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0" w:name="_GoBack"/>
      <w:bookmarkEnd w:id="0"/>
      <w:r w:rsidRPr="008E2159"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  <w:t xml:space="preserve">Szanowny </w:t>
      </w:r>
      <w:proofErr w:type="spellStart"/>
      <w:r w:rsidRPr="008E2159"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  <w:t>Klincie</w:t>
      </w:r>
      <w:proofErr w:type="spellEnd"/>
      <w:r w:rsidRPr="008E2159"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  <w:t xml:space="preserve">! Szanowni Klienci! 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Stawiamy sobie za cel sprostanie potrzebom i oczekiwaniom Klientów Urzędu. Dlatego prosimy bardzo o wypełnienie poniższej ankiety.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Data sporządzenia: 17.06.2009r.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1. Prosimy o podanie komórki organizacyjnej Urzędu i rodzaj załatwianej przez nią sprawy: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36.5pt;height:60.75pt" o:ole="">
            <v:imagedata r:id="rId4" o:title=""/>
          </v:shape>
          <w:control r:id="rId5" w:name="HTMLTextArea1" w:shapeid="_x0000_i1059"/>
        </w:objec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2. Czy usługa została zrealizowana zgodnie z Pani/Pana/Państwa oczekiwaniami? *)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61" type="#_x0000_t75" style="width:20.25pt;height:18pt" o:ole="">
            <v:imagedata r:id="rId6" o:title=""/>
          </v:shape>
          <w:control r:id="rId7" w:name="DefaultOcxName" w:shapeid="_x0000_i1061"/>
        </w:object>
      </w: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tak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64" type="#_x0000_t75" style="width:20.25pt;height:18pt" o:ole="">
            <v:imagedata r:id="rId8" o:title=""/>
          </v:shape>
          <w:control r:id="rId9" w:name="DefaultOcxName1" w:shapeid="_x0000_i1064"/>
        </w:object>
      </w: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nie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przypadku odpowiedzi negatywnej prosimy o podanie bliższych informacji: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68" type="#_x0000_t75" style="width:136.5pt;height:60.75pt" o:ole="">
            <v:imagedata r:id="rId4" o:title=""/>
          </v:shape>
          <w:control r:id="rId10" w:name="DefaultOcxName2" w:shapeid="_x0000_i1068"/>
        </w:objec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3. Jak długo trwała realizacja sprawy (ilość dni kalendarzowych)? *)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70" type="#_x0000_t75" style="width:20.25pt;height:18pt" o:ole="">
            <v:imagedata r:id="rId8" o:title=""/>
          </v:shape>
          <w:control r:id="rId11" w:name="DefaultOcxName3" w:shapeid="_x0000_i1070"/>
        </w:object>
      </w: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1 dzień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73" type="#_x0000_t75" style="width:20.25pt;height:18pt" o:ole="">
            <v:imagedata r:id="rId8" o:title=""/>
          </v:shape>
          <w:control r:id="rId12" w:name="DefaultOcxName4" w:shapeid="_x0000_i1073"/>
        </w:object>
      </w: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od 2 dni do 7 dni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76" type="#_x0000_t75" style="width:20.25pt;height:18pt" o:ole="">
            <v:imagedata r:id="rId8" o:title=""/>
          </v:shape>
          <w:control r:id="rId13" w:name="DefaultOcxName5" w:shapeid="_x0000_i1076"/>
        </w:object>
      </w: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od 8 do 14 dni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79" type="#_x0000_t75" style="width:20.25pt;height:18pt" o:ole="">
            <v:imagedata r:id="rId8" o:title=""/>
          </v:shape>
          <w:control r:id="rId14" w:name="DefaultOcxName6" w:shapeid="_x0000_i1079"/>
        </w:object>
      </w: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od 15 do 30 dni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82" type="#_x0000_t75" style="width:20.25pt;height:18pt" o:ole="">
            <v:imagedata r:id="rId8" o:title=""/>
          </v:shape>
          <w:control r:id="rId15" w:name="DefaultOcxName7" w:shapeid="_x0000_i1082"/>
        </w:object>
      </w: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od 31 do 60 dni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85" type="#_x0000_t75" style="width:20.25pt;height:18pt" o:ole="">
            <v:imagedata r:id="rId8" o:title=""/>
          </v:shape>
          <w:control r:id="rId16" w:name="DefaultOcxName8" w:shapeid="_x0000_i1085"/>
        </w:object>
      </w: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powyżej 61 dni, ile konkretnie: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89" type="#_x0000_t75" style="width:34.5pt;height:18pt" o:ole="">
            <v:imagedata r:id="rId17" o:title=""/>
          </v:shape>
          <w:control r:id="rId18" w:name="DefaultOcxName9" w:shapeid="_x0000_i1089"/>
        </w:objec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4. Prosimy o ocenę organizacji obsługi w skali 6-stopniowej: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91" type="#_x0000_t75" style="width:115.5pt;height:18pt" o:ole="">
            <v:imagedata r:id="rId19" o:title=""/>
          </v:shape>
          <w:control r:id="rId20" w:name="DefaultOcxName10" w:shapeid="_x0000_i1091"/>
        </w:objec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Prosimy o krótkie uzasadnienie, w punktach: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95" type="#_x0000_t75" style="width:136.5pt;height:60.75pt" o:ole="">
            <v:imagedata r:id="rId4" o:title=""/>
          </v:shape>
          <w:control r:id="rId21" w:name="DefaultOcxName11" w:shapeid="_x0000_i1095"/>
        </w:objec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5. Prosimy o ocenę fachowości, kompetencji i kultury osobistej obsługującego/obsługujących Panią/Pana/Państwa urzędnika/urzędników w skali 6-stopniowej: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097" type="#_x0000_t75" style="width:115.5pt;height:18pt" o:ole="">
            <v:imagedata r:id="rId22" o:title=""/>
          </v:shape>
          <w:control r:id="rId23" w:name="DefaultOcxName12" w:shapeid="_x0000_i1097"/>
        </w:objec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Prosimy o krótkie uzasadnienie, w punktach: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 id="_x0000_i1101" type="#_x0000_t75" style="width:136.5pt;height:60.75pt" o:ole="">
            <v:imagedata r:id="rId4" o:title=""/>
          </v:shape>
          <w:control r:id="rId24" w:name="DefaultOcxName13" w:shapeid="_x0000_i1101"/>
        </w:objec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6. Prosimy o podanie sugestii dotyczących usprawnienia pracy Urzędu:</w:t>
      </w:r>
    </w:p>
    <w:p w:rsidR="008E2159" w:rsidRPr="008E2159" w:rsidRDefault="008E2159" w:rsidP="008E2159">
      <w:pPr>
        <w:spacing w:after="0"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</w:rPr>
        <w:lastRenderedPageBreak/>
        <w:object w:dxaOrig="225" w:dyaOrig="225">
          <v:shape id="_x0000_i1104" type="#_x0000_t75" style="width:136.5pt;height:60.75pt" o:ole="">
            <v:imagedata r:id="rId4" o:title=""/>
          </v:shape>
          <w:control r:id="rId25" w:name="DefaultOcxName14" w:shapeid="_x0000_i1104"/>
        </w:object>
      </w:r>
    </w:p>
    <w:p w:rsidR="008E2159" w:rsidRPr="008E2159" w:rsidRDefault="008E2159" w:rsidP="008E2159">
      <w:pPr>
        <w:spacing w:line="288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E215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*) właściwe zakreślić</w:t>
      </w:r>
    </w:p>
    <w:p w:rsidR="007F5F13" w:rsidRDefault="007F5F13"/>
    <w:sectPr w:rsidR="007F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59"/>
    <w:rsid w:val="007F5F13"/>
    <w:rsid w:val="008E2159"/>
    <w:rsid w:val="00D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DBB25560-48A0-4AE0-8D01-5A2CF3FA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592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108">
          <w:marLeft w:val="1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9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10" Type="http://schemas.openxmlformats.org/officeDocument/2006/relationships/control" Target="activeX/activeX4.xml"/><Relationship Id="rId19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BJiZR</dc:creator>
  <cp:lastModifiedBy>Michał Chomej</cp:lastModifiedBy>
  <cp:revision>2</cp:revision>
  <dcterms:created xsi:type="dcterms:W3CDTF">2016-04-06T07:59:00Z</dcterms:created>
  <dcterms:modified xsi:type="dcterms:W3CDTF">2016-04-06T07:59:00Z</dcterms:modified>
</cp:coreProperties>
</file>