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4" w:rsidRDefault="00004634" w:rsidP="009F7CC0">
      <w:pPr>
        <w:spacing w:after="0" w:line="240" w:lineRule="auto"/>
        <w:jc w:val="both"/>
        <w:rPr>
          <w:rFonts w:ascii="Berylium" w:hAnsi="Berylium" w:cs="Arial"/>
          <w:b/>
          <w:bCs/>
          <w:sz w:val="32"/>
          <w:szCs w:val="32"/>
          <w:u w:val="single"/>
          <w:lang w:eastAsia="pl-PL"/>
        </w:rPr>
      </w:pPr>
    </w:p>
    <w:p w:rsidR="00004634" w:rsidRPr="009B107A" w:rsidRDefault="00004634" w:rsidP="009B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9B107A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WYNIKI OCENY FORMALNEJ</w:t>
      </w:r>
    </w:p>
    <w:p w:rsidR="00004634" w:rsidRPr="00585F2C" w:rsidRDefault="00004634" w:rsidP="009B1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585F2C">
        <w:rPr>
          <w:rFonts w:ascii="Times New Roman" w:hAnsi="Times New Roman"/>
          <w:b/>
          <w:bCs/>
          <w:sz w:val="28"/>
          <w:szCs w:val="28"/>
          <w:lang w:eastAsia="pl-PL"/>
        </w:rPr>
        <w:t xml:space="preserve">ofert złożonych przez organizacje pozarządowe oraz inne uprawnione podmioty w otwartym konkursie ofert na wykonanie zadań publicznych Samorządu Województwa Warmińsko-Mazurskiego z zakresu  - </w:t>
      </w:r>
    </w:p>
    <w:p w:rsidR="00004634" w:rsidRPr="00585F2C" w:rsidRDefault="00004634" w:rsidP="009B107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585F2C">
        <w:rPr>
          <w:rFonts w:ascii="Times New Roman" w:hAnsi="Times New Roman"/>
          <w:b/>
          <w:bCs/>
          <w:sz w:val="32"/>
          <w:szCs w:val="32"/>
          <w:lang w:eastAsia="pl-PL"/>
        </w:rPr>
        <w:t>I</w:t>
      </w:r>
      <w:r w:rsidRPr="00585F2C">
        <w:rPr>
          <w:rFonts w:ascii="Times New Roman" w:hAnsi="Times New Roman"/>
          <w:b/>
          <w:color w:val="333333"/>
          <w:sz w:val="32"/>
          <w:szCs w:val="32"/>
        </w:rPr>
        <w:t>ntegracja środowisk kombatanckich</w:t>
      </w:r>
    </w:p>
    <w:p w:rsidR="00004634" w:rsidRPr="00585F2C" w:rsidRDefault="00004634" w:rsidP="009F7CC0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</w:pPr>
    </w:p>
    <w:p w:rsidR="00004634" w:rsidRPr="00595638" w:rsidRDefault="00004634" w:rsidP="009F7C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004634" w:rsidRPr="00595638" w:rsidRDefault="00004634" w:rsidP="009F7C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004634" w:rsidRPr="00595638" w:rsidRDefault="00004634" w:rsidP="005956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595638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Oceny formalnej dokonano na podstawie:</w:t>
      </w:r>
    </w:p>
    <w:p w:rsidR="00004634" w:rsidRPr="00595638" w:rsidRDefault="00004634" w:rsidP="005956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95638">
        <w:rPr>
          <w:rFonts w:ascii="Times New Roman" w:hAnsi="Times New Roman"/>
          <w:bCs/>
          <w:sz w:val="24"/>
          <w:szCs w:val="24"/>
          <w:lang w:eastAsia="pl-PL"/>
        </w:rPr>
        <w:t>1. Uchwały Nr  63/742/15/V  Zarządu Województwa Warmińsko-Mazurskiego z dnia 1 grudnia 2015 r. w sprawie: ogłoszenia otwartego konkursu ofert na wykonanie zadań Samorządu Województwa Warmińsko-Mazurskiego przez organizacje pozarządowe oraz podmioty wymienione w art.3 ust.3 ustawy o działalności pożytku publicznego i o wolontariacie w roku 2016 - dostępnej pod adresem: www.bip.warmia.mazury.pl →urząd marszałkowski → organizacje pozarządowe → otwarte konkursy ofert.</w:t>
      </w:r>
    </w:p>
    <w:p w:rsidR="00004634" w:rsidRPr="00595638" w:rsidRDefault="00004634" w:rsidP="005956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004634" w:rsidRPr="00595638" w:rsidRDefault="00004634" w:rsidP="005956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95638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2. Kwestionariusza oceny formalnej,</w:t>
      </w:r>
      <w:r w:rsidRPr="009B107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95638">
        <w:rPr>
          <w:rFonts w:ascii="Times New Roman" w:hAnsi="Times New Roman"/>
          <w:bCs/>
          <w:sz w:val="24"/>
          <w:szCs w:val="24"/>
          <w:lang w:eastAsia="pl-PL"/>
        </w:rPr>
        <w:t>o którym mowa w § 7 ust.2-3 Załącznika nr 1 do w/w Uchwały - dostępnego pod adresem: www.bip.warmia.mazury.pl →urząd marszałkowski → organizacje pozarządowe → otwarte konkursy ofert.</w:t>
      </w:r>
    </w:p>
    <w:p w:rsidR="00004634" w:rsidRPr="00595638" w:rsidRDefault="00004634" w:rsidP="005956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004634" w:rsidRPr="009B107A" w:rsidRDefault="00004634" w:rsidP="005956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95638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II. Zgodnie z § 7 ust.6 Załącznika nr 1 do w/w Uchwały:</w:t>
      </w:r>
      <w:r w:rsidRPr="000B5A78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9B107A">
        <w:rPr>
          <w:rFonts w:ascii="Times New Roman" w:hAnsi="Times New Roman"/>
          <w:bCs/>
          <w:sz w:val="24"/>
          <w:szCs w:val="24"/>
          <w:lang w:eastAsia="pl-PL"/>
        </w:rPr>
        <w:t>Organizacja pozarządowa w terminie 7 dni od zamieszczenia wyników ma prawo uzupełnić ofertę w zakresie określonym w ogłoszeniu. W przypadku niedotrzymania terminu oraz braku uzupełnienia oferta nie będzie rozpatrywana.</w:t>
      </w:r>
    </w:p>
    <w:p w:rsidR="00004634" w:rsidRDefault="00004634" w:rsidP="009F7C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04634" w:rsidRPr="009B107A" w:rsidRDefault="00004634" w:rsidP="009F7C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04634" w:rsidRPr="00595638" w:rsidRDefault="00004634" w:rsidP="009F7C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846"/>
        <w:gridCol w:w="2262"/>
        <w:gridCol w:w="1423"/>
        <w:gridCol w:w="1418"/>
        <w:gridCol w:w="1974"/>
      </w:tblGrid>
      <w:tr w:rsidR="00004634" w:rsidRPr="00E320E3" w:rsidTr="0027757B">
        <w:tc>
          <w:tcPr>
            <w:tcW w:w="704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E320E3">
              <w:rPr>
                <w:b/>
                <w:bCs/>
                <w:sz w:val="17"/>
                <w:szCs w:val="17"/>
              </w:rPr>
              <w:t>Nr</w:t>
            </w:r>
          </w:p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7"/>
                <w:szCs w:val="17"/>
              </w:rPr>
              <w:t>oferty</w:t>
            </w:r>
          </w:p>
        </w:tc>
        <w:tc>
          <w:tcPr>
            <w:tcW w:w="2846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2262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8"/>
                <w:szCs w:val="18"/>
              </w:rPr>
              <w:t>Nazwa własna projektu</w:t>
            </w:r>
          </w:p>
        </w:tc>
        <w:tc>
          <w:tcPr>
            <w:tcW w:w="1423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8"/>
                <w:szCs w:val="18"/>
              </w:rPr>
              <w:t>Oferta spełnia wymogi formalne TAK/NIE</w:t>
            </w:r>
          </w:p>
        </w:tc>
        <w:tc>
          <w:tcPr>
            <w:tcW w:w="1418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8"/>
                <w:szCs w:val="18"/>
              </w:rPr>
              <w:t>Oferta podlega uzupełnieniu TAK/NIE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20E3">
              <w:rPr>
                <w:b/>
                <w:bCs/>
                <w:sz w:val="18"/>
                <w:szCs w:val="18"/>
              </w:rPr>
              <w:t>Uwagi/do uzupełnienia</w:t>
            </w:r>
          </w:p>
        </w:tc>
      </w:tr>
      <w:tr w:rsidR="00004634" w:rsidRPr="00E320E3" w:rsidTr="0027757B">
        <w:trPr>
          <w:trHeight w:val="371"/>
        </w:trPr>
        <w:tc>
          <w:tcPr>
            <w:tcW w:w="704" w:type="dxa"/>
            <w:vAlign w:val="center"/>
          </w:tcPr>
          <w:p w:rsidR="00004634" w:rsidRPr="00E320E3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20E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46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Mazurskie Stowarzyszenie Naukowe w Ełku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19-300 Ełk </w:t>
            </w:r>
          </w:p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T. Kościuszki 23</w:t>
            </w:r>
          </w:p>
        </w:tc>
        <w:tc>
          <w:tcPr>
            <w:tcW w:w="2262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„Dokumentowanie w ramach Archiwum Społecznego utworzonego przy Mazurskim Towarzystwie Naukowym w Ełku działalności kombatanckiej upamiętniającej walkę o niepodległość i suwerenność Polski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oświadczenia o kwalifikowalności VAT</w:t>
            </w: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Pr="00E320E3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320E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846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Gminna Rada Kobiet Wiejskich w Grodzicznie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13-324 Grodziczno</w:t>
            </w:r>
          </w:p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Grodziczno 17 A</w:t>
            </w:r>
          </w:p>
        </w:tc>
        <w:tc>
          <w:tcPr>
            <w:tcW w:w="2262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„Narodowe Święto Niepodległości  - 11 listopad”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974" w:type="dxa"/>
          </w:tcPr>
          <w:p w:rsidR="00004634" w:rsidRPr="00E320E3" w:rsidRDefault="00004634" w:rsidP="00B110E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wypełnionej części dot. oświadczeń (str. 13)</w:t>
            </w: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Pr="00E320E3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846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Związek Sybiraków Zarząd Oddziału w Olsztynie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10-273 Olsztyn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Jagiellońska 41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„Marsz szlakiem pomników Pamięci Zesłańców Sybiru i martyrologii, wspomnienia dla starszych, lekcja historii dla młodych”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wypełnionej części dot. oświadczeń (str. 10)</w:t>
            </w: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846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Związek Żołnierzy Wojska Polskiego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10-702 Olsztyn</w:t>
            </w:r>
          </w:p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Warszawska 96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„Spotkania kombatantów z młodzieżą to kultywowanie, upowszechnianie i popularyzacja tradycji walk o niepodległość i suwerenność Polski”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Związek Żołnierzy Wojska Polskiego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10-702 Olsztyn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Warszawska 96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„Obchody 71. rocznicy zakończenia II wojny światowej lekcją wychowania patriotycznego i historycznego młodzieży”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,</w:t>
            </w: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Związek Sybiraków Oddział w Elblągu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82-300 Elbląg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Giermków 11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„Marsz Żywej Pamięci w Białymstoku”  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974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-brak wypełnionej części dot. oświadczeń (str. 10),</w:t>
            </w:r>
          </w:p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brak oświadczenia o kwalifikowalności VAT</w:t>
            </w: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Stowarzyszenie Rodzina Katyńska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10-509 Olsztyn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Mickiewicza 10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„25 rocznica powstania Stowarzyszenia Rodzina Katyńska w Olsztynie”  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2775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Stowarzyszenie Bartoszyckie Środowisko Narodowo-Patriotyczne „Patria”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„Uroczyste spotkanie kombatantów w Bartoszycach z okazji Międzynarodowego Dnia kombatanta”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C7240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Stowarzyszenie Historyczne im. Gen. Stefana Roweckiego „Grota Dowódcy Armii Krajowej z siedzibą w Olsztynie”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10-575 Olsztyn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AL. Piłsudskiego 7/9 piętro III, pok, 319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„Podtrzymywanie i pielęgnowanie tradycji narodowej i niepodległościowej , a zwłaszcza etosu Armii Krajowej”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974" w:type="dxa"/>
          </w:tcPr>
          <w:p w:rsidR="00004634" w:rsidRDefault="00004634" w:rsidP="0030704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wypełnionej części dot. oświadczeń (str. 12)</w:t>
            </w:r>
          </w:p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C7240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Światowy Związek Żołnierzy Armii Krajowej Okręg Warmińsko-Mazurski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10-558 Olsztyn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Żołnierska 15A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„Obywatelskie obchody Narodowego Dnia Pamięci Żołnierzy Wyklętych – V edycja”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04634" w:rsidRPr="00E320E3" w:rsidTr="0027757B">
        <w:tc>
          <w:tcPr>
            <w:tcW w:w="704" w:type="dxa"/>
            <w:vAlign w:val="center"/>
          </w:tcPr>
          <w:p w:rsidR="00004634" w:rsidRDefault="00004634" w:rsidP="00C7240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846" w:type="dxa"/>
          </w:tcPr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Wojskowe Stowarzyszenie Społeczno-Kulturalne Węgorapa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11-600 Węgorzewo</w:t>
            </w:r>
          </w:p>
          <w:p w:rsidR="00004634" w:rsidRDefault="00004634" w:rsidP="009B107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Bema 7</w:t>
            </w:r>
          </w:p>
        </w:tc>
        <w:tc>
          <w:tcPr>
            <w:tcW w:w="2262" w:type="dxa"/>
          </w:tcPr>
          <w:p w:rsidR="00004634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„Organizacja i przeprowadzenie festynu proobronnego w ramach uroczystości Święta 11 Mazurskiego Pułku Artylerii </w:t>
            </w:r>
          </w:p>
        </w:tc>
        <w:tc>
          <w:tcPr>
            <w:tcW w:w="1423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004634" w:rsidRPr="00E320E3" w:rsidRDefault="00004634" w:rsidP="005C7B7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974" w:type="dxa"/>
          </w:tcPr>
          <w:p w:rsidR="00004634" w:rsidRPr="00E320E3" w:rsidRDefault="00004634" w:rsidP="0027757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004634" w:rsidRPr="00595638" w:rsidRDefault="00004634" w:rsidP="009F7C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004634" w:rsidRDefault="00004634" w:rsidP="009F7CC0">
      <w:pPr>
        <w:spacing w:after="0" w:line="240" w:lineRule="auto"/>
        <w:jc w:val="both"/>
        <w:rPr>
          <w:rFonts w:ascii="Berylium" w:hAnsi="Berylium" w:cs="Arial"/>
          <w:b/>
          <w:bCs/>
          <w:sz w:val="32"/>
          <w:szCs w:val="32"/>
          <w:u w:val="single"/>
          <w:lang w:eastAsia="pl-PL"/>
        </w:rPr>
      </w:pPr>
    </w:p>
    <w:sectPr w:rsidR="00004634" w:rsidSect="00543F57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FAB"/>
    <w:multiLevelType w:val="hybridMultilevel"/>
    <w:tmpl w:val="C7769910"/>
    <w:lvl w:ilvl="0" w:tplc="881CFB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23C0CAF"/>
    <w:multiLevelType w:val="hybridMultilevel"/>
    <w:tmpl w:val="AB6A9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C0"/>
    <w:rsid w:val="00004634"/>
    <w:rsid w:val="0002585C"/>
    <w:rsid w:val="000413E9"/>
    <w:rsid w:val="00046F1A"/>
    <w:rsid w:val="000823CC"/>
    <w:rsid w:val="00082CD6"/>
    <w:rsid w:val="00090FB5"/>
    <w:rsid w:val="000A299E"/>
    <w:rsid w:val="000B5079"/>
    <w:rsid w:val="000B5A78"/>
    <w:rsid w:val="000B73CA"/>
    <w:rsid w:val="000D31AF"/>
    <w:rsid w:val="001054A2"/>
    <w:rsid w:val="001111D5"/>
    <w:rsid w:val="00111910"/>
    <w:rsid w:val="00133CE3"/>
    <w:rsid w:val="00155413"/>
    <w:rsid w:val="001570D9"/>
    <w:rsid w:val="001B7874"/>
    <w:rsid w:val="001D2DB2"/>
    <w:rsid w:val="001D5D52"/>
    <w:rsid w:val="001E0E90"/>
    <w:rsid w:val="00206D58"/>
    <w:rsid w:val="00225605"/>
    <w:rsid w:val="002464ED"/>
    <w:rsid w:val="00260E29"/>
    <w:rsid w:val="00270792"/>
    <w:rsid w:val="002719DD"/>
    <w:rsid w:val="00274B9B"/>
    <w:rsid w:val="0027757B"/>
    <w:rsid w:val="002C1C21"/>
    <w:rsid w:val="0030704E"/>
    <w:rsid w:val="00312211"/>
    <w:rsid w:val="00314849"/>
    <w:rsid w:val="00326ECF"/>
    <w:rsid w:val="00335FEC"/>
    <w:rsid w:val="00340656"/>
    <w:rsid w:val="00341B77"/>
    <w:rsid w:val="00341D77"/>
    <w:rsid w:val="00341FB9"/>
    <w:rsid w:val="00345F4D"/>
    <w:rsid w:val="0036155D"/>
    <w:rsid w:val="00363508"/>
    <w:rsid w:val="003960CD"/>
    <w:rsid w:val="003A7821"/>
    <w:rsid w:val="003C0843"/>
    <w:rsid w:val="003C08B4"/>
    <w:rsid w:val="003D5982"/>
    <w:rsid w:val="00445540"/>
    <w:rsid w:val="0047513E"/>
    <w:rsid w:val="0048072B"/>
    <w:rsid w:val="004C1B24"/>
    <w:rsid w:val="0050277D"/>
    <w:rsid w:val="00507E0F"/>
    <w:rsid w:val="00543F57"/>
    <w:rsid w:val="00544A39"/>
    <w:rsid w:val="00582615"/>
    <w:rsid w:val="00585F2C"/>
    <w:rsid w:val="005922E4"/>
    <w:rsid w:val="00595638"/>
    <w:rsid w:val="005B1603"/>
    <w:rsid w:val="005B1E58"/>
    <w:rsid w:val="005C0714"/>
    <w:rsid w:val="005C7B7D"/>
    <w:rsid w:val="005E09CB"/>
    <w:rsid w:val="005F3C34"/>
    <w:rsid w:val="005F40F2"/>
    <w:rsid w:val="006237DC"/>
    <w:rsid w:val="0066050E"/>
    <w:rsid w:val="00665B8B"/>
    <w:rsid w:val="00695311"/>
    <w:rsid w:val="006C17A3"/>
    <w:rsid w:val="006C3094"/>
    <w:rsid w:val="007015BD"/>
    <w:rsid w:val="00712AA2"/>
    <w:rsid w:val="00713ABA"/>
    <w:rsid w:val="0074372E"/>
    <w:rsid w:val="00775165"/>
    <w:rsid w:val="00784B76"/>
    <w:rsid w:val="007B7A2D"/>
    <w:rsid w:val="007C4B93"/>
    <w:rsid w:val="007E67BA"/>
    <w:rsid w:val="007F51E3"/>
    <w:rsid w:val="008013EC"/>
    <w:rsid w:val="00813C14"/>
    <w:rsid w:val="00821331"/>
    <w:rsid w:val="008271BF"/>
    <w:rsid w:val="008616CF"/>
    <w:rsid w:val="00870900"/>
    <w:rsid w:val="008811D0"/>
    <w:rsid w:val="008B7AD6"/>
    <w:rsid w:val="008E3F26"/>
    <w:rsid w:val="008E5093"/>
    <w:rsid w:val="00917CF6"/>
    <w:rsid w:val="00945AC9"/>
    <w:rsid w:val="00963CFF"/>
    <w:rsid w:val="009728A2"/>
    <w:rsid w:val="009B107A"/>
    <w:rsid w:val="009B6C37"/>
    <w:rsid w:val="009C1FDD"/>
    <w:rsid w:val="009D5955"/>
    <w:rsid w:val="009F7CC0"/>
    <w:rsid w:val="00A30A82"/>
    <w:rsid w:val="00A45763"/>
    <w:rsid w:val="00A53FA3"/>
    <w:rsid w:val="00A55B09"/>
    <w:rsid w:val="00A5705A"/>
    <w:rsid w:val="00A67A25"/>
    <w:rsid w:val="00A93912"/>
    <w:rsid w:val="00AD156F"/>
    <w:rsid w:val="00AF5BCA"/>
    <w:rsid w:val="00B0658A"/>
    <w:rsid w:val="00B110E1"/>
    <w:rsid w:val="00B24EC3"/>
    <w:rsid w:val="00B42A5B"/>
    <w:rsid w:val="00B608B3"/>
    <w:rsid w:val="00B62BB0"/>
    <w:rsid w:val="00B75817"/>
    <w:rsid w:val="00B7697D"/>
    <w:rsid w:val="00B92D5C"/>
    <w:rsid w:val="00BC6E7E"/>
    <w:rsid w:val="00BF2D52"/>
    <w:rsid w:val="00C21D2B"/>
    <w:rsid w:val="00C225D7"/>
    <w:rsid w:val="00C25B76"/>
    <w:rsid w:val="00C33837"/>
    <w:rsid w:val="00C7240D"/>
    <w:rsid w:val="00C76C4E"/>
    <w:rsid w:val="00C85075"/>
    <w:rsid w:val="00C85B22"/>
    <w:rsid w:val="00CB0483"/>
    <w:rsid w:val="00CC5A83"/>
    <w:rsid w:val="00CD1791"/>
    <w:rsid w:val="00CE2C6E"/>
    <w:rsid w:val="00CF5715"/>
    <w:rsid w:val="00D00EC5"/>
    <w:rsid w:val="00D83AE0"/>
    <w:rsid w:val="00D86DCF"/>
    <w:rsid w:val="00D875CA"/>
    <w:rsid w:val="00DA4683"/>
    <w:rsid w:val="00DC0376"/>
    <w:rsid w:val="00DD3AF6"/>
    <w:rsid w:val="00DE21C5"/>
    <w:rsid w:val="00E21D84"/>
    <w:rsid w:val="00E320E3"/>
    <w:rsid w:val="00E41D5D"/>
    <w:rsid w:val="00E64389"/>
    <w:rsid w:val="00E70A44"/>
    <w:rsid w:val="00E939CF"/>
    <w:rsid w:val="00E96BA0"/>
    <w:rsid w:val="00EC1F2B"/>
    <w:rsid w:val="00EC36F6"/>
    <w:rsid w:val="00EF7974"/>
    <w:rsid w:val="00EF7E3C"/>
    <w:rsid w:val="00F03DAC"/>
    <w:rsid w:val="00F223DB"/>
    <w:rsid w:val="00F27260"/>
    <w:rsid w:val="00F31463"/>
    <w:rsid w:val="00F34E27"/>
    <w:rsid w:val="00F455DB"/>
    <w:rsid w:val="00F5031C"/>
    <w:rsid w:val="00F53E94"/>
    <w:rsid w:val="00FA3F8A"/>
    <w:rsid w:val="00FC73A9"/>
    <w:rsid w:val="00FD1CCD"/>
    <w:rsid w:val="00FF40D5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7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84B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2</Pages>
  <Words>560</Words>
  <Characters>3361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formalnej ofert złożonych przez organizacje pozarządowe oraz inne uprawnione podmioty w otwartym konkursie ofert z zakresu edukacji i promocji zdrowia publicznego w roku 2016</dc:title>
  <dc:subject/>
  <dc:creator>Anna Gierejczyk</dc:creator>
  <cp:keywords/>
  <dc:description/>
  <cp:lastModifiedBy>b.bogusz</cp:lastModifiedBy>
  <cp:revision>19</cp:revision>
  <cp:lastPrinted>2016-01-29T07:03:00Z</cp:lastPrinted>
  <dcterms:created xsi:type="dcterms:W3CDTF">2016-01-28T06:54:00Z</dcterms:created>
  <dcterms:modified xsi:type="dcterms:W3CDTF">2016-01-29T13:11:00Z</dcterms:modified>
</cp:coreProperties>
</file>