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DA56BC" w:rsidRPr="00F64955" w:rsidRDefault="00DA56B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B16978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BA57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E57F2">
        <w:rPr>
          <w:rFonts w:ascii="Arial" w:hAnsi="Arial" w:cs="Arial"/>
          <w:bCs/>
          <w:color w:val="000000"/>
          <w:sz w:val="22"/>
          <w:szCs w:val="22"/>
        </w:rPr>
        <w:t>/2017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 w:rsidR="00916DAC" w:rsidRPr="00916DAC">
        <w:rPr>
          <w:rFonts w:ascii="Arial" w:hAnsi="Arial" w:cs="Arial"/>
          <w:sz w:val="22"/>
          <w:szCs w:val="22"/>
          <w:lang w:val="cs-CZ"/>
        </w:rPr>
        <w:t xml:space="preserve">PGNiG Superligi Mężczyzn w </w:t>
      </w:r>
      <w:r w:rsidR="00EF7188">
        <w:rPr>
          <w:rFonts w:ascii="Arial" w:hAnsi="Arial" w:cs="Arial"/>
          <w:sz w:val="22"/>
          <w:szCs w:val="22"/>
          <w:lang w:val="cs-CZ"/>
        </w:rPr>
        <w:t>okresie od dnia zawarcia umowy do dnia 13 grudnia 2017 r.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680A24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EF7188">
        <w:rPr>
          <w:rFonts w:ascii="Arial" w:hAnsi="Arial" w:cs="Arial"/>
          <w:sz w:val="22"/>
          <w:szCs w:val="22"/>
        </w:rPr>
        <w:t xml:space="preserve">który, w okresie o którym mowa w § 1,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 xml:space="preserve">udział w rozgrywkach </w:t>
      </w:r>
      <w:r w:rsidR="00916DAC" w:rsidRPr="00916DAC">
        <w:rPr>
          <w:rFonts w:ascii="Arial" w:hAnsi="Arial" w:cs="Arial"/>
          <w:sz w:val="22"/>
          <w:szCs w:val="22"/>
          <w:lang w:val="cs-CZ"/>
        </w:rPr>
        <w:t>PGNiG Superligi Mężczyzn</w:t>
      </w:r>
      <w:r w:rsidR="00CD6FB1" w:rsidRPr="00F6495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1E0808" w:rsidRPr="001E0808" w:rsidRDefault="00EE790D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116A75" w:rsidRPr="008420DD">
        <w:rPr>
          <w:rFonts w:ascii="Arial" w:hAnsi="Arial" w:cs="Arial"/>
          <w:color w:val="000000"/>
          <w:sz w:val="22"/>
          <w:szCs w:val="22"/>
        </w:rPr>
        <w:t>ekspozycji logo Województwa Warmińsko-Mazurskiego na co najmniej 4 banerach reklamowych o wymiarach 3 m x 0,8 m w widocznym dla kibiców i mediów miejscu podczas meczów, w których zespół w oparciu</w:t>
      </w:r>
      <w:r w:rsidR="0068521F">
        <w:rPr>
          <w:rFonts w:ascii="Arial" w:hAnsi="Arial" w:cs="Arial"/>
          <w:color w:val="000000"/>
          <w:sz w:val="22"/>
          <w:szCs w:val="22"/>
        </w:rPr>
        <w:t>,</w:t>
      </w:r>
      <w:r w:rsidR="00116A75" w:rsidRPr="008420DD">
        <w:rPr>
          <w:rFonts w:ascii="Arial" w:hAnsi="Arial" w:cs="Arial"/>
          <w:color w:val="000000"/>
          <w:sz w:val="22"/>
          <w:szCs w:val="22"/>
        </w:rPr>
        <w:t xml:space="preserve"> o który będzie świadczona usługa jest gospodarzem w ramach roz</w:t>
      </w:r>
      <w:r w:rsidR="0068521F">
        <w:rPr>
          <w:rFonts w:ascii="Arial" w:hAnsi="Arial" w:cs="Arial"/>
          <w:color w:val="000000"/>
          <w:sz w:val="22"/>
          <w:szCs w:val="22"/>
        </w:rPr>
        <w:t xml:space="preserve">grywek PGNiG Superligi Mężczyzn w okresie, o którym mowa w §1 umowy </w:t>
      </w:r>
      <w:r w:rsidR="00116A75" w:rsidRPr="008420DD">
        <w:rPr>
          <w:rFonts w:ascii="Arial" w:hAnsi="Arial" w:cs="Arial"/>
          <w:color w:val="000000"/>
          <w:sz w:val="22"/>
          <w:szCs w:val="22"/>
        </w:rPr>
        <w:t>(banery do odbioru w siedzibie Zamawiającego);</w:t>
      </w:r>
    </w:p>
    <w:p w:rsidR="001E0808" w:rsidRPr="001E0808" w:rsidRDefault="001E0808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D56023">
        <w:rPr>
          <w:rFonts w:ascii="Arial" w:hAnsi="Arial" w:cs="Arial"/>
          <w:color w:val="000000"/>
          <w:sz w:val="22"/>
          <w:szCs w:val="22"/>
        </w:rPr>
        <w:t>umieszczenia</w:t>
      </w:r>
      <w:r w:rsidR="00116A75" w:rsidRPr="008420DD">
        <w:rPr>
          <w:rFonts w:ascii="Arial" w:hAnsi="Arial" w:cs="Arial"/>
          <w:color w:val="000000"/>
          <w:sz w:val="22"/>
          <w:szCs w:val="22"/>
        </w:rPr>
        <w:t xml:space="preserve"> w sposób widoczny dla publiczności i mediów logo Województwa Warmińsko-Mazurskiego na ściankach reklamowych stanowiących tło podczas wywiadów z członkami zespołu, w oparciu, o który będzie świadczona usługa</w:t>
      </w:r>
      <w:r w:rsidRPr="001E0808">
        <w:rPr>
          <w:rFonts w:ascii="Arial" w:hAnsi="Arial" w:cs="Arial"/>
          <w:sz w:val="22"/>
          <w:szCs w:val="22"/>
        </w:rPr>
        <w:t>;</w:t>
      </w:r>
    </w:p>
    <w:p w:rsidR="001E0808" w:rsidRPr="001E0808" w:rsidRDefault="00116A75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D56023">
        <w:rPr>
          <w:rFonts w:ascii="Arial" w:hAnsi="Arial" w:cs="Arial"/>
          <w:color w:val="000000"/>
          <w:sz w:val="22"/>
          <w:szCs w:val="22"/>
        </w:rPr>
        <w:t>umieszczenia</w:t>
      </w:r>
      <w:r w:rsidRPr="008420DD">
        <w:rPr>
          <w:rFonts w:ascii="Arial" w:hAnsi="Arial" w:cs="Arial"/>
          <w:color w:val="000000"/>
          <w:sz w:val="22"/>
          <w:szCs w:val="22"/>
        </w:rPr>
        <w:t xml:space="preserve"> logo Województwa Warmińsko-Mazurskiego na bandach LED podczas transmisji telewizyjnych o długości min. 3 minuty/mecz, w których zespół, w oparciu </w:t>
      </w:r>
      <w:r w:rsidR="0068521F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8420DD">
        <w:rPr>
          <w:rFonts w:ascii="Arial" w:hAnsi="Arial" w:cs="Arial"/>
          <w:color w:val="000000"/>
          <w:sz w:val="22"/>
          <w:szCs w:val="22"/>
        </w:rPr>
        <w:t>o który będzie świadczona usługa jest gospodarzem w ramach rozg</w:t>
      </w:r>
      <w:r w:rsidR="008E744B">
        <w:rPr>
          <w:rFonts w:ascii="Arial" w:hAnsi="Arial" w:cs="Arial"/>
          <w:color w:val="000000"/>
          <w:sz w:val="22"/>
          <w:szCs w:val="22"/>
        </w:rPr>
        <w:t>rywek PGNiG Superligi Mężczyzn</w:t>
      </w:r>
      <w:r w:rsidR="0068521F">
        <w:rPr>
          <w:rFonts w:ascii="Arial" w:hAnsi="Arial" w:cs="Arial"/>
          <w:color w:val="000000"/>
          <w:sz w:val="22"/>
          <w:szCs w:val="22"/>
        </w:rPr>
        <w:t xml:space="preserve"> w okresie, o którym mowa w §1 umowy</w:t>
      </w:r>
      <w:r w:rsidR="001E0808" w:rsidRPr="001E0808">
        <w:rPr>
          <w:rFonts w:ascii="Arial" w:hAnsi="Arial" w:cs="Arial"/>
          <w:sz w:val="22"/>
          <w:szCs w:val="22"/>
        </w:rPr>
        <w:t>;</w:t>
      </w:r>
    </w:p>
    <w:p w:rsidR="001E0808" w:rsidRPr="001E0808" w:rsidRDefault="001E0808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E0808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D56023">
        <w:rPr>
          <w:rFonts w:ascii="Arial" w:hAnsi="Arial" w:cs="Arial"/>
          <w:color w:val="000000"/>
          <w:sz w:val="22"/>
          <w:szCs w:val="22"/>
        </w:rPr>
        <w:t>emisji</w:t>
      </w:r>
      <w:r w:rsidR="00116A75" w:rsidRPr="008420DD">
        <w:rPr>
          <w:rFonts w:ascii="Arial" w:hAnsi="Arial" w:cs="Arial"/>
          <w:color w:val="000000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PGNiG Superligi Mężczyzn w</w:t>
      </w:r>
      <w:r w:rsidR="00C07457">
        <w:rPr>
          <w:rFonts w:ascii="Arial" w:hAnsi="Arial" w:cs="Arial"/>
          <w:color w:val="000000"/>
          <w:sz w:val="22"/>
          <w:szCs w:val="22"/>
        </w:rPr>
        <w:t xml:space="preserve"> okresie, o którym mowa w §1 umowy</w:t>
      </w:r>
      <w:r w:rsidRPr="001E0808">
        <w:rPr>
          <w:rFonts w:ascii="Arial" w:hAnsi="Arial" w:cs="Arial"/>
          <w:sz w:val="22"/>
          <w:szCs w:val="22"/>
        </w:rPr>
        <w:t>;</w:t>
      </w:r>
    </w:p>
    <w:p w:rsidR="001E0808" w:rsidRPr="001E0808" w:rsidRDefault="00116A75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Pr="008420DD">
        <w:rPr>
          <w:rFonts w:ascii="Arial" w:hAnsi="Arial" w:cs="Arial"/>
          <w:color w:val="000000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rozgrywek PGNiG Superligi Mężczyzn w </w:t>
      </w:r>
      <w:r w:rsidR="00C07457">
        <w:rPr>
          <w:rFonts w:ascii="Arial" w:hAnsi="Arial" w:cs="Arial"/>
          <w:color w:val="000000"/>
          <w:sz w:val="22"/>
          <w:szCs w:val="22"/>
        </w:rPr>
        <w:t>okresie, o którym mowa                  w §1 umowy</w:t>
      </w:r>
      <w:r w:rsidR="00C07457" w:rsidRPr="008420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420DD">
        <w:rPr>
          <w:rFonts w:ascii="Arial" w:hAnsi="Arial" w:cs="Arial"/>
          <w:color w:val="000000"/>
          <w:sz w:val="22"/>
          <w:szCs w:val="22"/>
        </w:rPr>
        <w:t>dotyczących zespołu w oparciu o który będzie świadczona usługa</w:t>
      </w:r>
      <w:r w:rsidR="001E0808" w:rsidRPr="001E0808">
        <w:rPr>
          <w:rFonts w:ascii="Arial" w:hAnsi="Arial" w:cs="Arial"/>
          <w:sz w:val="22"/>
          <w:szCs w:val="22"/>
        </w:rPr>
        <w:t>;</w:t>
      </w:r>
    </w:p>
    <w:p w:rsidR="00466B07" w:rsidRDefault="001E0808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6)</w:t>
      </w:r>
      <w:r>
        <w:rPr>
          <w:rFonts w:ascii="Arial" w:hAnsi="Arial" w:cs="Arial"/>
          <w:sz w:val="22"/>
          <w:szCs w:val="22"/>
        </w:rPr>
        <w:tab/>
      </w:r>
      <w:r w:rsidR="00D56023">
        <w:rPr>
          <w:rFonts w:ascii="Arial" w:hAnsi="Arial" w:cs="Arial"/>
          <w:color w:val="000000"/>
          <w:sz w:val="22"/>
          <w:szCs w:val="22"/>
        </w:rPr>
        <w:t>informowania</w:t>
      </w:r>
      <w:r w:rsidR="00116A75" w:rsidRPr="008420DD">
        <w:rPr>
          <w:rFonts w:ascii="Arial" w:hAnsi="Arial" w:cs="Arial"/>
          <w:color w:val="000000"/>
          <w:sz w:val="22"/>
          <w:szCs w:val="22"/>
        </w:rPr>
        <w:t xml:space="preserve"> przez spikera co najmniej 2x/mecz o wsparciu samorządu Województwa Warmińsko-Mazurskiego podczas meczów, w których zespół, w oparciu o który będzie świadczona usługa jest gospo</w:t>
      </w:r>
      <w:r w:rsidR="00C07457">
        <w:rPr>
          <w:rFonts w:ascii="Arial" w:hAnsi="Arial" w:cs="Arial"/>
          <w:color w:val="000000"/>
          <w:sz w:val="22"/>
          <w:szCs w:val="22"/>
        </w:rPr>
        <w:t xml:space="preserve">darzem w ramach rozgrywek PGNiG </w:t>
      </w:r>
      <w:r w:rsidR="00116A75" w:rsidRPr="008420DD">
        <w:rPr>
          <w:rFonts w:ascii="Arial" w:hAnsi="Arial" w:cs="Arial"/>
          <w:color w:val="000000"/>
          <w:sz w:val="22"/>
          <w:szCs w:val="22"/>
        </w:rPr>
        <w:t>Sup</w:t>
      </w:r>
      <w:r w:rsidR="00C07457">
        <w:rPr>
          <w:rFonts w:ascii="Arial" w:hAnsi="Arial" w:cs="Arial"/>
          <w:color w:val="000000"/>
          <w:sz w:val="22"/>
          <w:szCs w:val="22"/>
        </w:rPr>
        <w:t xml:space="preserve">erligi </w:t>
      </w:r>
      <w:r w:rsidR="00116A75" w:rsidRPr="008420DD">
        <w:rPr>
          <w:rFonts w:ascii="Arial" w:hAnsi="Arial" w:cs="Arial"/>
          <w:color w:val="000000"/>
          <w:sz w:val="22"/>
          <w:szCs w:val="22"/>
        </w:rPr>
        <w:t>Mężczyzn w</w:t>
      </w:r>
      <w:r w:rsidR="00C07457">
        <w:rPr>
          <w:rFonts w:ascii="Arial" w:hAnsi="Arial" w:cs="Arial"/>
          <w:color w:val="000000"/>
          <w:sz w:val="22"/>
          <w:szCs w:val="22"/>
        </w:rPr>
        <w:t xml:space="preserve"> okresie, o którym mowa w §1 umowy</w:t>
      </w:r>
      <w:r w:rsidR="00116A75">
        <w:rPr>
          <w:rFonts w:ascii="Arial" w:hAnsi="Arial" w:cs="Arial"/>
          <w:sz w:val="22"/>
          <w:szCs w:val="22"/>
        </w:rPr>
        <w:t>;</w:t>
      </w:r>
    </w:p>
    <w:p w:rsidR="00116A75" w:rsidRDefault="00116A75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</w:r>
      <w:r w:rsidRPr="008420DD">
        <w:rPr>
          <w:rFonts w:ascii="Arial" w:hAnsi="Arial" w:cs="Arial"/>
          <w:color w:val="000000"/>
          <w:sz w:val="22"/>
          <w:szCs w:val="22"/>
        </w:rPr>
        <w:t xml:space="preserve">umieszczenia logo Województwa Warmińsko-Mazurskiego na stronie internetowej Wykonawcy z podlinkowaniem do strony: </w:t>
      </w:r>
      <w:hyperlink r:id="rId8" w:history="1">
        <w:r w:rsidRPr="008420D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:rsidR="00890A1D" w:rsidRPr="00466B07" w:rsidRDefault="00916DAC" w:rsidP="00916DAC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916DAC">
        <w:rPr>
          <w:rFonts w:ascii="Arial" w:hAnsi="Arial" w:cs="Arial"/>
          <w:sz w:val="22"/>
          <w:szCs w:val="22"/>
          <w:lang w:val="cs-CZ"/>
        </w:rPr>
        <w:t>Wykonawca zobowiązuje się do umieszczania materiałów dotyczących Województwa Warmińsko-Mazurskiego po uzyskaniu akceptacji</w:t>
      </w:r>
      <w:r>
        <w:rPr>
          <w:rFonts w:ascii="Arial" w:hAnsi="Arial" w:cs="Arial"/>
          <w:sz w:val="22"/>
          <w:szCs w:val="22"/>
          <w:lang w:val="cs-CZ"/>
        </w:rPr>
        <w:t xml:space="preserve"> ze strony Zamawiającego, co do </w:t>
      </w:r>
      <w:r w:rsidRPr="00916DAC">
        <w:rPr>
          <w:rFonts w:ascii="Arial" w:hAnsi="Arial" w:cs="Arial"/>
          <w:sz w:val="22"/>
          <w:szCs w:val="22"/>
          <w:lang w:val="cs-CZ"/>
        </w:rPr>
        <w:t>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16A75" w:rsidP="00916DAC">
      <w:pPr>
        <w:pStyle w:val="Tekstpodstawowy2"/>
        <w:ind w:left="284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496F02" w:rsidRDefault="00466B07" w:rsidP="00916DAC">
      <w:pPr>
        <w:pStyle w:val="Tekstpodstawowy2"/>
        <w:ind w:left="284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496F02" w:rsidRPr="00F64955" w:rsidRDefault="00496F02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</w:t>
      </w:r>
      <w:r w:rsidR="00916DAC">
        <w:rPr>
          <w:rFonts w:ascii="Arial" w:hAnsi="Arial" w:cs="Arial"/>
          <w:sz w:val="22"/>
          <w:szCs w:val="22"/>
        </w:rPr>
        <w:t xml:space="preserve">na okres od dnia </w:t>
      </w:r>
      <w:r w:rsidR="005161B6">
        <w:rPr>
          <w:rFonts w:ascii="Arial" w:hAnsi="Arial" w:cs="Arial"/>
          <w:sz w:val="22"/>
          <w:szCs w:val="22"/>
        </w:rPr>
        <w:t>jej zawarcia</w:t>
      </w:r>
      <w:r>
        <w:rPr>
          <w:rFonts w:ascii="Arial" w:hAnsi="Arial" w:cs="Arial"/>
          <w:sz w:val="22"/>
          <w:szCs w:val="22"/>
        </w:rPr>
        <w:t xml:space="preserve"> do dnia </w:t>
      </w:r>
      <w:r w:rsidR="00916DAC">
        <w:rPr>
          <w:rFonts w:ascii="Arial" w:hAnsi="Arial" w:cs="Arial"/>
          <w:sz w:val="22"/>
          <w:szCs w:val="22"/>
        </w:rPr>
        <w:t>13.12</w:t>
      </w:r>
      <w:r w:rsidR="005536B9" w:rsidRPr="00B843C4">
        <w:rPr>
          <w:rFonts w:ascii="Arial" w:hAnsi="Arial" w:cs="Arial"/>
          <w:sz w:val="22"/>
          <w:szCs w:val="22"/>
        </w:rPr>
        <w:t>.2017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C069C4" w:rsidRPr="00496F02" w:rsidRDefault="00C069C4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E7333C" w:rsidRPr="00F64955" w:rsidRDefault="00E7333C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D56023">
        <w:rPr>
          <w:rFonts w:ascii="Arial" w:hAnsi="Arial" w:cs="Arial"/>
          <w:sz w:val="22"/>
          <w:szCs w:val="22"/>
        </w:rPr>
        <w:t>7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 xml:space="preserve">ostatniego meczu </w:t>
      </w:r>
      <w:r w:rsidR="00B07189">
        <w:rPr>
          <w:rFonts w:ascii="Arial" w:hAnsi="Arial" w:cs="Arial"/>
          <w:sz w:val="22"/>
          <w:szCs w:val="22"/>
        </w:rPr>
        <w:t>(</w:t>
      </w:r>
      <w:r w:rsidR="00B07189">
        <w:rPr>
          <w:rFonts w:ascii="Arial" w:hAnsi="Arial" w:cs="Arial"/>
          <w:color w:val="000000"/>
          <w:sz w:val="22"/>
          <w:szCs w:val="22"/>
        </w:rPr>
        <w:t>w okresie, o którym mowa w § 1 umowy)</w:t>
      </w:r>
      <w:r w:rsidR="00B07189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zespołu, w oparciu o który będzie świadczona usługa</w:t>
      </w:r>
      <w:r w:rsidR="00B07189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</w:t>
      </w:r>
      <w:r w:rsidR="00B07189">
        <w:rPr>
          <w:rFonts w:ascii="Arial" w:hAnsi="Arial" w:cs="Arial"/>
          <w:sz w:val="22"/>
          <w:szCs w:val="22"/>
        </w:rPr>
        <w:t xml:space="preserve">                          </w:t>
      </w:r>
      <w:r w:rsidRPr="00F64955">
        <w:rPr>
          <w:rFonts w:ascii="Arial" w:hAnsi="Arial" w:cs="Arial"/>
          <w:sz w:val="22"/>
          <w:szCs w:val="22"/>
        </w:rPr>
        <w:t>z dokumentacją zdjęciową 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116A75" w:rsidRPr="00F64955" w:rsidRDefault="00116A7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5161B6">
        <w:rPr>
          <w:rFonts w:ascii="Arial" w:hAnsi="Arial" w:cs="Arial"/>
          <w:sz w:val="22"/>
          <w:szCs w:val="22"/>
        </w:rPr>
        <w:t>13.01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5161B6">
        <w:rPr>
          <w:rFonts w:ascii="Arial" w:hAnsi="Arial" w:cs="Arial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3C6D96" w:rsidRPr="005E1F9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3C6D96" w:rsidRPr="000B7BAE" w:rsidRDefault="003C6D96" w:rsidP="00B843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C6D96">
        <w:rPr>
          <w:rFonts w:ascii="Arial" w:hAnsi="Arial" w:cs="Arial"/>
          <w:sz w:val="22"/>
          <w:szCs w:val="22"/>
        </w:rPr>
        <w:t>)</w:t>
      </w:r>
      <w:r w:rsidR="003C6D96">
        <w:rPr>
          <w:rFonts w:ascii="Arial" w:hAnsi="Arial" w:cs="Arial"/>
          <w:sz w:val="22"/>
          <w:szCs w:val="22"/>
        </w:rPr>
        <w:tab/>
      </w:r>
      <w:r w:rsidR="003C6D96" w:rsidRPr="008420DD">
        <w:rPr>
          <w:rFonts w:ascii="Arial" w:hAnsi="Arial" w:cs="Arial"/>
          <w:color w:val="000000"/>
          <w:sz w:val="22"/>
          <w:szCs w:val="22"/>
        </w:rPr>
        <w:t>ekspozycji logo Województwa Warmińsko-Mazurskiego na co najmniej 4 banerach reklamowych o wymiarach 3 m x 0,8 m w widocznym dla kibiców i mediów miejscu podczas meczów, w których zespół w oparciu o który będzie świadczona usługa jest gospodarzem w ramach rozgrywek PGNiG Superligi Mężczyzn</w:t>
      </w:r>
      <w:r w:rsidR="00B07189">
        <w:rPr>
          <w:rFonts w:ascii="Arial" w:hAnsi="Arial" w:cs="Arial"/>
          <w:color w:val="000000"/>
          <w:sz w:val="22"/>
          <w:szCs w:val="22"/>
        </w:rPr>
        <w:t xml:space="preserve"> w okresie, o którym mowa w §1 umowy</w:t>
      </w:r>
      <w:r w:rsidR="00E34EB6" w:rsidRPr="00E34EB6">
        <w:rPr>
          <w:rFonts w:ascii="Arial" w:hAnsi="Arial" w:cs="Arial"/>
          <w:sz w:val="22"/>
          <w:szCs w:val="22"/>
        </w:rPr>
        <w:t>;</w:t>
      </w:r>
    </w:p>
    <w:p w:rsidR="004A370E" w:rsidRPr="00466B07" w:rsidRDefault="004A370E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3C6D96" w:rsidRPr="008420DD">
        <w:rPr>
          <w:rFonts w:ascii="Arial" w:hAnsi="Arial" w:cs="Arial"/>
          <w:color w:val="000000"/>
          <w:sz w:val="22"/>
          <w:szCs w:val="22"/>
        </w:rPr>
        <w:t>umieszczenia w sposób widoczny dla publiczności i mediów logo Województwa Warmińsko-Mazurskiego na ściankach reklamowych stanowiących tło podczas wywiadów z członkami zespołu, w oparciu, o który będzie świadczona usługa</w:t>
      </w:r>
      <w:r w:rsidR="00E34EB6" w:rsidRPr="00E34EB6">
        <w:rPr>
          <w:rFonts w:ascii="Arial" w:hAnsi="Arial" w:cs="Arial"/>
          <w:sz w:val="22"/>
          <w:szCs w:val="22"/>
        </w:rPr>
        <w:t>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C6D96">
        <w:rPr>
          <w:rFonts w:ascii="Arial" w:hAnsi="Arial" w:cs="Arial"/>
          <w:sz w:val="22"/>
          <w:szCs w:val="22"/>
        </w:rPr>
        <w:t>)</w:t>
      </w:r>
      <w:r w:rsidR="003C6D96">
        <w:rPr>
          <w:rFonts w:ascii="Arial" w:hAnsi="Arial" w:cs="Arial"/>
          <w:sz w:val="22"/>
          <w:szCs w:val="22"/>
        </w:rPr>
        <w:tab/>
      </w:r>
      <w:r w:rsidR="00D56023">
        <w:rPr>
          <w:rFonts w:ascii="Arial" w:hAnsi="Arial" w:cs="Arial"/>
          <w:color w:val="000000"/>
          <w:sz w:val="22"/>
          <w:szCs w:val="22"/>
        </w:rPr>
        <w:t>umieszczenia</w:t>
      </w:r>
      <w:r w:rsidR="003C6D96" w:rsidRPr="008420DD">
        <w:rPr>
          <w:rFonts w:ascii="Arial" w:hAnsi="Arial" w:cs="Arial"/>
          <w:color w:val="000000"/>
          <w:sz w:val="22"/>
          <w:szCs w:val="22"/>
        </w:rPr>
        <w:t xml:space="preserve"> logo Województwa Warmińsko-Mazurskiego na bandach LED podczas transmisji telewizyjnych o długości min. 3 minuty/mecz, w których zespół, w oparciu o który będzie świadczona usługa jest gospodarzem w ramach rozgrywek PGNiG Superligi Mężczyzn</w:t>
      </w:r>
      <w:r w:rsidR="00B07189">
        <w:rPr>
          <w:rFonts w:ascii="Arial" w:hAnsi="Arial" w:cs="Arial"/>
          <w:color w:val="000000"/>
          <w:sz w:val="22"/>
          <w:szCs w:val="22"/>
        </w:rPr>
        <w:t xml:space="preserve"> w okresie, o którym mowa w §1 umowy</w:t>
      </w:r>
      <w:r w:rsidR="00E34EB6" w:rsidRPr="00E34EB6">
        <w:rPr>
          <w:rFonts w:ascii="Arial" w:hAnsi="Arial" w:cs="Arial"/>
          <w:sz w:val="22"/>
          <w:szCs w:val="22"/>
        </w:rPr>
        <w:t>;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A370E" w:rsidRPr="00466B07" w:rsidRDefault="00EE790D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="00D56023">
        <w:rPr>
          <w:rFonts w:ascii="Arial" w:hAnsi="Arial" w:cs="Arial"/>
          <w:color w:val="000000"/>
          <w:sz w:val="22"/>
          <w:szCs w:val="22"/>
        </w:rPr>
        <w:t>emisji</w:t>
      </w:r>
      <w:r w:rsidR="003C6D96" w:rsidRPr="008420DD">
        <w:rPr>
          <w:rFonts w:ascii="Arial" w:hAnsi="Arial" w:cs="Arial"/>
          <w:color w:val="000000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PGNiG Superligi Mężczyzn</w:t>
      </w:r>
      <w:r w:rsidR="00B07189">
        <w:rPr>
          <w:rFonts w:ascii="Arial" w:hAnsi="Arial" w:cs="Arial"/>
          <w:color w:val="000000"/>
          <w:sz w:val="22"/>
          <w:szCs w:val="22"/>
        </w:rPr>
        <w:t xml:space="preserve"> w okresie, o którym mowa w §1 umowy</w:t>
      </w:r>
      <w:r w:rsidR="00E34EB6" w:rsidRPr="00E34EB6">
        <w:rPr>
          <w:rFonts w:ascii="Arial" w:hAnsi="Arial" w:cs="Arial"/>
          <w:sz w:val="22"/>
          <w:szCs w:val="22"/>
        </w:rPr>
        <w:t>;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C6D96">
        <w:rPr>
          <w:rFonts w:ascii="Arial" w:hAnsi="Arial" w:cs="Arial"/>
          <w:sz w:val="22"/>
          <w:szCs w:val="22"/>
        </w:rPr>
        <w:t>)</w:t>
      </w:r>
      <w:r w:rsidR="003C6D96">
        <w:rPr>
          <w:rFonts w:ascii="Arial" w:hAnsi="Arial" w:cs="Arial"/>
          <w:sz w:val="22"/>
          <w:szCs w:val="22"/>
        </w:rPr>
        <w:tab/>
      </w:r>
      <w:r w:rsidR="003C6D96" w:rsidRPr="008420DD">
        <w:rPr>
          <w:rFonts w:ascii="Arial" w:hAnsi="Arial" w:cs="Arial"/>
          <w:color w:val="000000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rozgrywek PGNiG Superligi Mężczyzn </w:t>
      </w:r>
      <w:r w:rsidR="00B07189">
        <w:rPr>
          <w:rFonts w:ascii="Arial" w:hAnsi="Arial" w:cs="Arial"/>
          <w:color w:val="000000"/>
          <w:sz w:val="22"/>
          <w:szCs w:val="22"/>
        </w:rPr>
        <w:t>w okresie, o którym mowa                 w §1 umowy</w:t>
      </w:r>
      <w:r w:rsidR="00B07189" w:rsidRPr="008420DD">
        <w:rPr>
          <w:rFonts w:ascii="Arial" w:hAnsi="Arial" w:cs="Arial"/>
          <w:color w:val="000000"/>
          <w:sz w:val="22"/>
          <w:szCs w:val="22"/>
        </w:rPr>
        <w:t xml:space="preserve"> </w:t>
      </w:r>
      <w:r w:rsidR="003C6D96" w:rsidRPr="008420DD">
        <w:rPr>
          <w:rFonts w:ascii="Arial" w:hAnsi="Arial" w:cs="Arial"/>
          <w:color w:val="000000"/>
          <w:sz w:val="22"/>
          <w:szCs w:val="22"/>
        </w:rPr>
        <w:t>dotyczących zespołu w oparciu o który będzie świadczona usługa</w:t>
      </w:r>
      <w:r w:rsidR="00E34EB6" w:rsidRPr="00E34EB6">
        <w:rPr>
          <w:rFonts w:ascii="Arial" w:hAnsi="Arial" w:cs="Arial"/>
          <w:sz w:val="22"/>
          <w:szCs w:val="22"/>
        </w:rPr>
        <w:t>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D56023">
        <w:rPr>
          <w:rFonts w:ascii="Arial" w:hAnsi="Arial" w:cs="Arial"/>
          <w:color w:val="000000"/>
          <w:sz w:val="22"/>
          <w:szCs w:val="22"/>
        </w:rPr>
        <w:t>informowania</w:t>
      </w:r>
      <w:r w:rsidR="003C6D96" w:rsidRPr="008420DD">
        <w:rPr>
          <w:rFonts w:ascii="Arial" w:hAnsi="Arial" w:cs="Arial"/>
          <w:color w:val="000000"/>
          <w:sz w:val="22"/>
          <w:szCs w:val="22"/>
        </w:rPr>
        <w:t xml:space="preserve"> przez spikera co najmniej 2x/mecz o wsparciu samorządu Województwa Warmińsko-Mazurskiego podczas meczów, w których zespół, w oparciu o który będzie świadczona usługa jest gospoda</w:t>
      </w:r>
      <w:r w:rsidR="00B07189">
        <w:rPr>
          <w:rFonts w:ascii="Arial" w:hAnsi="Arial" w:cs="Arial"/>
          <w:color w:val="000000"/>
          <w:sz w:val="22"/>
          <w:szCs w:val="22"/>
        </w:rPr>
        <w:t xml:space="preserve">rzem w ramach rozgrywek PGNiG Superligi </w:t>
      </w:r>
      <w:r w:rsidR="003C6D96" w:rsidRPr="008420DD">
        <w:rPr>
          <w:rFonts w:ascii="Arial" w:hAnsi="Arial" w:cs="Arial"/>
          <w:color w:val="000000"/>
          <w:sz w:val="22"/>
          <w:szCs w:val="22"/>
        </w:rPr>
        <w:t>Mężczyzn w</w:t>
      </w:r>
      <w:r w:rsidR="00B07189">
        <w:rPr>
          <w:rFonts w:ascii="Arial" w:hAnsi="Arial" w:cs="Arial"/>
          <w:color w:val="000000"/>
          <w:sz w:val="22"/>
          <w:szCs w:val="22"/>
        </w:rPr>
        <w:t xml:space="preserve"> okresie, o którym mowa w §1 umowy</w:t>
      </w:r>
      <w:r w:rsidR="003C6D96">
        <w:rPr>
          <w:rFonts w:ascii="Arial" w:hAnsi="Arial" w:cs="Arial"/>
          <w:sz w:val="22"/>
          <w:szCs w:val="22"/>
        </w:rPr>
        <w:t>;</w:t>
      </w:r>
    </w:p>
    <w:p w:rsidR="003C6D96" w:rsidRDefault="003C6D96" w:rsidP="0019474A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ab/>
      </w:r>
      <w:r w:rsidRPr="008420DD">
        <w:rPr>
          <w:rFonts w:ascii="Arial" w:hAnsi="Arial" w:cs="Arial"/>
          <w:color w:val="000000"/>
          <w:sz w:val="22"/>
          <w:szCs w:val="22"/>
        </w:rPr>
        <w:t xml:space="preserve">umieszczenia logo Województwa Warmińsko-Mazurskiego na stronie internetowej Wykonawcy z podlinkowaniem do strony: </w:t>
      </w:r>
      <w:hyperlink r:id="rId9" w:history="1">
        <w:r w:rsidRPr="008420D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24" w:rsidRDefault="003E5524">
      <w:r>
        <w:separator/>
      </w:r>
    </w:p>
  </w:endnote>
  <w:endnote w:type="continuationSeparator" w:id="0">
    <w:p w:rsidR="003E5524" w:rsidRDefault="003E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24" w:rsidRDefault="003E5524">
      <w:r>
        <w:separator/>
      </w:r>
    </w:p>
  </w:footnote>
  <w:footnote w:type="continuationSeparator" w:id="0">
    <w:p w:rsidR="003E5524" w:rsidRDefault="003E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6A75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81A22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E6652"/>
    <w:rsid w:val="001F035E"/>
    <w:rsid w:val="001F4581"/>
    <w:rsid w:val="001F67F1"/>
    <w:rsid w:val="001F6DE3"/>
    <w:rsid w:val="002136AB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D4484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6D96"/>
    <w:rsid w:val="003D01CC"/>
    <w:rsid w:val="003E037F"/>
    <w:rsid w:val="003E5524"/>
    <w:rsid w:val="003F3EEB"/>
    <w:rsid w:val="00400923"/>
    <w:rsid w:val="004029E8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161B6"/>
    <w:rsid w:val="005232D3"/>
    <w:rsid w:val="00523783"/>
    <w:rsid w:val="0052386B"/>
    <w:rsid w:val="00524E8E"/>
    <w:rsid w:val="005366F7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1F94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8521F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6208"/>
    <w:rsid w:val="0077296B"/>
    <w:rsid w:val="007735EE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E744B"/>
    <w:rsid w:val="008F4AEF"/>
    <w:rsid w:val="008F7469"/>
    <w:rsid w:val="009055E9"/>
    <w:rsid w:val="00914222"/>
    <w:rsid w:val="00916DAC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3ED9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07189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0FF9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457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B7F6D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56023"/>
    <w:rsid w:val="00D64A47"/>
    <w:rsid w:val="00D6746A"/>
    <w:rsid w:val="00D675B2"/>
    <w:rsid w:val="00D7011E"/>
    <w:rsid w:val="00D80E5A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EF7188"/>
    <w:rsid w:val="00F00901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D8BC38-5952-42C7-A9DF-45D3CFAA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5A3D9-6986-45BD-8D96-EC943BCD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1841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Marcin Grzegorczyk</cp:lastModifiedBy>
  <cp:revision>2</cp:revision>
  <cp:lastPrinted>2016-04-28T06:07:00Z</cp:lastPrinted>
  <dcterms:created xsi:type="dcterms:W3CDTF">2017-09-13T13:18:00Z</dcterms:created>
  <dcterms:modified xsi:type="dcterms:W3CDTF">2017-09-13T13:18:00Z</dcterms:modified>
</cp:coreProperties>
</file>