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3E50416D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7EAD4AE" w14:textId="76EDE821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FEF40C9" w14:textId="3895302B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E65B098" w14:textId="77777777" w:rsidR="001F4E75" w:rsidRPr="004A0FAC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3934FC8" w14:textId="0B5D1E45" w:rsidR="00B838F9" w:rsidRPr="00436988" w:rsidRDefault="0030201A" w:rsidP="00B838F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Warmińsko-Mazurskiego </w:t>
      </w:r>
      <w:r w:rsidR="001619E9" w:rsidRPr="00B838F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 </w:t>
      </w:r>
      <w:r w:rsidR="002279FD" w:rsidRPr="002279FD">
        <w:rPr>
          <w:rFonts w:ascii="Arial" w:hAnsi="Arial" w:cs="Arial"/>
          <w:b/>
          <w:bCs/>
          <w:sz w:val="22"/>
          <w:szCs w:val="22"/>
        </w:rPr>
        <w:t>25. Międzynarodowego Festiwalu Tańca BALTIC CUP oraz podczas Mistrzostw Świata Par Młodzieżowych w tańcach standardowych, które odbędą się w dniach 24-26.10.2025 r. w Elblągu</w:t>
      </w:r>
      <w:r w:rsidR="00B838F9" w:rsidRPr="00B838F9">
        <w:rPr>
          <w:rFonts w:ascii="Arial" w:hAnsi="Arial" w:cs="Arial"/>
          <w:bCs/>
          <w:sz w:val="22"/>
          <w:szCs w:val="22"/>
        </w:rPr>
        <w:t>,</w:t>
      </w:r>
      <w:r w:rsidR="00B838F9">
        <w:rPr>
          <w:rFonts w:ascii="Arial" w:hAnsi="Arial" w:cs="Arial"/>
          <w:bCs/>
          <w:sz w:val="22"/>
          <w:szCs w:val="22"/>
        </w:rPr>
        <w:t xml:space="preserve"> zwan</w:t>
      </w:r>
      <w:r w:rsidR="002279FD">
        <w:rPr>
          <w:rFonts w:ascii="Arial" w:hAnsi="Arial" w:cs="Arial"/>
          <w:bCs/>
          <w:sz w:val="22"/>
          <w:szCs w:val="22"/>
        </w:rPr>
        <w:t>ych</w:t>
      </w:r>
      <w:r w:rsidR="00B838F9">
        <w:rPr>
          <w:rFonts w:ascii="Arial" w:hAnsi="Arial" w:cs="Arial"/>
          <w:bCs/>
          <w:sz w:val="22"/>
          <w:szCs w:val="22"/>
        </w:rPr>
        <w:t xml:space="preserve"> dalej „</w:t>
      </w:r>
      <w:r w:rsidR="00436988">
        <w:rPr>
          <w:rFonts w:ascii="Arial" w:hAnsi="Arial" w:cs="Arial"/>
          <w:bCs/>
          <w:sz w:val="22"/>
          <w:szCs w:val="22"/>
        </w:rPr>
        <w:t>festiwalem</w:t>
      </w:r>
      <w:r w:rsidR="00B838F9">
        <w:rPr>
          <w:rFonts w:ascii="Arial" w:hAnsi="Arial" w:cs="Arial"/>
          <w:bCs/>
          <w:sz w:val="22"/>
          <w:szCs w:val="22"/>
        </w:rPr>
        <w:t xml:space="preserve">“ </w:t>
      </w:r>
      <w:r w:rsidR="00436988">
        <w:rPr>
          <w:rFonts w:ascii="Arial" w:hAnsi="Arial" w:cs="Arial"/>
          <w:bCs/>
          <w:sz w:val="22"/>
          <w:szCs w:val="22"/>
        </w:rPr>
        <w:br/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w szczególności poprzez: </w:t>
      </w:r>
    </w:p>
    <w:p w14:paraId="35687529" w14:textId="77777777" w:rsidR="00B838F9" w:rsidRPr="00B838F9" w:rsidRDefault="00B838F9" w:rsidP="00B838F9">
      <w:pPr>
        <w:jc w:val="both"/>
        <w:rPr>
          <w:rFonts w:ascii="Arial" w:hAnsi="Arial" w:cs="Arial"/>
          <w:bCs/>
          <w:sz w:val="22"/>
          <w:szCs w:val="22"/>
        </w:rPr>
      </w:pPr>
    </w:p>
    <w:p w14:paraId="2A27FB1A" w14:textId="4F0B2B17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umieszczenie symbolu Warmia Mazury na co najmniej 4 bandach statycznych umieszczonych w widocznych dla kibiców i mediów miejscach podczas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festiwalu </w:t>
      </w:r>
      <w:r w:rsidRPr="00436988">
        <w:rPr>
          <w:rFonts w:ascii="Arial" w:hAnsi="Arial" w:cs="Arial"/>
          <w:bCs/>
          <w:sz w:val="22"/>
          <w:szCs w:val="22"/>
          <w:lang w:val="pl-PL"/>
        </w:rPr>
        <w:t>(wydruk band po stronie Wykonawcy);</w:t>
      </w:r>
    </w:p>
    <w:p w14:paraId="5AD8DB7A" w14:textId="1F1224CD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wyświetlanie symbolu Warmia Mazury na bandach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ledowych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umieszczonych </w:t>
      </w:r>
      <w:r w:rsidRPr="00436988">
        <w:rPr>
          <w:rFonts w:ascii="Arial" w:hAnsi="Arial" w:cs="Arial"/>
          <w:bCs/>
          <w:sz w:val="22"/>
          <w:szCs w:val="22"/>
          <w:lang w:val="pl-PL"/>
        </w:rPr>
        <w:br/>
        <w:t xml:space="preserve">w widocznych dla kibiców i mediów miejscach podczas </w:t>
      </w:r>
      <w:r>
        <w:rPr>
          <w:rFonts w:ascii="Arial" w:hAnsi="Arial" w:cs="Arial"/>
          <w:bCs/>
          <w:sz w:val="22"/>
          <w:szCs w:val="22"/>
          <w:lang w:val="pl-PL"/>
        </w:rPr>
        <w:t>festiwalu</w:t>
      </w: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(umieszczenie symbolu Warmia Mazury na bandach po stronie Wykonawcy, czas wyświetlania proporcjonalnie do pozostałych symboli);</w:t>
      </w:r>
    </w:p>
    <w:p w14:paraId="4C68B8A7" w14:textId="576E7EA6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wyświetlanie filmu promującego województwo warmińsko-mazurskie na ekranie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ledowym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>
        <w:rPr>
          <w:rFonts w:ascii="Arial" w:hAnsi="Arial" w:cs="Arial"/>
          <w:bCs/>
          <w:sz w:val="22"/>
          <w:szCs w:val="22"/>
          <w:lang w:val="pl-PL"/>
        </w:rPr>
        <w:t>festiwalu</w:t>
      </w: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(film o długości do 15 s przekaże Zamawiający);</w:t>
      </w:r>
    </w:p>
    <w:p w14:paraId="6880B6A2" w14:textId="41EDAD59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umieszczenie co najmniej 2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promujących województwo warmińsko-mazurskie przed wejściem na halę, w której odbywać się będ</w:t>
      </w:r>
      <w:r>
        <w:rPr>
          <w:rFonts w:ascii="Arial" w:hAnsi="Arial" w:cs="Arial"/>
          <w:bCs/>
          <w:sz w:val="22"/>
          <w:szCs w:val="22"/>
          <w:lang w:val="pl-PL"/>
        </w:rPr>
        <w:t>zie</w:t>
      </w: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festiwal</w:t>
      </w: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2CEB4822" w14:textId="6CDC0A0B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umieszczenie symbolu Warmia Mazury na wszystkich materiałach promocyjnych umieszczanych w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internecie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i drukowanych w związku z </w:t>
      </w:r>
      <w:r>
        <w:rPr>
          <w:rFonts w:ascii="Arial" w:hAnsi="Arial" w:cs="Arial"/>
          <w:bCs/>
          <w:sz w:val="22"/>
          <w:szCs w:val="22"/>
          <w:lang w:val="pl-PL"/>
        </w:rPr>
        <w:t>festiwalem</w:t>
      </w:r>
      <w:r w:rsidRPr="00436988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593B0DAD" w14:textId="6F4FC703" w:rsidR="00436988" w:rsidRPr="00436988" w:rsidRDefault="00436988" w:rsidP="00436988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436988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zawodników i widocznym symbolem Warmia-Mazury oraz filmu (o długości ok. 1 min)  z </w:t>
      </w:r>
      <w:r>
        <w:rPr>
          <w:rFonts w:ascii="Arial" w:hAnsi="Arial" w:cs="Arial"/>
          <w:bCs/>
          <w:sz w:val="22"/>
          <w:szCs w:val="22"/>
          <w:lang w:val="pl-PL"/>
        </w:rPr>
        <w:t>festiwalu</w:t>
      </w:r>
      <w:r w:rsidRPr="00436988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61826F79" w14:textId="7AC7FDF0" w:rsidR="001619E9" w:rsidRDefault="001619E9" w:rsidP="00B838F9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762D34C6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436988">
        <w:rPr>
          <w:rFonts w:ascii="Arial" w:hAnsi="Arial" w:cs="Arial"/>
          <w:bCs/>
          <w:sz w:val="22"/>
          <w:szCs w:val="22"/>
        </w:rPr>
        <w:t>festiwalu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="001F4E75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2BB587C4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</w:t>
      </w:r>
      <w:r w:rsidR="001F4E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hyperlink r:id="rId8" w:history="1">
        <w:r w:rsidR="001F4E75" w:rsidRPr="00B177EB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C990" w14:textId="77777777" w:rsidR="00734103" w:rsidRDefault="00734103">
      <w:r>
        <w:separator/>
      </w:r>
    </w:p>
  </w:endnote>
  <w:endnote w:type="continuationSeparator" w:id="0">
    <w:p w14:paraId="462218AC" w14:textId="77777777" w:rsidR="00734103" w:rsidRDefault="0073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97D5" w14:textId="77777777" w:rsidR="00734103" w:rsidRDefault="00734103">
      <w:r>
        <w:separator/>
      </w:r>
    </w:p>
  </w:footnote>
  <w:footnote w:type="continuationSeparator" w:id="0">
    <w:p w14:paraId="34276386" w14:textId="77777777" w:rsidR="00734103" w:rsidRDefault="0073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CC"/>
    <w:multiLevelType w:val="hybridMultilevel"/>
    <w:tmpl w:val="11D0D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1200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59D3"/>
    <w:rsid w:val="001C6E29"/>
    <w:rsid w:val="001D377D"/>
    <w:rsid w:val="001E213D"/>
    <w:rsid w:val="001E69F8"/>
    <w:rsid w:val="001F23B7"/>
    <w:rsid w:val="001F29F3"/>
    <w:rsid w:val="001F4E75"/>
    <w:rsid w:val="00205126"/>
    <w:rsid w:val="0021638A"/>
    <w:rsid w:val="0022413D"/>
    <w:rsid w:val="002279F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03B98"/>
    <w:rsid w:val="0041258B"/>
    <w:rsid w:val="004127AA"/>
    <w:rsid w:val="004179FA"/>
    <w:rsid w:val="0042143D"/>
    <w:rsid w:val="00430C8C"/>
    <w:rsid w:val="00436988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233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103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B15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3937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0537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838F9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6553"/>
    <w:rsid w:val="00C815AF"/>
    <w:rsid w:val="00C82323"/>
    <w:rsid w:val="00C8236F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14380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2766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34E8E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15</cp:revision>
  <cp:lastPrinted>2020-09-09T11:30:00Z</cp:lastPrinted>
  <dcterms:created xsi:type="dcterms:W3CDTF">2024-04-23T11:33:00Z</dcterms:created>
  <dcterms:modified xsi:type="dcterms:W3CDTF">2025-09-09T07:07:00Z</dcterms:modified>
</cp:coreProperties>
</file>