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2D31E5" w14:textId="67F0C80D" w:rsidR="0060435D" w:rsidRPr="00A508EB" w:rsidRDefault="003E1E45" w:rsidP="0060435D">
      <w:pPr>
        <w:pStyle w:val="Tekstpodstawowy"/>
        <w:jc w:val="left"/>
        <w:rPr>
          <w:b w:val="0"/>
          <w:sz w:val="20"/>
        </w:rPr>
      </w:pPr>
      <w:bookmarkStart w:id="0" w:name="_GoBack"/>
      <w:r>
        <w:rPr>
          <w:rFonts w:ascii="Arial" w:hAnsi="Arial" w:cs="Arial"/>
          <w:bCs/>
          <w:sz w:val="20"/>
        </w:rPr>
        <w:t>SI-II….</w:t>
      </w:r>
      <w:r w:rsidR="0060435D">
        <w:rPr>
          <w:b w:val="0"/>
          <w:sz w:val="20"/>
        </w:rPr>
        <w:tab/>
      </w:r>
      <w:r w:rsidR="0060435D">
        <w:rPr>
          <w:b w:val="0"/>
          <w:sz w:val="20"/>
        </w:rPr>
        <w:tab/>
      </w:r>
      <w:r w:rsidR="0060435D">
        <w:rPr>
          <w:b w:val="0"/>
          <w:sz w:val="20"/>
        </w:rPr>
        <w:tab/>
      </w:r>
      <w:r w:rsidR="0060435D">
        <w:rPr>
          <w:b w:val="0"/>
          <w:sz w:val="20"/>
        </w:rPr>
        <w:tab/>
      </w:r>
      <w:r w:rsidR="0060435D">
        <w:rPr>
          <w:b w:val="0"/>
          <w:sz w:val="20"/>
        </w:rPr>
        <w:tab/>
      </w:r>
      <w:r w:rsidR="0060435D">
        <w:rPr>
          <w:b w:val="0"/>
          <w:sz w:val="20"/>
        </w:rPr>
        <w:tab/>
      </w:r>
      <w:r w:rsidR="0060435D">
        <w:rPr>
          <w:b w:val="0"/>
          <w:sz w:val="20"/>
        </w:rPr>
        <w:tab/>
      </w:r>
    </w:p>
    <w:bookmarkEnd w:id="0"/>
    <w:p w14:paraId="0DDFE334" w14:textId="77777777" w:rsidR="0060435D" w:rsidRDefault="0060435D" w:rsidP="0060435D">
      <w:pPr>
        <w:pStyle w:val="Tekstpodstawowy"/>
        <w:jc w:val="left"/>
        <w:rPr>
          <w:rFonts w:ascii="Arial" w:hAnsi="Arial" w:cs="Arial"/>
          <w:bCs/>
          <w:sz w:val="20"/>
        </w:rPr>
      </w:pPr>
    </w:p>
    <w:p w14:paraId="611C0087" w14:textId="77777777" w:rsidR="0060435D" w:rsidRDefault="0060435D" w:rsidP="0060435D">
      <w:pPr>
        <w:pStyle w:val="Tekstpodstawowy"/>
        <w:jc w:val="left"/>
        <w:rPr>
          <w:rFonts w:ascii="Arial" w:hAnsi="Arial" w:cs="Arial"/>
          <w:bCs/>
          <w:sz w:val="20"/>
        </w:rPr>
      </w:pPr>
    </w:p>
    <w:p w14:paraId="0A4D358E" w14:textId="77777777" w:rsidR="0060435D" w:rsidRDefault="0060435D" w:rsidP="0060435D">
      <w:pPr>
        <w:pStyle w:val="Tekstpodstawowy"/>
        <w:jc w:val="left"/>
        <w:rPr>
          <w:rFonts w:ascii="Arial" w:hAnsi="Arial" w:cs="Arial"/>
          <w:bCs/>
          <w:sz w:val="20"/>
        </w:rPr>
      </w:pPr>
    </w:p>
    <w:p w14:paraId="4F0C3B63" w14:textId="77777777" w:rsidR="0060435D" w:rsidRDefault="0060435D" w:rsidP="0060435D">
      <w:pPr>
        <w:pStyle w:val="Tekstpodstawowy"/>
        <w:jc w:val="left"/>
        <w:rPr>
          <w:rFonts w:ascii="Arial" w:hAnsi="Arial" w:cs="Arial"/>
          <w:bCs/>
          <w:sz w:val="20"/>
        </w:rPr>
      </w:pPr>
    </w:p>
    <w:p w14:paraId="234F24A6" w14:textId="77777777" w:rsidR="0060435D" w:rsidRDefault="0060435D" w:rsidP="0060435D">
      <w:pPr>
        <w:pStyle w:val="Tekstpodstawowy"/>
        <w:jc w:val="left"/>
        <w:rPr>
          <w:rFonts w:ascii="Arial" w:hAnsi="Arial" w:cs="Arial"/>
          <w:bCs/>
          <w:sz w:val="20"/>
        </w:rPr>
      </w:pPr>
    </w:p>
    <w:p w14:paraId="2E3DCC6C" w14:textId="77777777" w:rsidR="0060435D" w:rsidRDefault="0060435D" w:rsidP="0060435D">
      <w:pPr>
        <w:pStyle w:val="Tekstpodstawowy"/>
        <w:jc w:val="left"/>
        <w:rPr>
          <w:rFonts w:ascii="Arial" w:hAnsi="Arial" w:cs="Arial"/>
          <w:bCs/>
          <w:sz w:val="20"/>
        </w:rPr>
      </w:pPr>
    </w:p>
    <w:p w14:paraId="13D81617" w14:textId="77777777" w:rsidR="0060435D" w:rsidRDefault="0060435D" w:rsidP="0060435D">
      <w:pPr>
        <w:pStyle w:val="Tekstpodstawowy"/>
        <w:jc w:val="left"/>
        <w:rPr>
          <w:rFonts w:ascii="Arial" w:hAnsi="Arial" w:cs="Arial"/>
          <w:bCs/>
          <w:sz w:val="20"/>
        </w:rPr>
      </w:pPr>
    </w:p>
    <w:p w14:paraId="63D43570" w14:textId="77777777" w:rsidR="0060435D" w:rsidRDefault="0060435D" w:rsidP="0060435D">
      <w:pPr>
        <w:pStyle w:val="Tekstpodstawowy"/>
        <w:jc w:val="left"/>
        <w:rPr>
          <w:rFonts w:ascii="Arial" w:hAnsi="Arial" w:cs="Arial"/>
          <w:bCs/>
          <w:sz w:val="20"/>
        </w:rPr>
      </w:pPr>
    </w:p>
    <w:p w14:paraId="5F12F5A8" w14:textId="77777777" w:rsidR="0060435D" w:rsidRDefault="0060435D" w:rsidP="0060435D">
      <w:pPr>
        <w:pStyle w:val="Tekstpodstawowy"/>
        <w:jc w:val="left"/>
        <w:rPr>
          <w:rFonts w:ascii="Arial" w:hAnsi="Arial" w:cs="Arial"/>
          <w:bCs/>
          <w:sz w:val="20"/>
        </w:rPr>
      </w:pPr>
    </w:p>
    <w:p w14:paraId="7567246A" w14:textId="77777777" w:rsidR="0060435D" w:rsidRPr="00A508EB" w:rsidRDefault="0060435D" w:rsidP="0060435D">
      <w:pPr>
        <w:pStyle w:val="Tekstpodstawowy"/>
        <w:spacing w:line="480" w:lineRule="auto"/>
        <w:rPr>
          <w:rFonts w:ascii="Arial" w:hAnsi="Arial" w:cs="Arial"/>
          <w:bCs/>
          <w:sz w:val="72"/>
          <w:szCs w:val="72"/>
        </w:rPr>
      </w:pPr>
      <w:r w:rsidRPr="00A508EB">
        <w:rPr>
          <w:rFonts w:ascii="Arial" w:hAnsi="Arial" w:cs="Arial"/>
          <w:bCs/>
          <w:sz w:val="72"/>
          <w:szCs w:val="72"/>
        </w:rPr>
        <w:t>OPIS PRZEDMIOTU</w:t>
      </w:r>
    </w:p>
    <w:p w14:paraId="10ECF66A" w14:textId="77777777" w:rsidR="0060435D" w:rsidRPr="00A508EB" w:rsidRDefault="0060435D" w:rsidP="0060435D">
      <w:pPr>
        <w:pStyle w:val="Tekstpodstawowy"/>
        <w:spacing w:line="480" w:lineRule="auto"/>
        <w:rPr>
          <w:rFonts w:ascii="Arial" w:hAnsi="Arial" w:cs="Arial"/>
          <w:bCs/>
          <w:sz w:val="72"/>
          <w:szCs w:val="72"/>
        </w:rPr>
      </w:pPr>
      <w:r w:rsidRPr="00A508EB">
        <w:rPr>
          <w:rFonts w:ascii="Arial" w:hAnsi="Arial" w:cs="Arial"/>
          <w:bCs/>
          <w:sz w:val="72"/>
          <w:szCs w:val="72"/>
        </w:rPr>
        <w:t>ZAMÓ</w:t>
      </w:r>
      <w:r>
        <w:rPr>
          <w:rFonts w:ascii="Arial" w:hAnsi="Arial" w:cs="Arial"/>
          <w:bCs/>
          <w:sz w:val="72"/>
          <w:szCs w:val="72"/>
        </w:rPr>
        <w:t>W</w:t>
      </w:r>
      <w:r w:rsidRPr="00A508EB">
        <w:rPr>
          <w:rFonts w:ascii="Arial" w:hAnsi="Arial" w:cs="Arial"/>
          <w:bCs/>
          <w:sz w:val="72"/>
          <w:szCs w:val="72"/>
        </w:rPr>
        <w:t>IENIA</w:t>
      </w:r>
    </w:p>
    <w:p w14:paraId="6DB5F661" w14:textId="77777777" w:rsidR="0060435D" w:rsidRDefault="0060435D" w:rsidP="0060435D">
      <w:pPr>
        <w:pStyle w:val="Tekstpodstawowy"/>
        <w:jc w:val="left"/>
        <w:rPr>
          <w:rFonts w:ascii="Arial" w:hAnsi="Arial" w:cs="Arial"/>
          <w:bCs/>
          <w:sz w:val="20"/>
        </w:rPr>
      </w:pPr>
    </w:p>
    <w:p w14:paraId="78B9D814" w14:textId="77777777" w:rsidR="0060435D" w:rsidRDefault="0060435D" w:rsidP="0060435D">
      <w:pPr>
        <w:pStyle w:val="Tekstpodstawowy"/>
        <w:jc w:val="left"/>
        <w:rPr>
          <w:rFonts w:ascii="Arial" w:hAnsi="Arial" w:cs="Arial"/>
          <w:bCs/>
          <w:sz w:val="20"/>
        </w:rPr>
      </w:pPr>
    </w:p>
    <w:p w14:paraId="0CA36663" w14:textId="77777777" w:rsidR="0060435D" w:rsidRDefault="0060435D" w:rsidP="0060435D">
      <w:pPr>
        <w:pStyle w:val="Tekstpodstawowy"/>
        <w:jc w:val="left"/>
        <w:rPr>
          <w:rFonts w:ascii="Arial" w:hAnsi="Arial" w:cs="Arial"/>
          <w:bCs/>
          <w:sz w:val="20"/>
        </w:rPr>
      </w:pPr>
    </w:p>
    <w:p w14:paraId="739BA5D3" w14:textId="77777777" w:rsidR="0060435D" w:rsidRPr="006958E2" w:rsidRDefault="0060435D" w:rsidP="0060435D">
      <w:pPr>
        <w:spacing w:line="312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116C8D">
        <w:rPr>
          <w:sz w:val="48"/>
          <w:szCs w:val="48"/>
        </w:rPr>
        <w:t>„</w:t>
      </w:r>
      <w:r>
        <w:rPr>
          <w:rFonts w:ascii="Arial" w:hAnsi="Arial" w:cs="Arial"/>
          <w:b/>
          <w:bCs/>
          <w:sz w:val="36"/>
          <w:szCs w:val="36"/>
        </w:rPr>
        <w:t>ROZBUDOWA SYSTEMU ENOVA</w:t>
      </w:r>
    </w:p>
    <w:p w14:paraId="07EBCF43" w14:textId="63AFF2C0" w:rsidR="003E1E45" w:rsidRDefault="0060435D" w:rsidP="0060435D">
      <w:pPr>
        <w:spacing w:line="312" w:lineRule="auto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WOJEWÓDZTWO WARMINSKO </w:t>
      </w:r>
      <w:r w:rsidR="003E1E45">
        <w:rPr>
          <w:rFonts w:ascii="Arial" w:hAnsi="Arial" w:cs="Arial"/>
          <w:b/>
          <w:bCs/>
          <w:sz w:val="36"/>
          <w:szCs w:val="36"/>
        </w:rPr>
        <w:t>–</w:t>
      </w:r>
      <w:r>
        <w:rPr>
          <w:rFonts w:ascii="Arial" w:hAnsi="Arial" w:cs="Arial"/>
          <w:b/>
          <w:bCs/>
          <w:sz w:val="36"/>
          <w:szCs w:val="36"/>
        </w:rPr>
        <w:t xml:space="preserve"> MAZURSKIE</w:t>
      </w:r>
    </w:p>
    <w:p w14:paraId="3DEC5F7B" w14:textId="55011497" w:rsidR="0060435D" w:rsidRPr="003E1E45" w:rsidRDefault="003E1E45" w:rsidP="0060435D">
      <w:pPr>
        <w:spacing w:line="312" w:lineRule="auto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O MODUŁ BUDŻETU”</w:t>
      </w:r>
    </w:p>
    <w:p w14:paraId="23D16F1A" w14:textId="77777777" w:rsidR="00FB6DCC" w:rsidRDefault="0060435D" w:rsidP="0060435D">
      <w:pPr>
        <w:pStyle w:val="Tekstpodstawowy"/>
        <w:tabs>
          <w:tab w:val="left" w:pos="426"/>
        </w:tabs>
        <w:jc w:val="left"/>
        <w:rPr>
          <w:rFonts w:ascii="Arial" w:hAnsi="Arial" w:cs="Arial"/>
          <w:bCs/>
          <w:sz w:val="36"/>
          <w:szCs w:val="36"/>
        </w:rPr>
      </w:pPr>
      <w:r>
        <w:rPr>
          <w:rFonts w:ascii="Arial" w:hAnsi="Arial" w:cs="Arial"/>
          <w:bCs/>
          <w:sz w:val="36"/>
          <w:szCs w:val="36"/>
        </w:rPr>
        <w:br w:type="page"/>
      </w:r>
    </w:p>
    <w:p w14:paraId="7B3DD3F3" w14:textId="77777777" w:rsidR="00FB6DCC" w:rsidRDefault="00FB6DCC" w:rsidP="0060435D">
      <w:pPr>
        <w:pStyle w:val="Tekstpodstawowy"/>
        <w:tabs>
          <w:tab w:val="left" w:pos="426"/>
        </w:tabs>
        <w:jc w:val="left"/>
        <w:rPr>
          <w:rFonts w:ascii="Arial" w:hAnsi="Arial" w:cs="Arial"/>
          <w:bCs/>
          <w:sz w:val="36"/>
          <w:szCs w:val="36"/>
        </w:rPr>
      </w:pPr>
    </w:p>
    <w:p w14:paraId="0DF8FBC1" w14:textId="77777777" w:rsidR="00FB6DCC" w:rsidRDefault="00FB6DCC" w:rsidP="0060435D">
      <w:pPr>
        <w:pStyle w:val="Tekstpodstawowy"/>
        <w:tabs>
          <w:tab w:val="left" w:pos="426"/>
        </w:tabs>
        <w:jc w:val="left"/>
        <w:rPr>
          <w:rFonts w:ascii="Arial" w:hAnsi="Arial" w:cs="Arial"/>
          <w:bCs/>
          <w:sz w:val="36"/>
          <w:szCs w:val="36"/>
        </w:rPr>
      </w:pPr>
    </w:p>
    <w:p w14:paraId="23DED2F0" w14:textId="77777777" w:rsidR="00FB6DCC" w:rsidRDefault="00FB6DCC" w:rsidP="0060435D">
      <w:pPr>
        <w:pStyle w:val="Tekstpodstawowy"/>
        <w:tabs>
          <w:tab w:val="left" w:pos="426"/>
        </w:tabs>
        <w:jc w:val="left"/>
        <w:rPr>
          <w:rFonts w:ascii="Arial" w:hAnsi="Arial" w:cs="Arial"/>
          <w:bCs/>
          <w:sz w:val="36"/>
          <w:szCs w:val="36"/>
        </w:rPr>
      </w:pPr>
    </w:p>
    <w:p w14:paraId="364F0107" w14:textId="77777777" w:rsidR="00FB6DCC" w:rsidRDefault="00FB6DCC" w:rsidP="0060435D">
      <w:pPr>
        <w:pStyle w:val="Tekstpodstawowy"/>
        <w:tabs>
          <w:tab w:val="left" w:pos="426"/>
        </w:tabs>
        <w:jc w:val="left"/>
        <w:rPr>
          <w:rFonts w:ascii="Arial" w:hAnsi="Arial" w:cs="Arial"/>
          <w:bCs/>
          <w:sz w:val="36"/>
          <w:szCs w:val="36"/>
        </w:rPr>
      </w:pPr>
    </w:p>
    <w:p w14:paraId="0FE73A18" w14:textId="77777777" w:rsidR="00FB6DCC" w:rsidRDefault="00FB6DCC" w:rsidP="0060435D">
      <w:pPr>
        <w:pStyle w:val="Tekstpodstawowy"/>
        <w:tabs>
          <w:tab w:val="left" w:pos="426"/>
        </w:tabs>
        <w:jc w:val="left"/>
        <w:rPr>
          <w:rFonts w:ascii="Arial" w:hAnsi="Arial" w:cs="Arial"/>
          <w:bCs/>
          <w:sz w:val="36"/>
          <w:szCs w:val="36"/>
        </w:rPr>
      </w:pPr>
    </w:p>
    <w:p w14:paraId="34AC6850" w14:textId="77777777" w:rsidR="00FB6DCC" w:rsidRDefault="00FB6DCC" w:rsidP="0060435D">
      <w:pPr>
        <w:pStyle w:val="Tekstpodstawowy"/>
        <w:tabs>
          <w:tab w:val="left" w:pos="426"/>
        </w:tabs>
        <w:jc w:val="left"/>
        <w:rPr>
          <w:rFonts w:ascii="Arial" w:hAnsi="Arial" w:cs="Arial"/>
          <w:bCs/>
          <w:sz w:val="36"/>
          <w:szCs w:val="36"/>
        </w:rPr>
      </w:pPr>
    </w:p>
    <w:p w14:paraId="3017C395" w14:textId="34A00DCA" w:rsidR="0060435D" w:rsidRPr="004C72DA" w:rsidRDefault="00E068CD" w:rsidP="0060435D">
      <w:pPr>
        <w:pStyle w:val="Tekstpodstawowy"/>
        <w:tabs>
          <w:tab w:val="left" w:pos="426"/>
        </w:tabs>
        <w:jc w:val="left"/>
        <w:rPr>
          <w:rFonts w:ascii="Arial" w:hAnsi="Arial" w:cs="Arial"/>
          <w:bCs/>
          <w:sz w:val="36"/>
          <w:szCs w:val="36"/>
        </w:rPr>
      </w:pPr>
      <w:r>
        <w:rPr>
          <w:rFonts w:ascii="Arial" w:hAnsi="Arial" w:cs="Arial"/>
          <w:bCs/>
          <w:sz w:val="36"/>
          <w:szCs w:val="36"/>
        </w:rPr>
        <w:t>1. Przedmiot zamówienia</w:t>
      </w:r>
    </w:p>
    <w:p w14:paraId="1AB6F310" w14:textId="77777777" w:rsidR="0060435D" w:rsidRDefault="0060435D" w:rsidP="0060435D">
      <w:pPr>
        <w:pStyle w:val="Tekstpodstawowy"/>
        <w:jc w:val="left"/>
        <w:rPr>
          <w:rFonts w:ascii="Arial" w:hAnsi="Arial" w:cs="Arial"/>
          <w:bCs/>
          <w:sz w:val="20"/>
        </w:rPr>
      </w:pPr>
    </w:p>
    <w:p w14:paraId="077DAFBA" w14:textId="05B7BA69" w:rsidR="0060435D" w:rsidRPr="003E1E45" w:rsidRDefault="003E1E45" w:rsidP="0060435D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Przedmiotem zamówienia jest </w:t>
      </w:r>
      <w:r w:rsidR="0060435D">
        <w:rPr>
          <w:rFonts w:ascii="Arial" w:hAnsi="Arial" w:cs="Arial"/>
        </w:rPr>
        <w:t>„Rozbudowa S</w:t>
      </w:r>
      <w:r>
        <w:rPr>
          <w:rFonts w:ascii="Arial" w:hAnsi="Arial" w:cs="Arial"/>
        </w:rPr>
        <w:t>ystemu E</w:t>
      </w:r>
      <w:r w:rsidR="0060435D" w:rsidRPr="00E440AD">
        <w:rPr>
          <w:rFonts w:ascii="Arial" w:hAnsi="Arial" w:cs="Arial"/>
        </w:rPr>
        <w:t>nova o moduł</w:t>
      </w:r>
      <w:r w:rsidR="0060435D">
        <w:rPr>
          <w:rFonts w:ascii="Arial" w:hAnsi="Arial" w:cs="Arial"/>
        </w:rPr>
        <w:t xml:space="preserve"> budżet </w:t>
      </w:r>
      <w:r>
        <w:rPr>
          <w:rFonts w:ascii="Arial" w:hAnsi="Arial" w:cs="Arial"/>
        </w:rPr>
        <w:br/>
      </w:r>
      <w:r w:rsidR="0060435D" w:rsidRPr="002C4932">
        <w:rPr>
          <w:rFonts w:ascii="Arial" w:hAnsi="Arial" w:cs="Arial"/>
          <w:color w:val="000000"/>
        </w:rPr>
        <w:t>w Urzędzie Marszałkowskim w Olsztynie</w:t>
      </w:r>
      <w:r w:rsidR="0060435D">
        <w:rPr>
          <w:rFonts w:ascii="Arial" w:hAnsi="Arial" w:cs="Arial"/>
        </w:rPr>
        <w:t>”</w:t>
      </w:r>
      <w:r w:rsidR="0060435D" w:rsidRPr="00E440AD">
        <w:rPr>
          <w:rFonts w:ascii="Arial" w:hAnsi="Arial" w:cs="Arial"/>
        </w:rPr>
        <w:t>.</w:t>
      </w:r>
    </w:p>
    <w:p w14:paraId="7BCB3421" w14:textId="77777777" w:rsidR="0060435D" w:rsidRDefault="0060435D" w:rsidP="0060435D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3D9BD3B8" w14:textId="77777777" w:rsidR="0060435D" w:rsidRPr="003133A0" w:rsidRDefault="0060435D" w:rsidP="0060435D">
      <w:pPr>
        <w:tabs>
          <w:tab w:val="left" w:pos="426"/>
        </w:tabs>
        <w:autoSpaceDE w:val="0"/>
        <w:autoSpaceDN w:val="0"/>
        <w:adjustRightInd w:val="0"/>
        <w:ind w:firstLine="426"/>
        <w:jc w:val="both"/>
        <w:rPr>
          <w:rFonts w:ascii="Arial" w:hAnsi="Arial" w:cs="Arial"/>
          <w:color w:val="000000"/>
        </w:rPr>
      </w:pPr>
      <w:r w:rsidRPr="003133A0">
        <w:rPr>
          <w:rFonts w:ascii="Arial" w:hAnsi="Arial" w:cs="Arial"/>
          <w:color w:val="000000"/>
        </w:rPr>
        <w:t>Przedmiot Zamówienia obejmuje następujące elementy:</w:t>
      </w:r>
    </w:p>
    <w:p w14:paraId="1E160BE5" w14:textId="77777777" w:rsidR="0060435D" w:rsidRPr="003133A0" w:rsidRDefault="0060435D" w:rsidP="0060435D">
      <w:pPr>
        <w:tabs>
          <w:tab w:val="left" w:pos="426"/>
        </w:tabs>
        <w:autoSpaceDE w:val="0"/>
        <w:autoSpaceDN w:val="0"/>
        <w:adjustRightInd w:val="0"/>
        <w:ind w:left="1065"/>
        <w:jc w:val="both"/>
        <w:rPr>
          <w:rFonts w:ascii="Arial" w:hAnsi="Arial" w:cs="Arial"/>
          <w:color w:val="000000"/>
        </w:rPr>
      </w:pPr>
    </w:p>
    <w:p w14:paraId="4ED2FFB2" w14:textId="74771147" w:rsidR="0060435D" w:rsidRDefault="0060435D" w:rsidP="0060435D">
      <w:pPr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ind w:left="993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Wytworzenie i w</w:t>
      </w:r>
      <w:r w:rsidRPr="003133A0">
        <w:rPr>
          <w:rFonts w:ascii="Arial" w:hAnsi="Arial" w:cs="Arial"/>
          <w:color w:val="000000"/>
        </w:rPr>
        <w:t>drożenie</w:t>
      </w:r>
      <w:r>
        <w:rPr>
          <w:rFonts w:ascii="Arial" w:hAnsi="Arial" w:cs="Arial"/>
          <w:color w:val="000000"/>
        </w:rPr>
        <w:t xml:space="preserve"> modułu budżet w Urzędzie Marszałkowskim </w:t>
      </w:r>
      <w:r w:rsidR="003E1E45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>w Olsztynie,</w:t>
      </w:r>
    </w:p>
    <w:p w14:paraId="4238C0EE" w14:textId="7A750243" w:rsidR="0060435D" w:rsidRPr="002C4932" w:rsidRDefault="0060435D" w:rsidP="0060435D">
      <w:pPr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ind w:left="993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Szkolenie pracowników Urzędu Marszałkowskiego w Olsztynie w za</w:t>
      </w:r>
      <w:r w:rsidR="003E1E45">
        <w:rPr>
          <w:rFonts w:ascii="Arial" w:hAnsi="Arial" w:cs="Arial"/>
          <w:color w:val="000000"/>
        </w:rPr>
        <w:t>kresie eksploatacji nowego modułu</w:t>
      </w:r>
      <w:r w:rsidR="00F0674B">
        <w:rPr>
          <w:rFonts w:ascii="Arial" w:hAnsi="Arial" w:cs="Arial"/>
          <w:color w:val="000000"/>
        </w:rPr>
        <w:t>,</w:t>
      </w:r>
    </w:p>
    <w:p w14:paraId="164E4B32" w14:textId="2D661FDB" w:rsidR="0060435D" w:rsidRPr="003133A0" w:rsidRDefault="0060435D" w:rsidP="0060435D">
      <w:pPr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ind w:left="993" w:hanging="567"/>
        <w:jc w:val="both"/>
        <w:rPr>
          <w:rFonts w:ascii="Arial" w:hAnsi="Arial" w:cs="Arial"/>
          <w:color w:val="000000"/>
        </w:rPr>
      </w:pPr>
      <w:r w:rsidRPr="003133A0">
        <w:rPr>
          <w:rFonts w:ascii="Arial" w:hAnsi="Arial" w:cs="Arial"/>
          <w:color w:val="000000"/>
        </w:rPr>
        <w:t>Świadczenie usług gwarancyjnych</w:t>
      </w:r>
      <w:r w:rsidR="003E1E45">
        <w:rPr>
          <w:rFonts w:ascii="Arial" w:hAnsi="Arial" w:cs="Arial"/>
          <w:color w:val="000000"/>
        </w:rPr>
        <w:t xml:space="preserve"> (18-miesięcy od daty podpisania przez Zamawiającego Protokołu Odbioru Końcowego)</w:t>
      </w:r>
      <w:r w:rsidRPr="003133A0">
        <w:rPr>
          <w:rFonts w:ascii="Arial" w:hAnsi="Arial" w:cs="Arial"/>
          <w:color w:val="000000"/>
        </w:rPr>
        <w:t xml:space="preserve"> i zapewnienie aktualizacji </w:t>
      </w:r>
      <w:r>
        <w:rPr>
          <w:rFonts w:ascii="Arial" w:hAnsi="Arial" w:cs="Arial"/>
          <w:color w:val="000000"/>
        </w:rPr>
        <w:t>Systemu</w:t>
      </w:r>
      <w:r w:rsidRPr="003133A0">
        <w:rPr>
          <w:rFonts w:ascii="Arial" w:hAnsi="Arial" w:cs="Arial"/>
          <w:color w:val="000000"/>
        </w:rPr>
        <w:t xml:space="preserve"> w okresie gwarancji.</w:t>
      </w:r>
    </w:p>
    <w:p w14:paraId="39761446" w14:textId="6F1CB481" w:rsidR="0060435D" w:rsidRPr="003133A0" w:rsidRDefault="0060435D" w:rsidP="0060435D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</w:p>
    <w:p w14:paraId="01F48BC3" w14:textId="77777777" w:rsidR="0060435D" w:rsidRDefault="0060435D" w:rsidP="0060435D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1DA27283" w14:textId="6174FB59" w:rsidR="0060435D" w:rsidRDefault="0060435D" w:rsidP="0060435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Szczegółowe wymagania dotyczące rozbudowy Systemu enova o moduł budżet </w:t>
      </w:r>
      <w:r w:rsidR="00E068CD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 xml:space="preserve">w Urzędzie Marszałkowskim w Olsztynie </w:t>
      </w:r>
      <w:r w:rsidR="00F0674B">
        <w:rPr>
          <w:rFonts w:ascii="Arial" w:hAnsi="Arial" w:cs="Arial"/>
        </w:rPr>
        <w:t>opisane są</w:t>
      </w:r>
      <w:r>
        <w:rPr>
          <w:rFonts w:ascii="Arial" w:hAnsi="Arial" w:cs="Arial"/>
        </w:rPr>
        <w:t xml:space="preserve"> </w:t>
      </w:r>
      <w:r w:rsidR="00E068CD">
        <w:rPr>
          <w:rFonts w:ascii="Arial" w:hAnsi="Arial" w:cs="Arial"/>
        </w:rPr>
        <w:t>poniżej:</w:t>
      </w:r>
    </w:p>
    <w:p w14:paraId="7693EBFE" w14:textId="77777777" w:rsidR="00FB6DCC" w:rsidRDefault="00FB6DCC" w:rsidP="0060435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14:paraId="6E7EEB99" w14:textId="77777777" w:rsidR="00E068CD" w:rsidRDefault="00E068CD" w:rsidP="0060435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745B6212" w14:textId="77777777" w:rsidR="0060435D" w:rsidRPr="0066151A" w:rsidRDefault="0060435D" w:rsidP="0060435D">
      <w:pPr>
        <w:pStyle w:val="Akapitzlist"/>
        <w:tabs>
          <w:tab w:val="left" w:pos="426"/>
        </w:tabs>
        <w:ind w:left="0"/>
        <w:rPr>
          <w:rFonts w:ascii="Arial" w:hAnsi="Arial" w:cs="Arial"/>
          <w:b/>
          <w:color w:val="000000"/>
          <w:sz w:val="36"/>
          <w:szCs w:val="36"/>
        </w:rPr>
      </w:pPr>
      <w:r w:rsidRPr="0066151A">
        <w:rPr>
          <w:rFonts w:ascii="Arial" w:hAnsi="Arial" w:cs="Arial"/>
          <w:b/>
          <w:color w:val="000000"/>
          <w:sz w:val="36"/>
          <w:szCs w:val="36"/>
        </w:rPr>
        <w:t>2.</w:t>
      </w:r>
      <w:r w:rsidRPr="0066151A">
        <w:rPr>
          <w:rFonts w:ascii="Arial" w:hAnsi="Arial" w:cs="Arial"/>
          <w:b/>
          <w:color w:val="000000"/>
          <w:sz w:val="36"/>
          <w:szCs w:val="36"/>
        </w:rPr>
        <w:tab/>
        <w:t>WARUNKI TECHNICZNE</w:t>
      </w:r>
    </w:p>
    <w:p w14:paraId="70CE4B3D" w14:textId="77777777" w:rsidR="0060435D" w:rsidRDefault="0060435D" w:rsidP="0060435D">
      <w:pPr>
        <w:pStyle w:val="Akapitzlist"/>
        <w:ind w:left="0"/>
        <w:rPr>
          <w:rFonts w:ascii="Arial" w:hAnsi="Arial" w:cs="Arial"/>
          <w:color w:val="000000"/>
          <w:sz w:val="22"/>
          <w:szCs w:val="22"/>
        </w:rPr>
      </w:pPr>
    </w:p>
    <w:p w14:paraId="3529695C" w14:textId="77777777" w:rsidR="0060435D" w:rsidRDefault="0060435D" w:rsidP="0060435D">
      <w:pPr>
        <w:pStyle w:val="Akapitzlist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System zostanie zainstalowany na sprzęcie wskazanym przez Zamawiającego</w:t>
      </w:r>
      <w:r w:rsidRPr="003D047A">
        <w:rPr>
          <w:rFonts w:ascii="Arial" w:hAnsi="Arial" w:cs="Arial"/>
          <w:color w:val="000000"/>
        </w:rPr>
        <w:t>.</w:t>
      </w:r>
    </w:p>
    <w:p w14:paraId="729F6CEE" w14:textId="77777777" w:rsidR="00FB6DCC" w:rsidRDefault="00FB6DCC" w:rsidP="0060435D">
      <w:pPr>
        <w:pStyle w:val="Akapitzlist"/>
        <w:ind w:left="0"/>
        <w:jc w:val="both"/>
        <w:rPr>
          <w:rFonts w:ascii="Arial" w:hAnsi="Arial" w:cs="Arial"/>
          <w:color w:val="000000"/>
        </w:rPr>
      </w:pPr>
    </w:p>
    <w:p w14:paraId="6922C95D" w14:textId="77777777" w:rsidR="00FB6DCC" w:rsidRDefault="00FB6DCC" w:rsidP="0060435D">
      <w:pPr>
        <w:pStyle w:val="Akapitzlist"/>
        <w:ind w:left="0"/>
        <w:jc w:val="both"/>
        <w:rPr>
          <w:rFonts w:ascii="Arial" w:hAnsi="Arial" w:cs="Arial"/>
          <w:color w:val="000000"/>
        </w:rPr>
      </w:pPr>
    </w:p>
    <w:p w14:paraId="6D634E87" w14:textId="330E6317" w:rsidR="0060435D" w:rsidRPr="0066151A" w:rsidRDefault="0060435D" w:rsidP="0060435D">
      <w:pPr>
        <w:pStyle w:val="Akapitzlist"/>
        <w:tabs>
          <w:tab w:val="left" w:pos="426"/>
        </w:tabs>
        <w:ind w:left="0"/>
        <w:jc w:val="both"/>
        <w:rPr>
          <w:rFonts w:ascii="Arial" w:hAnsi="Arial" w:cs="Arial"/>
          <w:b/>
          <w:color w:val="000000"/>
          <w:sz w:val="36"/>
          <w:szCs w:val="36"/>
        </w:rPr>
      </w:pPr>
      <w:r w:rsidRPr="0066151A">
        <w:rPr>
          <w:rFonts w:ascii="Arial" w:hAnsi="Arial" w:cs="Arial"/>
          <w:b/>
          <w:color w:val="000000"/>
          <w:sz w:val="36"/>
          <w:szCs w:val="36"/>
        </w:rPr>
        <w:t>3.</w:t>
      </w:r>
      <w:r w:rsidRPr="0066151A">
        <w:rPr>
          <w:rFonts w:ascii="Arial" w:hAnsi="Arial" w:cs="Arial"/>
          <w:b/>
          <w:color w:val="000000"/>
          <w:sz w:val="36"/>
          <w:szCs w:val="36"/>
        </w:rPr>
        <w:tab/>
        <w:t>SZCZEGÓŁOWY OPIS ZAMÓWIENIA</w:t>
      </w:r>
    </w:p>
    <w:p w14:paraId="15C87659" w14:textId="77777777" w:rsidR="0060435D" w:rsidRDefault="0060435D" w:rsidP="0060435D">
      <w:pPr>
        <w:pStyle w:val="Akapitzlist"/>
        <w:ind w:left="0"/>
        <w:rPr>
          <w:rFonts w:ascii="Arial" w:hAnsi="Arial" w:cs="Arial"/>
          <w:color w:val="000000"/>
          <w:sz w:val="22"/>
          <w:szCs w:val="22"/>
        </w:rPr>
      </w:pPr>
    </w:p>
    <w:p w14:paraId="4670FDFD" w14:textId="77777777" w:rsidR="0060435D" w:rsidRPr="003133A0" w:rsidRDefault="0060435D" w:rsidP="0060435D">
      <w:pPr>
        <w:pStyle w:val="Akapitzlist"/>
        <w:tabs>
          <w:tab w:val="left" w:pos="851"/>
        </w:tabs>
        <w:ind w:left="0"/>
        <w:rPr>
          <w:rFonts w:ascii="Arial" w:hAnsi="Arial" w:cs="Arial"/>
          <w:b/>
          <w:color w:val="000000"/>
          <w:sz w:val="32"/>
          <w:szCs w:val="32"/>
        </w:rPr>
      </w:pPr>
      <w:r w:rsidRPr="003133A0">
        <w:rPr>
          <w:rFonts w:ascii="Arial" w:hAnsi="Arial" w:cs="Arial"/>
          <w:b/>
          <w:color w:val="000000"/>
          <w:sz w:val="32"/>
          <w:szCs w:val="32"/>
        </w:rPr>
        <w:t>3.1</w:t>
      </w:r>
      <w:r w:rsidRPr="003133A0">
        <w:rPr>
          <w:rFonts w:ascii="Arial" w:hAnsi="Arial" w:cs="Arial"/>
          <w:b/>
          <w:color w:val="000000"/>
          <w:sz w:val="32"/>
          <w:szCs w:val="32"/>
        </w:rPr>
        <w:tab/>
        <w:t>Definicje</w:t>
      </w:r>
    </w:p>
    <w:p w14:paraId="77CC9B96" w14:textId="77777777" w:rsidR="0060435D" w:rsidRDefault="0060435D" w:rsidP="0060435D">
      <w:pPr>
        <w:pStyle w:val="Akapitzlist"/>
        <w:ind w:left="0"/>
        <w:rPr>
          <w:rFonts w:ascii="Arial" w:hAnsi="Arial" w:cs="Arial"/>
          <w:color w:val="000000"/>
          <w:sz w:val="22"/>
          <w:szCs w:val="22"/>
        </w:rPr>
      </w:pPr>
    </w:p>
    <w:p w14:paraId="0321BCDE" w14:textId="3E635E16" w:rsidR="0060435D" w:rsidRPr="003133A0" w:rsidRDefault="0060435D" w:rsidP="0060435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133A0">
        <w:rPr>
          <w:rFonts w:ascii="Arial" w:hAnsi="Arial" w:cs="Arial"/>
        </w:rPr>
        <w:t xml:space="preserve">Jeżeli w niniejszym dokumencie w wymaganiu użyto sformułowania </w:t>
      </w:r>
      <w:r w:rsidRPr="003133A0">
        <w:rPr>
          <w:rFonts w:ascii="Arial" w:hAnsi="Arial" w:cs="Arial"/>
          <w:b/>
          <w:bCs/>
        </w:rPr>
        <w:t xml:space="preserve">„musi”, </w:t>
      </w:r>
      <w:r w:rsidRPr="003133A0">
        <w:rPr>
          <w:rFonts w:ascii="Arial" w:hAnsi="Arial" w:cs="Arial"/>
        </w:rPr>
        <w:t>należy to, rozumieć, jako bezwzględny nakaz realizacji takiej funkcjonalności.</w:t>
      </w:r>
    </w:p>
    <w:p w14:paraId="405739C9" w14:textId="77777777" w:rsidR="0060435D" w:rsidRPr="003133A0" w:rsidRDefault="0060435D" w:rsidP="0060435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FAF679C" w14:textId="552A8460" w:rsidR="0060435D" w:rsidRDefault="0060435D" w:rsidP="00FB6DCC">
      <w:pPr>
        <w:pStyle w:val="Akapitzlist"/>
        <w:ind w:left="0"/>
        <w:jc w:val="both"/>
        <w:rPr>
          <w:rFonts w:ascii="Arial" w:hAnsi="Arial" w:cs="Arial"/>
        </w:rPr>
      </w:pPr>
      <w:r w:rsidRPr="003133A0">
        <w:rPr>
          <w:rFonts w:ascii="Arial" w:hAnsi="Arial" w:cs="Arial"/>
        </w:rPr>
        <w:t xml:space="preserve">Jeżeli w niniejszym dokumencie w wymaganiu użyto sformułowania </w:t>
      </w:r>
      <w:r w:rsidRPr="003133A0">
        <w:rPr>
          <w:rFonts w:ascii="Arial" w:hAnsi="Arial" w:cs="Arial"/>
          <w:b/>
          <w:bCs/>
        </w:rPr>
        <w:t>„powinien”</w:t>
      </w:r>
      <w:r w:rsidRPr="003133A0">
        <w:rPr>
          <w:rFonts w:ascii="Arial" w:hAnsi="Arial" w:cs="Arial"/>
        </w:rPr>
        <w:t>, należy to, rozumieć, jako wymaganie obowiązkowe, chyba, że istnieją względy przemawiające za odstąpieniem od realizacji wymagania. Decyzja o odstąpieniu w całości lub w części od danego wymagania należy do Zamawiającego.</w:t>
      </w:r>
    </w:p>
    <w:p w14:paraId="25887F86" w14:textId="77777777" w:rsidR="00FB6DCC" w:rsidRDefault="00FB6DCC" w:rsidP="00FB6DCC">
      <w:pPr>
        <w:pStyle w:val="Akapitzlist"/>
        <w:ind w:left="0"/>
        <w:jc w:val="both"/>
        <w:rPr>
          <w:rFonts w:ascii="Arial" w:hAnsi="Arial" w:cs="Arial"/>
        </w:rPr>
      </w:pPr>
    </w:p>
    <w:p w14:paraId="04A8C8C2" w14:textId="77777777" w:rsidR="00F0674B" w:rsidRDefault="00F0674B" w:rsidP="00FB6DCC">
      <w:pPr>
        <w:pStyle w:val="Akapitzlist"/>
        <w:ind w:left="0"/>
        <w:jc w:val="both"/>
        <w:rPr>
          <w:rFonts w:ascii="Arial" w:hAnsi="Arial" w:cs="Arial"/>
        </w:rPr>
      </w:pPr>
    </w:p>
    <w:p w14:paraId="0726CC7B" w14:textId="77777777" w:rsidR="0060435D" w:rsidRPr="00F342F3" w:rsidRDefault="0060435D" w:rsidP="0060435D">
      <w:pPr>
        <w:numPr>
          <w:ilvl w:val="1"/>
          <w:numId w:val="2"/>
        </w:numPr>
        <w:autoSpaceDE w:val="0"/>
        <w:autoSpaceDN w:val="0"/>
        <w:adjustRightInd w:val="0"/>
        <w:ind w:left="993" w:hanging="993"/>
        <w:jc w:val="both"/>
        <w:rPr>
          <w:rFonts w:ascii="Arial" w:hAnsi="Arial" w:cs="Arial"/>
          <w:b/>
          <w:sz w:val="32"/>
          <w:szCs w:val="32"/>
        </w:rPr>
      </w:pPr>
      <w:r w:rsidRPr="00F342F3">
        <w:rPr>
          <w:rFonts w:ascii="Arial" w:hAnsi="Arial" w:cs="Arial"/>
          <w:b/>
          <w:sz w:val="32"/>
          <w:szCs w:val="32"/>
        </w:rPr>
        <w:lastRenderedPageBreak/>
        <w:t>Wymagania szczegółowe do wdrożenia</w:t>
      </w:r>
    </w:p>
    <w:p w14:paraId="767F3803" w14:textId="77777777" w:rsidR="0060435D" w:rsidRPr="004F4B15" w:rsidRDefault="0060435D" w:rsidP="0060435D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0994C72D" w14:textId="77777777" w:rsidR="0060435D" w:rsidRDefault="0060435D" w:rsidP="0060435D">
      <w:pPr>
        <w:tabs>
          <w:tab w:val="left" w:pos="54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F4B15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ależy skonfigurować i sparametryzować System enova, obecnie użytkowany w Urzędzie Marszałkowskim w Olsztynie, tak aby zostały spełnione wszystkie poniższe zalecenia.</w:t>
      </w:r>
    </w:p>
    <w:p w14:paraId="2BA9B508" w14:textId="77777777" w:rsidR="0060435D" w:rsidRDefault="0060435D" w:rsidP="0060435D">
      <w:pPr>
        <w:tabs>
          <w:tab w:val="left" w:pos="54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1"/>
        <w:gridCol w:w="9015"/>
      </w:tblGrid>
      <w:tr w:rsidR="0060435D" w:rsidRPr="00484828" w14:paraId="7AEB2EA1" w14:textId="77777777" w:rsidTr="003E1E45">
        <w:tc>
          <w:tcPr>
            <w:tcW w:w="761" w:type="dxa"/>
          </w:tcPr>
          <w:p w14:paraId="2892C9C7" w14:textId="77777777" w:rsidR="0060435D" w:rsidRPr="00484828" w:rsidRDefault="0060435D" w:rsidP="003E1E45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484828">
              <w:rPr>
                <w:rFonts w:ascii="Arial" w:hAnsi="Arial" w:cs="Arial"/>
                <w:b/>
                <w:sz w:val="18"/>
                <w:szCs w:val="20"/>
              </w:rPr>
              <w:t>ID</w:t>
            </w:r>
          </w:p>
        </w:tc>
        <w:tc>
          <w:tcPr>
            <w:tcW w:w="9015" w:type="dxa"/>
          </w:tcPr>
          <w:p w14:paraId="225390EA" w14:textId="77777777" w:rsidR="0060435D" w:rsidRPr="00484828" w:rsidRDefault="0060435D" w:rsidP="003E1E45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484828">
              <w:rPr>
                <w:rFonts w:ascii="Arial" w:hAnsi="Arial" w:cs="Arial"/>
                <w:b/>
                <w:sz w:val="18"/>
                <w:szCs w:val="20"/>
              </w:rPr>
              <w:t>Opis wymagań</w:t>
            </w:r>
          </w:p>
        </w:tc>
      </w:tr>
      <w:tr w:rsidR="0060435D" w:rsidRPr="00484828" w14:paraId="1605B8A9" w14:textId="77777777" w:rsidTr="003E1E45">
        <w:tc>
          <w:tcPr>
            <w:tcW w:w="761" w:type="dxa"/>
          </w:tcPr>
          <w:p w14:paraId="2B68DD96" w14:textId="77777777" w:rsidR="0060435D" w:rsidRPr="00484828" w:rsidRDefault="0060435D" w:rsidP="003E1E45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484828">
              <w:rPr>
                <w:rFonts w:ascii="Arial" w:hAnsi="Arial" w:cs="Arial"/>
                <w:b/>
                <w:sz w:val="18"/>
                <w:szCs w:val="20"/>
              </w:rPr>
              <w:t>3.2.1</w:t>
            </w:r>
          </w:p>
        </w:tc>
        <w:tc>
          <w:tcPr>
            <w:tcW w:w="9015" w:type="dxa"/>
          </w:tcPr>
          <w:p w14:paraId="71098A26" w14:textId="77777777" w:rsidR="0060435D" w:rsidRPr="00484828" w:rsidRDefault="0060435D" w:rsidP="003E1E45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484828">
              <w:rPr>
                <w:rFonts w:ascii="Arial" w:hAnsi="Arial" w:cs="Arial"/>
                <w:b/>
                <w:sz w:val="18"/>
                <w:szCs w:val="20"/>
              </w:rPr>
              <w:t>Moduł Budżet</w:t>
            </w:r>
          </w:p>
        </w:tc>
      </w:tr>
      <w:tr w:rsidR="0060435D" w:rsidRPr="00484828" w14:paraId="493521E3" w14:textId="77777777" w:rsidTr="003E1E45">
        <w:tc>
          <w:tcPr>
            <w:tcW w:w="761" w:type="dxa"/>
          </w:tcPr>
          <w:p w14:paraId="7489F1C0" w14:textId="77777777" w:rsidR="0060435D" w:rsidRPr="00484828" w:rsidRDefault="0060435D" w:rsidP="003E1E45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84828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9015" w:type="dxa"/>
          </w:tcPr>
          <w:p w14:paraId="6B0C4217" w14:textId="77777777" w:rsidR="0060435D" w:rsidRPr="00484828" w:rsidRDefault="0060435D" w:rsidP="003E1E45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484828">
              <w:rPr>
                <w:rFonts w:ascii="Arial" w:hAnsi="Arial" w:cs="Arial"/>
                <w:sz w:val="18"/>
                <w:szCs w:val="20"/>
              </w:rPr>
              <w:t>Projekt budżetu:</w:t>
            </w:r>
          </w:p>
          <w:p w14:paraId="5050698F" w14:textId="77777777" w:rsidR="0060435D" w:rsidRPr="00484828" w:rsidRDefault="0060435D" w:rsidP="0060435D">
            <w:pPr>
              <w:numPr>
                <w:ilvl w:val="0"/>
                <w:numId w:val="12"/>
              </w:numPr>
              <w:tabs>
                <w:tab w:val="left" w:pos="5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484828">
              <w:rPr>
                <w:rFonts w:ascii="Arial" w:hAnsi="Arial" w:cs="Arial"/>
                <w:sz w:val="18"/>
                <w:szCs w:val="20"/>
              </w:rPr>
              <w:t xml:space="preserve"> Tworzenie projektów planów finansowych do projektu budżetu poszczególnych departamentów i podległych jednostek</w:t>
            </w:r>
          </w:p>
          <w:p w14:paraId="37EE80DF" w14:textId="77777777" w:rsidR="0060435D" w:rsidRPr="00484828" w:rsidRDefault="0060435D" w:rsidP="0060435D">
            <w:pPr>
              <w:numPr>
                <w:ilvl w:val="0"/>
                <w:numId w:val="12"/>
              </w:numPr>
              <w:tabs>
                <w:tab w:val="left" w:pos="5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484828">
              <w:rPr>
                <w:rFonts w:ascii="Arial" w:hAnsi="Arial" w:cs="Arial"/>
                <w:sz w:val="18"/>
                <w:szCs w:val="20"/>
              </w:rPr>
              <w:t xml:space="preserve"> Scalenie projektów planów finansowych departamentów i jednostek w jeden dokument pn. „Projekt budżetu Województwa” w tym, skróconej wersji budżetu,</w:t>
            </w:r>
          </w:p>
          <w:p w14:paraId="53D2B065" w14:textId="77777777" w:rsidR="0060435D" w:rsidRPr="00484828" w:rsidRDefault="0060435D" w:rsidP="0060435D">
            <w:pPr>
              <w:numPr>
                <w:ilvl w:val="0"/>
                <w:numId w:val="12"/>
              </w:numPr>
              <w:tabs>
                <w:tab w:val="left" w:pos="5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484828">
              <w:rPr>
                <w:rFonts w:ascii="Arial" w:hAnsi="Arial" w:cs="Arial"/>
                <w:sz w:val="18"/>
                <w:szCs w:val="20"/>
              </w:rPr>
              <w:t xml:space="preserve"> Tworzenie w dokumencie pn. „Projekt budżetu Województwa” treści uchwały wraz z treścią opisową oraz wymaganymi załącznikami</w:t>
            </w:r>
          </w:p>
          <w:p w14:paraId="54C5F42C" w14:textId="77777777" w:rsidR="0060435D" w:rsidRPr="00484828" w:rsidRDefault="0060435D" w:rsidP="0060435D">
            <w:pPr>
              <w:numPr>
                <w:ilvl w:val="0"/>
                <w:numId w:val="12"/>
              </w:numPr>
              <w:tabs>
                <w:tab w:val="left" w:pos="5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484828">
              <w:rPr>
                <w:rFonts w:ascii="Arial" w:hAnsi="Arial" w:cs="Arial"/>
                <w:sz w:val="18"/>
                <w:szCs w:val="20"/>
              </w:rPr>
              <w:t xml:space="preserve"> Generowanie zawiadomień do poszczególnych departamentów i jednostek na podstawie podjętej uchwały Zarządu Województwa w sprawie projektu budżetu </w:t>
            </w:r>
          </w:p>
        </w:tc>
      </w:tr>
      <w:tr w:rsidR="0060435D" w:rsidRPr="00484828" w14:paraId="488BDD3E" w14:textId="77777777" w:rsidTr="003E1E45">
        <w:tc>
          <w:tcPr>
            <w:tcW w:w="761" w:type="dxa"/>
          </w:tcPr>
          <w:p w14:paraId="1661DC81" w14:textId="77777777" w:rsidR="0060435D" w:rsidRPr="00484828" w:rsidRDefault="0060435D" w:rsidP="003E1E45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84828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9015" w:type="dxa"/>
          </w:tcPr>
          <w:p w14:paraId="43550EF0" w14:textId="77777777" w:rsidR="0060435D" w:rsidRPr="00484828" w:rsidRDefault="0060435D" w:rsidP="003E1E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484828">
              <w:rPr>
                <w:rFonts w:ascii="Arial" w:hAnsi="Arial" w:cs="Arial"/>
                <w:sz w:val="18"/>
                <w:szCs w:val="20"/>
              </w:rPr>
              <w:t>Rejestracja pozycji budżetu musi być oparta o wcześniej zdefiniowane katalogi, wydzielone do budowania budżetu. Oznacza to, że w oprogramowaniu muszą być wydzielone katalogi, których pozycje mogą być wykorzystywane do budowy budżetu (z tylko takich pozycji, wydzielonego katalogu, może użytkownik budować poziomy budżetu).</w:t>
            </w:r>
          </w:p>
          <w:p w14:paraId="312AF15E" w14:textId="77777777" w:rsidR="0060435D" w:rsidRPr="00484828" w:rsidRDefault="0060435D" w:rsidP="003E1E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484828">
              <w:rPr>
                <w:rFonts w:ascii="Arial" w:hAnsi="Arial" w:cs="Arial"/>
                <w:sz w:val="18"/>
                <w:szCs w:val="20"/>
              </w:rPr>
              <w:t>Na „starcie systemu” muszą być zdefiniowane i uzupełnione danymi podstawowe katalogi zdefiniowane do budowania poziomów budżetu:</w:t>
            </w:r>
          </w:p>
          <w:p w14:paraId="577A775E" w14:textId="77777777" w:rsidR="0060435D" w:rsidRPr="00484828" w:rsidRDefault="0060435D" w:rsidP="003E1E45">
            <w:pPr>
              <w:tabs>
                <w:tab w:val="left" w:pos="345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  <w:r w:rsidRPr="00484828">
              <w:rPr>
                <w:rFonts w:ascii="Arial" w:hAnsi="Arial" w:cs="Arial"/>
                <w:sz w:val="18"/>
                <w:szCs w:val="20"/>
              </w:rPr>
              <w:t>-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484828">
              <w:rPr>
                <w:rFonts w:ascii="Arial" w:hAnsi="Arial" w:cs="Arial"/>
                <w:sz w:val="18"/>
                <w:szCs w:val="20"/>
              </w:rPr>
              <w:t>klasyfikacji budżetowej: część, dział, rozdział, paragraf,</w:t>
            </w:r>
          </w:p>
          <w:p w14:paraId="10423149" w14:textId="77777777" w:rsidR="0060435D" w:rsidRPr="00484828" w:rsidRDefault="0060435D" w:rsidP="003E1E45">
            <w:pPr>
              <w:tabs>
                <w:tab w:val="left" w:pos="345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  <w:r w:rsidRPr="00484828">
              <w:rPr>
                <w:rFonts w:ascii="Arial" w:hAnsi="Arial" w:cs="Arial"/>
                <w:sz w:val="18"/>
                <w:szCs w:val="20"/>
              </w:rPr>
              <w:t>-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484828">
              <w:rPr>
                <w:rFonts w:ascii="Arial" w:hAnsi="Arial" w:cs="Arial"/>
                <w:sz w:val="18"/>
                <w:szCs w:val="20"/>
              </w:rPr>
              <w:t>zadaniowe: funkcja, zadanie, podzadanie, działanie,</w:t>
            </w:r>
          </w:p>
          <w:p w14:paraId="566972B8" w14:textId="77777777" w:rsidR="0060435D" w:rsidRDefault="0060435D" w:rsidP="003E1E45">
            <w:pPr>
              <w:tabs>
                <w:tab w:val="left" w:pos="36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484828">
              <w:rPr>
                <w:rFonts w:ascii="Arial" w:hAnsi="Arial" w:cs="Arial"/>
                <w:sz w:val="18"/>
                <w:szCs w:val="20"/>
              </w:rPr>
              <w:t>-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484828">
              <w:rPr>
                <w:rFonts w:ascii="Arial" w:hAnsi="Arial" w:cs="Arial"/>
                <w:sz w:val="18"/>
                <w:szCs w:val="20"/>
              </w:rPr>
              <w:t>własne – np. rodzaj wydatku (zgodnie z systemem Finansowo – Księgowym),</w:t>
            </w:r>
          </w:p>
          <w:p w14:paraId="2662D556" w14:textId="77777777" w:rsidR="0060435D" w:rsidRDefault="0060435D" w:rsidP="003E1E45">
            <w:pPr>
              <w:tabs>
                <w:tab w:val="left" w:pos="36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- zlecone – np. rozliczenie dotacji na zadania zlecone, </w:t>
            </w:r>
          </w:p>
          <w:p w14:paraId="389F0B93" w14:textId="77777777" w:rsidR="0060435D" w:rsidRPr="00484828" w:rsidRDefault="0060435D" w:rsidP="003E1E45">
            <w:pPr>
              <w:tabs>
                <w:tab w:val="left" w:pos="36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- powierzone,</w:t>
            </w:r>
          </w:p>
        </w:tc>
      </w:tr>
      <w:tr w:rsidR="0060435D" w:rsidRPr="00484828" w14:paraId="3F4684B3" w14:textId="77777777" w:rsidTr="003E1E45">
        <w:tc>
          <w:tcPr>
            <w:tcW w:w="761" w:type="dxa"/>
          </w:tcPr>
          <w:p w14:paraId="38B3815E" w14:textId="77777777" w:rsidR="0060435D" w:rsidRPr="00484828" w:rsidRDefault="0060435D" w:rsidP="003E1E45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84828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9015" w:type="dxa"/>
          </w:tcPr>
          <w:p w14:paraId="5976D7ED" w14:textId="77777777" w:rsidR="0060435D" w:rsidRPr="00484828" w:rsidRDefault="0060435D" w:rsidP="003E1E45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484828">
              <w:rPr>
                <w:rFonts w:ascii="Arial" w:hAnsi="Arial" w:cs="Arial"/>
                <w:sz w:val="18"/>
                <w:szCs w:val="20"/>
              </w:rPr>
              <w:t>Oprogramowanie musi umożliwiać budowania i rozliczania wielu budżetów jednocześnie. Oznacza to, że użytkownik, bez modyfikacji oprogramowania, może bud</w:t>
            </w:r>
            <w:r>
              <w:rPr>
                <w:rFonts w:ascii="Arial" w:hAnsi="Arial" w:cs="Arial"/>
                <w:sz w:val="18"/>
                <w:szCs w:val="20"/>
              </w:rPr>
              <w:t xml:space="preserve">ować i rozliczać, wcześniej nie </w:t>
            </w:r>
            <w:r w:rsidRPr="00484828">
              <w:rPr>
                <w:rFonts w:ascii="Arial" w:hAnsi="Arial" w:cs="Arial"/>
                <w:sz w:val="18"/>
                <w:szCs w:val="20"/>
              </w:rPr>
              <w:t>zdefiniowane, nowe budżety.</w:t>
            </w:r>
          </w:p>
        </w:tc>
      </w:tr>
      <w:tr w:rsidR="0060435D" w:rsidRPr="00484828" w14:paraId="14A64820" w14:textId="77777777" w:rsidTr="003E1E45">
        <w:tc>
          <w:tcPr>
            <w:tcW w:w="761" w:type="dxa"/>
          </w:tcPr>
          <w:p w14:paraId="0F5DAC8F" w14:textId="77777777" w:rsidR="0060435D" w:rsidRPr="00484828" w:rsidRDefault="0060435D" w:rsidP="003E1E45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84828"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9015" w:type="dxa"/>
          </w:tcPr>
          <w:p w14:paraId="17B1A226" w14:textId="77777777" w:rsidR="0060435D" w:rsidRPr="00484828" w:rsidRDefault="0060435D" w:rsidP="003E1E45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484828">
              <w:rPr>
                <w:rFonts w:ascii="Arial" w:hAnsi="Arial" w:cs="Arial"/>
                <w:sz w:val="18"/>
                <w:szCs w:val="20"/>
              </w:rPr>
              <w:t>Oprogramowanie musi posiadać możliwość planowania rocznego i wieloletniego.</w:t>
            </w:r>
          </w:p>
        </w:tc>
      </w:tr>
      <w:tr w:rsidR="0060435D" w:rsidRPr="00484828" w14:paraId="2C61AFEF" w14:textId="77777777" w:rsidTr="003E1E45">
        <w:tc>
          <w:tcPr>
            <w:tcW w:w="761" w:type="dxa"/>
          </w:tcPr>
          <w:p w14:paraId="4A29AF91" w14:textId="77777777" w:rsidR="0060435D" w:rsidRPr="00484828" w:rsidRDefault="0060435D" w:rsidP="003E1E45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84828">
              <w:rPr>
                <w:rFonts w:ascii="Arial" w:hAnsi="Arial" w:cs="Arial"/>
                <w:sz w:val="18"/>
                <w:szCs w:val="20"/>
              </w:rPr>
              <w:t>5</w:t>
            </w:r>
          </w:p>
        </w:tc>
        <w:tc>
          <w:tcPr>
            <w:tcW w:w="9015" w:type="dxa"/>
          </w:tcPr>
          <w:p w14:paraId="3C413381" w14:textId="77777777" w:rsidR="0060435D" w:rsidRPr="00484828" w:rsidRDefault="0060435D" w:rsidP="003E1E45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484828">
              <w:rPr>
                <w:rFonts w:ascii="Arial" w:hAnsi="Arial" w:cs="Arial"/>
                <w:sz w:val="18"/>
                <w:szCs w:val="20"/>
              </w:rPr>
              <w:t>Rejestrowane wartości budżetu muszą być możliwe w układzie: rocznym i/lub kwartalnym i/lub miesięcznym</w:t>
            </w:r>
          </w:p>
        </w:tc>
      </w:tr>
      <w:tr w:rsidR="0060435D" w:rsidRPr="00484828" w14:paraId="3F724881" w14:textId="77777777" w:rsidTr="003E1E45">
        <w:tc>
          <w:tcPr>
            <w:tcW w:w="761" w:type="dxa"/>
          </w:tcPr>
          <w:p w14:paraId="3AA73605" w14:textId="77777777" w:rsidR="0060435D" w:rsidRPr="00484828" w:rsidRDefault="0060435D" w:rsidP="003E1E45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6</w:t>
            </w:r>
          </w:p>
        </w:tc>
        <w:tc>
          <w:tcPr>
            <w:tcW w:w="9015" w:type="dxa"/>
          </w:tcPr>
          <w:p w14:paraId="3BD0419F" w14:textId="77777777" w:rsidR="0060435D" w:rsidRPr="00484828" w:rsidRDefault="0060435D" w:rsidP="003E1E45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System musi rozliczać dochody i wydatki</w:t>
            </w:r>
            <w:r w:rsidRPr="00484828">
              <w:rPr>
                <w:rFonts w:ascii="Arial" w:hAnsi="Arial" w:cs="Arial"/>
                <w:sz w:val="18"/>
                <w:szCs w:val="20"/>
              </w:rPr>
              <w:t xml:space="preserve"> w oparciu o dokumenty systemu Finansowo </w:t>
            </w:r>
            <w:r>
              <w:rPr>
                <w:rFonts w:ascii="Arial" w:hAnsi="Arial" w:cs="Arial"/>
                <w:sz w:val="18"/>
                <w:szCs w:val="20"/>
              </w:rPr>
              <w:t>–</w:t>
            </w:r>
            <w:r w:rsidRPr="00484828">
              <w:rPr>
                <w:rFonts w:ascii="Arial" w:hAnsi="Arial" w:cs="Arial"/>
                <w:sz w:val="18"/>
                <w:szCs w:val="20"/>
              </w:rPr>
              <w:t xml:space="preserve"> Księgowego</w:t>
            </w:r>
          </w:p>
        </w:tc>
      </w:tr>
      <w:tr w:rsidR="0060435D" w:rsidRPr="00484828" w14:paraId="2AFED2D7" w14:textId="77777777" w:rsidTr="003E1E45">
        <w:tc>
          <w:tcPr>
            <w:tcW w:w="761" w:type="dxa"/>
          </w:tcPr>
          <w:p w14:paraId="1E544B3E" w14:textId="77777777" w:rsidR="0060435D" w:rsidRPr="00484828" w:rsidRDefault="0060435D" w:rsidP="003E1E45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7</w:t>
            </w:r>
          </w:p>
        </w:tc>
        <w:tc>
          <w:tcPr>
            <w:tcW w:w="9015" w:type="dxa"/>
          </w:tcPr>
          <w:p w14:paraId="22D73CDA" w14:textId="77777777" w:rsidR="0060435D" w:rsidRPr="00484828" w:rsidRDefault="0060435D" w:rsidP="003E1E45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484828">
              <w:rPr>
                <w:rFonts w:ascii="Arial" w:hAnsi="Arial" w:cs="Arial"/>
                <w:sz w:val="18"/>
                <w:szCs w:val="20"/>
              </w:rPr>
              <w:t>Uchwały:</w:t>
            </w:r>
          </w:p>
          <w:p w14:paraId="36463AEE" w14:textId="77777777" w:rsidR="0060435D" w:rsidRPr="00484828" w:rsidRDefault="0060435D" w:rsidP="0060435D">
            <w:pPr>
              <w:numPr>
                <w:ilvl w:val="0"/>
                <w:numId w:val="13"/>
              </w:numPr>
              <w:tabs>
                <w:tab w:val="left" w:pos="5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484828">
              <w:rPr>
                <w:rFonts w:ascii="Arial" w:hAnsi="Arial" w:cs="Arial"/>
                <w:sz w:val="18"/>
                <w:szCs w:val="20"/>
              </w:rPr>
              <w:t>Uchwała budżetowa:</w:t>
            </w:r>
          </w:p>
          <w:p w14:paraId="3F4F9E18" w14:textId="77777777" w:rsidR="0060435D" w:rsidRPr="00484828" w:rsidRDefault="0060435D" w:rsidP="0060435D">
            <w:pPr>
              <w:numPr>
                <w:ilvl w:val="0"/>
                <w:numId w:val="14"/>
              </w:numPr>
              <w:tabs>
                <w:tab w:val="left" w:pos="5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484828">
              <w:rPr>
                <w:rFonts w:ascii="Arial" w:hAnsi="Arial" w:cs="Arial"/>
                <w:sz w:val="18"/>
                <w:szCs w:val="20"/>
              </w:rPr>
              <w:t>Tworzenie planów finansowych poszczególnych departamentów i podległych jednostek na podstawie planów finansowych składanych do projektu budżetu.</w:t>
            </w:r>
          </w:p>
          <w:p w14:paraId="6C70CC31" w14:textId="77777777" w:rsidR="0060435D" w:rsidRPr="00484828" w:rsidRDefault="0060435D" w:rsidP="0060435D">
            <w:pPr>
              <w:numPr>
                <w:ilvl w:val="0"/>
                <w:numId w:val="14"/>
              </w:numPr>
              <w:tabs>
                <w:tab w:val="left" w:pos="5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484828">
              <w:rPr>
                <w:rFonts w:ascii="Arial" w:hAnsi="Arial" w:cs="Arial"/>
                <w:sz w:val="18"/>
                <w:szCs w:val="20"/>
              </w:rPr>
              <w:t>Scalenie planów finansowych departamentów i jednostek w jeden dokument pn.”Budżet Województwa”</w:t>
            </w:r>
          </w:p>
          <w:p w14:paraId="3E566CF6" w14:textId="77777777" w:rsidR="0060435D" w:rsidRPr="00484828" w:rsidRDefault="0060435D" w:rsidP="0060435D">
            <w:pPr>
              <w:numPr>
                <w:ilvl w:val="0"/>
                <w:numId w:val="14"/>
              </w:numPr>
              <w:tabs>
                <w:tab w:val="left" w:pos="5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484828">
              <w:rPr>
                <w:rFonts w:ascii="Arial" w:hAnsi="Arial" w:cs="Arial"/>
                <w:sz w:val="18"/>
                <w:szCs w:val="20"/>
              </w:rPr>
              <w:t>Tworzenie w dokumencie pn. „Budżet Województwa” treści uchwały wraz treścią opisową oraz wymaganymi załącznikami</w:t>
            </w:r>
          </w:p>
          <w:p w14:paraId="149EE845" w14:textId="77777777" w:rsidR="0060435D" w:rsidRPr="00484828" w:rsidRDefault="0060435D" w:rsidP="0060435D">
            <w:pPr>
              <w:numPr>
                <w:ilvl w:val="0"/>
                <w:numId w:val="14"/>
              </w:numPr>
              <w:tabs>
                <w:tab w:val="left" w:pos="5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484828">
              <w:rPr>
                <w:rFonts w:ascii="Arial" w:hAnsi="Arial" w:cs="Arial"/>
                <w:sz w:val="18"/>
                <w:szCs w:val="20"/>
              </w:rPr>
              <w:t>Generowanie zawiadomień do poszczególnych departamentów i jednostek na podstawie podjętej uchwały w sprawie budżetu</w:t>
            </w:r>
          </w:p>
          <w:p w14:paraId="2F415CCF" w14:textId="77777777" w:rsidR="0060435D" w:rsidRPr="00484828" w:rsidRDefault="0060435D" w:rsidP="0060435D">
            <w:pPr>
              <w:numPr>
                <w:ilvl w:val="0"/>
                <w:numId w:val="14"/>
              </w:numPr>
              <w:tabs>
                <w:tab w:val="left" w:pos="5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484828">
              <w:rPr>
                <w:rFonts w:ascii="Arial" w:hAnsi="Arial" w:cs="Arial"/>
                <w:sz w:val="18"/>
                <w:szCs w:val="20"/>
              </w:rPr>
              <w:t>Generowanie na podstawie planów finansowych departamentów dokumentu pn.”Plan finansowy Urzędu”</w:t>
            </w:r>
          </w:p>
          <w:p w14:paraId="79923E72" w14:textId="77777777" w:rsidR="0060435D" w:rsidRPr="00484828" w:rsidRDefault="0060435D" w:rsidP="0060435D">
            <w:pPr>
              <w:numPr>
                <w:ilvl w:val="0"/>
                <w:numId w:val="14"/>
              </w:numPr>
              <w:tabs>
                <w:tab w:val="left" w:pos="5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484828">
              <w:rPr>
                <w:rFonts w:ascii="Arial" w:hAnsi="Arial" w:cs="Arial"/>
                <w:sz w:val="18"/>
                <w:szCs w:val="20"/>
              </w:rPr>
              <w:t>Generowanie na podstawie planów finansowych departamentów i jednostek dokumentu pn. „Układ wykonawczy budżetu województwa”</w:t>
            </w:r>
          </w:p>
          <w:p w14:paraId="7A72A607" w14:textId="77777777" w:rsidR="0060435D" w:rsidRPr="00484828" w:rsidRDefault="0060435D" w:rsidP="0060435D">
            <w:pPr>
              <w:numPr>
                <w:ilvl w:val="0"/>
                <w:numId w:val="13"/>
              </w:numPr>
              <w:tabs>
                <w:tab w:val="left" w:pos="5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484828">
              <w:rPr>
                <w:rFonts w:ascii="Arial" w:hAnsi="Arial" w:cs="Arial"/>
                <w:sz w:val="18"/>
                <w:szCs w:val="20"/>
              </w:rPr>
              <w:t>Uchwały zmieniające</w:t>
            </w:r>
          </w:p>
          <w:p w14:paraId="1B585C3F" w14:textId="77777777" w:rsidR="0060435D" w:rsidRPr="00484828" w:rsidRDefault="0060435D" w:rsidP="0060435D">
            <w:pPr>
              <w:numPr>
                <w:ilvl w:val="0"/>
                <w:numId w:val="15"/>
              </w:numPr>
              <w:tabs>
                <w:tab w:val="left" w:pos="5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484828">
              <w:rPr>
                <w:rFonts w:ascii="Arial" w:hAnsi="Arial" w:cs="Arial"/>
                <w:sz w:val="18"/>
                <w:szCs w:val="20"/>
              </w:rPr>
              <w:t>Składanie wniosków do zmian w budżecie przez zainteresowane Departamenty i Jednostki</w:t>
            </w:r>
          </w:p>
          <w:p w14:paraId="27D7A08C" w14:textId="77777777" w:rsidR="0060435D" w:rsidRPr="00484828" w:rsidRDefault="0060435D" w:rsidP="0060435D">
            <w:pPr>
              <w:numPr>
                <w:ilvl w:val="0"/>
                <w:numId w:val="15"/>
              </w:numPr>
              <w:tabs>
                <w:tab w:val="left" w:pos="5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484828">
              <w:rPr>
                <w:rFonts w:ascii="Arial" w:hAnsi="Arial" w:cs="Arial"/>
                <w:sz w:val="18"/>
                <w:szCs w:val="20"/>
              </w:rPr>
              <w:t>Dokonywanie zmian w planach finansowych departamentów i jednostek</w:t>
            </w:r>
          </w:p>
          <w:p w14:paraId="1636F587" w14:textId="77777777" w:rsidR="0060435D" w:rsidRPr="00484828" w:rsidRDefault="0060435D" w:rsidP="0060435D">
            <w:pPr>
              <w:numPr>
                <w:ilvl w:val="0"/>
                <w:numId w:val="15"/>
              </w:numPr>
              <w:tabs>
                <w:tab w:val="left" w:pos="5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484828">
              <w:rPr>
                <w:rFonts w:ascii="Arial" w:hAnsi="Arial" w:cs="Arial"/>
                <w:sz w:val="18"/>
                <w:szCs w:val="20"/>
              </w:rPr>
              <w:t>Scalenie zmienionych planów finansowych departamentów i jednostek</w:t>
            </w:r>
          </w:p>
          <w:p w14:paraId="5575E747" w14:textId="77777777" w:rsidR="0060435D" w:rsidRPr="00484828" w:rsidRDefault="0060435D" w:rsidP="0060435D">
            <w:pPr>
              <w:numPr>
                <w:ilvl w:val="0"/>
                <w:numId w:val="15"/>
              </w:numPr>
              <w:tabs>
                <w:tab w:val="left" w:pos="5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484828">
              <w:rPr>
                <w:rFonts w:ascii="Arial" w:hAnsi="Arial" w:cs="Arial"/>
                <w:sz w:val="18"/>
                <w:szCs w:val="20"/>
              </w:rPr>
              <w:t>Tworzenie w dokumencie pn.”Uchwała zmieniająca na podstawie planów finansowych” treści uchwały wraz z uzasadnieniem oraz wymaganymi załącznikami</w:t>
            </w:r>
          </w:p>
          <w:p w14:paraId="27366137" w14:textId="77777777" w:rsidR="0060435D" w:rsidRPr="00484828" w:rsidRDefault="0060435D" w:rsidP="0060435D">
            <w:pPr>
              <w:numPr>
                <w:ilvl w:val="0"/>
                <w:numId w:val="15"/>
              </w:numPr>
              <w:tabs>
                <w:tab w:val="left" w:pos="5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484828">
              <w:rPr>
                <w:rFonts w:ascii="Arial" w:hAnsi="Arial" w:cs="Arial"/>
                <w:sz w:val="18"/>
                <w:szCs w:val="20"/>
              </w:rPr>
              <w:t>Generowanie zawiadomień do poszczególnych departamentów i jednostek o zmianach dokonanych ustawą</w:t>
            </w:r>
          </w:p>
          <w:p w14:paraId="6C3C4D53" w14:textId="77777777" w:rsidR="0060435D" w:rsidRPr="00484828" w:rsidRDefault="0060435D" w:rsidP="0060435D">
            <w:pPr>
              <w:numPr>
                <w:ilvl w:val="0"/>
                <w:numId w:val="15"/>
              </w:numPr>
              <w:tabs>
                <w:tab w:val="left" w:pos="5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484828">
              <w:rPr>
                <w:rFonts w:ascii="Arial" w:hAnsi="Arial" w:cs="Arial"/>
                <w:sz w:val="18"/>
                <w:szCs w:val="20"/>
              </w:rPr>
              <w:t>Generowanie na podstawie zmienionych planów finansowych dokumentu pn. „Plan finansowy Urzędu”</w:t>
            </w:r>
          </w:p>
          <w:p w14:paraId="606F5AE4" w14:textId="77777777" w:rsidR="0060435D" w:rsidRPr="00403890" w:rsidRDefault="0060435D" w:rsidP="0060435D">
            <w:pPr>
              <w:pStyle w:val="Akapitzlist"/>
              <w:numPr>
                <w:ilvl w:val="0"/>
                <w:numId w:val="15"/>
              </w:numPr>
              <w:tabs>
                <w:tab w:val="left" w:pos="5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403890">
              <w:rPr>
                <w:rFonts w:ascii="Arial" w:hAnsi="Arial" w:cs="Arial"/>
                <w:sz w:val="18"/>
                <w:szCs w:val="20"/>
              </w:rPr>
              <w:t>Generowanie na podstawie planów finansowych departamentów i jednostek dokumentu pn.”Układ wykonawczy budżetu województwa”</w:t>
            </w:r>
          </w:p>
        </w:tc>
      </w:tr>
      <w:tr w:rsidR="0060435D" w:rsidRPr="00484828" w14:paraId="72B9E984" w14:textId="77777777" w:rsidTr="003E1E45">
        <w:tc>
          <w:tcPr>
            <w:tcW w:w="761" w:type="dxa"/>
          </w:tcPr>
          <w:p w14:paraId="0CEB5F2B" w14:textId="77777777" w:rsidR="0060435D" w:rsidRPr="00484828" w:rsidRDefault="0060435D" w:rsidP="003E1E45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8</w:t>
            </w:r>
          </w:p>
        </w:tc>
        <w:tc>
          <w:tcPr>
            <w:tcW w:w="9015" w:type="dxa"/>
          </w:tcPr>
          <w:p w14:paraId="3CAEBF07" w14:textId="77777777" w:rsidR="0060435D" w:rsidRPr="00484828" w:rsidRDefault="0060435D" w:rsidP="003E1E45">
            <w:pPr>
              <w:pStyle w:val="Akapitzlist"/>
              <w:autoSpaceDE w:val="0"/>
              <w:autoSpaceDN w:val="0"/>
              <w:adjustRightInd w:val="0"/>
              <w:ind w:left="4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484828">
              <w:rPr>
                <w:rFonts w:ascii="Arial" w:hAnsi="Arial" w:cs="Arial"/>
                <w:sz w:val="18"/>
                <w:szCs w:val="20"/>
              </w:rPr>
              <w:t>Sprawozdawczość:</w:t>
            </w:r>
          </w:p>
          <w:p w14:paraId="16E3312F" w14:textId="77777777" w:rsidR="0060435D" w:rsidRPr="00484828" w:rsidRDefault="0060435D" w:rsidP="0060435D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484828">
              <w:rPr>
                <w:rFonts w:ascii="Arial" w:hAnsi="Arial" w:cs="Arial"/>
                <w:sz w:val="18"/>
                <w:szCs w:val="20"/>
              </w:rPr>
              <w:t>Statystyczna</w:t>
            </w:r>
          </w:p>
          <w:p w14:paraId="24E2900C" w14:textId="77777777" w:rsidR="0060435D" w:rsidRPr="00403890" w:rsidRDefault="0060435D" w:rsidP="0060435D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484828">
              <w:rPr>
                <w:rFonts w:ascii="Arial" w:hAnsi="Arial" w:cs="Arial"/>
                <w:sz w:val="18"/>
                <w:szCs w:val="20"/>
              </w:rPr>
              <w:t>Generowanie sprawozdań statystycznych na podstawie planów prowadzonych w Biurze Planowania i Budżetu oraz wykonania prowadzonego w Biurze Księgowości i Biurze Funduszy Strukturalnych</w:t>
            </w:r>
          </w:p>
          <w:p w14:paraId="22BCEA23" w14:textId="77777777" w:rsidR="0060435D" w:rsidRPr="00484828" w:rsidRDefault="0060435D" w:rsidP="0060435D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484828">
              <w:rPr>
                <w:rFonts w:ascii="Arial" w:hAnsi="Arial" w:cs="Arial"/>
                <w:sz w:val="18"/>
                <w:szCs w:val="20"/>
              </w:rPr>
              <w:lastRenderedPageBreak/>
              <w:t>Opisowa</w:t>
            </w:r>
          </w:p>
          <w:p w14:paraId="446F0905" w14:textId="77777777" w:rsidR="0060435D" w:rsidRPr="00484828" w:rsidRDefault="0060435D" w:rsidP="0060435D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484828">
              <w:rPr>
                <w:rFonts w:ascii="Arial" w:hAnsi="Arial" w:cs="Arial"/>
                <w:sz w:val="18"/>
                <w:szCs w:val="20"/>
              </w:rPr>
              <w:t>Tworzenie sprawozdania opisowego wraz z niezbędnymi załącznikami na podstawie zrealizowanych planów finansowych departamentów i podległych jednostek</w:t>
            </w:r>
          </w:p>
        </w:tc>
      </w:tr>
      <w:tr w:rsidR="0060435D" w:rsidRPr="00484828" w14:paraId="0C762228" w14:textId="77777777" w:rsidTr="003E1E45">
        <w:tc>
          <w:tcPr>
            <w:tcW w:w="761" w:type="dxa"/>
          </w:tcPr>
          <w:p w14:paraId="614071F3" w14:textId="77777777" w:rsidR="0060435D" w:rsidRPr="00484828" w:rsidRDefault="0060435D" w:rsidP="003E1E45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lastRenderedPageBreak/>
              <w:t>9</w:t>
            </w:r>
          </w:p>
        </w:tc>
        <w:tc>
          <w:tcPr>
            <w:tcW w:w="9015" w:type="dxa"/>
          </w:tcPr>
          <w:p w14:paraId="00606101" w14:textId="77777777" w:rsidR="0060435D" w:rsidRPr="00484828" w:rsidRDefault="0060435D" w:rsidP="003E1E45">
            <w:pPr>
              <w:pStyle w:val="Akapitzlist"/>
              <w:autoSpaceDE w:val="0"/>
              <w:autoSpaceDN w:val="0"/>
              <w:adjustRightInd w:val="0"/>
              <w:ind w:left="4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484828">
              <w:rPr>
                <w:rFonts w:ascii="Arial" w:hAnsi="Arial" w:cs="Arial"/>
                <w:sz w:val="18"/>
                <w:szCs w:val="20"/>
              </w:rPr>
              <w:t>Moduł budżet powinien posiadać możliwość wczytywania niezbędnych danych do systemu Besti@ oraz spełniać wymogi ustawy o finansach publicznych</w:t>
            </w:r>
          </w:p>
        </w:tc>
      </w:tr>
    </w:tbl>
    <w:p w14:paraId="4C2E4AD6" w14:textId="77777777" w:rsidR="00FB6DCC" w:rsidRDefault="00FB6DCC" w:rsidP="00FB6DCC">
      <w:pPr>
        <w:autoSpaceDE w:val="0"/>
        <w:autoSpaceDN w:val="0"/>
        <w:adjustRightInd w:val="0"/>
        <w:jc w:val="both"/>
        <w:rPr>
          <w:rFonts w:ascii="Arial" w:hAnsi="Arial" w:cs="Arial"/>
          <w:b/>
          <w:sz w:val="36"/>
          <w:szCs w:val="36"/>
        </w:rPr>
      </w:pPr>
    </w:p>
    <w:p w14:paraId="036FFA36" w14:textId="77777777" w:rsidR="00FB6DCC" w:rsidRPr="00FB6DCC" w:rsidRDefault="00FB6DCC" w:rsidP="00FB6DCC">
      <w:pPr>
        <w:autoSpaceDE w:val="0"/>
        <w:autoSpaceDN w:val="0"/>
        <w:adjustRightInd w:val="0"/>
        <w:jc w:val="both"/>
        <w:rPr>
          <w:rFonts w:ascii="Arial" w:hAnsi="Arial" w:cs="Arial"/>
          <w:b/>
          <w:sz w:val="36"/>
          <w:szCs w:val="36"/>
        </w:rPr>
      </w:pPr>
    </w:p>
    <w:p w14:paraId="6C83532C" w14:textId="4A11008A" w:rsidR="0060435D" w:rsidRPr="00FB6DCC" w:rsidRDefault="0060435D" w:rsidP="00FB6DCC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36"/>
          <w:szCs w:val="36"/>
        </w:rPr>
      </w:pPr>
      <w:r w:rsidRPr="00FB6DCC">
        <w:rPr>
          <w:rFonts w:ascii="Arial" w:hAnsi="Arial" w:cs="Arial"/>
          <w:b/>
          <w:sz w:val="36"/>
          <w:szCs w:val="36"/>
        </w:rPr>
        <w:t>WDROŻENIE SYSTEMU</w:t>
      </w:r>
    </w:p>
    <w:p w14:paraId="0FFA75D1" w14:textId="77777777" w:rsidR="0060435D" w:rsidRDefault="0060435D" w:rsidP="0060435D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44F2671D" w14:textId="6BB37999" w:rsidR="0060435D" w:rsidRDefault="0060435D" w:rsidP="00FB6DCC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4</w:t>
      </w:r>
      <w:r w:rsidRPr="009F04E1">
        <w:rPr>
          <w:rFonts w:ascii="Arial" w:hAnsi="Arial" w:cs="Arial"/>
          <w:b/>
          <w:sz w:val="32"/>
          <w:szCs w:val="32"/>
        </w:rPr>
        <w:t>.1</w:t>
      </w:r>
      <w:r w:rsidRPr="009F04E1"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color w:val="000000"/>
          <w:sz w:val="32"/>
          <w:szCs w:val="32"/>
        </w:rPr>
        <w:t>Wdrożenie modułu Budżet</w:t>
      </w:r>
    </w:p>
    <w:p w14:paraId="5F4CC21D" w14:textId="77777777" w:rsidR="00FB6DCC" w:rsidRPr="006E1253" w:rsidRDefault="00FB6DCC" w:rsidP="00FB6DCC">
      <w:pPr>
        <w:autoSpaceDE w:val="0"/>
        <w:autoSpaceDN w:val="0"/>
        <w:adjustRightInd w:val="0"/>
        <w:jc w:val="both"/>
        <w:rPr>
          <w:rFonts w:ascii="Arial" w:hAnsi="Arial" w:cs="Arial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8247"/>
        <w:gridCol w:w="650"/>
      </w:tblGrid>
      <w:tr w:rsidR="0060435D" w14:paraId="7E28569F" w14:textId="77777777" w:rsidTr="003E1E45">
        <w:tc>
          <w:tcPr>
            <w:tcW w:w="648" w:type="dxa"/>
          </w:tcPr>
          <w:p w14:paraId="226A9489" w14:textId="77777777" w:rsidR="0060435D" w:rsidRDefault="0060435D" w:rsidP="003E1E45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47" w:type="dxa"/>
          </w:tcPr>
          <w:p w14:paraId="6DD10CCE" w14:textId="77777777" w:rsidR="0060435D" w:rsidRDefault="0060435D" w:rsidP="003E1E45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Opis wymagań</w:t>
            </w:r>
          </w:p>
        </w:tc>
        <w:tc>
          <w:tcPr>
            <w:tcW w:w="650" w:type="dxa"/>
          </w:tcPr>
          <w:p w14:paraId="07E52E28" w14:textId="77777777" w:rsidR="0060435D" w:rsidRDefault="0060435D" w:rsidP="003E1E45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Etap</w:t>
            </w:r>
          </w:p>
        </w:tc>
      </w:tr>
      <w:tr w:rsidR="0060435D" w14:paraId="6C05B9F5" w14:textId="77777777" w:rsidTr="003E1E45">
        <w:tc>
          <w:tcPr>
            <w:tcW w:w="9545" w:type="dxa"/>
            <w:gridSpan w:val="3"/>
            <w:shd w:val="clear" w:color="auto" w:fill="EEECE1"/>
          </w:tcPr>
          <w:p w14:paraId="6C900466" w14:textId="77777777" w:rsidR="0060435D" w:rsidRPr="003116F0" w:rsidRDefault="0060435D" w:rsidP="003E1E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435D" w14:paraId="67571596" w14:textId="77777777" w:rsidTr="003E1E45">
        <w:tc>
          <w:tcPr>
            <w:tcW w:w="648" w:type="dxa"/>
          </w:tcPr>
          <w:p w14:paraId="32BBE46A" w14:textId="77777777" w:rsidR="0060435D" w:rsidRPr="00037799" w:rsidRDefault="0060435D" w:rsidP="003E1E45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7799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8247" w:type="dxa"/>
          </w:tcPr>
          <w:p w14:paraId="6D368C73" w14:textId="77777777" w:rsidR="0060435D" w:rsidRDefault="0060435D" w:rsidP="003E1E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Przeniesienie danych z arkuszy Excel do modułu budżet.</w:t>
            </w:r>
          </w:p>
        </w:tc>
        <w:tc>
          <w:tcPr>
            <w:tcW w:w="650" w:type="dxa"/>
          </w:tcPr>
          <w:p w14:paraId="60B6FEBA" w14:textId="3DAE893B" w:rsidR="0060435D" w:rsidRDefault="00FB6DCC" w:rsidP="003E1E4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E1</w:t>
            </w:r>
          </w:p>
        </w:tc>
      </w:tr>
      <w:tr w:rsidR="0060435D" w14:paraId="22B717A5" w14:textId="77777777" w:rsidTr="003E1E45">
        <w:tc>
          <w:tcPr>
            <w:tcW w:w="648" w:type="dxa"/>
          </w:tcPr>
          <w:p w14:paraId="12E40A8A" w14:textId="77777777" w:rsidR="0060435D" w:rsidRPr="00037799" w:rsidRDefault="0060435D" w:rsidP="003E1E45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8247" w:type="dxa"/>
          </w:tcPr>
          <w:p w14:paraId="51750AF3" w14:textId="77777777" w:rsidR="0060435D" w:rsidRPr="000E559E" w:rsidRDefault="0060435D" w:rsidP="003E1E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0FC1">
              <w:rPr>
                <w:rFonts w:ascii="Arial" w:hAnsi="Arial" w:cs="Arial"/>
                <w:sz w:val="20"/>
                <w:szCs w:val="20"/>
              </w:rPr>
              <w:t xml:space="preserve">Opracowanie </w:t>
            </w:r>
            <w:r>
              <w:rPr>
                <w:rFonts w:ascii="Arial" w:hAnsi="Arial" w:cs="Arial"/>
                <w:sz w:val="20"/>
                <w:szCs w:val="20"/>
              </w:rPr>
              <w:t>i parametryzacja formularzy modułu.</w:t>
            </w:r>
          </w:p>
        </w:tc>
        <w:tc>
          <w:tcPr>
            <w:tcW w:w="650" w:type="dxa"/>
          </w:tcPr>
          <w:p w14:paraId="1231FCAC" w14:textId="10F7BBC1" w:rsidR="0060435D" w:rsidRDefault="00FB6DCC" w:rsidP="003E1E4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3528FA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60435D" w14:paraId="012CB19F" w14:textId="77777777" w:rsidTr="003E1E45">
        <w:tc>
          <w:tcPr>
            <w:tcW w:w="648" w:type="dxa"/>
          </w:tcPr>
          <w:p w14:paraId="6512E184" w14:textId="77777777" w:rsidR="0060435D" w:rsidRDefault="0060435D" w:rsidP="003E1E45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8247" w:type="dxa"/>
          </w:tcPr>
          <w:p w14:paraId="20627739" w14:textId="77777777" w:rsidR="0060435D" w:rsidRDefault="0060435D" w:rsidP="003E1E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Wdrożenie modułu.</w:t>
            </w:r>
          </w:p>
        </w:tc>
        <w:tc>
          <w:tcPr>
            <w:tcW w:w="650" w:type="dxa"/>
          </w:tcPr>
          <w:p w14:paraId="7C847941" w14:textId="6452FE2E" w:rsidR="0060435D" w:rsidRDefault="00FB6DCC" w:rsidP="003E1E4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3528FA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60435D" w14:paraId="075C78D1" w14:textId="77777777" w:rsidTr="003E1E45">
        <w:tc>
          <w:tcPr>
            <w:tcW w:w="648" w:type="dxa"/>
          </w:tcPr>
          <w:p w14:paraId="2AA6CFBE" w14:textId="77777777" w:rsidR="0060435D" w:rsidRDefault="0060435D" w:rsidP="003E1E45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8247" w:type="dxa"/>
          </w:tcPr>
          <w:p w14:paraId="5C7C8197" w14:textId="77777777" w:rsidR="0060435D" w:rsidRDefault="0060435D" w:rsidP="003E1E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Szkolenie pracowników w zakresie funkcjonowania modułu.</w:t>
            </w:r>
          </w:p>
        </w:tc>
        <w:tc>
          <w:tcPr>
            <w:tcW w:w="650" w:type="dxa"/>
          </w:tcPr>
          <w:p w14:paraId="2F8473D5" w14:textId="6E760CC5" w:rsidR="0060435D" w:rsidRDefault="00FB6DCC" w:rsidP="003E1E4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3528FA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60435D" w14:paraId="0D93775A" w14:textId="77777777" w:rsidTr="003E1E45">
        <w:tc>
          <w:tcPr>
            <w:tcW w:w="648" w:type="dxa"/>
            <w:shd w:val="clear" w:color="auto" w:fill="EEECE1"/>
          </w:tcPr>
          <w:p w14:paraId="01939384" w14:textId="77777777" w:rsidR="0060435D" w:rsidRPr="004536C5" w:rsidRDefault="0060435D" w:rsidP="003E1E45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47" w:type="dxa"/>
            <w:shd w:val="clear" w:color="auto" w:fill="EEECE1"/>
          </w:tcPr>
          <w:p w14:paraId="158EDB2A" w14:textId="77777777" w:rsidR="0060435D" w:rsidRPr="004536C5" w:rsidRDefault="0060435D" w:rsidP="003E1E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0" w:type="dxa"/>
            <w:shd w:val="clear" w:color="auto" w:fill="EEECE1"/>
          </w:tcPr>
          <w:p w14:paraId="247A942E" w14:textId="77777777" w:rsidR="0060435D" w:rsidRDefault="0060435D" w:rsidP="003E1E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D56703A" w14:textId="77777777" w:rsidR="0060435D" w:rsidRDefault="0060435D" w:rsidP="0060435D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281C4FEE" w14:textId="03A6DD14" w:rsidR="0060435D" w:rsidRDefault="0060435D" w:rsidP="0060435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D4511">
        <w:rPr>
          <w:rFonts w:ascii="Arial" w:hAnsi="Arial" w:cs="Arial"/>
          <w:b/>
          <w:sz w:val="28"/>
          <w:szCs w:val="28"/>
        </w:rPr>
        <w:t>Etap</w:t>
      </w:r>
      <w:r w:rsidR="003528FA">
        <w:rPr>
          <w:rFonts w:ascii="Arial" w:hAnsi="Arial" w:cs="Arial"/>
          <w:b/>
          <w:sz w:val="28"/>
          <w:szCs w:val="28"/>
        </w:rPr>
        <w:t>y</w:t>
      </w:r>
      <w:r w:rsidRPr="00FD4511">
        <w:rPr>
          <w:rFonts w:ascii="Arial" w:hAnsi="Arial" w:cs="Arial"/>
          <w:b/>
          <w:sz w:val="28"/>
          <w:szCs w:val="28"/>
        </w:rPr>
        <w:t xml:space="preserve"> </w:t>
      </w:r>
      <w:r w:rsidR="00FB6DCC">
        <w:rPr>
          <w:rFonts w:ascii="Arial" w:hAnsi="Arial" w:cs="Arial"/>
          <w:b/>
          <w:sz w:val="28"/>
          <w:szCs w:val="28"/>
        </w:rPr>
        <w:t>1</w:t>
      </w:r>
      <w:r w:rsidR="003528FA">
        <w:rPr>
          <w:rFonts w:ascii="Arial" w:hAnsi="Arial" w:cs="Arial"/>
          <w:b/>
          <w:sz w:val="28"/>
          <w:szCs w:val="28"/>
        </w:rPr>
        <w:t xml:space="preserve"> - 4</w:t>
      </w:r>
      <w:r w:rsidR="003528FA">
        <w:rPr>
          <w:rFonts w:ascii="Arial" w:hAnsi="Arial" w:cs="Arial"/>
        </w:rPr>
        <w:t xml:space="preserve"> zostaną</w:t>
      </w:r>
      <w:r>
        <w:rPr>
          <w:rFonts w:ascii="Arial" w:hAnsi="Arial" w:cs="Arial"/>
        </w:rPr>
        <w:t xml:space="preserve"> zrealizowany w ciągu </w:t>
      </w:r>
      <w:r w:rsidR="003528FA">
        <w:rPr>
          <w:rFonts w:ascii="Arial" w:hAnsi="Arial" w:cs="Arial"/>
        </w:rPr>
        <w:t xml:space="preserve">max </w:t>
      </w:r>
      <w:r w:rsidR="003528FA">
        <w:rPr>
          <w:rFonts w:ascii="Arial" w:hAnsi="Arial" w:cs="Arial"/>
          <w:b/>
        </w:rPr>
        <w:t>30</w:t>
      </w:r>
      <w:r w:rsidRPr="00D700E5">
        <w:rPr>
          <w:rFonts w:ascii="Arial" w:hAnsi="Arial" w:cs="Arial"/>
          <w:b/>
        </w:rPr>
        <w:t xml:space="preserve"> (</w:t>
      </w:r>
      <w:r w:rsidR="003528FA">
        <w:rPr>
          <w:rFonts w:ascii="Arial" w:hAnsi="Arial" w:cs="Arial"/>
          <w:b/>
        </w:rPr>
        <w:t>trzydziestu</w:t>
      </w:r>
      <w:r w:rsidRPr="00D700E5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dni roboczych, liczonych od dnia następnego roboczego, po dniu zawarcia umowy.</w:t>
      </w:r>
    </w:p>
    <w:p w14:paraId="61331A14" w14:textId="77777777" w:rsidR="0060435D" w:rsidRPr="006E1253" w:rsidRDefault="0060435D" w:rsidP="0060435D">
      <w:pPr>
        <w:autoSpaceDE w:val="0"/>
        <w:autoSpaceDN w:val="0"/>
        <w:adjustRightInd w:val="0"/>
        <w:jc w:val="both"/>
        <w:rPr>
          <w:rFonts w:ascii="Arial" w:hAnsi="Arial" w:cs="Arial"/>
          <w:b/>
          <w:sz w:val="32"/>
          <w:szCs w:val="32"/>
        </w:rPr>
      </w:pPr>
    </w:p>
    <w:p w14:paraId="007C4916" w14:textId="77777777" w:rsidR="0060435D" w:rsidRPr="006E1253" w:rsidRDefault="0060435D" w:rsidP="0060435D">
      <w:pPr>
        <w:widowControl w:val="0"/>
        <w:tabs>
          <w:tab w:val="left" w:pos="813"/>
        </w:tabs>
        <w:spacing w:after="296" w:line="270" w:lineRule="exact"/>
        <w:ind w:right="40"/>
        <w:rPr>
          <w:rFonts w:ascii="Arial" w:hAnsi="Arial" w:cs="Arial"/>
        </w:rPr>
      </w:pPr>
    </w:p>
    <w:p w14:paraId="3B0C7FF9" w14:textId="38D61508" w:rsidR="0060435D" w:rsidRPr="00116C8D" w:rsidRDefault="0060435D" w:rsidP="00FB6DCC">
      <w:pPr>
        <w:pStyle w:val="janusz"/>
        <w:numPr>
          <w:ilvl w:val="0"/>
          <w:numId w:val="19"/>
        </w:numPr>
        <w:tabs>
          <w:tab w:val="left" w:pos="851"/>
        </w:tabs>
        <w:ind w:hanging="720"/>
        <w:rPr>
          <w:rFonts w:ascii="Arial" w:hAnsi="Arial" w:cs="Arial"/>
          <w:b/>
          <w:sz w:val="32"/>
          <w:szCs w:val="32"/>
        </w:rPr>
      </w:pPr>
      <w:r w:rsidRPr="00116C8D">
        <w:rPr>
          <w:rFonts w:ascii="Arial" w:hAnsi="Arial" w:cs="Arial"/>
          <w:b/>
          <w:sz w:val="32"/>
          <w:szCs w:val="32"/>
        </w:rPr>
        <w:t>Szkolenia</w:t>
      </w:r>
    </w:p>
    <w:p w14:paraId="00AE9D7E" w14:textId="5C8C769A" w:rsidR="00FB6DCC" w:rsidRPr="00FB6DCC" w:rsidRDefault="0060435D" w:rsidP="0060435D">
      <w:pPr>
        <w:widowControl w:val="0"/>
        <w:tabs>
          <w:tab w:val="left" w:pos="423"/>
        </w:tabs>
        <w:spacing w:line="274" w:lineRule="exact"/>
        <w:ind w:right="50"/>
        <w:jc w:val="both"/>
        <w:rPr>
          <w:rStyle w:val="Teksttreci"/>
          <w:rFonts w:ascii="Arial" w:hAnsi="Arial" w:cs="Arial"/>
          <w:sz w:val="24"/>
          <w:szCs w:val="24"/>
        </w:rPr>
      </w:pPr>
      <w:r w:rsidRPr="00FB6DCC">
        <w:rPr>
          <w:rStyle w:val="Teksttreci"/>
          <w:rFonts w:ascii="Arial" w:hAnsi="Arial" w:cs="Arial"/>
          <w:sz w:val="24"/>
          <w:szCs w:val="24"/>
        </w:rPr>
        <w:t xml:space="preserve">Do obowiązków Wykonawcy należy zorganizowanie </w:t>
      </w:r>
      <w:r w:rsidR="00F0674B">
        <w:rPr>
          <w:rStyle w:val="Teksttreci"/>
          <w:rFonts w:ascii="Arial" w:hAnsi="Arial" w:cs="Arial"/>
          <w:sz w:val="24"/>
          <w:szCs w:val="24"/>
        </w:rPr>
        <w:t xml:space="preserve">i przeprowadzenie </w:t>
      </w:r>
      <w:r w:rsidRPr="00FB6DCC">
        <w:rPr>
          <w:rStyle w:val="Teksttreci"/>
          <w:rFonts w:ascii="Arial" w:hAnsi="Arial" w:cs="Arial"/>
          <w:sz w:val="24"/>
          <w:szCs w:val="24"/>
        </w:rPr>
        <w:t>szkoleń, których celem będzie:</w:t>
      </w:r>
    </w:p>
    <w:p w14:paraId="7D1B7ED0" w14:textId="77777777" w:rsidR="00FB6DCC" w:rsidRDefault="0060435D" w:rsidP="0060435D">
      <w:pPr>
        <w:widowControl w:val="0"/>
        <w:tabs>
          <w:tab w:val="left" w:pos="423"/>
        </w:tabs>
        <w:spacing w:line="274" w:lineRule="exact"/>
        <w:ind w:left="426" w:right="50" w:hanging="426"/>
        <w:jc w:val="both"/>
        <w:rPr>
          <w:rStyle w:val="Teksttreci"/>
          <w:rFonts w:ascii="Arial" w:hAnsi="Arial" w:cs="Arial"/>
          <w:sz w:val="24"/>
          <w:szCs w:val="24"/>
        </w:rPr>
      </w:pPr>
      <w:r w:rsidRPr="00FB6DCC">
        <w:rPr>
          <w:rStyle w:val="Teksttreci"/>
          <w:rFonts w:ascii="Arial" w:hAnsi="Arial" w:cs="Arial"/>
          <w:sz w:val="24"/>
          <w:szCs w:val="24"/>
        </w:rPr>
        <w:t>-</w:t>
      </w:r>
      <w:r w:rsidRPr="00FB6DCC">
        <w:rPr>
          <w:rStyle w:val="Teksttreci"/>
          <w:rFonts w:ascii="Arial" w:hAnsi="Arial" w:cs="Arial"/>
          <w:sz w:val="24"/>
          <w:szCs w:val="24"/>
        </w:rPr>
        <w:tab/>
        <w:t xml:space="preserve">wyszkolenie pracowników Zamawiającego wykonujących zadania zarządzania </w:t>
      </w:r>
    </w:p>
    <w:p w14:paraId="457C611E" w14:textId="22DCF37E" w:rsidR="0060435D" w:rsidRPr="00FB6DCC" w:rsidRDefault="0060435D" w:rsidP="0060435D">
      <w:pPr>
        <w:widowControl w:val="0"/>
        <w:tabs>
          <w:tab w:val="left" w:pos="423"/>
        </w:tabs>
        <w:spacing w:line="274" w:lineRule="exact"/>
        <w:ind w:left="426" w:right="50" w:hanging="426"/>
        <w:jc w:val="both"/>
        <w:rPr>
          <w:rStyle w:val="Teksttreci"/>
          <w:rFonts w:ascii="Arial" w:hAnsi="Arial" w:cs="Arial"/>
          <w:sz w:val="24"/>
          <w:szCs w:val="24"/>
        </w:rPr>
      </w:pPr>
      <w:r w:rsidRPr="00FB6DCC">
        <w:rPr>
          <w:rStyle w:val="Teksttreci"/>
          <w:rFonts w:ascii="Arial" w:hAnsi="Arial" w:cs="Arial"/>
          <w:sz w:val="24"/>
          <w:szCs w:val="24"/>
        </w:rPr>
        <w:t>i administrowania Systemem (administratorów),</w:t>
      </w:r>
    </w:p>
    <w:p w14:paraId="4FA691FE" w14:textId="0216B2F5" w:rsidR="0060435D" w:rsidRPr="00F0674B" w:rsidRDefault="0060435D" w:rsidP="00F0674B">
      <w:pPr>
        <w:pStyle w:val="Akapitzlist"/>
        <w:widowControl w:val="0"/>
        <w:numPr>
          <w:ilvl w:val="0"/>
          <w:numId w:val="20"/>
        </w:numPr>
        <w:tabs>
          <w:tab w:val="left" w:pos="423"/>
        </w:tabs>
        <w:spacing w:line="274" w:lineRule="exact"/>
        <w:ind w:right="50"/>
        <w:jc w:val="both"/>
        <w:rPr>
          <w:rStyle w:val="Teksttreci"/>
          <w:rFonts w:ascii="Arial" w:hAnsi="Arial" w:cs="Arial"/>
          <w:sz w:val="24"/>
          <w:szCs w:val="24"/>
        </w:rPr>
      </w:pPr>
      <w:r w:rsidRPr="00F0674B">
        <w:rPr>
          <w:rStyle w:val="Teksttreci"/>
          <w:rFonts w:ascii="Arial" w:hAnsi="Arial" w:cs="Arial"/>
          <w:sz w:val="24"/>
          <w:szCs w:val="24"/>
        </w:rPr>
        <w:t>wyszkolenie określonej grupy użytkowników obsługujący</w:t>
      </w:r>
      <w:r w:rsidR="00F0674B">
        <w:rPr>
          <w:rStyle w:val="Teksttreci"/>
          <w:rFonts w:ascii="Arial" w:hAnsi="Arial" w:cs="Arial"/>
          <w:sz w:val="24"/>
          <w:szCs w:val="24"/>
        </w:rPr>
        <w:t>ch System (użytkownicy końcowi),</w:t>
      </w:r>
    </w:p>
    <w:p w14:paraId="5FDB78F2" w14:textId="3BDC11EF" w:rsidR="00F0674B" w:rsidRPr="00F0674B" w:rsidRDefault="00F0674B" w:rsidP="00F0674B">
      <w:pPr>
        <w:pStyle w:val="Akapitzlist"/>
        <w:widowControl w:val="0"/>
        <w:numPr>
          <w:ilvl w:val="0"/>
          <w:numId w:val="20"/>
        </w:numPr>
        <w:tabs>
          <w:tab w:val="left" w:pos="423"/>
        </w:tabs>
        <w:spacing w:line="274" w:lineRule="exact"/>
        <w:ind w:right="50"/>
        <w:jc w:val="both"/>
        <w:rPr>
          <w:rStyle w:val="Teksttreci"/>
          <w:rFonts w:ascii="Arial" w:hAnsi="Arial" w:cs="Arial"/>
          <w:sz w:val="24"/>
          <w:szCs w:val="24"/>
        </w:rPr>
      </w:pPr>
      <w:r>
        <w:rPr>
          <w:rStyle w:val="Teksttreci"/>
          <w:rFonts w:ascii="Arial" w:hAnsi="Arial" w:cs="Arial"/>
          <w:sz w:val="24"/>
          <w:szCs w:val="24"/>
        </w:rPr>
        <w:t>Przygotowanie materiałów szkoleniowych.</w:t>
      </w:r>
    </w:p>
    <w:p w14:paraId="443B8BCC" w14:textId="77777777" w:rsidR="0060435D" w:rsidRPr="00FB6DCC" w:rsidRDefault="0060435D" w:rsidP="0060435D">
      <w:pPr>
        <w:widowControl w:val="0"/>
        <w:tabs>
          <w:tab w:val="left" w:pos="423"/>
        </w:tabs>
        <w:spacing w:line="274" w:lineRule="exact"/>
        <w:ind w:left="426" w:right="50" w:hanging="426"/>
        <w:jc w:val="both"/>
        <w:rPr>
          <w:rStyle w:val="Teksttreci"/>
          <w:rFonts w:ascii="Arial" w:hAnsi="Arial" w:cs="Arial"/>
          <w:sz w:val="24"/>
          <w:szCs w:val="24"/>
        </w:rPr>
      </w:pPr>
    </w:p>
    <w:p w14:paraId="3B6EF8BC" w14:textId="77777777" w:rsidR="0060435D" w:rsidRPr="00FB6DCC" w:rsidRDefault="0060435D" w:rsidP="0060435D">
      <w:pPr>
        <w:widowControl w:val="0"/>
        <w:tabs>
          <w:tab w:val="left" w:pos="0"/>
        </w:tabs>
        <w:spacing w:line="274" w:lineRule="exact"/>
        <w:ind w:right="50"/>
        <w:jc w:val="both"/>
        <w:rPr>
          <w:rStyle w:val="Teksttreci"/>
          <w:rFonts w:ascii="Arial" w:hAnsi="Arial" w:cs="Arial"/>
          <w:sz w:val="24"/>
          <w:szCs w:val="24"/>
        </w:rPr>
      </w:pPr>
      <w:r w:rsidRPr="00FB6DCC">
        <w:rPr>
          <w:rStyle w:val="Teksttreci"/>
          <w:rFonts w:ascii="Arial" w:hAnsi="Arial" w:cs="Arial"/>
          <w:sz w:val="24"/>
          <w:szCs w:val="24"/>
        </w:rPr>
        <w:t xml:space="preserve">Szkolenia odbędą się w siedzibie i na sprzęcie Zamawiającego. </w:t>
      </w:r>
    </w:p>
    <w:p w14:paraId="2B492628" w14:textId="77777777" w:rsidR="0060435D" w:rsidRPr="00FB6DCC" w:rsidRDefault="0060435D" w:rsidP="0060435D">
      <w:pPr>
        <w:widowControl w:val="0"/>
        <w:tabs>
          <w:tab w:val="left" w:pos="0"/>
        </w:tabs>
        <w:spacing w:line="274" w:lineRule="exact"/>
        <w:ind w:right="50"/>
        <w:jc w:val="both"/>
        <w:rPr>
          <w:rStyle w:val="Teksttreci"/>
          <w:rFonts w:ascii="Arial" w:hAnsi="Arial" w:cs="Arial"/>
          <w:sz w:val="24"/>
          <w:szCs w:val="24"/>
        </w:rPr>
      </w:pPr>
    </w:p>
    <w:p w14:paraId="3049888D" w14:textId="77777777" w:rsidR="0060435D" w:rsidRPr="00FB6DCC" w:rsidRDefault="0060435D" w:rsidP="0060435D">
      <w:pPr>
        <w:widowControl w:val="0"/>
        <w:tabs>
          <w:tab w:val="left" w:pos="0"/>
        </w:tabs>
        <w:spacing w:line="274" w:lineRule="exact"/>
        <w:ind w:right="50"/>
        <w:jc w:val="both"/>
        <w:rPr>
          <w:rStyle w:val="Teksttreci"/>
          <w:rFonts w:ascii="Arial" w:hAnsi="Arial" w:cs="Arial"/>
          <w:sz w:val="24"/>
          <w:szCs w:val="24"/>
        </w:rPr>
      </w:pPr>
      <w:r w:rsidRPr="00FB6DCC">
        <w:rPr>
          <w:rStyle w:val="Teksttreci"/>
          <w:rFonts w:ascii="Arial" w:hAnsi="Arial" w:cs="Arial"/>
          <w:sz w:val="24"/>
          <w:szCs w:val="24"/>
        </w:rPr>
        <w:t>Czas szkolenia nie może przekraczać 6 godzin na dzień szkolenia.</w:t>
      </w:r>
    </w:p>
    <w:p w14:paraId="10084FA9" w14:textId="77777777" w:rsidR="0060435D" w:rsidRPr="00FB6DCC" w:rsidRDefault="0060435D" w:rsidP="0060435D">
      <w:pPr>
        <w:widowControl w:val="0"/>
        <w:tabs>
          <w:tab w:val="left" w:pos="423"/>
        </w:tabs>
        <w:spacing w:line="274" w:lineRule="exact"/>
        <w:ind w:right="50"/>
        <w:jc w:val="both"/>
        <w:rPr>
          <w:rStyle w:val="Teksttreci"/>
          <w:rFonts w:ascii="Arial" w:hAnsi="Arial" w:cs="Arial"/>
          <w:sz w:val="24"/>
          <w:szCs w:val="24"/>
        </w:rPr>
      </w:pPr>
    </w:p>
    <w:p w14:paraId="29E4AFFB" w14:textId="77777777" w:rsidR="0060435D" w:rsidRPr="00FB6DCC" w:rsidRDefault="0060435D" w:rsidP="0060435D">
      <w:pPr>
        <w:widowControl w:val="0"/>
        <w:tabs>
          <w:tab w:val="left" w:pos="423"/>
        </w:tabs>
        <w:spacing w:line="274" w:lineRule="exact"/>
        <w:ind w:right="50"/>
        <w:jc w:val="both"/>
        <w:rPr>
          <w:rFonts w:ascii="Arial" w:hAnsi="Arial" w:cs="Arial"/>
        </w:rPr>
      </w:pPr>
      <w:r w:rsidRPr="00FB6DCC">
        <w:rPr>
          <w:rFonts w:ascii="Arial" w:hAnsi="Arial" w:cs="Arial"/>
        </w:rPr>
        <w:t>Po każdym szkoleniu musi zostać podpisany protokół wykonania szkolenia. Załącznikiem do niego musi być lista uczestników szkolenia.</w:t>
      </w:r>
    </w:p>
    <w:p w14:paraId="454002C1" w14:textId="77777777" w:rsidR="0060435D" w:rsidRPr="00FB6DCC" w:rsidRDefault="0060435D" w:rsidP="0060435D">
      <w:pPr>
        <w:widowControl w:val="0"/>
        <w:tabs>
          <w:tab w:val="left" w:pos="423"/>
        </w:tabs>
        <w:spacing w:line="274" w:lineRule="exact"/>
        <w:ind w:right="50"/>
        <w:jc w:val="both"/>
        <w:rPr>
          <w:rStyle w:val="Teksttreci"/>
          <w:rFonts w:ascii="Arial" w:hAnsi="Arial" w:cs="Arial"/>
          <w:sz w:val="24"/>
          <w:szCs w:val="24"/>
        </w:rPr>
      </w:pPr>
    </w:p>
    <w:p w14:paraId="43B68665" w14:textId="77777777" w:rsidR="0060435D" w:rsidRPr="00FB6DCC" w:rsidRDefault="0060435D" w:rsidP="0060435D">
      <w:pPr>
        <w:widowControl w:val="0"/>
        <w:tabs>
          <w:tab w:val="left" w:pos="423"/>
        </w:tabs>
        <w:spacing w:line="274" w:lineRule="exact"/>
        <w:ind w:right="50"/>
        <w:jc w:val="both"/>
        <w:rPr>
          <w:rStyle w:val="Teksttreci"/>
          <w:rFonts w:ascii="Arial" w:hAnsi="Arial" w:cs="Arial"/>
          <w:sz w:val="24"/>
          <w:szCs w:val="24"/>
        </w:rPr>
      </w:pPr>
      <w:r w:rsidRPr="00FB6DCC">
        <w:rPr>
          <w:rStyle w:val="Teksttreci"/>
          <w:rFonts w:ascii="Arial" w:hAnsi="Arial" w:cs="Arial"/>
          <w:sz w:val="24"/>
          <w:szCs w:val="24"/>
        </w:rPr>
        <w:t xml:space="preserve">Szczegółowy harmonogram szkoleń przedstawi Wykonawca w terminie 10-ciu dni roboczych po podpisaniu umowy. </w:t>
      </w:r>
    </w:p>
    <w:p w14:paraId="521EB55F" w14:textId="77777777" w:rsidR="00E068CD" w:rsidRDefault="00E068CD" w:rsidP="0060435D">
      <w:pPr>
        <w:widowControl w:val="0"/>
        <w:tabs>
          <w:tab w:val="left" w:pos="423"/>
        </w:tabs>
        <w:spacing w:line="274" w:lineRule="exact"/>
        <w:ind w:right="50"/>
        <w:jc w:val="both"/>
        <w:rPr>
          <w:rStyle w:val="Teksttreci"/>
          <w:rFonts w:ascii="Arial" w:hAnsi="Arial" w:cs="Arial"/>
          <w:sz w:val="24"/>
          <w:szCs w:val="24"/>
        </w:rPr>
      </w:pPr>
    </w:p>
    <w:p w14:paraId="08CE47D4" w14:textId="77777777" w:rsidR="003528FA" w:rsidRDefault="003528FA" w:rsidP="0060435D">
      <w:pPr>
        <w:widowControl w:val="0"/>
        <w:tabs>
          <w:tab w:val="left" w:pos="423"/>
        </w:tabs>
        <w:spacing w:line="274" w:lineRule="exact"/>
        <w:ind w:right="50"/>
        <w:jc w:val="both"/>
        <w:rPr>
          <w:rStyle w:val="Teksttreci"/>
          <w:rFonts w:ascii="Arial" w:hAnsi="Arial" w:cs="Arial"/>
          <w:sz w:val="24"/>
          <w:szCs w:val="24"/>
        </w:rPr>
      </w:pPr>
    </w:p>
    <w:p w14:paraId="6CA65685" w14:textId="77777777" w:rsidR="003528FA" w:rsidRDefault="003528FA" w:rsidP="0060435D">
      <w:pPr>
        <w:widowControl w:val="0"/>
        <w:tabs>
          <w:tab w:val="left" w:pos="423"/>
        </w:tabs>
        <w:spacing w:line="274" w:lineRule="exact"/>
        <w:ind w:right="50"/>
        <w:jc w:val="both"/>
        <w:rPr>
          <w:rStyle w:val="Teksttreci"/>
          <w:rFonts w:ascii="Arial" w:hAnsi="Arial" w:cs="Arial"/>
          <w:sz w:val="24"/>
          <w:szCs w:val="24"/>
        </w:rPr>
      </w:pPr>
    </w:p>
    <w:p w14:paraId="44522999" w14:textId="77777777" w:rsidR="003528FA" w:rsidRPr="00FB6DCC" w:rsidRDefault="003528FA" w:rsidP="0060435D">
      <w:pPr>
        <w:widowControl w:val="0"/>
        <w:tabs>
          <w:tab w:val="left" w:pos="423"/>
        </w:tabs>
        <w:spacing w:line="274" w:lineRule="exact"/>
        <w:ind w:right="50"/>
        <w:jc w:val="both"/>
        <w:rPr>
          <w:rStyle w:val="Teksttreci"/>
          <w:rFonts w:ascii="Arial" w:hAnsi="Arial" w:cs="Arial"/>
          <w:sz w:val="24"/>
          <w:szCs w:val="24"/>
        </w:rPr>
      </w:pPr>
    </w:p>
    <w:p w14:paraId="4C4EBA31" w14:textId="07F1A67B" w:rsidR="0060435D" w:rsidRDefault="0060435D" w:rsidP="00FB6DCC">
      <w:pPr>
        <w:numPr>
          <w:ilvl w:val="0"/>
          <w:numId w:val="19"/>
        </w:numPr>
        <w:autoSpaceDE w:val="0"/>
        <w:autoSpaceDN w:val="0"/>
        <w:adjustRightInd w:val="0"/>
        <w:ind w:hanging="720"/>
        <w:jc w:val="both"/>
        <w:rPr>
          <w:rFonts w:ascii="Arial" w:hAnsi="Arial" w:cs="Arial"/>
        </w:rPr>
      </w:pPr>
      <w:r w:rsidRPr="00AF5348">
        <w:rPr>
          <w:rFonts w:ascii="Arial" w:hAnsi="Arial" w:cs="Arial"/>
          <w:b/>
          <w:sz w:val="36"/>
          <w:szCs w:val="36"/>
        </w:rPr>
        <w:lastRenderedPageBreak/>
        <w:t>OBSŁUGA POWYKONAWCZA</w:t>
      </w:r>
    </w:p>
    <w:p w14:paraId="0349BA0E" w14:textId="77777777" w:rsidR="0060435D" w:rsidRDefault="0060435D" w:rsidP="0060435D">
      <w:pPr>
        <w:autoSpaceDE w:val="0"/>
        <w:autoSpaceDN w:val="0"/>
        <w:adjustRightInd w:val="0"/>
        <w:ind w:left="705"/>
        <w:jc w:val="both"/>
        <w:rPr>
          <w:rFonts w:ascii="Arial" w:hAnsi="Arial" w:cs="Arial"/>
          <w:b/>
        </w:rPr>
      </w:pPr>
    </w:p>
    <w:p w14:paraId="3E734CCE" w14:textId="77777777" w:rsidR="0060435D" w:rsidRPr="00D330D5" w:rsidRDefault="0060435D" w:rsidP="0060435D">
      <w:pPr>
        <w:pStyle w:val="janusz"/>
        <w:tabs>
          <w:tab w:val="left" w:pos="851"/>
        </w:tabs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6.1</w:t>
      </w:r>
      <w:r>
        <w:rPr>
          <w:rFonts w:ascii="Arial" w:hAnsi="Arial" w:cs="Arial"/>
          <w:b/>
          <w:bCs/>
          <w:color w:val="000000"/>
          <w:sz w:val="32"/>
          <w:szCs w:val="32"/>
        </w:rPr>
        <w:tab/>
      </w:r>
      <w:r w:rsidRPr="00D330D5">
        <w:rPr>
          <w:rFonts w:ascii="Arial" w:hAnsi="Arial" w:cs="Arial"/>
          <w:b/>
          <w:bCs/>
          <w:color w:val="000000"/>
          <w:sz w:val="32"/>
          <w:szCs w:val="32"/>
        </w:rPr>
        <w:t>Opis ogólny</w:t>
      </w:r>
    </w:p>
    <w:p w14:paraId="68564AA3" w14:textId="77777777" w:rsidR="0060435D" w:rsidRDefault="0060435D" w:rsidP="0060435D">
      <w:pPr>
        <w:spacing w:line="274" w:lineRule="exact"/>
        <w:ind w:left="80" w:right="50"/>
        <w:jc w:val="both"/>
        <w:rPr>
          <w:rFonts w:ascii="Arial" w:hAnsi="Arial" w:cs="Arial"/>
          <w:color w:val="000000"/>
        </w:rPr>
      </w:pPr>
      <w:r w:rsidRPr="00180491">
        <w:rPr>
          <w:rFonts w:ascii="Arial" w:hAnsi="Arial" w:cs="Arial"/>
          <w:color w:val="000000"/>
        </w:rPr>
        <w:t xml:space="preserve">Po wdrożeniu </w:t>
      </w:r>
      <w:r>
        <w:rPr>
          <w:rFonts w:ascii="Arial" w:hAnsi="Arial" w:cs="Arial"/>
          <w:color w:val="000000"/>
        </w:rPr>
        <w:t>Systemu</w:t>
      </w:r>
      <w:r w:rsidRPr="00180491">
        <w:rPr>
          <w:rFonts w:ascii="Arial" w:hAnsi="Arial" w:cs="Arial"/>
          <w:color w:val="000000"/>
        </w:rPr>
        <w:t xml:space="preserve"> Wykonawca</w:t>
      </w:r>
      <w:r>
        <w:rPr>
          <w:rFonts w:ascii="Arial" w:hAnsi="Arial" w:cs="Arial"/>
          <w:color w:val="000000"/>
        </w:rPr>
        <w:t xml:space="preserve"> zapewni usługę powykonawczą na w</w:t>
      </w:r>
      <w:r w:rsidRPr="00180491">
        <w:rPr>
          <w:rFonts w:ascii="Arial" w:hAnsi="Arial" w:cs="Arial"/>
          <w:color w:val="000000"/>
        </w:rPr>
        <w:t>arunkach opisanych poniżej.</w:t>
      </w:r>
    </w:p>
    <w:p w14:paraId="517A2ADA" w14:textId="77777777" w:rsidR="0060435D" w:rsidRPr="00180491" w:rsidRDefault="0060435D" w:rsidP="0060435D">
      <w:pPr>
        <w:spacing w:line="274" w:lineRule="exact"/>
        <w:ind w:left="80" w:right="50"/>
        <w:jc w:val="both"/>
        <w:rPr>
          <w:rFonts w:ascii="Arial" w:hAnsi="Arial" w:cs="Arial"/>
        </w:rPr>
      </w:pPr>
    </w:p>
    <w:p w14:paraId="56CACCA7" w14:textId="1DC1C153" w:rsidR="0060435D" w:rsidRPr="00180491" w:rsidRDefault="0060435D" w:rsidP="0060435D">
      <w:pPr>
        <w:widowControl w:val="0"/>
        <w:numPr>
          <w:ilvl w:val="0"/>
          <w:numId w:val="4"/>
        </w:numPr>
        <w:tabs>
          <w:tab w:val="left" w:pos="423"/>
        </w:tabs>
        <w:spacing w:line="274" w:lineRule="exact"/>
        <w:ind w:left="420" w:right="50" w:hanging="360"/>
        <w:jc w:val="both"/>
        <w:rPr>
          <w:rFonts w:ascii="Arial" w:hAnsi="Arial" w:cs="Arial"/>
        </w:rPr>
      </w:pPr>
      <w:r w:rsidRPr="00180491">
        <w:rPr>
          <w:rFonts w:ascii="Arial" w:hAnsi="Arial" w:cs="Arial"/>
          <w:color w:val="000000"/>
        </w:rPr>
        <w:t xml:space="preserve">Usługa będzie świadczona w okresie </w:t>
      </w:r>
      <w:r w:rsidR="00FB6DCC">
        <w:rPr>
          <w:rFonts w:ascii="Arial" w:hAnsi="Arial" w:cs="Arial"/>
          <w:color w:val="000000"/>
        </w:rPr>
        <w:t>18</w:t>
      </w:r>
      <w:r w:rsidRPr="00180491">
        <w:rPr>
          <w:rFonts w:ascii="Arial" w:hAnsi="Arial" w:cs="Arial"/>
          <w:color w:val="000000"/>
        </w:rPr>
        <w:t xml:space="preserve"> miesięcy od daty podpis</w:t>
      </w:r>
      <w:r>
        <w:rPr>
          <w:rFonts w:ascii="Arial" w:hAnsi="Arial" w:cs="Arial"/>
          <w:color w:val="000000"/>
        </w:rPr>
        <w:t>aniu przez Zamawiającego Protoko</w:t>
      </w:r>
      <w:r w:rsidRPr="00180491">
        <w:rPr>
          <w:rFonts w:ascii="Arial" w:hAnsi="Arial" w:cs="Arial"/>
          <w:color w:val="000000"/>
        </w:rPr>
        <w:t>łu Odbioru Końcowego.</w:t>
      </w:r>
    </w:p>
    <w:p w14:paraId="68546E51" w14:textId="4F637213" w:rsidR="0060435D" w:rsidRPr="00530F16" w:rsidRDefault="0060435D" w:rsidP="0060435D">
      <w:pPr>
        <w:widowControl w:val="0"/>
        <w:numPr>
          <w:ilvl w:val="0"/>
          <w:numId w:val="4"/>
        </w:numPr>
        <w:tabs>
          <w:tab w:val="left" w:pos="426"/>
        </w:tabs>
        <w:spacing w:line="274" w:lineRule="exact"/>
        <w:ind w:left="420" w:right="50" w:hanging="360"/>
        <w:jc w:val="both"/>
        <w:rPr>
          <w:rFonts w:ascii="Arial" w:hAnsi="Arial" w:cs="Arial"/>
        </w:rPr>
      </w:pPr>
      <w:r w:rsidRPr="00180491">
        <w:rPr>
          <w:rFonts w:ascii="Arial" w:hAnsi="Arial" w:cs="Arial"/>
          <w:color w:val="000000"/>
        </w:rPr>
        <w:t xml:space="preserve">Celem świadczonej usługi jest zapewnienie wymaganej dostępności </w:t>
      </w:r>
      <w:r>
        <w:rPr>
          <w:rFonts w:ascii="Arial" w:hAnsi="Arial" w:cs="Arial"/>
          <w:color w:val="000000"/>
        </w:rPr>
        <w:t>Systemu</w:t>
      </w:r>
      <w:r w:rsidRPr="00180491">
        <w:rPr>
          <w:rFonts w:ascii="Arial" w:hAnsi="Arial" w:cs="Arial"/>
          <w:color w:val="000000"/>
        </w:rPr>
        <w:t xml:space="preserve"> poprzez bieżące </w:t>
      </w:r>
      <w:r>
        <w:rPr>
          <w:rFonts w:ascii="Arial" w:hAnsi="Arial" w:cs="Arial"/>
          <w:color w:val="000000"/>
        </w:rPr>
        <w:t xml:space="preserve">usuwanie błędów i usterek w </w:t>
      </w:r>
      <w:r w:rsidRPr="00180491">
        <w:rPr>
          <w:rFonts w:ascii="Arial" w:hAnsi="Arial" w:cs="Arial"/>
          <w:color w:val="000000"/>
        </w:rPr>
        <w:t xml:space="preserve">funkcjonalności. Ponadto usługa umożliwi wprowadzanie zmian do </w:t>
      </w:r>
      <w:r>
        <w:rPr>
          <w:rFonts w:ascii="Arial" w:hAnsi="Arial" w:cs="Arial"/>
          <w:color w:val="000000"/>
        </w:rPr>
        <w:t>Systemu</w:t>
      </w:r>
      <w:r w:rsidRPr="00180491">
        <w:rPr>
          <w:rFonts w:ascii="Arial" w:hAnsi="Arial" w:cs="Arial"/>
          <w:color w:val="000000"/>
        </w:rPr>
        <w:t xml:space="preserve">, w celu dostosowywania </w:t>
      </w:r>
      <w:r>
        <w:rPr>
          <w:rFonts w:ascii="Arial" w:hAnsi="Arial" w:cs="Arial"/>
          <w:color w:val="000000"/>
        </w:rPr>
        <w:t>go</w:t>
      </w:r>
      <w:r w:rsidRPr="00180491">
        <w:rPr>
          <w:rFonts w:ascii="Arial" w:hAnsi="Arial" w:cs="Arial"/>
          <w:color w:val="000000"/>
        </w:rPr>
        <w:t xml:space="preserve"> do obowiązującego prawa</w:t>
      </w:r>
      <w:r>
        <w:rPr>
          <w:rFonts w:ascii="Arial" w:hAnsi="Arial" w:cs="Arial"/>
          <w:color w:val="000000"/>
        </w:rPr>
        <w:t xml:space="preserve"> państwowego i resortowego</w:t>
      </w:r>
      <w:r w:rsidRPr="00180491">
        <w:rPr>
          <w:rFonts w:ascii="Arial" w:hAnsi="Arial" w:cs="Arial"/>
          <w:color w:val="000000"/>
        </w:rPr>
        <w:t>.</w:t>
      </w:r>
    </w:p>
    <w:p w14:paraId="0A1913B6" w14:textId="77777777" w:rsidR="0060435D" w:rsidRPr="00592090" w:rsidRDefault="0060435D" w:rsidP="0060435D">
      <w:pPr>
        <w:widowControl w:val="0"/>
        <w:tabs>
          <w:tab w:val="left" w:pos="851"/>
        </w:tabs>
        <w:spacing w:after="239" w:line="274" w:lineRule="exact"/>
        <w:ind w:right="50"/>
        <w:jc w:val="both"/>
        <w:rPr>
          <w:rFonts w:ascii="Arial" w:hAnsi="Arial" w:cs="Arial"/>
        </w:rPr>
      </w:pPr>
    </w:p>
    <w:p w14:paraId="7F15F160" w14:textId="77777777" w:rsidR="0060435D" w:rsidRDefault="0060435D" w:rsidP="0060435D">
      <w:pPr>
        <w:widowControl w:val="0"/>
        <w:numPr>
          <w:ilvl w:val="1"/>
          <w:numId w:val="11"/>
        </w:numPr>
        <w:tabs>
          <w:tab w:val="left" w:pos="851"/>
        </w:tabs>
        <w:spacing w:after="239" w:line="274" w:lineRule="exact"/>
        <w:ind w:right="50"/>
        <w:rPr>
          <w:rFonts w:ascii="Arial" w:hAnsi="Arial" w:cs="Arial"/>
          <w:b/>
          <w:sz w:val="32"/>
          <w:szCs w:val="32"/>
        </w:rPr>
      </w:pPr>
      <w:r w:rsidRPr="00D330D5">
        <w:rPr>
          <w:rFonts w:ascii="Arial" w:hAnsi="Arial" w:cs="Arial"/>
          <w:b/>
          <w:sz w:val="32"/>
          <w:szCs w:val="32"/>
        </w:rPr>
        <w:t>Wymagania na okres gwarancji</w:t>
      </w:r>
    </w:p>
    <w:p w14:paraId="07D9DBED" w14:textId="177D81FF" w:rsidR="0060435D" w:rsidRPr="00FB6DCC" w:rsidRDefault="0060435D" w:rsidP="0060435D">
      <w:pPr>
        <w:widowControl w:val="0"/>
        <w:numPr>
          <w:ilvl w:val="0"/>
          <w:numId w:val="8"/>
        </w:numPr>
        <w:tabs>
          <w:tab w:val="left" w:pos="302"/>
        </w:tabs>
        <w:ind w:left="714" w:right="-92" w:hanging="357"/>
        <w:jc w:val="both"/>
        <w:rPr>
          <w:rFonts w:ascii="Arial" w:hAnsi="Arial" w:cs="Arial"/>
        </w:rPr>
      </w:pPr>
      <w:r w:rsidRPr="00FB6DCC">
        <w:rPr>
          <w:rFonts w:ascii="Arial" w:hAnsi="Arial" w:cs="Arial"/>
        </w:rPr>
        <w:t>Wykonawca udziela gwarancji na System na okres 1</w:t>
      </w:r>
      <w:r w:rsidR="00FB6DCC">
        <w:rPr>
          <w:rFonts w:ascii="Arial" w:hAnsi="Arial" w:cs="Arial"/>
        </w:rPr>
        <w:t>8</w:t>
      </w:r>
      <w:r w:rsidRPr="00FB6DCC">
        <w:rPr>
          <w:rFonts w:ascii="Arial" w:hAnsi="Arial" w:cs="Arial"/>
        </w:rPr>
        <w:t xml:space="preserve"> miesięcy, liczony od daty zatwierdzenia Protokołu Odbioru Końcowego.</w:t>
      </w:r>
    </w:p>
    <w:p w14:paraId="4BD6C3E0" w14:textId="291C62C2" w:rsidR="0060435D" w:rsidRPr="00FB6DCC" w:rsidRDefault="0060435D" w:rsidP="0060435D">
      <w:pPr>
        <w:widowControl w:val="0"/>
        <w:numPr>
          <w:ilvl w:val="0"/>
          <w:numId w:val="8"/>
        </w:numPr>
        <w:tabs>
          <w:tab w:val="left" w:pos="302"/>
        </w:tabs>
        <w:ind w:left="714" w:right="-92" w:hanging="357"/>
        <w:jc w:val="both"/>
        <w:rPr>
          <w:rFonts w:ascii="Arial" w:hAnsi="Arial" w:cs="Arial"/>
        </w:rPr>
      </w:pPr>
      <w:r w:rsidRPr="00FB6DCC">
        <w:rPr>
          <w:rFonts w:ascii="Arial" w:hAnsi="Arial" w:cs="Arial"/>
          <w:color w:val="000000"/>
        </w:rPr>
        <w:t>Usuwanie wad</w:t>
      </w:r>
      <w:r w:rsidR="003528FA">
        <w:rPr>
          <w:rFonts w:ascii="Arial" w:hAnsi="Arial" w:cs="Arial"/>
          <w:color w:val="000000"/>
        </w:rPr>
        <w:t>/błędów</w:t>
      </w:r>
      <w:r w:rsidRPr="00FB6DCC">
        <w:rPr>
          <w:rFonts w:ascii="Arial" w:hAnsi="Arial" w:cs="Arial"/>
          <w:color w:val="000000"/>
        </w:rPr>
        <w:t xml:space="preserve"> i awarii powstałych w trakcie eksploatacji Systemu.</w:t>
      </w:r>
    </w:p>
    <w:p w14:paraId="09254BBC" w14:textId="77777777" w:rsidR="0060435D" w:rsidRPr="00FB6DCC" w:rsidRDefault="0060435D" w:rsidP="0060435D">
      <w:pPr>
        <w:widowControl w:val="0"/>
        <w:numPr>
          <w:ilvl w:val="0"/>
          <w:numId w:val="8"/>
        </w:numPr>
        <w:tabs>
          <w:tab w:val="left" w:pos="302"/>
        </w:tabs>
        <w:ind w:left="714" w:right="-92" w:hanging="357"/>
        <w:jc w:val="both"/>
        <w:rPr>
          <w:rFonts w:ascii="Arial" w:hAnsi="Arial" w:cs="Arial"/>
        </w:rPr>
      </w:pPr>
      <w:r w:rsidRPr="00FB6DCC">
        <w:rPr>
          <w:rFonts w:ascii="Arial" w:hAnsi="Arial" w:cs="Arial"/>
        </w:rPr>
        <w:t>Czas przywrócenia pełnej funkcjonalności Systemu nie może przekroczyć 3 dni roboczych liczonych od dnia następnego po dniu zgłoszenia wady lub awarii.</w:t>
      </w:r>
    </w:p>
    <w:p w14:paraId="76D7193A" w14:textId="77777777" w:rsidR="0060435D" w:rsidRPr="00FB6DCC" w:rsidRDefault="0060435D" w:rsidP="0060435D">
      <w:pPr>
        <w:widowControl w:val="0"/>
        <w:numPr>
          <w:ilvl w:val="0"/>
          <w:numId w:val="8"/>
        </w:numPr>
        <w:tabs>
          <w:tab w:val="left" w:pos="302"/>
        </w:tabs>
        <w:ind w:left="714" w:right="-92" w:hanging="357"/>
        <w:jc w:val="both"/>
        <w:rPr>
          <w:rFonts w:ascii="Arial" w:hAnsi="Arial" w:cs="Arial"/>
        </w:rPr>
      </w:pPr>
      <w:r w:rsidRPr="00FB6DCC">
        <w:rPr>
          <w:rFonts w:ascii="Arial" w:hAnsi="Arial" w:cs="Arial"/>
        </w:rPr>
        <w:t>Wykonawca dokona na swój koszt naprawy gwarancyjnej przez usunięcie wad lub awarii oraz doprowadzenie Systemu do stanu sprzed awarii.</w:t>
      </w:r>
    </w:p>
    <w:p w14:paraId="34EFAD2C" w14:textId="77777777" w:rsidR="0060435D" w:rsidRPr="00FB6DCC" w:rsidRDefault="0060435D" w:rsidP="0060435D">
      <w:pPr>
        <w:widowControl w:val="0"/>
        <w:numPr>
          <w:ilvl w:val="0"/>
          <w:numId w:val="8"/>
        </w:numPr>
        <w:tabs>
          <w:tab w:val="left" w:pos="302"/>
        </w:tabs>
        <w:ind w:left="714" w:right="-92" w:hanging="357"/>
        <w:jc w:val="both"/>
        <w:rPr>
          <w:rFonts w:ascii="Arial" w:hAnsi="Arial" w:cs="Arial"/>
        </w:rPr>
      </w:pPr>
      <w:r w:rsidRPr="00FB6DCC">
        <w:rPr>
          <w:rFonts w:ascii="Arial" w:hAnsi="Arial" w:cs="Arial"/>
        </w:rPr>
        <w:t>Za niedotrzymanie czasu napraw gwarancyjnych określonych w pkt 3 będą naliczane kary zgodnie z zapisami umowy.</w:t>
      </w:r>
    </w:p>
    <w:p w14:paraId="69D3486C" w14:textId="77777777" w:rsidR="0060435D" w:rsidRPr="00FB6DCC" w:rsidRDefault="0060435D" w:rsidP="0060435D">
      <w:pPr>
        <w:widowControl w:val="0"/>
        <w:numPr>
          <w:ilvl w:val="0"/>
          <w:numId w:val="8"/>
        </w:numPr>
        <w:tabs>
          <w:tab w:val="left" w:pos="302"/>
        </w:tabs>
        <w:ind w:left="714" w:right="-92" w:hanging="357"/>
        <w:jc w:val="both"/>
        <w:rPr>
          <w:rFonts w:ascii="Arial" w:hAnsi="Arial" w:cs="Arial"/>
        </w:rPr>
      </w:pPr>
      <w:r w:rsidRPr="00FB6DCC">
        <w:rPr>
          <w:rFonts w:ascii="Arial" w:hAnsi="Arial" w:cs="Arial"/>
        </w:rPr>
        <w:t>Udzielenie gwarancji nie obejmuje zobowiązania do usuwania błędów lub wad, spowodowanych naprawami, modyfikacjami, ulepszeniami czy też poprawkami Systemu w szczególności poprzez ingerencję w jego kod źródłowy, wykonanymi przez podmiot inny niż Wykonawca.</w:t>
      </w:r>
    </w:p>
    <w:p w14:paraId="28B89091" w14:textId="1A64B9C6" w:rsidR="003528FA" w:rsidRDefault="0060435D" w:rsidP="003528FA">
      <w:pPr>
        <w:widowControl w:val="0"/>
        <w:numPr>
          <w:ilvl w:val="0"/>
          <w:numId w:val="8"/>
        </w:numPr>
        <w:tabs>
          <w:tab w:val="left" w:pos="423"/>
        </w:tabs>
        <w:ind w:left="714" w:hanging="357"/>
        <w:jc w:val="both"/>
        <w:rPr>
          <w:rFonts w:ascii="Arial" w:hAnsi="Arial" w:cs="Arial"/>
        </w:rPr>
      </w:pPr>
      <w:r w:rsidRPr="00FB6DCC">
        <w:rPr>
          <w:rStyle w:val="Teksttreci"/>
          <w:rFonts w:ascii="Arial" w:hAnsi="Arial" w:cs="Arial"/>
          <w:sz w:val="24"/>
          <w:szCs w:val="24"/>
        </w:rPr>
        <w:t>Dostosowywanie Systemu do wymogów obowiązujących przepisów prawnych</w:t>
      </w:r>
      <w:r w:rsidR="003528FA">
        <w:rPr>
          <w:rStyle w:val="Teksttreci"/>
          <w:rFonts w:ascii="Arial" w:hAnsi="Arial" w:cs="Arial"/>
          <w:sz w:val="24"/>
          <w:szCs w:val="24"/>
        </w:rPr>
        <w:t xml:space="preserve"> i resortowych</w:t>
      </w:r>
      <w:r w:rsidRPr="00FB6DCC">
        <w:rPr>
          <w:rFonts w:ascii="Arial" w:hAnsi="Arial" w:cs="Arial"/>
          <w:color w:val="000000"/>
        </w:rPr>
        <w:t xml:space="preserve"> przez dostarczenie i instalację niezbędnych uaktualnień.</w:t>
      </w:r>
    </w:p>
    <w:p w14:paraId="253796CE" w14:textId="77777777" w:rsidR="003528FA" w:rsidRPr="003528FA" w:rsidRDefault="003528FA" w:rsidP="003528FA">
      <w:pPr>
        <w:widowControl w:val="0"/>
        <w:tabs>
          <w:tab w:val="left" w:pos="423"/>
        </w:tabs>
        <w:jc w:val="both"/>
        <w:rPr>
          <w:rFonts w:ascii="Arial" w:hAnsi="Arial" w:cs="Arial"/>
        </w:rPr>
      </w:pPr>
    </w:p>
    <w:p w14:paraId="1497D70B" w14:textId="1F12A109" w:rsidR="0060435D" w:rsidRDefault="0060435D" w:rsidP="0060435D">
      <w:pPr>
        <w:widowControl w:val="0"/>
        <w:numPr>
          <w:ilvl w:val="1"/>
          <w:numId w:val="11"/>
        </w:numPr>
        <w:tabs>
          <w:tab w:val="left" w:pos="851"/>
        </w:tabs>
        <w:spacing w:after="239" w:line="274" w:lineRule="exact"/>
        <w:ind w:right="50"/>
        <w:rPr>
          <w:rFonts w:ascii="Arial" w:hAnsi="Arial" w:cs="Arial"/>
          <w:b/>
          <w:sz w:val="32"/>
          <w:szCs w:val="32"/>
        </w:rPr>
      </w:pPr>
      <w:r w:rsidRPr="00D330D5">
        <w:rPr>
          <w:rFonts w:ascii="Arial" w:hAnsi="Arial" w:cs="Arial"/>
          <w:b/>
          <w:sz w:val="32"/>
          <w:szCs w:val="32"/>
        </w:rPr>
        <w:t>Wymagania na utrzymanie Systemu</w:t>
      </w:r>
    </w:p>
    <w:p w14:paraId="2021833C" w14:textId="77777777" w:rsidR="0060435D" w:rsidRDefault="0060435D" w:rsidP="0060435D">
      <w:pPr>
        <w:widowControl w:val="0"/>
        <w:numPr>
          <w:ilvl w:val="0"/>
          <w:numId w:val="6"/>
        </w:numPr>
        <w:tabs>
          <w:tab w:val="left" w:pos="302"/>
        </w:tabs>
        <w:spacing w:line="274" w:lineRule="exact"/>
        <w:ind w:left="284" w:hanging="284"/>
        <w:jc w:val="both"/>
        <w:rPr>
          <w:rFonts w:ascii="Arial" w:hAnsi="Arial" w:cs="Arial"/>
        </w:rPr>
      </w:pPr>
      <w:r w:rsidRPr="004D5969">
        <w:rPr>
          <w:rFonts w:ascii="Arial" w:hAnsi="Arial" w:cs="Arial"/>
        </w:rPr>
        <w:t xml:space="preserve">Wykonawca zobowiązany jest do uruchomienia i utrzymania kanału dostępu czynnego </w:t>
      </w:r>
      <w:r>
        <w:rPr>
          <w:rFonts w:ascii="Arial" w:hAnsi="Arial" w:cs="Arial"/>
        </w:rPr>
        <w:t>w godzinach 08.00-16</w:t>
      </w:r>
      <w:r w:rsidRPr="004D5969">
        <w:rPr>
          <w:rFonts w:ascii="Arial" w:hAnsi="Arial" w:cs="Arial"/>
        </w:rPr>
        <w:t>.00 od poniedziałku do piątku (z wyłączeniem świąt i dni ustawowo wolnych od pracy) - który przyjmuje wszystkie zgłoszenia gwarancyjne pod jednym numerem telefonicznym, faksowym lub adresem mailowym. Za ewentualne przekierowanie informacji na właściwą osobę odpowiedzialny jest Wykonawca.</w:t>
      </w:r>
    </w:p>
    <w:p w14:paraId="40B45E27" w14:textId="77777777" w:rsidR="0060435D" w:rsidRPr="00A215D2" w:rsidRDefault="0060435D" w:rsidP="0060435D">
      <w:pPr>
        <w:widowControl w:val="0"/>
        <w:numPr>
          <w:ilvl w:val="0"/>
          <w:numId w:val="6"/>
        </w:numPr>
        <w:tabs>
          <w:tab w:val="left" w:pos="302"/>
        </w:tabs>
        <w:spacing w:line="274" w:lineRule="exact"/>
        <w:ind w:left="284" w:hanging="284"/>
        <w:jc w:val="both"/>
        <w:rPr>
          <w:rFonts w:ascii="Arial" w:hAnsi="Arial" w:cs="Arial"/>
        </w:rPr>
      </w:pPr>
      <w:r w:rsidRPr="00A215D2">
        <w:rPr>
          <w:rFonts w:ascii="Arial" w:hAnsi="Arial" w:cs="Arial"/>
        </w:rPr>
        <w:t>W okresie trwania obsługi powykonawczej Wykonawca zapewni możliwość konsultacji telefonicznych dla pracowników Zamawiającego w godzinach 08.00-1</w:t>
      </w:r>
      <w:r>
        <w:rPr>
          <w:rFonts w:ascii="Arial" w:hAnsi="Arial" w:cs="Arial"/>
        </w:rPr>
        <w:t>4</w:t>
      </w:r>
      <w:r w:rsidRPr="00A215D2">
        <w:rPr>
          <w:rFonts w:ascii="Arial" w:hAnsi="Arial" w:cs="Arial"/>
        </w:rPr>
        <w:t>.00 od poniedziałku do piątku (z wyłączeniem świąt i dni ustawowo wolnych od pracy</w:t>
      </w:r>
      <w:r>
        <w:rPr>
          <w:rFonts w:ascii="Arial" w:hAnsi="Arial" w:cs="Arial"/>
        </w:rPr>
        <w:t>)</w:t>
      </w:r>
      <w:r w:rsidRPr="00A215D2">
        <w:rPr>
          <w:rFonts w:ascii="Arial" w:hAnsi="Arial" w:cs="Arial"/>
        </w:rPr>
        <w:t xml:space="preserve">, dotyczących eksploatacji </w:t>
      </w:r>
      <w:r>
        <w:rPr>
          <w:rFonts w:ascii="Arial" w:hAnsi="Arial" w:cs="Arial"/>
        </w:rPr>
        <w:t>Systemu</w:t>
      </w:r>
      <w:r w:rsidRPr="00A215D2">
        <w:rPr>
          <w:rFonts w:ascii="Arial" w:hAnsi="Arial" w:cs="Arial"/>
        </w:rPr>
        <w:t>.</w:t>
      </w:r>
    </w:p>
    <w:p w14:paraId="628CD156" w14:textId="77777777" w:rsidR="0060435D" w:rsidRPr="00FB6DCC" w:rsidRDefault="0060435D" w:rsidP="0060435D">
      <w:pPr>
        <w:widowControl w:val="0"/>
        <w:numPr>
          <w:ilvl w:val="0"/>
          <w:numId w:val="6"/>
        </w:numPr>
        <w:tabs>
          <w:tab w:val="left" w:pos="302"/>
        </w:tabs>
        <w:spacing w:line="274" w:lineRule="exact"/>
        <w:ind w:left="284" w:hanging="284"/>
        <w:jc w:val="both"/>
        <w:rPr>
          <w:rFonts w:ascii="Arial" w:hAnsi="Arial" w:cs="Arial"/>
        </w:rPr>
      </w:pPr>
      <w:r w:rsidRPr="00FB6DCC">
        <w:rPr>
          <w:rStyle w:val="Teksttreci"/>
          <w:rFonts w:ascii="Arial" w:hAnsi="Arial" w:cs="Arial"/>
          <w:sz w:val="24"/>
          <w:szCs w:val="24"/>
        </w:rPr>
        <w:lastRenderedPageBreak/>
        <w:t>W ramach utrzymania Zamawiający wymaga wprowadzania zmian wymuszonych</w:t>
      </w:r>
      <w:r w:rsidRPr="00FB6DCC">
        <w:rPr>
          <w:rFonts w:ascii="Arial" w:hAnsi="Arial" w:cs="Arial"/>
        </w:rPr>
        <w:t xml:space="preserve"> zmianami prawa państwowego.</w:t>
      </w:r>
    </w:p>
    <w:p w14:paraId="07762F4E" w14:textId="470932D0" w:rsidR="0025614E" w:rsidRPr="00530F16" w:rsidRDefault="0060435D" w:rsidP="00530F16">
      <w:pPr>
        <w:widowControl w:val="0"/>
        <w:numPr>
          <w:ilvl w:val="0"/>
          <w:numId w:val="6"/>
        </w:numPr>
        <w:tabs>
          <w:tab w:val="left" w:pos="302"/>
        </w:tabs>
        <w:spacing w:line="274" w:lineRule="exact"/>
        <w:ind w:left="284" w:hanging="284"/>
        <w:jc w:val="both"/>
        <w:rPr>
          <w:rFonts w:ascii="Arial" w:hAnsi="Arial" w:cs="Arial"/>
        </w:rPr>
      </w:pPr>
      <w:r w:rsidRPr="003528FA">
        <w:rPr>
          <w:rFonts w:ascii="Arial" w:hAnsi="Arial" w:cs="Arial"/>
        </w:rPr>
        <w:t xml:space="preserve">Zamawiający wymaga realizacji zmian zgłoszonych w związku z okolicznościami </w:t>
      </w:r>
      <w:r w:rsidRPr="003528FA">
        <w:rPr>
          <w:rStyle w:val="Teksttreci"/>
          <w:rFonts w:ascii="Arial" w:hAnsi="Arial" w:cs="Arial"/>
          <w:sz w:val="24"/>
          <w:szCs w:val="24"/>
        </w:rPr>
        <w:t>opisanymi w pkt. 2 z priorytetem pierwszeństwa, jednak nie później niż 15 dni</w:t>
      </w:r>
      <w:r w:rsidRPr="003528FA">
        <w:rPr>
          <w:rFonts w:ascii="Arial" w:hAnsi="Arial" w:cs="Arial"/>
        </w:rPr>
        <w:t xml:space="preserve"> roboczych liczonych od dnia następnego po dniu zgłoszenia wniosku o zmianę.</w:t>
      </w:r>
    </w:p>
    <w:sectPr w:rsidR="0025614E" w:rsidRPr="00530F16" w:rsidSect="00F0674B">
      <w:footerReference w:type="even" r:id="rId8"/>
      <w:footerReference w:type="default" r:id="rId9"/>
      <w:pgSz w:w="12240" w:h="15840"/>
      <w:pgMar w:top="851" w:right="1325" w:bottom="1417" w:left="1417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C668B2" w14:textId="77777777" w:rsidR="003528FA" w:rsidRDefault="003528FA">
      <w:r>
        <w:separator/>
      </w:r>
    </w:p>
  </w:endnote>
  <w:endnote w:type="continuationSeparator" w:id="0">
    <w:p w14:paraId="3596B791" w14:textId="77777777" w:rsidR="003528FA" w:rsidRDefault="00352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E011BD" w14:textId="77777777" w:rsidR="003528FA" w:rsidRDefault="003528F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D1578F9" w14:textId="77777777" w:rsidR="003528FA" w:rsidRDefault="003528FA">
    <w:pPr>
      <w:pStyle w:val="Stopk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B3EC54" w14:textId="77777777" w:rsidR="003528FA" w:rsidRDefault="003528F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30F1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17DFA27" w14:textId="77777777" w:rsidR="003528FA" w:rsidRDefault="003528F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018100" w14:textId="77777777" w:rsidR="003528FA" w:rsidRDefault="003528FA">
      <w:r>
        <w:separator/>
      </w:r>
    </w:p>
  </w:footnote>
  <w:footnote w:type="continuationSeparator" w:id="0">
    <w:p w14:paraId="724AA750" w14:textId="77777777" w:rsidR="003528FA" w:rsidRDefault="00352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3AAC"/>
    <w:multiLevelType w:val="hybridMultilevel"/>
    <w:tmpl w:val="9CFE2D18"/>
    <w:lvl w:ilvl="0" w:tplc="B686A4E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824701A"/>
    <w:multiLevelType w:val="hybridMultilevel"/>
    <w:tmpl w:val="8A94C89A"/>
    <w:lvl w:ilvl="0" w:tplc="181648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02067"/>
    <w:multiLevelType w:val="hybridMultilevel"/>
    <w:tmpl w:val="9E129A48"/>
    <w:lvl w:ilvl="0" w:tplc="5FB04DEE">
      <w:start w:val="4"/>
      <w:numFmt w:val="decimal"/>
      <w:lvlText w:val="%1."/>
      <w:lvlJc w:val="left"/>
      <w:pPr>
        <w:ind w:left="360" w:hanging="360"/>
      </w:pPr>
      <w:rPr>
        <w:rFonts w:hint="default"/>
        <w:b/>
        <w:sz w:val="36"/>
        <w:szCs w:val="3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FA765F"/>
    <w:multiLevelType w:val="hybridMultilevel"/>
    <w:tmpl w:val="EF1220C4"/>
    <w:lvl w:ilvl="0" w:tplc="3814D402">
      <w:start w:val="1"/>
      <w:numFmt w:val="lowerLetter"/>
      <w:lvlText w:val="%1)"/>
      <w:lvlJc w:val="left"/>
      <w:pPr>
        <w:ind w:left="7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">
    <w:nsid w:val="192561FC"/>
    <w:multiLevelType w:val="multilevel"/>
    <w:tmpl w:val="97422490"/>
    <w:lvl w:ilvl="0">
      <w:start w:val="6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5">
    <w:nsid w:val="1AC707A0"/>
    <w:multiLevelType w:val="hybridMultilevel"/>
    <w:tmpl w:val="D2A0053C"/>
    <w:lvl w:ilvl="0" w:tplc="D382B9C2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EDF0294"/>
    <w:multiLevelType w:val="multilevel"/>
    <w:tmpl w:val="916C6954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7">
    <w:nsid w:val="2E4830FE"/>
    <w:multiLevelType w:val="multilevel"/>
    <w:tmpl w:val="744C0884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31DC023D"/>
    <w:multiLevelType w:val="hybridMultilevel"/>
    <w:tmpl w:val="DEC25FF8"/>
    <w:lvl w:ilvl="0" w:tplc="75DC14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45B5307"/>
    <w:multiLevelType w:val="multilevel"/>
    <w:tmpl w:val="D7F67D34"/>
    <w:lvl w:ilvl="0">
      <w:start w:val="4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0">
    <w:nsid w:val="348B76AF"/>
    <w:multiLevelType w:val="hybridMultilevel"/>
    <w:tmpl w:val="4C1E6E04"/>
    <w:lvl w:ilvl="0" w:tplc="6CC43C14">
      <w:start w:val="1"/>
      <w:numFmt w:val="lowerLetter"/>
      <w:lvlText w:val="%1)"/>
      <w:lvlJc w:val="left"/>
      <w:pPr>
        <w:ind w:left="7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1">
    <w:nsid w:val="35F0690F"/>
    <w:multiLevelType w:val="multilevel"/>
    <w:tmpl w:val="75B63344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start w:val="2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5"/>
        <w:szCs w:val="35"/>
        <w:u w:val="none"/>
        <w:lang w:val="pl-PL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5"/>
        <w:szCs w:val="35"/>
        <w:u w:val="none"/>
        <w:lang w:val="pl-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AE34CBB"/>
    <w:multiLevelType w:val="hybridMultilevel"/>
    <w:tmpl w:val="A1A4AF20"/>
    <w:lvl w:ilvl="0" w:tplc="73D088F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C386B12"/>
    <w:multiLevelType w:val="multilevel"/>
    <w:tmpl w:val="368AA98A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FEA43D4"/>
    <w:multiLevelType w:val="hybridMultilevel"/>
    <w:tmpl w:val="FA3EC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3107D8"/>
    <w:multiLevelType w:val="hybridMultilevel"/>
    <w:tmpl w:val="DEAC225A"/>
    <w:lvl w:ilvl="0" w:tplc="E94495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6D34DA2"/>
    <w:multiLevelType w:val="hybridMultilevel"/>
    <w:tmpl w:val="6E620EA0"/>
    <w:lvl w:ilvl="0" w:tplc="7CE83C66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7">
    <w:nsid w:val="59654764"/>
    <w:multiLevelType w:val="hybridMultilevel"/>
    <w:tmpl w:val="9E129A48"/>
    <w:lvl w:ilvl="0" w:tplc="5FB04DEE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36"/>
        <w:szCs w:val="3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4F5A21"/>
    <w:multiLevelType w:val="hybridMultilevel"/>
    <w:tmpl w:val="019C21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7F5D69"/>
    <w:multiLevelType w:val="hybridMultilevel"/>
    <w:tmpl w:val="8998FEC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13"/>
  </w:num>
  <w:num w:numId="5">
    <w:abstractNumId w:val="12"/>
  </w:num>
  <w:num w:numId="6">
    <w:abstractNumId w:val="0"/>
  </w:num>
  <w:num w:numId="7">
    <w:abstractNumId w:val="17"/>
  </w:num>
  <w:num w:numId="8">
    <w:abstractNumId w:val="1"/>
  </w:num>
  <w:num w:numId="9">
    <w:abstractNumId w:val="14"/>
  </w:num>
  <w:num w:numId="10">
    <w:abstractNumId w:val="9"/>
  </w:num>
  <w:num w:numId="11">
    <w:abstractNumId w:val="4"/>
  </w:num>
  <w:num w:numId="12">
    <w:abstractNumId w:val="18"/>
  </w:num>
  <w:num w:numId="13">
    <w:abstractNumId w:val="19"/>
  </w:num>
  <w:num w:numId="14">
    <w:abstractNumId w:val="8"/>
  </w:num>
  <w:num w:numId="15">
    <w:abstractNumId w:val="15"/>
  </w:num>
  <w:num w:numId="16">
    <w:abstractNumId w:val="16"/>
  </w:num>
  <w:num w:numId="17">
    <w:abstractNumId w:val="10"/>
  </w:num>
  <w:num w:numId="18">
    <w:abstractNumId w:val="3"/>
  </w:num>
  <w:num w:numId="19">
    <w:abstractNumId w:val="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35D"/>
    <w:rsid w:val="0025614E"/>
    <w:rsid w:val="00281FF9"/>
    <w:rsid w:val="003528FA"/>
    <w:rsid w:val="003E1E45"/>
    <w:rsid w:val="003F776D"/>
    <w:rsid w:val="00530F16"/>
    <w:rsid w:val="0060435D"/>
    <w:rsid w:val="00697FCB"/>
    <w:rsid w:val="009925B1"/>
    <w:rsid w:val="00B80250"/>
    <w:rsid w:val="00DD6C9C"/>
    <w:rsid w:val="00E068CD"/>
    <w:rsid w:val="00F0674B"/>
    <w:rsid w:val="00FB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1B78C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435D"/>
    <w:rPr>
      <w:rFonts w:eastAsia="Times New Roman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janusz">
    <w:name w:val="janusz"/>
    <w:basedOn w:val="Normalny"/>
    <w:rsid w:val="0060435D"/>
    <w:pPr>
      <w:spacing w:line="360" w:lineRule="auto"/>
      <w:jc w:val="both"/>
    </w:pPr>
    <w:rPr>
      <w:sz w:val="28"/>
      <w:szCs w:val="20"/>
    </w:rPr>
  </w:style>
  <w:style w:type="paragraph" w:styleId="Akapitzlist">
    <w:name w:val="List Paragraph"/>
    <w:basedOn w:val="Normalny"/>
    <w:uiPriority w:val="34"/>
    <w:qFormat/>
    <w:rsid w:val="0060435D"/>
    <w:pPr>
      <w:ind w:left="708"/>
    </w:pPr>
  </w:style>
  <w:style w:type="paragraph" w:styleId="Stopka">
    <w:name w:val="footer"/>
    <w:basedOn w:val="Normalny"/>
    <w:link w:val="StopkaZnak"/>
    <w:semiHidden/>
    <w:rsid w:val="0060435D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StopkaZnak">
    <w:name w:val="Stopka Znak"/>
    <w:basedOn w:val="Domylnaczcionkaakapitu"/>
    <w:link w:val="Stopka"/>
    <w:semiHidden/>
    <w:rsid w:val="0060435D"/>
    <w:rPr>
      <w:rFonts w:eastAsia="Times New Roman"/>
      <w:lang w:val="pl-PL" w:eastAsia="x-none"/>
    </w:rPr>
  </w:style>
  <w:style w:type="character" w:styleId="Numerstrony">
    <w:name w:val="page number"/>
    <w:semiHidden/>
    <w:rsid w:val="0060435D"/>
  </w:style>
  <w:style w:type="paragraph" w:styleId="Tekstpodstawowy">
    <w:name w:val="Body Text"/>
    <w:basedOn w:val="Normalny"/>
    <w:link w:val="TekstpodstawowyZnak"/>
    <w:semiHidden/>
    <w:rsid w:val="0060435D"/>
    <w:pPr>
      <w:jc w:val="center"/>
    </w:pPr>
    <w:rPr>
      <w:b/>
      <w:sz w:val="32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0435D"/>
    <w:rPr>
      <w:rFonts w:eastAsia="Times New Roman"/>
      <w:b/>
      <w:sz w:val="32"/>
      <w:szCs w:val="20"/>
      <w:lang w:val="pl-PL" w:eastAsia="pl-PL"/>
    </w:rPr>
  </w:style>
  <w:style w:type="character" w:customStyle="1" w:styleId="Teksttreci">
    <w:name w:val="Tekst treści"/>
    <w:rsid w:val="0060435D"/>
    <w:rPr>
      <w:rFonts w:ascii="Verdana" w:hAnsi="Verdana" w:cs="Verdana"/>
      <w:sz w:val="17"/>
      <w:szCs w:val="17"/>
      <w:u w:val="non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435D"/>
    <w:rPr>
      <w:rFonts w:eastAsia="Times New Roman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janusz">
    <w:name w:val="janusz"/>
    <w:basedOn w:val="Normalny"/>
    <w:rsid w:val="0060435D"/>
    <w:pPr>
      <w:spacing w:line="360" w:lineRule="auto"/>
      <w:jc w:val="both"/>
    </w:pPr>
    <w:rPr>
      <w:sz w:val="28"/>
      <w:szCs w:val="20"/>
    </w:rPr>
  </w:style>
  <w:style w:type="paragraph" w:styleId="Akapitzlist">
    <w:name w:val="List Paragraph"/>
    <w:basedOn w:val="Normalny"/>
    <w:uiPriority w:val="34"/>
    <w:qFormat/>
    <w:rsid w:val="0060435D"/>
    <w:pPr>
      <w:ind w:left="708"/>
    </w:pPr>
  </w:style>
  <w:style w:type="paragraph" w:styleId="Stopka">
    <w:name w:val="footer"/>
    <w:basedOn w:val="Normalny"/>
    <w:link w:val="StopkaZnak"/>
    <w:semiHidden/>
    <w:rsid w:val="0060435D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StopkaZnak">
    <w:name w:val="Stopka Znak"/>
    <w:basedOn w:val="Domylnaczcionkaakapitu"/>
    <w:link w:val="Stopka"/>
    <w:semiHidden/>
    <w:rsid w:val="0060435D"/>
    <w:rPr>
      <w:rFonts w:eastAsia="Times New Roman"/>
      <w:lang w:val="pl-PL" w:eastAsia="x-none"/>
    </w:rPr>
  </w:style>
  <w:style w:type="character" w:styleId="Numerstrony">
    <w:name w:val="page number"/>
    <w:semiHidden/>
    <w:rsid w:val="0060435D"/>
  </w:style>
  <w:style w:type="paragraph" w:styleId="Tekstpodstawowy">
    <w:name w:val="Body Text"/>
    <w:basedOn w:val="Normalny"/>
    <w:link w:val="TekstpodstawowyZnak"/>
    <w:semiHidden/>
    <w:rsid w:val="0060435D"/>
    <w:pPr>
      <w:jc w:val="center"/>
    </w:pPr>
    <w:rPr>
      <w:b/>
      <w:sz w:val="32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0435D"/>
    <w:rPr>
      <w:rFonts w:eastAsia="Times New Roman"/>
      <w:b/>
      <w:sz w:val="32"/>
      <w:szCs w:val="20"/>
      <w:lang w:val="pl-PL" w:eastAsia="pl-PL"/>
    </w:rPr>
  </w:style>
  <w:style w:type="character" w:customStyle="1" w:styleId="Teksttreci">
    <w:name w:val="Tekst treści"/>
    <w:rsid w:val="0060435D"/>
    <w:rPr>
      <w:rFonts w:ascii="Verdana" w:hAnsi="Verdana" w:cs="Verdana"/>
      <w:sz w:val="17"/>
      <w:szCs w:val="17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1287</Words>
  <Characters>7728</Characters>
  <Application>Microsoft Macintosh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Kowalski</dc:creator>
  <cp:keywords/>
  <dc:description/>
  <cp:lastModifiedBy>Remigiusz Kowalski</cp:lastModifiedBy>
  <cp:revision>3</cp:revision>
  <cp:lastPrinted>2016-09-22T08:10:00Z</cp:lastPrinted>
  <dcterms:created xsi:type="dcterms:W3CDTF">2016-09-22T08:10:00Z</dcterms:created>
  <dcterms:modified xsi:type="dcterms:W3CDTF">2016-09-22T08:19:00Z</dcterms:modified>
</cp:coreProperties>
</file>