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52" w:rsidRPr="00494756" w:rsidRDefault="00E633B2" w:rsidP="00494756">
      <w:pPr>
        <w:jc w:val="center"/>
        <w:rPr>
          <w:rFonts w:ascii="Arial" w:hAnsi="Arial" w:cs="Arial"/>
          <w:b/>
          <w:sz w:val="24"/>
          <w:szCs w:val="24"/>
        </w:rPr>
      </w:pPr>
      <w:r w:rsidRPr="00494756">
        <w:rPr>
          <w:rFonts w:ascii="Arial" w:hAnsi="Arial" w:cs="Arial"/>
          <w:b/>
          <w:sz w:val="24"/>
          <w:szCs w:val="24"/>
        </w:rPr>
        <w:t>O</w:t>
      </w:r>
      <w:r w:rsidR="00494756" w:rsidRPr="00494756">
        <w:rPr>
          <w:rFonts w:ascii="Arial" w:hAnsi="Arial" w:cs="Arial"/>
          <w:b/>
          <w:sz w:val="24"/>
          <w:szCs w:val="24"/>
        </w:rPr>
        <w:t xml:space="preserve">PIS </w:t>
      </w:r>
      <w:r w:rsidRPr="00494756">
        <w:rPr>
          <w:rFonts w:ascii="Arial" w:hAnsi="Arial" w:cs="Arial"/>
          <w:b/>
          <w:sz w:val="24"/>
          <w:szCs w:val="24"/>
        </w:rPr>
        <w:t>P</w:t>
      </w:r>
      <w:r w:rsidR="00494756" w:rsidRPr="00494756">
        <w:rPr>
          <w:rFonts w:ascii="Arial" w:hAnsi="Arial" w:cs="Arial"/>
          <w:b/>
          <w:sz w:val="24"/>
          <w:szCs w:val="24"/>
        </w:rPr>
        <w:t xml:space="preserve">RZEDMIOTU </w:t>
      </w:r>
      <w:r w:rsidRPr="00494756">
        <w:rPr>
          <w:rFonts w:ascii="Arial" w:hAnsi="Arial" w:cs="Arial"/>
          <w:b/>
          <w:sz w:val="24"/>
          <w:szCs w:val="24"/>
        </w:rPr>
        <w:t>Z</w:t>
      </w:r>
      <w:r w:rsidR="00494756" w:rsidRPr="00494756">
        <w:rPr>
          <w:rFonts w:ascii="Arial" w:hAnsi="Arial" w:cs="Arial"/>
          <w:b/>
          <w:sz w:val="24"/>
          <w:szCs w:val="24"/>
        </w:rPr>
        <w:t>AMÓWIENIA</w:t>
      </w:r>
    </w:p>
    <w:p w:rsidR="00E96653" w:rsidRPr="00FC6B25" w:rsidRDefault="00E96653" w:rsidP="00E96653">
      <w:p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FC6B25">
        <w:rPr>
          <w:rFonts w:ascii="Times New Roman" w:eastAsia="Times New Roman" w:hAnsi="Times New Roman"/>
          <w:lang w:eastAsia="pl-PL"/>
        </w:rPr>
        <w:t xml:space="preserve">Usługa przedłużenie wsparcia dla </w:t>
      </w:r>
      <w:proofErr w:type="spellStart"/>
      <w:r w:rsidRPr="00FC6B25">
        <w:rPr>
          <w:rFonts w:ascii="Times New Roman" w:eastAsia="Times New Roman" w:hAnsi="Times New Roman"/>
          <w:lang w:eastAsia="pl-PL"/>
        </w:rPr>
        <w:t>Merak</w:t>
      </w:r>
      <w:proofErr w:type="spellEnd"/>
      <w:r w:rsidRPr="00FC6B25">
        <w:rPr>
          <w:rFonts w:ascii="Times New Roman" w:eastAsia="Times New Roman" w:hAnsi="Times New Roman"/>
          <w:lang w:eastAsia="pl-PL"/>
        </w:rPr>
        <w:t xml:space="preserve"> Mail Server  (przypisany dla Zamawiającego  ORDER ID  EUR20110210-220738-45377) na okres 12 miesięcy. </w:t>
      </w:r>
    </w:p>
    <w:p w:rsidR="00E633B2" w:rsidRPr="00494756" w:rsidRDefault="00E633B2" w:rsidP="00E633B2">
      <w:pPr>
        <w:rPr>
          <w:rFonts w:ascii="Arial" w:hAnsi="Arial" w:cs="Arial"/>
        </w:rPr>
      </w:pPr>
      <w:bookmarkStart w:id="0" w:name="_GoBack"/>
      <w:bookmarkEnd w:id="0"/>
      <w:r w:rsidRPr="00494756">
        <w:rPr>
          <w:rFonts w:ascii="Arial" w:hAnsi="Arial" w:cs="Arial"/>
        </w:rPr>
        <w:t>W skład przedłużenia wsparcia musi wchodzić:</w:t>
      </w:r>
    </w:p>
    <w:tbl>
      <w:tblPr>
        <w:tblW w:w="529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4"/>
      </w:tblGrid>
      <w:tr w:rsidR="00E633B2" w:rsidRPr="00494756" w:rsidTr="00494756">
        <w:trPr>
          <w:trHeight w:val="375"/>
        </w:trPr>
        <w:tc>
          <w:tcPr>
            <w:tcW w:w="5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33B2" w:rsidRPr="00494756" w:rsidRDefault="00E633B2" w:rsidP="0049475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494756">
              <w:rPr>
                <w:rFonts w:ascii="Arial" w:hAnsi="Arial" w:cs="Arial"/>
              </w:rPr>
              <w:t>Icewarp</w:t>
            </w:r>
            <w:proofErr w:type="spellEnd"/>
            <w:r w:rsidRPr="00494756">
              <w:rPr>
                <w:rFonts w:ascii="Arial" w:hAnsi="Arial" w:cs="Arial"/>
              </w:rPr>
              <w:t xml:space="preserve"> Suite  1500 kont</w:t>
            </w:r>
          </w:p>
        </w:tc>
      </w:tr>
      <w:tr w:rsidR="00E633B2" w:rsidRPr="00494756" w:rsidTr="00494756">
        <w:trPr>
          <w:trHeight w:val="375"/>
        </w:trPr>
        <w:tc>
          <w:tcPr>
            <w:tcW w:w="5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33B2" w:rsidRPr="00494756" w:rsidRDefault="00E633B2" w:rsidP="0049475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494756">
              <w:rPr>
                <w:rFonts w:ascii="Arial" w:hAnsi="Arial" w:cs="Arial"/>
              </w:rPr>
              <w:t>OutlookSync</w:t>
            </w:r>
            <w:proofErr w:type="spellEnd"/>
            <w:r w:rsidRPr="00494756">
              <w:rPr>
                <w:rFonts w:ascii="Arial" w:hAnsi="Arial" w:cs="Arial"/>
              </w:rPr>
              <w:t xml:space="preserve"> 1500 kont</w:t>
            </w:r>
          </w:p>
        </w:tc>
      </w:tr>
      <w:tr w:rsidR="00E633B2" w:rsidRPr="00494756" w:rsidTr="00494756">
        <w:trPr>
          <w:trHeight w:val="375"/>
        </w:trPr>
        <w:tc>
          <w:tcPr>
            <w:tcW w:w="5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33B2" w:rsidRPr="00494756" w:rsidRDefault="00E633B2" w:rsidP="0049475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94756">
              <w:rPr>
                <w:rFonts w:ascii="Arial" w:hAnsi="Arial" w:cs="Arial"/>
              </w:rPr>
              <w:t>Antywirus     1500 kont</w:t>
            </w:r>
          </w:p>
        </w:tc>
      </w:tr>
      <w:tr w:rsidR="00E633B2" w:rsidRPr="00494756" w:rsidTr="00494756">
        <w:trPr>
          <w:trHeight w:val="375"/>
        </w:trPr>
        <w:tc>
          <w:tcPr>
            <w:tcW w:w="5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33B2" w:rsidRPr="00494756" w:rsidRDefault="00E633B2" w:rsidP="0049475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494756">
              <w:rPr>
                <w:rFonts w:ascii="Arial" w:hAnsi="Arial" w:cs="Arial"/>
              </w:rPr>
              <w:t>AntySpam</w:t>
            </w:r>
            <w:proofErr w:type="spellEnd"/>
            <w:r w:rsidRPr="00494756">
              <w:rPr>
                <w:rFonts w:ascii="Arial" w:hAnsi="Arial" w:cs="Arial"/>
              </w:rPr>
              <w:t>    1500 kont</w:t>
            </w:r>
          </w:p>
        </w:tc>
      </w:tr>
      <w:tr w:rsidR="00E633B2" w:rsidRPr="00494756" w:rsidTr="00494756">
        <w:trPr>
          <w:trHeight w:val="375"/>
        </w:trPr>
        <w:tc>
          <w:tcPr>
            <w:tcW w:w="5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33B2" w:rsidRPr="00494756" w:rsidRDefault="00E633B2" w:rsidP="0049475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494756">
              <w:rPr>
                <w:rFonts w:ascii="Arial" w:hAnsi="Arial" w:cs="Arial"/>
              </w:rPr>
              <w:t>Conferences</w:t>
            </w:r>
            <w:proofErr w:type="spellEnd"/>
            <w:r w:rsidRPr="00494756">
              <w:rPr>
                <w:rFonts w:ascii="Arial" w:hAnsi="Arial" w:cs="Arial"/>
              </w:rPr>
              <w:t> 1500 kont</w:t>
            </w:r>
          </w:p>
        </w:tc>
      </w:tr>
      <w:tr w:rsidR="00E633B2" w:rsidRPr="00494756" w:rsidTr="00494756">
        <w:trPr>
          <w:trHeight w:val="375"/>
        </w:trPr>
        <w:tc>
          <w:tcPr>
            <w:tcW w:w="5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633B2" w:rsidRPr="00494756" w:rsidRDefault="00E633B2" w:rsidP="0049475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94756">
              <w:rPr>
                <w:rFonts w:ascii="Arial" w:hAnsi="Arial" w:cs="Arial"/>
              </w:rPr>
              <w:t xml:space="preserve">Exchange Mobile </w:t>
            </w:r>
            <w:proofErr w:type="spellStart"/>
            <w:r w:rsidRPr="00494756">
              <w:rPr>
                <w:rFonts w:ascii="Arial" w:hAnsi="Arial" w:cs="Arial"/>
              </w:rPr>
              <w:t>Sync</w:t>
            </w:r>
            <w:proofErr w:type="spellEnd"/>
            <w:r w:rsidRPr="00494756">
              <w:rPr>
                <w:rFonts w:ascii="Arial" w:hAnsi="Arial" w:cs="Arial"/>
              </w:rPr>
              <w:t xml:space="preserve"> 50 kont</w:t>
            </w:r>
          </w:p>
        </w:tc>
      </w:tr>
      <w:tr w:rsidR="00E633B2" w:rsidRPr="00494756" w:rsidTr="00494756">
        <w:trPr>
          <w:trHeight w:val="375"/>
        </w:trPr>
        <w:tc>
          <w:tcPr>
            <w:tcW w:w="529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633B2" w:rsidRPr="00494756" w:rsidRDefault="00E633B2" w:rsidP="00494756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94756">
              <w:rPr>
                <w:rFonts w:ascii="Arial" w:hAnsi="Arial" w:cs="Arial"/>
              </w:rPr>
              <w:t>Desktop Office 10 kont</w:t>
            </w:r>
          </w:p>
        </w:tc>
      </w:tr>
    </w:tbl>
    <w:p w:rsidR="00E633B2" w:rsidRPr="00494756" w:rsidRDefault="00E633B2" w:rsidP="00E633B2">
      <w:pPr>
        <w:rPr>
          <w:rFonts w:ascii="Arial" w:hAnsi="Arial" w:cs="Arial"/>
        </w:rPr>
      </w:pPr>
      <w:r w:rsidRPr="00494756">
        <w:rPr>
          <w:rFonts w:ascii="Arial" w:hAnsi="Arial" w:cs="Arial"/>
        </w:rPr>
        <w:t> </w:t>
      </w:r>
    </w:p>
    <w:p w:rsidR="00E633B2" w:rsidRPr="00494756" w:rsidRDefault="00E24016" w:rsidP="004947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 Z</w:t>
      </w:r>
      <w:r w:rsidR="00E633B2" w:rsidRPr="00494756">
        <w:rPr>
          <w:rFonts w:ascii="Arial" w:hAnsi="Arial" w:cs="Arial"/>
        </w:rPr>
        <w:t>amawiający wymaga instruktarzu dla 2 administratorów Zamawiającego (w trybie zdalnym) w zakresie instalacji, konfiguracji oraz parametryzacji aplikacji w ilości 4 x 6 h.</w:t>
      </w:r>
    </w:p>
    <w:p w:rsidR="00494756" w:rsidRPr="00494756" w:rsidRDefault="00494756" w:rsidP="00494756">
      <w:pPr>
        <w:rPr>
          <w:rFonts w:ascii="Arial" w:hAnsi="Arial" w:cs="Arial"/>
        </w:rPr>
      </w:pPr>
      <w:r w:rsidRPr="00494756">
        <w:rPr>
          <w:rFonts w:ascii="Arial" w:hAnsi="Arial" w:cs="Arial"/>
        </w:rPr>
        <w:t>Czas realizacji – do 30 dni od dnia podpisania umowy. Wsparcie i gwarancja – minimum 12 miesięcy.</w:t>
      </w:r>
    </w:p>
    <w:p w:rsidR="00E633B2" w:rsidRPr="00494756" w:rsidRDefault="00E633B2">
      <w:pPr>
        <w:rPr>
          <w:rFonts w:ascii="Arial" w:hAnsi="Arial" w:cs="Arial"/>
        </w:rPr>
      </w:pPr>
    </w:p>
    <w:sectPr w:rsidR="00E633B2" w:rsidRPr="004947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DD9" w:rsidRDefault="002D4DD9" w:rsidP="004020EA">
      <w:pPr>
        <w:spacing w:after="0" w:line="240" w:lineRule="auto"/>
      </w:pPr>
      <w:r>
        <w:separator/>
      </w:r>
    </w:p>
  </w:endnote>
  <w:endnote w:type="continuationSeparator" w:id="0">
    <w:p w:rsidR="002D4DD9" w:rsidRDefault="002D4DD9" w:rsidP="0040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DD9" w:rsidRDefault="002D4DD9" w:rsidP="004020EA">
      <w:pPr>
        <w:spacing w:after="0" w:line="240" w:lineRule="auto"/>
      </w:pPr>
      <w:r>
        <w:separator/>
      </w:r>
    </w:p>
  </w:footnote>
  <w:footnote w:type="continuationSeparator" w:id="0">
    <w:p w:rsidR="002D4DD9" w:rsidRDefault="002D4DD9" w:rsidP="00402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0EA" w:rsidRDefault="004020EA">
    <w:pPr>
      <w:pStyle w:val="Nagwek"/>
    </w:pPr>
    <w:r>
      <w:t>SI-II.2601.66.2021</w:t>
    </w:r>
    <w:r>
      <w:tab/>
    </w:r>
    <w:r>
      <w:tab/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4205"/>
    <w:multiLevelType w:val="hybridMultilevel"/>
    <w:tmpl w:val="D6C4D8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B2"/>
    <w:rsid w:val="002D4DD9"/>
    <w:rsid w:val="004020EA"/>
    <w:rsid w:val="00494756"/>
    <w:rsid w:val="00620952"/>
    <w:rsid w:val="00861F73"/>
    <w:rsid w:val="00A470CF"/>
    <w:rsid w:val="00E01107"/>
    <w:rsid w:val="00E24016"/>
    <w:rsid w:val="00E633B2"/>
    <w:rsid w:val="00E9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AD274-20D0-4DFA-849A-26BE1016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2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0EA"/>
  </w:style>
  <w:style w:type="paragraph" w:styleId="Stopka">
    <w:name w:val="footer"/>
    <w:basedOn w:val="Normalny"/>
    <w:link w:val="StopkaZnak"/>
    <w:uiPriority w:val="99"/>
    <w:unhideWhenUsed/>
    <w:rsid w:val="00402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Andrzej Słowiński</cp:lastModifiedBy>
  <cp:revision>3</cp:revision>
  <dcterms:created xsi:type="dcterms:W3CDTF">2021-10-26T09:10:00Z</dcterms:created>
  <dcterms:modified xsi:type="dcterms:W3CDTF">2021-10-26T09:11:00Z</dcterms:modified>
</cp:coreProperties>
</file>