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5C" w:rsidRPr="00652C6B" w:rsidRDefault="0091485C" w:rsidP="0091485C">
      <w:pPr>
        <w:jc w:val="right"/>
        <w:rPr>
          <w:rFonts w:ascii="Times New Roman" w:hAnsi="Times New Roman"/>
        </w:rPr>
      </w:pPr>
      <w:r w:rsidRPr="00652C6B">
        <w:rPr>
          <w:rFonts w:ascii="Times New Roman" w:hAnsi="Times New Roman"/>
        </w:rPr>
        <w:t xml:space="preserve">Załącznik nr </w:t>
      </w:r>
      <w:r w:rsidR="001F29C2">
        <w:rPr>
          <w:rFonts w:ascii="Times New Roman" w:hAnsi="Times New Roman"/>
        </w:rPr>
        <w:t>2</w:t>
      </w:r>
      <w:r w:rsidR="00306B37">
        <w:rPr>
          <w:rFonts w:ascii="Times New Roman" w:hAnsi="Times New Roman"/>
        </w:rPr>
        <w:t>c</w:t>
      </w:r>
    </w:p>
    <w:p w:rsidR="0091485C" w:rsidRPr="00652C6B" w:rsidRDefault="0091485C" w:rsidP="0091485C">
      <w:pPr>
        <w:jc w:val="center"/>
        <w:rPr>
          <w:rFonts w:ascii="Times New Roman" w:hAnsi="Times New Roman"/>
          <w:b/>
          <w:sz w:val="28"/>
          <w:szCs w:val="28"/>
        </w:rPr>
      </w:pPr>
      <w:r w:rsidRPr="00652C6B">
        <w:rPr>
          <w:rFonts w:ascii="Times New Roman" w:hAnsi="Times New Roman"/>
          <w:b/>
          <w:sz w:val="28"/>
          <w:szCs w:val="28"/>
        </w:rPr>
        <w:t>Specyfikacja techniczna</w:t>
      </w:r>
    </w:p>
    <w:p w:rsidR="0091485C" w:rsidRDefault="0091485C" w:rsidP="0091485C">
      <w:pPr>
        <w:rPr>
          <w:rFonts w:ascii="Arial" w:hAnsi="Arial" w:cs="Arial"/>
          <w:b/>
          <w:sz w:val="20"/>
          <w:szCs w:val="20"/>
        </w:rPr>
      </w:pPr>
    </w:p>
    <w:p w:rsidR="0091485C" w:rsidRPr="0060327B" w:rsidRDefault="0091485C" w:rsidP="0091485C">
      <w:pPr>
        <w:rPr>
          <w:rFonts w:ascii="Arial" w:hAnsi="Arial" w:cs="Arial"/>
        </w:rPr>
      </w:pPr>
      <w:r w:rsidRPr="0060327B">
        <w:rPr>
          <w:rFonts w:ascii="Arial" w:hAnsi="Arial" w:cs="Arial"/>
          <w:b/>
          <w:sz w:val="20"/>
          <w:szCs w:val="20"/>
        </w:rPr>
        <w:t xml:space="preserve">Część </w:t>
      </w:r>
      <w:r w:rsidR="00306B37">
        <w:rPr>
          <w:rFonts w:ascii="Arial" w:hAnsi="Arial" w:cs="Arial"/>
          <w:b/>
          <w:sz w:val="20"/>
          <w:szCs w:val="20"/>
        </w:rPr>
        <w:t>III</w:t>
      </w:r>
      <w:r w:rsidRPr="0060327B">
        <w:rPr>
          <w:rFonts w:ascii="Arial" w:hAnsi="Arial" w:cs="Arial"/>
          <w:b/>
          <w:sz w:val="20"/>
          <w:szCs w:val="20"/>
        </w:rPr>
        <w:t xml:space="preserve"> - Laptopy typ </w:t>
      </w:r>
      <w:r w:rsidR="00306B37">
        <w:rPr>
          <w:rFonts w:ascii="Arial" w:hAnsi="Arial" w:cs="Arial"/>
          <w:b/>
          <w:sz w:val="20"/>
          <w:szCs w:val="20"/>
        </w:rPr>
        <w:t>3</w:t>
      </w:r>
      <w:r w:rsidRPr="0060327B">
        <w:rPr>
          <w:rFonts w:ascii="Arial" w:hAnsi="Arial" w:cs="Arial"/>
          <w:b/>
          <w:sz w:val="20"/>
          <w:szCs w:val="20"/>
        </w:rPr>
        <w:t xml:space="preserve"> - </w:t>
      </w:r>
      <w:r w:rsidR="005D7455">
        <w:rPr>
          <w:rFonts w:ascii="Arial" w:hAnsi="Arial" w:cs="Arial"/>
          <w:b/>
          <w:sz w:val="20"/>
          <w:szCs w:val="20"/>
        </w:rPr>
        <w:t>1</w:t>
      </w:r>
      <w:r w:rsidRPr="0060327B">
        <w:rPr>
          <w:rFonts w:ascii="Arial" w:hAnsi="Arial" w:cs="Arial"/>
          <w:b/>
          <w:sz w:val="20"/>
          <w:szCs w:val="20"/>
        </w:rPr>
        <w:t xml:space="preserve">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6"/>
        <w:gridCol w:w="4620"/>
        <w:gridCol w:w="3070"/>
      </w:tblGrid>
      <w:tr w:rsidR="00070801" w:rsidTr="005D7455">
        <w:tc>
          <w:tcPr>
            <w:tcW w:w="6473" w:type="dxa"/>
            <w:gridSpan w:val="2"/>
          </w:tcPr>
          <w:p w:rsidR="00070801" w:rsidRDefault="00070801" w:rsidP="00070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/>
                <w:sz w:val="20"/>
                <w:szCs w:val="20"/>
              </w:rPr>
              <w:t>Komputer przenośny 13 cali (wymagania minimalne)</w:t>
            </w:r>
          </w:p>
        </w:tc>
        <w:tc>
          <w:tcPr>
            <w:tcW w:w="3072" w:type="dxa"/>
          </w:tcPr>
          <w:p w:rsidR="00461FD2" w:rsidRDefault="00070801" w:rsidP="00461FD2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 / nie posiada</w:t>
            </w:r>
            <w:r w:rsidR="00461FD2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:rsidR="00461FD2" w:rsidRPr="006E0F7A" w:rsidRDefault="00461FD2" w:rsidP="00461FD2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wpisać odpowiednio</w:t>
            </w:r>
          </w:p>
        </w:tc>
        <w:bookmarkStart w:id="0" w:name="_GoBack"/>
        <w:bookmarkEnd w:id="0"/>
      </w:tr>
      <w:tr w:rsidR="00C44FD4" w:rsidTr="005D7455">
        <w:tc>
          <w:tcPr>
            <w:tcW w:w="1704" w:type="dxa"/>
            <w:vMerge w:val="restart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4769" w:type="dxa"/>
          </w:tcPr>
          <w:p w:rsidR="00C44FD4" w:rsidRPr="00C44FD4" w:rsidRDefault="00C44FD4" w:rsidP="0041703C">
            <w:pPr>
              <w:pStyle w:val="Akapitzlist"/>
              <w:spacing w:after="0" w:line="276" w:lineRule="auto"/>
              <w:ind w:left="29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>przekątna minimalna 1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” i nie większa niż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15,7</w:t>
            </w:r>
            <w:r w:rsidRPr="0060327B">
              <w:rPr>
                <w:rFonts w:ascii="Arial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072" w:type="dxa"/>
          </w:tcPr>
          <w:p w:rsidR="00C44FD4" w:rsidRDefault="00C44FD4" w:rsidP="006E0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C61877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C44FD4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rozdzielczość minimalna 1920 x 1080</w:t>
            </w:r>
          </w:p>
        </w:tc>
        <w:tc>
          <w:tcPr>
            <w:tcW w:w="3072" w:type="dxa"/>
          </w:tcPr>
          <w:p w:rsidR="00C44FD4" w:rsidRDefault="00C44FD4" w:rsidP="00C61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rPr>
          <w:trHeight w:val="234"/>
        </w:trPr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kontrast min 400:1</w:t>
            </w:r>
          </w:p>
        </w:tc>
        <w:tc>
          <w:tcPr>
            <w:tcW w:w="3072" w:type="dxa"/>
          </w:tcPr>
          <w:p w:rsidR="00C44FD4" w:rsidRDefault="00C44FD4" w:rsidP="00C61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rPr>
          <w:trHeight w:val="232"/>
        </w:trPr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matowa matryca</w:t>
            </w:r>
          </w:p>
        </w:tc>
        <w:tc>
          <w:tcPr>
            <w:tcW w:w="3072" w:type="dxa"/>
          </w:tcPr>
          <w:p w:rsidR="00C44FD4" w:rsidRDefault="00C44FD4" w:rsidP="00C61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Typ procesora</w:t>
            </w:r>
          </w:p>
        </w:tc>
        <w:tc>
          <w:tcPr>
            <w:tcW w:w="4769" w:type="dxa"/>
          </w:tcPr>
          <w:p w:rsidR="00C44FD4" w:rsidRPr="00693391" w:rsidRDefault="00C44FD4" w:rsidP="0041703C">
            <w:pPr>
              <w:ind w:left="29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9339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x86 dedykowany do pracy w komputerach przenośnych zaprojektowany do pracy w układach jednoprocesorowych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Wydajność procesora</w:t>
            </w:r>
          </w:p>
        </w:tc>
        <w:tc>
          <w:tcPr>
            <w:tcW w:w="4769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 teście </w:t>
            </w:r>
            <w:proofErr w:type="spellStart"/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(według wyników ze strony </w:t>
            </w:r>
            <w:hyperlink r:id="rId5" w:history="1">
              <w:r w:rsidRPr="003A461C">
                <w:rPr>
                  <w:rFonts w:ascii="Arial" w:hAnsi="Arial" w:cs="Arial"/>
                  <w:bCs/>
                  <w:sz w:val="20"/>
                  <w:szCs w:val="20"/>
                  <w:u w:val="single"/>
                  <w:lang w:eastAsia="en-US"/>
                </w:rPr>
                <w:t>www.cpubenchmark.net</w:t>
              </w:r>
            </w:hyperlink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): nie mniej niż </w:t>
            </w:r>
            <w:r w:rsidR="005D745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8700</w:t>
            </w: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pkt z dnia </w:t>
            </w:r>
            <w:r w:rsidR="005D745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15.07</w:t>
            </w:r>
            <w:r w:rsidRPr="003A46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.2021.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Producent: .........................</w:t>
            </w:r>
          </w:p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Model: ...............................</w:t>
            </w:r>
          </w:p>
        </w:tc>
      </w:tr>
      <w:tr w:rsidR="00C44FD4" w:rsidTr="005D7455">
        <w:tc>
          <w:tcPr>
            <w:tcW w:w="1704" w:type="dxa"/>
            <w:vMerge w:val="restart"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BIOS</w:t>
            </w:r>
          </w:p>
        </w:tc>
        <w:tc>
          <w:tcPr>
            <w:tcW w:w="4769" w:type="dxa"/>
          </w:tcPr>
          <w:p w:rsidR="00C44FD4" w:rsidRPr="00C44FD4" w:rsidRDefault="00C44FD4" w:rsidP="0041703C">
            <w:pPr>
              <w:pStyle w:val="Akapitzlist"/>
              <w:spacing w:after="0" w:line="276" w:lineRule="auto"/>
              <w:ind w:left="29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BIOS zgodny ze specyfikacją UEFI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41703C">
            <w:pPr>
              <w:widowControl w:val="0"/>
              <w:autoSpaceDE w:val="0"/>
              <w:autoSpaceDN w:val="0"/>
              <w:adjustRightInd w:val="0"/>
              <w:ind w:left="29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60327B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z zewnętrznych urządzeń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C44FD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4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:rsidR="00C44FD4" w:rsidRPr="0060327B" w:rsidRDefault="00C44FD4" w:rsidP="00C44FD4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wersji BIOS, </w:t>
            </w:r>
          </w:p>
          <w:p w:rsidR="00C44FD4" w:rsidRPr="0060327B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nr seryjnym komputera, </w:t>
            </w:r>
          </w:p>
          <w:p w:rsidR="00C44FD4" w:rsidRPr="0060327B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ilości pamięciami RAM, </w:t>
            </w:r>
          </w:p>
          <w:p w:rsidR="00C44FD4" w:rsidRDefault="00C44FD4" w:rsidP="00C44FD4">
            <w:pPr>
              <w:numPr>
                <w:ilvl w:val="0"/>
                <w:numId w:val="3"/>
              </w:numPr>
              <w:spacing w:line="276" w:lineRule="auto"/>
              <w:ind w:left="31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typie procesora </w:t>
            </w:r>
          </w:p>
          <w:p w:rsidR="00C44FD4" w:rsidRPr="00C44FD4" w:rsidRDefault="00C44FD4" w:rsidP="00C44FD4">
            <w:pPr>
              <w:pStyle w:val="Akapitzlist"/>
              <w:numPr>
                <w:ilvl w:val="0"/>
                <w:numId w:val="3"/>
              </w:numPr>
              <w:ind w:left="313" w:hanging="142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4FD4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pojemności zainstalowanego dysku twardego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5D7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karty dźwiękowej, karty sieciowej z poziomu BIOS, bez konieczności uruchamiania systemu operacyjnego z dysku twardego komputera lub innych, podłączonych do niego, urządzeń zewnętrznych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C44FD4" w:rsidRDefault="00C44FD4" w:rsidP="005D7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60327B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będą aktywne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C44FD4" w:rsidRDefault="00C44FD4" w:rsidP="005D7455">
            <w:pPr>
              <w:widowControl w:val="0"/>
              <w:autoSpaceDE w:val="0"/>
              <w:autoSpaceDN w:val="0"/>
              <w:adjustRightInd w:val="0"/>
              <w:ind w:left="2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wyłączania portów USB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72748F" w:rsidRDefault="00C44FD4" w:rsidP="005D7455">
            <w:pPr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Klucz licencyjny systemu operacyjnego zapisany w BIOS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rPr>
          <w:trHeight w:val="690"/>
        </w:trPr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C44FD4" w:rsidRDefault="00C44FD4" w:rsidP="005D7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Aktualizacja BIOS ze strony WWW producenta komputera nie może usunąć wprowadzonej konfiguracji oraz w/w informacji o sprzęcie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C44FD4" w:rsidTr="005D7455">
        <w:trPr>
          <w:trHeight w:val="690"/>
        </w:trPr>
        <w:tc>
          <w:tcPr>
            <w:tcW w:w="1704" w:type="dxa"/>
            <w:vMerge/>
          </w:tcPr>
          <w:p w:rsidR="00C44FD4" w:rsidRDefault="00C44FD4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C44FD4" w:rsidRPr="0060327B" w:rsidRDefault="00C44FD4" w:rsidP="005D74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44FD4">
              <w:rPr>
                <w:rFonts w:ascii="Arial" w:hAnsi="Arial" w:cs="Arial"/>
                <w:bCs/>
                <w:sz w:val="20"/>
                <w:szCs w:val="20"/>
              </w:rPr>
              <w:t xml:space="preserve">Zaimplementowany w BIOS system diagnostyczny umożliwiający przetestowanie zainstalowanych komponentów w celu wykrycia usterki w oferowanym komputerze bez konieczności uruchamiania systemu operacyjnego. Funkcje systemu co najmniej: </w:t>
            </w:r>
            <w:r w:rsidR="00264E9D">
              <w:rPr>
                <w:rFonts w:ascii="Arial" w:hAnsi="Arial" w:cs="Arial"/>
                <w:bCs/>
                <w:sz w:val="20"/>
                <w:szCs w:val="20"/>
              </w:rPr>
              <w:t>test procesora, test pamięci.</w:t>
            </w:r>
          </w:p>
        </w:tc>
        <w:tc>
          <w:tcPr>
            <w:tcW w:w="3072" w:type="dxa"/>
          </w:tcPr>
          <w:p w:rsidR="00C44FD4" w:rsidRDefault="00C44FD4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C44FD4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rPr>
          <w:trHeight w:val="158"/>
        </w:trPr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4769" w:type="dxa"/>
          </w:tcPr>
          <w:p w:rsidR="009C4E61" w:rsidRPr="0060327B" w:rsidRDefault="009C4E61" w:rsidP="00C4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min.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455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GB DDR4 </w:t>
            </w:r>
            <w:r>
              <w:rPr>
                <w:rFonts w:ascii="Arial" w:hAnsi="Arial" w:cs="Arial"/>
                <w:sz w:val="20"/>
                <w:szCs w:val="20"/>
              </w:rPr>
              <w:t>2666</w:t>
            </w:r>
            <w:r w:rsidRPr="0060327B">
              <w:rPr>
                <w:rFonts w:ascii="Arial" w:hAnsi="Arial" w:cs="Arial"/>
                <w:sz w:val="20"/>
                <w:szCs w:val="20"/>
              </w:rPr>
              <w:t>MHz lub nowsze</w:t>
            </w:r>
          </w:p>
        </w:tc>
        <w:tc>
          <w:tcPr>
            <w:tcW w:w="3072" w:type="dxa"/>
          </w:tcPr>
          <w:p w:rsidR="009C4E61" w:rsidRDefault="009C4E61" w:rsidP="00C44F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rPr>
          <w:trHeight w:val="233"/>
        </w:trPr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D7455">
              <w:rPr>
                <w:rFonts w:ascii="Arial" w:hAnsi="Arial" w:cs="Arial"/>
                <w:sz w:val="20"/>
                <w:szCs w:val="20"/>
              </w:rPr>
              <w:t>1T</w:t>
            </w:r>
            <w:r w:rsidRPr="0060327B">
              <w:rPr>
                <w:rFonts w:ascii="Arial" w:hAnsi="Arial" w:cs="Arial"/>
                <w:sz w:val="20"/>
                <w:szCs w:val="20"/>
              </w:rPr>
              <w:t>B SSD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sz w:val="20"/>
                <w:szCs w:val="20"/>
              </w:rPr>
              <w:t>M.2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rPr>
          <w:trHeight w:val="863"/>
        </w:trPr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4769" w:type="dxa"/>
          </w:tcPr>
          <w:p w:rsidR="009C4E61" w:rsidRPr="0060327B" w:rsidRDefault="005D7455" w:rsidP="005D7455">
            <w:pPr>
              <w:spacing w:line="276" w:lineRule="auto"/>
              <w:ind w:left="-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dedykowana z 4GB pamięci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Producent: .........................</w:t>
            </w:r>
          </w:p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Model: ...............................</w:t>
            </w:r>
          </w:p>
        </w:tc>
      </w:tr>
      <w:tr w:rsidR="009C4E61" w:rsidTr="005D7455">
        <w:trPr>
          <w:trHeight w:val="154"/>
        </w:trPr>
        <w:tc>
          <w:tcPr>
            <w:tcW w:w="1704" w:type="dxa"/>
            <w:vMerge/>
          </w:tcPr>
          <w:p w:rsidR="009C4E61" w:rsidRPr="0060327B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69" w:type="dxa"/>
          </w:tcPr>
          <w:p w:rsidR="009C4E61" w:rsidRPr="0060327B" w:rsidRDefault="009C4E61" w:rsidP="005D7455">
            <w:pPr>
              <w:ind w:left="-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E61">
              <w:rPr>
                <w:rFonts w:ascii="Arial" w:hAnsi="Arial" w:cs="Arial"/>
                <w:sz w:val="20"/>
                <w:szCs w:val="20"/>
              </w:rPr>
              <w:t>wsparcie dla DIRECTX 12.0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9C4E61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  <w:tc>
          <w:tcPr>
            <w:tcW w:w="4769" w:type="dxa"/>
          </w:tcPr>
          <w:p w:rsidR="009C4E61" w:rsidRP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</w:rPr>
              <w:t>karta dźwiękowa zintegrowana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</w:rPr>
              <w:t>wbudowane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E31616">
              <w:rPr>
                <w:rFonts w:ascii="Arial" w:hAnsi="Arial" w:cs="Arial"/>
                <w:bCs/>
                <w:sz w:val="20"/>
                <w:szCs w:val="20"/>
              </w:rPr>
              <w:t xml:space="preserve"> głośniki stereo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Wbudowana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 obudowę matrycy kamera min. 0.3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Komunikacja sieciowa</w:t>
            </w: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karta sieciowa LAN 10/100/1000 Ethernet RJ 45</w:t>
            </w:r>
            <w:r>
              <w:rPr>
                <w:rFonts w:ascii="Arial" w:hAnsi="Arial" w:cs="Arial"/>
                <w:sz w:val="20"/>
                <w:szCs w:val="20"/>
              </w:rPr>
              <w:t xml:space="preserve"> zintegrowana z płytą główną 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WLAN 802.11a/b/g/n/</w:t>
            </w:r>
            <w:proofErr w:type="spellStart"/>
            <w:r w:rsidRPr="00E31616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E31616">
              <w:rPr>
                <w:rFonts w:ascii="Arial" w:hAnsi="Arial" w:cs="Arial"/>
                <w:sz w:val="20"/>
                <w:szCs w:val="20"/>
              </w:rPr>
              <w:t xml:space="preserve"> wraz z Bluetooth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Pr="006B0B7E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Porty/złącza</w:t>
            </w: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proofErr w:type="spellStart"/>
            <w:r w:rsidRPr="00E31616">
              <w:rPr>
                <w:rFonts w:ascii="Arial" w:hAnsi="Arial" w:cs="Arial"/>
                <w:sz w:val="20"/>
                <w:szCs w:val="20"/>
              </w:rPr>
              <w:t>hdmi</w:t>
            </w:r>
            <w:proofErr w:type="spellEnd"/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pStyle w:val="Akapitzlist"/>
              <w:spacing w:after="0" w:line="276" w:lineRule="auto"/>
              <w:ind w:left="29"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2x </w:t>
            </w:r>
            <w:proofErr w:type="spellStart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>usb</w:t>
            </w:r>
            <w:proofErr w:type="spellEnd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93391">
              <w:rPr>
                <w:rFonts w:ascii="Arial" w:hAnsi="Arial" w:cs="Arial"/>
                <w:sz w:val="20"/>
                <w:szCs w:val="20"/>
              </w:rPr>
              <w:t>(wymagana ilość portów USB nie może być osiągnięta w wyniku stosowania konwerterów i przejściówek) w tym: 2 x USB 3.</w:t>
            </w:r>
            <w:r w:rsidR="005D7455">
              <w:rPr>
                <w:rFonts w:ascii="Arial" w:hAnsi="Arial" w:cs="Arial"/>
                <w:sz w:val="20"/>
                <w:szCs w:val="20"/>
              </w:rPr>
              <w:t>0</w:t>
            </w:r>
            <w:r w:rsidRPr="00693391">
              <w:rPr>
                <w:rFonts w:ascii="Arial" w:hAnsi="Arial" w:cs="Arial"/>
                <w:sz w:val="20"/>
                <w:szCs w:val="20"/>
              </w:rPr>
              <w:t xml:space="preserve"> lub nowszy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9C4E61" w:rsidRDefault="009C4E61" w:rsidP="009C4E61">
            <w:pPr>
              <w:pStyle w:val="Akapitzlist"/>
              <w:spacing w:after="0" w:line="276" w:lineRule="auto"/>
              <w:ind w:left="29"/>
              <w:jc w:val="both"/>
              <w:outlineLvl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x USB </w:t>
            </w:r>
            <w:r w:rsidR="005D7455">
              <w:rPr>
                <w:rFonts w:ascii="Arial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1 x RJ 45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1 x złącze słuchawkowo/mikrofonowe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rPr>
          <w:trHeight w:val="233"/>
        </w:trPr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1616">
              <w:rPr>
                <w:rFonts w:ascii="Arial" w:hAnsi="Arial" w:cs="Arial"/>
                <w:sz w:val="20"/>
                <w:szCs w:val="20"/>
              </w:rPr>
              <w:t>Złącze zasilania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Urządzenia sterujące</w:t>
            </w:r>
          </w:p>
        </w:tc>
        <w:tc>
          <w:tcPr>
            <w:tcW w:w="4769" w:type="dxa"/>
          </w:tcPr>
          <w:p w:rsidR="009C4E61" w:rsidRPr="008717DB" w:rsidRDefault="009C4E61" w:rsidP="008717DB">
            <w:pPr>
              <w:pStyle w:val="Akapitzlist"/>
              <w:spacing w:after="0" w:line="276" w:lineRule="auto"/>
              <w:ind w:left="3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>Klawiatura (układ US -QWERTY)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693391">
              <w:rPr>
                <w:rFonts w:ascii="Arial" w:hAnsi="Arial" w:cs="Arial"/>
                <w:sz w:val="20"/>
                <w:szCs w:val="20"/>
              </w:rPr>
              <w:t>z wydzieloną z prawej strony strefą klawiszy numerycznych</w:t>
            </w:r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pStyle w:val="Akapitzlist"/>
              <w:spacing w:after="0" w:line="276" w:lineRule="auto"/>
              <w:ind w:left="34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>Touchpad</w:t>
            </w:r>
            <w:proofErr w:type="spellEnd"/>
            <w:r w:rsidRPr="00E3161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wbudowany w obudowę komputera z możliwością jego włączenia i wyłączenia 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4769" w:type="dxa"/>
          </w:tcPr>
          <w:p w:rsidR="009C4E61" w:rsidRPr="0060327B" w:rsidRDefault="008717DB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17DB">
              <w:rPr>
                <w:rFonts w:ascii="Arial" w:hAnsi="Arial" w:cs="Arial"/>
                <w:sz w:val="20"/>
                <w:szCs w:val="20"/>
              </w:rPr>
              <w:t>Bateria Li-</w:t>
            </w:r>
            <w:proofErr w:type="spellStart"/>
            <w:r w:rsidRPr="008717DB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 w:rsidRPr="008717DB">
              <w:rPr>
                <w:rFonts w:ascii="Arial" w:hAnsi="Arial" w:cs="Arial"/>
                <w:sz w:val="20"/>
                <w:szCs w:val="20"/>
              </w:rPr>
              <w:t xml:space="preserve"> o zapewniająca pracę minimum przez </w:t>
            </w:r>
            <w:r w:rsidR="005D7455">
              <w:rPr>
                <w:rFonts w:ascii="Arial" w:hAnsi="Arial" w:cs="Arial"/>
                <w:sz w:val="20"/>
                <w:szCs w:val="20"/>
              </w:rPr>
              <w:t>8</w:t>
            </w:r>
            <w:r w:rsidRPr="008717DB">
              <w:rPr>
                <w:rFonts w:ascii="Arial" w:hAnsi="Arial" w:cs="Arial"/>
                <w:sz w:val="20"/>
                <w:szCs w:val="20"/>
              </w:rPr>
              <w:t xml:space="preserve"> godzin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Bezpieczeństwo</w:t>
            </w:r>
          </w:p>
        </w:tc>
        <w:tc>
          <w:tcPr>
            <w:tcW w:w="4769" w:type="dxa"/>
          </w:tcPr>
          <w:p w:rsidR="009C4E61" w:rsidRPr="00B17A0A" w:rsidRDefault="009C4E61" w:rsidP="001A2E9A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Złącze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typu</w:t>
            </w:r>
            <w:proofErr w:type="spellEnd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Kensington Lock </w:t>
            </w:r>
            <w:proofErr w:type="spellStart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lub</w:t>
            </w:r>
            <w:proofErr w:type="spellEnd"/>
            <w:r w:rsidRPr="00E31616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Noble Lock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E0612A" w:rsidRDefault="009C4E61" w:rsidP="001A2E9A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TPM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4769" w:type="dxa"/>
          </w:tcPr>
          <w:p w:rsidR="009C4E61" w:rsidRPr="0060327B" w:rsidRDefault="009C4E61" w:rsidP="00B17A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Dołączony zasilacz 110 - 240V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S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ystem operacyjny</w:t>
            </w:r>
          </w:p>
        </w:tc>
        <w:tc>
          <w:tcPr>
            <w:tcW w:w="4769" w:type="dxa"/>
          </w:tcPr>
          <w:p w:rsidR="009C4E61" w:rsidRPr="0060327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/>
                <w:bCs/>
                <w:sz w:val="20"/>
                <w:szCs w:val="20"/>
              </w:rPr>
              <w:t>Zamawiający posiada 64-bitową wersją systemu operacyjnego Microsoft Windows 10 Professional PL Oferowany przez Wykonawcę system musi być zgodny z posiadanym przez Zamawiającego systemem operacyjnym. System musi współpracować ze środowiskiem sieciowym, domeną Active Directory oraz aplikacjami używanymi przez Zamawiającego. Musi być dostarczony w formie preinstalowanej i certyfikatu licencyjnego.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4769" w:type="dxa"/>
          </w:tcPr>
          <w:p w:rsidR="009C4E61" w:rsidRPr="00E31616" w:rsidRDefault="009C4E61" w:rsidP="009C4E61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3161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Oprogramowanie pozwalające na zarządzanie komputerem oraz umożliwiające minimalnie na:</w:t>
            </w:r>
          </w:p>
          <w:p w:rsidR="009C4E61" w:rsidRPr="008717DB" w:rsidRDefault="009C4E61" w:rsidP="008717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wykonania kopii bezpieczeństwa systemu operacyjnego i danych użytkownika na dysku twardym i dyskach zewnętrznych np. CD-ROM oraz ich odtworzenie po ewentualnej awarii systemu operacyjnego bez potrzeby jego </w:t>
            </w:r>
            <w:proofErr w:type="spellStart"/>
            <w:r w:rsidRPr="0060327B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60327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60327B" w:rsidRDefault="009C4E61" w:rsidP="009C4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71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7DB" w:rsidRPr="008717DB">
              <w:rPr>
                <w:rFonts w:ascii="Arial" w:hAnsi="Arial" w:cs="Arial"/>
                <w:sz w:val="20"/>
                <w:szCs w:val="20"/>
              </w:rPr>
              <w:t>oprogramowanie diagnostyczne urządzenia pozwalające na wykrywanie usterek z wyprzedzeniem m.</w:t>
            </w:r>
            <w:r w:rsidR="00871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7DB" w:rsidRPr="008717DB">
              <w:rPr>
                <w:rFonts w:ascii="Arial" w:hAnsi="Arial" w:cs="Arial"/>
                <w:sz w:val="20"/>
                <w:szCs w:val="20"/>
              </w:rPr>
              <w:t>innymi sterowników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8717D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konfiguracje i uaktualnienia BIOS-u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Pr="008717DB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>szyfrowanie dysku.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Oferowane modele komputerów muszą posiadać certyfikat producenta systemu operacyjnego, potwierdzający poprawną współpracę oferowanych komputerów z dostarczonym systemem operacyjnym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Deklaracja CE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Masa (bez baterii)</w:t>
            </w: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max. </w:t>
            </w:r>
            <w:r w:rsidR="008717D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 w:val="restart"/>
          </w:tcPr>
          <w:p w:rsidR="009C4E61" w:rsidRPr="0060327B" w:rsidRDefault="009C4E61" w:rsidP="0041703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Wsparcie techniczne </w:t>
            </w:r>
          </w:p>
          <w:p w:rsidR="009C4E61" w:rsidRPr="0060327B" w:rsidRDefault="009C4E61" w:rsidP="0041703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producenta komputera</w:t>
            </w:r>
          </w:p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Możliwość sprawdzenia konfiguracji sprzętowej komputera oraz warunków gwarancji po podaniu numeru seryjnego bezpośrednio na stronie internetowej producenta sprzętu w godzinach pracy urzędu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Adres strony producenta: ...................................................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9C4E61" w:rsidTr="005D7455">
        <w:tc>
          <w:tcPr>
            <w:tcW w:w="1704" w:type="dxa"/>
            <w:vMerge/>
          </w:tcPr>
          <w:p w:rsidR="009C4E61" w:rsidRDefault="009C4E61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</w:t>
            </w:r>
          </w:p>
        </w:tc>
        <w:tc>
          <w:tcPr>
            <w:tcW w:w="3072" w:type="dxa"/>
          </w:tcPr>
          <w:p w:rsidR="009C4E61" w:rsidRDefault="009C4E61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41703C" w:rsidTr="005D7455">
        <w:tc>
          <w:tcPr>
            <w:tcW w:w="1704" w:type="dxa"/>
            <w:vMerge w:val="restart"/>
          </w:tcPr>
          <w:p w:rsidR="0041703C" w:rsidRDefault="0041703C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4769" w:type="dxa"/>
          </w:tcPr>
          <w:p w:rsidR="0041703C" w:rsidRDefault="0041703C" w:rsidP="009C4E61">
            <w:pPr>
              <w:spacing w:line="276" w:lineRule="auto"/>
              <w:ind w:left="-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36</w:t>
            </w: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 miesięcy na miejscu u klienta z pozostawieniem dysku w razie jego uszkodzenia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A0A">
              <w:rPr>
                <w:rFonts w:ascii="Arial" w:hAnsi="Arial" w:cs="Arial"/>
                <w:bCs/>
                <w:sz w:val="20"/>
                <w:szCs w:val="20"/>
              </w:rPr>
              <w:t xml:space="preserve">(gwarancja </w:t>
            </w:r>
            <w:proofErr w:type="spellStart"/>
            <w:r w:rsidRPr="00B17A0A">
              <w:rPr>
                <w:rFonts w:ascii="Arial" w:hAnsi="Arial" w:cs="Arial"/>
                <w:bCs/>
                <w:sz w:val="20"/>
                <w:szCs w:val="20"/>
              </w:rPr>
              <w:t>NextBuissnesDay</w:t>
            </w:r>
            <w:proofErr w:type="spellEnd"/>
            <w:r w:rsidRPr="00B17A0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072" w:type="dxa"/>
          </w:tcPr>
          <w:p w:rsidR="0041703C" w:rsidRDefault="0041703C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41703C" w:rsidTr="005D7455">
        <w:trPr>
          <w:trHeight w:val="675"/>
        </w:trPr>
        <w:tc>
          <w:tcPr>
            <w:tcW w:w="1704" w:type="dxa"/>
            <w:vMerge/>
          </w:tcPr>
          <w:p w:rsidR="0041703C" w:rsidRDefault="0041703C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41703C" w:rsidRDefault="0041703C" w:rsidP="009C4E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bCs/>
                <w:sz w:val="20"/>
                <w:szCs w:val="20"/>
              </w:rPr>
              <w:t xml:space="preserve">Serwis urządzeń musi być realizowany przez producenta lub autoryzowanego partnera </w:t>
            </w:r>
            <w:r w:rsidRPr="001A2E9A">
              <w:rPr>
                <w:rFonts w:ascii="Arial" w:hAnsi="Arial" w:cs="Arial"/>
                <w:bCs/>
                <w:sz w:val="20"/>
                <w:szCs w:val="20"/>
              </w:rPr>
              <w:t>serwisowego producenta przez cały okres trwania gwarancji</w:t>
            </w:r>
          </w:p>
        </w:tc>
        <w:tc>
          <w:tcPr>
            <w:tcW w:w="3072" w:type="dxa"/>
          </w:tcPr>
          <w:p w:rsidR="0041703C" w:rsidRDefault="0041703C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41703C" w:rsidRDefault="0041703C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Nazwa podmiotu, który będzie realizował serwis urządzeń: ...................................................</w:t>
            </w:r>
          </w:p>
        </w:tc>
      </w:tr>
      <w:tr w:rsidR="00B17A0A" w:rsidTr="005D7455">
        <w:trPr>
          <w:trHeight w:val="338"/>
        </w:trPr>
        <w:tc>
          <w:tcPr>
            <w:tcW w:w="1704" w:type="dxa"/>
            <w:vMerge w:val="restart"/>
          </w:tcPr>
          <w:p w:rsidR="00B17A0A" w:rsidRDefault="00B17A0A" w:rsidP="0041703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B17A0A">
              <w:rPr>
                <w:rFonts w:ascii="Calibri" w:hAnsi="Calibri" w:cs="Calibri"/>
                <w:lang w:val="pl"/>
              </w:rPr>
              <w:t>Inne</w:t>
            </w:r>
          </w:p>
        </w:tc>
        <w:tc>
          <w:tcPr>
            <w:tcW w:w="4769" w:type="dxa"/>
          </w:tcPr>
          <w:p w:rsidR="00B17A0A" w:rsidRPr="00B17A0A" w:rsidRDefault="00B17A0A" w:rsidP="00B17A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 xml:space="preserve">Dysk twardy musi zawierać partycję </w:t>
            </w:r>
            <w:proofErr w:type="spellStart"/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>recovery</w:t>
            </w:r>
            <w:proofErr w:type="spellEnd"/>
          </w:p>
        </w:tc>
        <w:tc>
          <w:tcPr>
            <w:tcW w:w="3072" w:type="dxa"/>
          </w:tcPr>
          <w:p w:rsidR="00B17A0A" w:rsidRDefault="00B17A0A" w:rsidP="00B17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17A0A" w:rsidTr="005D7455">
        <w:trPr>
          <w:trHeight w:val="337"/>
        </w:trPr>
        <w:tc>
          <w:tcPr>
            <w:tcW w:w="1704" w:type="dxa"/>
            <w:vMerge/>
          </w:tcPr>
          <w:p w:rsidR="00B17A0A" w:rsidRPr="00B17A0A" w:rsidRDefault="00B17A0A" w:rsidP="009C4E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4769" w:type="dxa"/>
          </w:tcPr>
          <w:p w:rsidR="00B17A0A" w:rsidRPr="0060327B" w:rsidRDefault="00B17A0A" w:rsidP="00B17A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93391">
              <w:rPr>
                <w:rFonts w:ascii="Arial" w:hAnsi="Arial" w:cs="Arial"/>
                <w:sz w:val="20"/>
                <w:szCs w:val="20"/>
                <w:lang w:eastAsia="en-US"/>
              </w:rPr>
              <w:t>Partycja musi zapewniać przywrócenie systemu operacyjnego, zainstalowanego i skonfigurowanego w/w oprogramowania</w:t>
            </w:r>
            <w:r w:rsidRPr="006933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72" w:type="dxa"/>
          </w:tcPr>
          <w:p w:rsidR="00B17A0A" w:rsidRDefault="00B17A0A" w:rsidP="00B17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  <w:p w:rsidR="00B17A0A" w:rsidRDefault="00B17A0A" w:rsidP="009C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</w:p>
        </w:tc>
      </w:tr>
    </w:tbl>
    <w:p w:rsidR="008610F5" w:rsidRPr="00B83E72" w:rsidRDefault="008610F5" w:rsidP="008610F5">
      <w:pPr>
        <w:rPr>
          <w:rFonts w:ascii="Arial" w:hAnsi="Arial" w:cs="Arial"/>
          <w:sz w:val="18"/>
        </w:rPr>
      </w:pPr>
      <w:r w:rsidRPr="00B83E72">
        <w:rPr>
          <w:rFonts w:ascii="Arial" w:hAnsi="Arial" w:cs="Arial"/>
          <w:sz w:val="18"/>
        </w:rPr>
        <w:t>*</w:t>
      </w:r>
      <w:r w:rsidR="00461FD2">
        <w:rPr>
          <w:rFonts w:ascii="Arial" w:hAnsi="Arial" w:cs="Arial"/>
          <w:sz w:val="18"/>
        </w:rPr>
        <w:t>niepotrzebne skreślić</w:t>
      </w:r>
    </w:p>
    <w:p w:rsidR="008610F5" w:rsidRDefault="008610F5" w:rsidP="008610F5">
      <w:pPr>
        <w:spacing w:after="0" w:line="360" w:lineRule="auto"/>
        <w:jc w:val="right"/>
        <w:rPr>
          <w:b/>
          <w:strike/>
          <w:color w:val="FF0000"/>
        </w:rPr>
      </w:pPr>
      <w:r>
        <w:rPr>
          <w:b/>
          <w:color w:val="FF0000"/>
        </w:rPr>
        <w:t>Opatrzyć kwalifikowanym podpisem elektronicznym,</w:t>
      </w:r>
    </w:p>
    <w:p w:rsidR="007969EE" w:rsidRDefault="008610F5" w:rsidP="008610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lang w:val="pl"/>
        </w:rPr>
      </w:pPr>
      <w:r>
        <w:rPr>
          <w:b/>
          <w:color w:val="FF0000"/>
        </w:rPr>
        <w:lastRenderedPageBreak/>
        <w:t>podpisem zaufanym lub podpisem osobisty</w:t>
      </w:r>
    </w:p>
    <w:sectPr w:rsidR="007969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27A5"/>
    <w:multiLevelType w:val="hybridMultilevel"/>
    <w:tmpl w:val="635C5BF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EE"/>
    <w:rsid w:val="00011197"/>
    <w:rsid w:val="00040665"/>
    <w:rsid w:val="00070801"/>
    <w:rsid w:val="000C46A7"/>
    <w:rsid w:val="000D445C"/>
    <w:rsid w:val="001841C9"/>
    <w:rsid w:val="001A2E9A"/>
    <w:rsid w:val="001F29C2"/>
    <w:rsid w:val="00264E9D"/>
    <w:rsid w:val="00291AEE"/>
    <w:rsid w:val="00306B37"/>
    <w:rsid w:val="003758D8"/>
    <w:rsid w:val="0041703C"/>
    <w:rsid w:val="00461FD2"/>
    <w:rsid w:val="004667DB"/>
    <w:rsid w:val="0054558D"/>
    <w:rsid w:val="005D7455"/>
    <w:rsid w:val="005F37A3"/>
    <w:rsid w:val="00601975"/>
    <w:rsid w:val="0060327B"/>
    <w:rsid w:val="00652C6B"/>
    <w:rsid w:val="006B0B7E"/>
    <w:rsid w:val="006B375B"/>
    <w:rsid w:val="006E0F7A"/>
    <w:rsid w:val="0072748F"/>
    <w:rsid w:val="007351ED"/>
    <w:rsid w:val="007969EE"/>
    <w:rsid w:val="00796CFA"/>
    <w:rsid w:val="008610F5"/>
    <w:rsid w:val="008717DB"/>
    <w:rsid w:val="0091485C"/>
    <w:rsid w:val="009C4E61"/>
    <w:rsid w:val="00B17A0A"/>
    <w:rsid w:val="00B83E72"/>
    <w:rsid w:val="00C44FD4"/>
    <w:rsid w:val="00C61877"/>
    <w:rsid w:val="00DD5A70"/>
    <w:rsid w:val="00E0612A"/>
    <w:rsid w:val="00E24AD8"/>
    <w:rsid w:val="00E31616"/>
    <w:rsid w:val="00E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ED7FB"/>
  <w14:defaultImageDpi w14:val="0"/>
  <w15:docId w15:val="{759B8965-1A83-4416-8CB3-6CDA2A4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48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1485C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 EWA</dc:creator>
  <cp:keywords/>
  <dc:description/>
  <cp:lastModifiedBy>Jakub Jakimczuk</cp:lastModifiedBy>
  <cp:revision>16</cp:revision>
  <dcterms:created xsi:type="dcterms:W3CDTF">2021-04-28T11:14:00Z</dcterms:created>
  <dcterms:modified xsi:type="dcterms:W3CDTF">2021-09-16T06:40:00Z</dcterms:modified>
</cp:coreProperties>
</file>