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F31107" w:rsidRPr="00F31107" w:rsidRDefault="00971E77" w:rsidP="00F31107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0D56CC">
        <w:rPr>
          <w:rFonts w:ascii="Arial" w:hAnsi="Arial" w:cs="Arial"/>
          <w:bCs/>
          <w:sz w:val="22"/>
          <w:szCs w:val="22"/>
        </w:rPr>
        <w:t>zapytania ofertowego</w:t>
      </w:r>
      <w:r w:rsidRPr="00971E77">
        <w:rPr>
          <w:rFonts w:ascii="Arial" w:hAnsi="Arial" w:cs="Arial"/>
          <w:bCs/>
          <w:sz w:val="22"/>
          <w:szCs w:val="22"/>
        </w:rPr>
        <w:t xml:space="preserve">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B3195C" w:rsidRPr="00B3195C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BC5C19" w:rsidRPr="00BC5C19">
        <w:rPr>
          <w:rFonts w:ascii="Arial" w:hAnsi="Arial" w:cs="Arial"/>
          <w:b/>
          <w:bCs/>
          <w:sz w:val="22"/>
          <w:szCs w:val="22"/>
          <w:u w:val="single"/>
          <w:lang w:val="pl-PL"/>
        </w:rPr>
        <w:t>co najmniej 2 wyścigów kolars</w:t>
      </w:r>
      <w:bookmarkStart w:id="0" w:name="_GoBack"/>
      <w:bookmarkEnd w:id="0"/>
      <w:r w:rsidR="00BC5C19" w:rsidRPr="00BC5C19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kich </w:t>
      </w:r>
      <w:r w:rsidR="00F31107" w:rsidRPr="00F31107">
        <w:rPr>
          <w:rFonts w:ascii="Arial" w:hAnsi="Arial" w:cs="Arial"/>
          <w:b/>
          <w:bCs/>
          <w:sz w:val="22"/>
          <w:szCs w:val="22"/>
          <w:u w:val="single"/>
          <w:lang w:val="pl-PL"/>
        </w:rPr>
        <w:t>o randze ogólnopolskiej.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6331D9" w:rsidRPr="006331D9" w:rsidTr="0008150B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331D9" w:rsidRPr="006331D9" w:rsidRDefault="006331D9" w:rsidP="006331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grupy kolarskiej w oparciu o którą</w:t>
            </w:r>
            <w:r w:rsidRPr="00633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9" w:rsidRPr="006331D9" w:rsidRDefault="006331D9" w:rsidP="006331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48303A">
        <w:rPr>
          <w:rFonts w:ascii="Arial" w:hAnsi="Arial" w:cs="Arial"/>
          <w:b/>
          <w:sz w:val="22"/>
          <w:szCs w:val="22"/>
        </w:rPr>
        <w:t>08</w:t>
      </w:r>
      <w:r w:rsidR="00814213">
        <w:rPr>
          <w:rFonts w:ascii="Arial" w:hAnsi="Arial" w:cs="Arial"/>
          <w:b/>
          <w:sz w:val="22"/>
          <w:szCs w:val="22"/>
        </w:rPr>
        <w:t>.0</w:t>
      </w:r>
      <w:r w:rsidR="0048303A">
        <w:rPr>
          <w:rFonts w:ascii="Arial" w:hAnsi="Arial" w:cs="Arial"/>
          <w:b/>
          <w:sz w:val="22"/>
          <w:szCs w:val="22"/>
        </w:rPr>
        <w:t>8</w:t>
      </w:r>
      <w:r w:rsidR="00814213">
        <w:rPr>
          <w:rFonts w:ascii="Arial" w:hAnsi="Arial" w:cs="Arial"/>
          <w:b/>
          <w:sz w:val="22"/>
          <w:szCs w:val="22"/>
        </w:rPr>
        <w:t>.2021 r.</w:t>
      </w:r>
      <w:r w:rsidR="0067272F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DCD" w:rsidRDefault="00953DCD">
      <w:r>
        <w:separator/>
      </w:r>
    </w:p>
  </w:endnote>
  <w:endnote w:type="continuationSeparator" w:id="0">
    <w:p w:rsidR="00953DCD" w:rsidRDefault="0095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EB06CC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C3B3A8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DCD" w:rsidRDefault="00953DCD">
      <w:r>
        <w:separator/>
      </w:r>
    </w:p>
  </w:footnote>
  <w:footnote w:type="continuationSeparator" w:id="0">
    <w:p w:rsidR="00953DCD" w:rsidRDefault="00953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0B041E"/>
    <w:rsid w:val="000B180E"/>
    <w:rsid w:val="000D56CC"/>
    <w:rsid w:val="0010230E"/>
    <w:rsid w:val="001316D9"/>
    <w:rsid w:val="001318F1"/>
    <w:rsid w:val="00133E39"/>
    <w:rsid w:val="00145442"/>
    <w:rsid w:val="00152589"/>
    <w:rsid w:val="00155CB2"/>
    <w:rsid w:val="00171A90"/>
    <w:rsid w:val="001A79A0"/>
    <w:rsid w:val="001C408B"/>
    <w:rsid w:val="001E3F74"/>
    <w:rsid w:val="0023632B"/>
    <w:rsid w:val="00271AD1"/>
    <w:rsid w:val="00275514"/>
    <w:rsid w:val="00283BF1"/>
    <w:rsid w:val="002B692C"/>
    <w:rsid w:val="002D08BA"/>
    <w:rsid w:val="002F213B"/>
    <w:rsid w:val="002F47B6"/>
    <w:rsid w:val="00302FE4"/>
    <w:rsid w:val="00307F92"/>
    <w:rsid w:val="00334A2B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3E2099"/>
    <w:rsid w:val="00444147"/>
    <w:rsid w:val="00472417"/>
    <w:rsid w:val="0048303A"/>
    <w:rsid w:val="00483D74"/>
    <w:rsid w:val="004A2F0E"/>
    <w:rsid w:val="004B2728"/>
    <w:rsid w:val="004C5250"/>
    <w:rsid w:val="004D1215"/>
    <w:rsid w:val="004E26D4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331D9"/>
    <w:rsid w:val="0067272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0A42"/>
    <w:rsid w:val="00771E4D"/>
    <w:rsid w:val="0077386A"/>
    <w:rsid w:val="007926E8"/>
    <w:rsid w:val="007C512D"/>
    <w:rsid w:val="007D5711"/>
    <w:rsid w:val="007F7FBB"/>
    <w:rsid w:val="00811586"/>
    <w:rsid w:val="00812CA8"/>
    <w:rsid w:val="00814213"/>
    <w:rsid w:val="00825BC3"/>
    <w:rsid w:val="00827089"/>
    <w:rsid w:val="00837ED6"/>
    <w:rsid w:val="00844494"/>
    <w:rsid w:val="008902E7"/>
    <w:rsid w:val="008C0956"/>
    <w:rsid w:val="008C1604"/>
    <w:rsid w:val="008D75A0"/>
    <w:rsid w:val="008E382F"/>
    <w:rsid w:val="008E3C96"/>
    <w:rsid w:val="008F6B73"/>
    <w:rsid w:val="009059F2"/>
    <w:rsid w:val="00931491"/>
    <w:rsid w:val="00934ED4"/>
    <w:rsid w:val="00953DCD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195C"/>
    <w:rsid w:val="00B345AC"/>
    <w:rsid w:val="00B40D7B"/>
    <w:rsid w:val="00B415D2"/>
    <w:rsid w:val="00B83C31"/>
    <w:rsid w:val="00B95D14"/>
    <w:rsid w:val="00BC5C19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31107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19</cp:revision>
  <cp:lastPrinted>2021-07-22T07:13:00Z</cp:lastPrinted>
  <dcterms:created xsi:type="dcterms:W3CDTF">2020-12-10T17:18:00Z</dcterms:created>
  <dcterms:modified xsi:type="dcterms:W3CDTF">2021-07-30T11:51:00Z</dcterms:modified>
</cp:coreProperties>
</file>