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2430F5" w:rsidRDefault="00556B24" w:rsidP="002430F5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556B24" w:rsidRPr="002430F5" w:rsidRDefault="00BC1ED9" w:rsidP="002430F5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BC1ED9">
        <w:rPr>
          <w:rFonts w:ascii="Arial" w:hAnsi="Arial" w:cs="Arial"/>
          <w:b/>
          <w:bCs/>
          <w:sz w:val="22"/>
          <w:szCs w:val="22"/>
        </w:rPr>
        <w:t xml:space="preserve">Przedmiotem zamówienia jest usługa polegająca na promocji Województwa Warmińsko-Mazurskiego </w:t>
      </w:r>
      <w:r w:rsidRPr="00BC1ED9">
        <w:rPr>
          <w:rFonts w:ascii="Arial" w:hAnsi="Arial" w:cs="Arial"/>
          <w:b/>
          <w:bCs/>
          <w:sz w:val="22"/>
          <w:szCs w:val="22"/>
          <w:lang w:val="pl-PL"/>
        </w:rPr>
        <w:t>podczas rozgrywek I ligi kobiet w piłce nożnej w sezonie 2020/2021</w:t>
      </w:r>
      <w:r w:rsidR="002430F5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556B24" w:rsidRPr="00556B24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BC1ED9" w:rsidRPr="00BC1ED9" w:rsidRDefault="00BC1ED9" w:rsidP="00BC1ED9">
      <w:pPr>
        <w:numPr>
          <w:ilvl w:val="0"/>
          <w:numId w:val="5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ekspozycję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co najmniej 4 banerach reklamowych o wymiarach 3 m x 1 m w widocznym dla kibiców i mediów miejscu, po</w:t>
      </w:r>
      <w:r>
        <w:rPr>
          <w:rFonts w:ascii="Arial" w:eastAsia="Calibri" w:hAnsi="Arial" w:cs="Arial"/>
          <w:sz w:val="22"/>
          <w:szCs w:val="22"/>
          <w:lang w:val="pl-PL"/>
        </w:rPr>
        <w:t>dczas meczów, w których zespół w oparciu o który będzie świadczona usługa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  jest gospodarzem </w:t>
      </w:r>
      <w:r>
        <w:rPr>
          <w:rFonts w:ascii="Arial" w:eastAsia="Calibri" w:hAnsi="Arial" w:cs="Arial"/>
          <w:sz w:val="22"/>
          <w:szCs w:val="22"/>
          <w:lang w:val="pl-PL"/>
        </w:rPr>
        <w:br/>
      </w:r>
      <w:r w:rsidRPr="00BC1ED9">
        <w:rPr>
          <w:rFonts w:ascii="Arial" w:eastAsia="Calibri" w:hAnsi="Arial" w:cs="Arial"/>
          <w:sz w:val="22"/>
          <w:szCs w:val="22"/>
          <w:lang w:val="pl-PL"/>
        </w:rPr>
        <w:t>w ramach rozgrywek I ligi kobiet w piłce nożnej w sezonie 2020/2021;</w:t>
      </w:r>
    </w:p>
    <w:p w:rsidR="00BC1ED9" w:rsidRPr="00BC1ED9" w:rsidRDefault="00BC1ED9" w:rsidP="00BC1ED9">
      <w:pPr>
        <w:numPr>
          <w:ilvl w:val="0"/>
          <w:numId w:val="5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umieszczenie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 wśród sponsorów, w sposób widoczny dla publiczności i mediów, logo Województwa Warmińsko-Mazurskiego n</w:t>
      </w:r>
      <w:r>
        <w:rPr>
          <w:rFonts w:ascii="Arial" w:eastAsia="Calibri" w:hAnsi="Arial" w:cs="Arial"/>
          <w:sz w:val="22"/>
          <w:szCs w:val="22"/>
          <w:lang w:val="pl-PL"/>
        </w:rPr>
        <w:t>a stronie internetowej zespołu (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>w oparciu o który będzie świadczona usługa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) 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które będzie podlinkowane do strony internetowej </w:t>
      </w:r>
      <w:hyperlink r:id="rId7" w:history="1">
        <w:r w:rsidRPr="00BC1ED9">
          <w:rPr>
            <w:rStyle w:val="Hipercze"/>
            <w:rFonts w:ascii="Arial" w:eastAsia="Calibri" w:hAnsi="Arial" w:cs="Arial"/>
            <w:sz w:val="22"/>
            <w:szCs w:val="22"/>
            <w:lang w:val="pl-PL"/>
          </w:rPr>
          <w:t>www.warmia.mazury.pl</w:t>
        </w:r>
      </w:hyperlink>
      <w:r w:rsidRPr="00BC1ED9">
        <w:rPr>
          <w:rFonts w:ascii="Arial" w:eastAsia="Calibri" w:hAnsi="Arial" w:cs="Arial"/>
          <w:sz w:val="22"/>
          <w:szCs w:val="22"/>
          <w:lang w:val="pl-PL"/>
        </w:rPr>
        <w:t>;</w:t>
      </w:r>
    </w:p>
    <w:p w:rsidR="00BC1ED9" w:rsidRPr="00BC1ED9" w:rsidRDefault="00BC1ED9" w:rsidP="00BC1ED9">
      <w:pPr>
        <w:numPr>
          <w:ilvl w:val="0"/>
          <w:numId w:val="5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BC1ED9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 w sposób widoczny dla publiczności i mediów logo Województwa Warmińsko-Mazurskiego na ściankach reklamowych stanowiących tło podczas wywiadów telewizyjnych udzielanych w czasie i po zakończeniu meczów, w których zespół, w oparciu o który będzie świadczona usługa,  jest gospodarzem w ramach rozgrywek I ligi kobiet w piłce nożnej </w:t>
      </w:r>
      <w:r>
        <w:rPr>
          <w:rFonts w:ascii="Arial" w:eastAsia="Calibri" w:hAnsi="Arial" w:cs="Arial"/>
          <w:sz w:val="22"/>
          <w:szCs w:val="22"/>
          <w:lang w:val="pl-PL"/>
        </w:rPr>
        <w:br/>
      </w:r>
      <w:r w:rsidRPr="00BC1ED9">
        <w:rPr>
          <w:rFonts w:ascii="Arial" w:eastAsia="Calibri" w:hAnsi="Arial" w:cs="Arial"/>
          <w:sz w:val="22"/>
          <w:szCs w:val="22"/>
          <w:lang w:val="pl-PL"/>
        </w:rPr>
        <w:t>w sezonie 2020/2021;</w:t>
      </w:r>
    </w:p>
    <w:p w:rsidR="00BC1ED9" w:rsidRPr="00BC1ED9" w:rsidRDefault="00BC1ED9" w:rsidP="00BC1ED9">
      <w:pPr>
        <w:numPr>
          <w:ilvl w:val="0"/>
          <w:numId w:val="5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BC1ED9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o wymiarach co najmniej 15 cm </w:t>
      </w:r>
      <w:r>
        <w:rPr>
          <w:rFonts w:ascii="Arial" w:eastAsia="Calibri" w:hAnsi="Arial" w:cs="Arial"/>
          <w:sz w:val="22"/>
          <w:szCs w:val="22"/>
          <w:lang w:val="pl-PL"/>
        </w:rPr>
        <w:br/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x 10 cm na ubiorach sportowych zawodniczek (koszulki meczowe,) w których zespół, w oparciu o który będzie świadczona usługa,  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>będzie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 występować podczas rozgrywek I ligi kobiet w piłce nożnej w sezonie 2020/2021;</w:t>
      </w:r>
    </w:p>
    <w:p w:rsidR="00BC1ED9" w:rsidRPr="00BC1ED9" w:rsidRDefault="00BC1ED9" w:rsidP="00BC1ED9">
      <w:pPr>
        <w:numPr>
          <w:ilvl w:val="0"/>
          <w:numId w:val="5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BC1ED9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materiałach poligraficznych, informacyjnych, promocyjnych i reklamowych drukowanych przez lub na zlecenie Wykonawcy związanych z rozgrywkami I ligi kobiet w piłce nożnej w sezonie 2020/2021 dotyczących zespołu, </w:t>
      </w:r>
      <w:r w:rsidR="002B3E64" w:rsidRPr="002B3E64">
        <w:rPr>
          <w:rFonts w:ascii="Arial" w:eastAsia="Calibri" w:hAnsi="Arial" w:cs="Arial"/>
          <w:sz w:val="22"/>
          <w:szCs w:val="22"/>
          <w:lang w:val="pl-PL"/>
        </w:rPr>
        <w:t>w oparciu o który będzie świadczona usługa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>;</w:t>
      </w:r>
    </w:p>
    <w:p w:rsidR="00BC1ED9" w:rsidRPr="00BC1ED9" w:rsidRDefault="00BC1ED9" w:rsidP="00BC1ED9">
      <w:pPr>
        <w:numPr>
          <w:ilvl w:val="0"/>
          <w:numId w:val="5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BC1ED9">
        <w:rPr>
          <w:rFonts w:ascii="Arial" w:eastAsia="Calibri" w:hAnsi="Arial" w:cs="Arial"/>
          <w:sz w:val="22"/>
          <w:szCs w:val="22"/>
          <w:lang w:val="pl-PL"/>
        </w:rPr>
        <w:t>zapewnieni</w:t>
      </w:r>
      <w:r w:rsidR="002B3E64">
        <w:rPr>
          <w:rFonts w:ascii="Arial" w:eastAsia="Calibri" w:hAnsi="Arial" w:cs="Arial"/>
          <w:sz w:val="22"/>
          <w:szCs w:val="22"/>
          <w:lang w:val="pl-PL"/>
        </w:rPr>
        <w:t>e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 informowania przez spikera (co najmniej 2x/mecz) o wsparciu samorządu województwa warmińsko-mazurskiego podczas meczów, w których zespół, </w:t>
      </w:r>
      <w:r w:rsidR="002B3E64" w:rsidRPr="002B3E64">
        <w:rPr>
          <w:rFonts w:ascii="Arial" w:eastAsia="Calibri" w:hAnsi="Arial" w:cs="Arial"/>
          <w:sz w:val="22"/>
          <w:szCs w:val="22"/>
          <w:lang w:val="pl-PL"/>
        </w:rPr>
        <w:t>w oparciu o który będzie świadczona usługa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, jest gospodarzem w ramach rozgrywek I ligi kobiet w piłce nożnej </w:t>
      </w:r>
      <w:r w:rsidR="002B3E64">
        <w:rPr>
          <w:rFonts w:ascii="Arial" w:eastAsia="Calibri" w:hAnsi="Arial" w:cs="Arial"/>
          <w:sz w:val="22"/>
          <w:szCs w:val="22"/>
          <w:lang w:val="pl-PL"/>
        </w:rPr>
        <w:br/>
      </w:r>
      <w:r w:rsidRPr="00BC1ED9">
        <w:rPr>
          <w:rFonts w:ascii="Arial" w:eastAsia="Calibri" w:hAnsi="Arial" w:cs="Arial"/>
          <w:sz w:val="22"/>
          <w:szCs w:val="22"/>
          <w:lang w:val="pl-PL"/>
        </w:rPr>
        <w:t>w sezonie 2020/2021;</w:t>
      </w:r>
    </w:p>
    <w:p w:rsidR="00BC1ED9" w:rsidRPr="002B3E64" w:rsidRDefault="00BC1ED9" w:rsidP="004D78C0">
      <w:pPr>
        <w:numPr>
          <w:ilvl w:val="0"/>
          <w:numId w:val="5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BC1ED9">
        <w:rPr>
          <w:rFonts w:ascii="Arial" w:eastAsia="Calibri" w:hAnsi="Arial" w:cs="Arial"/>
          <w:sz w:val="22"/>
          <w:szCs w:val="22"/>
          <w:lang w:val="pl-PL"/>
        </w:rPr>
        <w:t>przygotowani</w:t>
      </w:r>
      <w:r w:rsidR="002B3E64">
        <w:rPr>
          <w:rFonts w:ascii="Arial" w:eastAsia="Calibri" w:hAnsi="Arial" w:cs="Arial"/>
          <w:sz w:val="22"/>
          <w:szCs w:val="22"/>
          <w:lang w:val="pl-PL"/>
        </w:rPr>
        <w:t>e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 i umieszczeni</w:t>
      </w:r>
      <w:r w:rsidR="002B3E64">
        <w:rPr>
          <w:rFonts w:ascii="Arial" w:eastAsia="Calibri" w:hAnsi="Arial" w:cs="Arial"/>
          <w:sz w:val="22"/>
          <w:szCs w:val="22"/>
          <w:lang w:val="pl-PL"/>
        </w:rPr>
        <w:t>e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 w mediach społecznościowych zawodniczek/zespołu, </w:t>
      </w:r>
      <w:r w:rsidR="002B3E64" w:rsidRPr="002B3E64">
        <w:rPr>
          <w:rFonts w:ascii="Arial" w:eastAsia="Calibri" w:hAnsi="Arial" w:cs="Arial"/>
          <w:sz w:val="22"/>
          <w:szCs w:val="22"/>
          <w:lang w:val="pl-PL"/>
        </w:rPr>
        <w:t>w oparciu o który będzie świadczona usługa</w:t>
      </w:r>
      <w:r w:rsidRPr="00BC1ED9">
        <w:rPr>
          <w:rFonts w:ascii="Arial" w:eastAsia="Calibri" w:hAnsi="Arial" w:cs="Arial"/>
          <w:sz w:val="22"/>
          <w:szCs w:val="22"/>
          <w:lang w:val="pl-PL"/>
        </w:rPr>
        <w:t xml:space="preserve">, fotorelacji z wizyty zawodniczek/zespołu w miejscu wybranej atrakcji turystycznej z terenu Województwa Warmińsko-Mazurskiego </w:t>
      </w:r>
      <w:r w:rsidR="002B3E64">
        <w:rPr>
          <w:rFonts w:ascii="Arial" w:eastAsia="Calibri" w:hAnsi="Arial" w:cs="Arial"/>
          <w:sz w:val="22"/>
          <w:szCs w:val="22"/>
          <w:lang w:val="pl-PL"/>
        </w:rPr>
        <w:br/>
      </w:r>
      <w:bookmarkStart w:id="0" w:name="_GoBack"/>
      <w:bookmarkEnd w:id="0"/>
      <w:r w:rsidRPr="00BC1ED9">
        <w:rPr>
          <w:rFonts w:ascii="Arial" w:eastAsia="Calibri" w:hAnsi="Arial" w:cs="Arial"/>
          <w:sz w:val="22"/>
          <w:szCs w:val="22"/>
          <w:lang w:val="pl-PL"/>
        </w:rPr>
        <w:t>(miejsce do uzgodnienia z Zamawiającym) z hasztagiem #</w:t>
      </w:r>
      <w:proofErr w:type="spellStart"/>
      <w:r w:rsidRPr="00BC1ED9">
        <w:rPr>
          <w:rFonts w:ascii="Arial" w:eastAsia="Calibri" w:hAnsi="Arial" w:cs="Arial"/>
          <w:sz w:val="22"/>
          <w:szCs w:val="22"/>
          <w:lang w:val="pl-PL"/>
        </w:rPr>
        <w:t>OdkrywajWarmieiMazury</w:t>
      </w:r>
      <w:proofErr w:type="spellEnd"/>
      <w:r w:rsidRPr="00BC1ED9">
        <w:rPr>
          <w:rFonts w:ascii="Arial" w:eastAsia="Calibri" w:hAnsi="Arial" w:cs="Arial"/>
          <w:sz w:val="22"/>
          <w:szCs w:val="22"/>
          <w:lang w:val="pl-PL"/>
        </w:rPr>
        <w:t>.</w:t>
      </w:r>
    </w:p>
    <w:p w:rsidR="004D78C0" w:rsidRPr="00B1788B" w:rsidRDefault="00C21AA7" w:rsidP="004D78C0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>Za</w:t>
      </w:r>
      <w:r w:rsidR="00556B24" w:rsidRPr="00B1788B">
        <w:rPr>
          <w:rFonts w:ascii="Arial" w:hAnsi="Arial" w:cs="Arial"/>
          <w:sz w:val="22"/>
          <w:szCs w:val="22"/>
          <w:lang w:val="pl-PL"/>
        </w:rPr>
        <w:t>mawiający nie ponosi żadnych dodatkowych kosztów związanych z realizacją przedmiotu umowy. Ewentualne koszty pracy grafików oraz inne koszty związane z realizacją przedmiotu umowy ponosi Wykonawca.</w:t>
      </w:r>
    </w:p>
    <w:p w:rsidR="000078EE" w:rsidRPr="00C21AA7" w:rsidRDefault="00556B24" w:rsidP="00C21AA7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="009F368F" w:rsidRPr="00885197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B1788B">
        <w:rPr>
          <w:rFonts w:ascii="Arial" w:hAnsi="Arial" w:cs="Arial"/>
          <w:sz w:val="22"/>
          <w:szCs w:val="22"/>
          <w:lang w:val="pl-PL"/>
        </w:rPr>
        <w:t>. Wykonawca zobowiązany jest do używania logo zgodnie z Księgą Identyfikacji Wizualnej Województwa Warmińsko-Mazurskiego.</w:t>
      </w:r>
    </w:p>
    <w:sectPr w:rsidR="000078EE" w:rsidRPr="00C21AA7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1E" w:rsidRDefault="00AE321E">
      <w:r>
        <w:separator/>
      </w:r>
    </w:p>
  </w:endnote>
  <w:endnote w:type="continuationSeparator" w:id="0">
    <w:p w:rsidR="00AE321E" w:rsidRDefault="00AE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F455BF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3A3BEB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1E" w:rsidRDefault="00AE321E">
      <w:r>
        <w:separator/>
      </w:r>
    </w:p>
  </w:footnote>
  <w:footnote w:type="continuationSeparator" w:id="0">
    <w:p w:rsidR="00AE321E" w:rsidRDefault="00AE3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63FCC"/>
    <w:rsid w:val="00074057"/>
    <w:rsid w:val="0007500D"/>
    <w:rsid w:val="00087508"/>
    <w:rsid w:val="000A4E81"/>
    <w:rsid w:val="000D147C"/>
    <w:rsid w:val="00100C50"/>
    <w:rsid w:val="0010230E"/>
    <w:rsid w:val="001318F1"/>
    <w:rsid w:val="00133E39"/>
    <w:rsid w:val="00140365"/>
    <w:rsid w:val="00152589"/>
    <w:rsid w:val="00171A90"/>
    <w:rsid w:val="001C408B"/>
    <w:rsid w:val="001D61EA"/>
    <w:rsid w:val="001E3F74"/>
    <w:rsid w:val="0023632B"/>
    <w:rsid w:val="002430F5"/>
    <w:rsid w:val="002605B7"/>
    <w:rsid w:val="00271AD1"/>
    <w:rsid w:val="00275514"/>
    <w:rsid w:val="00283BF1"/>
    <w:rsid w:val="002B3E64"/>
    <w:rsid w:val="002B692C"/>
    <w:rsid w:val="002F213B"/>
    <w:rsid w:val="002F47B6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34B5C"/>
    <w:rsid w:val="00556B24"/>
    <w:rsid w:val="005871C9"/>
    <w:rsid w:val="005F20E1"/>
    <w:rsid w:val="005F21C3"/>
    <w:rsid w:val="005F7697"/>
    <w:rsid w:val="00627C09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C1675"/>
    <w:rsid w:val="009E57D6"/>
    <w:rsid w:val="009F01A4"/>
    <w:rsid w:val="009F368F"/>
    <w:rsid w:val="00A200A2"/>
    <w:rsid w:val="00A85193"/>
    <w:rsid w:val="00AD074F"/>
    <w:rsid w:val="00AE321E"/>
    <w:rsid w:val="00B1788B"/>
    <w:rsid w:val="00B22340"/>
    <w:rsid w:val="00B234C4"/>
    <w:rsid w:val="00B345AC"/>
    <w:rsid w:val="00B415D2"/>
    <w:rsid w:val="00B4348C"/>
    <w:rsid w:val="00B95D14"/>
    <w:rsid w:val="00BA69F6"/>
    <w:rsid w:val="00BC1ED9"/>
    <w:rsid w:val="00BF1ABC"/>
    <w:rsid w:val="00C16652"/>
    <w:rsid w:val="00C21AA7"/>
    <w:rsid w:val="00C25880"/>
    <w:rsid w:val="00C53C22"/>
    <w:rsid w:val="00C57601"/>
    <w:rsid w:val="00C73601"/>
    <w:rsid w:val="00C82323"/>
    <w:rsid w:val="00C85433"/>
    <w:rsid w:val="00C85DA2"/>
    <w:rsid w:val="00C93354"/>
    <w:rsid w:val="00CA0AA3"/>
    <w:rsid w:val="00CA5861"/>
    <w:rsid w:val="00CB2872"/>
    <w:rsid w:val="00CC1B0F"/>
    <w:rsid w:val="00CC6144"/>
    <w:rsid w:val="00CD539D"/>
    <w:rsid w:val="00CF7E2F"/>
    <w:rsid w:val="00D009D9"/>
    <w:rsid w:val="00D2667C"/>
    <w:rsid w:val="00D27430"/>
    <w:rsid w:val="00D46F35"/>
    <w:rsid w:val="00D5094F"/>
    <w:rsid w:val="00D6349E"/>
    <w:rsid w:val="00D7125E"/>
    <w:rsid w:val="00DA22A0"/>
    <w:rsid w:val="00DA37ED"/>
    <w:rsid w:val="00DD0DA3"/>
    <w:rsid w:val="00E0362B"/>
    <w:rsid w:val="00E12755"/>
    <w:rsid w:val="00E31B9D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C5DCD703-A657-4B6D-874C-7E2DAF2F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14</cp:revision>
  <cp:lastPrinted>2021-01-12T08:54:00Z</cp:lastPrinted>
  <dcterms:created xsi:type="dcterms:W3CDTF">2020-12-10T17:19:00Z</dcterms:created>
  <dcterms:modified xsi:type="dcterms:W3CDTF">2021-01-26T11:00:00Z</dcterms:modified>
</cp:coreProperties>
</file>