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B3D82" w14:textId="7EFD5D4A" w:rsidR="00505E45" w:rsidRPr="004B7E79" w:rsidRDefault="00533B14" w:rsidP="0059289A">
      <w:pPr>
        <w:spacing w:after="840" w:line="276" w:lineRule="auto"/>
        <w:jc w:val="both"/>
        <w:rPr>
          <w:rFonts w:eastAsia="Calibri" w:cstheme="minorHAnsi"/>
        </w:rPr>
      </w:pPr>
      <w:r w:rsidRPr="004B7E79">
        <w:rPr>
          <w:rFonts w:eastAsia="Calibri" w:cstheme="minorHAnsi"/>
        </w:rPr>
        <w:t xml:space="preserve">Załącznik nr 1 do </w:t>
      </w:r>
      <w:r w:rsidR="004B7E79" w:rsidRPr="004B7E79">
        <w:rPr>
          <w:rFonts w:eastAsia="Calibri" w:cstheme="minorHAnsi"/>
        </w:rPr>
        <w:t>zapytania ofertowego</w:t>
      </w:r>
    </w:p>
    <w:p w14:paraId="3F91B618" w14:textId="77777777" w:rsidR="00C86EAB" w:rsidRDefault="00C86EAB" w:rsidP="00C86EAB">
      <w:pPr>
        <w:spacing w:after="0" w:line="276" w:lineRule="auto"/>
        <w:jc w:val="center"/>
        <w:rPr>
          <w:rFonts w:eastAsia="Times New Roman" w:cstheme="minorHAnsi"/>
          <w:b/>
          <w:color w:val="000000"/>
        </w:rPr>
      </w:pPr>
      <w:r w:rsidRPr="00C86EAB">
        <w:rPr>
          <w:rFonts w:eastAsia="Times New Roman" w:cstheme="minorHAnsi"/>
          <w:b/>
          <w:color w:val="000000"/>
        </w:rPr>
        <w:t>Szczegółowy Opis Przedmiotu Zamówienia (SOPZ)</w:t>
      </w:r>
      <w:r>
        <w:rPr>
          <w:rFonts w:eastAsia="Times New Roman" w:cstheme="minorHAnsi"/>
          <w:b/>
          <w:color w:val="000000"/>
        </w:rPr>
        <w:t xml:space="preserve"> </w:t>
      </w:r>
    </w:p>
    <w:p w14:paraId="0047A8D1" w14:textId="4B20FDCB" w:rsidR="007A67B3" w:rsidRDefault="00C86EAB" w:rsidP="00C86EAB">
      <w:pPr>
        <w:spacing w:after="0" w:line="276" w:lineRule="auto"/>
        <w:jc w:val="center"/>
        <w:rPr>
          <w:rFonts w:eastAsia="Times New Roman" w:cstheme="minorHAnsi"/>
          <w:b/>
          <w:color w:val="000000"/>
        </w:rPr>
      </w:pPr>
      <w:r w:rsidRPr="00C86EAB">
        <w:rPr>
          <w:rFonts w:eastAsia="Times New Roman" w:cstheme="minorHAnsi"/>
          <w:b/>
          <w:color w:val="000000"/>
        </w:rPr>
        <w:t xml:space="preserve">usługi przeprowadzenia badania ankietowego opinii (barometrów) w roku 2020, na potrzeby oceny realizacji Strategii rozwoju województwa warmińsko-mazurskiego do 2030 roku </w:t>
      </w:r>
      <w:r w:rsidR="007A67B3">
        <w:rPr>
          <w:rFonts w:eastAsia="Times New Roman" w:cstheme="minorHAnsi"/>
          <w:b/>
          <w:color w:val="000000"/>
        </w:rPr>
        <w:t>–</w:t>
      </w:r>
      <w:r w:rsidRPr="00C86EAB">
        <w:rPr>
          <w:rFonts w:eastAsia="Times New Roman" w:cstheme="minorHAnsi"/>
          <w:b/>
          <w:color w:val="000000"/>
        </w:rPr>
        <w:t xml:space="preserve"> </w:t>
      </w:r>
    </w:p>
    <w:p w14:paraId="11A16A5F" w14:textId="7DC817D8" w:rsidR="004B7E79" w:rsidRPr="007A67B3" w:rsidRDefault="00C86EAB" w:rsidP="00C86EAB">
      <w:pPr>
        <w:spacing w:after="0" w:line="276" w:lineRule="auto"/>
        <w:jc w:val="center"/>
        <w:rPr>
          <w:rFonts w:eastAsia="Times New Roman" w:cstheme="minorHAnsi"/>
          <w:b/>
          <w:i/>
          <w:color w:val="000000"/>
        </w:rPr>
      </w:pPr>
      <w:r w:rsidRPr="007A67B3">
        <w:rPr>
          <w:rFonts w:eastAsia="Times New Roman" w:cstheme="minorHAnsi"/>
          <w:b/>
          <w:i/>
          <w:color w:val="000000"/>
        </w:rPr>
        <w:t>Warmińsko-Mazurskie 2030. Strategia rozwoju społeczno-gospodarczego</w:t>
      </w:r>
    </w:p>
    <w:p w14:paraId="762FB6ED" w14:textId="77777777" w:rsidR="00EC725B" w:rsidRPr="004B7E79" w:rsidRDefault="00EC725B" w:rsidP="0059289A">
      <w:pPr>
        <w:pStyle w:val="Nagwek1"/>
        <w:numPr>
          <w:ilvl w:val="0"/>
          <w:numId w:val="1"/>
        </w:numPr>
        <w:spacing w:before="720"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B7E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Uzasadnienie badania</w:t>
      </w:r>
    </w:p>
    <w:p w14:paraId="6D3EAF83" w14:textId="580F6A85" w:rsidR="0013552A" w:rsidRPr="00042938" w:rsidRDefault="0013552A" w:rsidP="00290811">
      <w:pPr>
        <w:spacing w:after="0" w:line="276" w:lineRule="auto"/>
        <w:ind w:firstLine="708"/>
        <w:jc w:val="both"/>
        <w:rPr>
          <w:rFonts w:cstheme="minorHAnsi"/>
          <w:bCs/>
        </w:rPr>
      </w:pPr>
      <w:r w:rsidRPr="00042938">
        <w:rPr>
          <w:rFonts w:cstheme="minorHAnsi"/>
          <w:bCs/>
        </w:rPr>
        <w:t xml:space="preserve">18 lutego 2020 r. Sejmik Województwa Warmińsko-Mazurskiego przyjął Strategię rozwoju województwa warmińsko-mazurskiego </w:t>
      </w:r>
      <w:r w:rsidRPr="00042938">
        <w:rPr>
          <w:rFonts w:cstheme="minorHAnsi"/>
          <w:bCs/>
          <w:i/>
        </w:rPr>
        <w:t>Warmińsko-Mazurskie 2030. Strategia rozwoju społeczno-gospodarczego</w:t>
      </w:r>
      <w:r w:rsidRPr="00042938">
        <w:rPr>
          <w:rFonts w:cstheme="minorHAnsi"/>
          <w:bCs/>
        </w:rPr>
        <w:t xml:space="preserve"> (zwana dalej Strategią). Nieodzownym elementem jej realizacji jest system monitorowania, w ramach którego pozyskiwane i analizowane są dane na potrzeby oceny stopnia realiza</w:t>
      </w:r>
      <w:r w:rsidR="00290811">
        <w:rPr>
          <w:rFonts w:cstheme="minorHAnsi"/>
          <w:bCs/>
        </w:rPr>
        <w:t xml:space="preserve">cji założonych celów Strategii. </w:t>
      </w:r>
      <w:r w:rsidR="00E95617">
        <w:rPr>
          <w:rFonts w:cstheme="minorHAnsi"/>
          <w:bCs/>
        </w:rPr>
        <w:t>Służą do tego m.in.</w:t>
      </w:r>
      <w:r w:rsidRPr="00042938">
        <w:rPr>
          <w:rFonts w:cstheme="minorHAnsi"/>
          <w:bCs/>
        </w:rPr>
        <w:t xml:space="preserve"> tzw. barometry, czyli coroczne reprezentatywne badania opinii różnych środowisk nt. realizacji Strategii, każdorazowo realizowane przy tej samej metodyce. </w:t>
      </w:r>
      <w:r w:rsidR="00E95617">
        <w:rPr>
          <w:rFonts w:cstheme="minorHAnsi"/>
          <w:bCs/>
        </w:rPr>
        <w:t>Przedmiotem usługi będzie p</w:t>
      </w:r>
      <w:r w:rsidRPr="00042938">
        <w:rPr>
          <w:rFonts w:cstheme="minorHAnsi"/>
          <w:bCs/>
        </w:rPr>
        <w:t xml:space="preserve">rzeprowadzenie </w:t>
      </w:r>
      <w:r w:rsidR="00E95617">
        <w:rPr>
          <w:rFonts w:cstheme="minorHAnsi"/>
          <w:bCs/>
        </w:rPr>
        <w:t>trzech</w:t>
      </w:r>
      <w:r w:rsidRPr="00042938">
        <w:rPr>
          <w:rFonts w:cstheme="minorHAnsi"/>
          <w:bCs/>
        </w:rPr>
        <w:t xml:space="preserve"> typ</w:t>
      </w:r>
      <w:r w:rsidR="00E95617">
        <w:rPr>
          <w:rFonts w:cstheme="minorHAnsi"/>
          <w:bCs/>
        </w:rPr>
        <w:t xml:space="preserve">ów </w:t>
      </w:r>
      <w:r w:rsidRPr="00042938">
        <w:rPr>
          <w:rFonts w:cstheme="minorHAnsi"/>
          <w:bCs/>
        </w:rPr>
        <w:t>barometrów, tj.:</w:t>
      </w:r>
    </w:p>
    <w:p w14:paraId="18E0310C" w14:textId="089190F2" w:rsidR="0013552A" w:rsidRPr="0013552A" w:rsidRDefault="0013552A" w:rsidP="00A82B8F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13552A">
        <w:rPr>
          <w:rFonts w:cstheme="minorHAnsi"/>
          <w:bCs/>
        </w:rPr>
        <w:t>społeczn</w:t>
      </w:r>
      <w:r w:rsidR="00290811">
        <w:rPr>
          <w:rFonts w:cstheme="minorHAnsi"/>
          <w:bCs/>
        </w:rPr>
        <w:t>y</w:t>
      </w:r>
      <w:r w:rsidRPr="0013552A">
        <w:rPr>
          <w:rFonts w:cstheme="minorHAnsi"/>
          <w:bCs/>
        </w:rPr>
        <w:t xml:space="preserve"> (BS) – badanie opinii reprezentatywnej grupy mieszkańców województwa warmińsko-mazurskiego;</w:t>
      </w:r>
    </w:p>
    <w:p w14:paraId="6BC667F5" w14:textId="416F8F2D" w:rsidR="0013552A" w:rsidRPr="0059289A" w:rsidRDefault="0013552A" w:rsidP="00A82B8F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59289A">
        <w:rPr>
          <w:rFonts w:cstheme="minorHAnsi"/>
          <w:bCs/>
        </w:rPr>
        <w:t>gospodarcz</w:t>
      </w:r>
      <w:r w:rsidR="00290811" w:rsidRPr="0059289A">
        <w:rPr>
          <w:rFonts w:cstheme="minorHAnsi"/>
          <w:bCs/>
        </w:rPr>
        <w:t>y</w:t>
      </w:r>
      <w:r w:rsidRPr="0059289A">
        <w:rPr>
          <w:rFonts w:cstheme="minorHAnsi"/>
          <w:bCs/>
        </w:rPr>
        <w:t xml:space="preserve"> (BG) – badanie opinii reprezentatywnej grupy przedsiębiorców zatrudniających pow. 9 osób działających na terenie województwa warmińsko-mazurskiego;</w:t>
      </w:r>
    </w:p>
    <w:p w14:paraId="358F1099" w14:textId="3C4B105E" w:rsidR="0013552A" w:rsidRPr="0059289A" w:rsidRDefault="0013552A" w:rsidP="00A82B8F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59289A">
        <w:rPr>
          <w:rFonts w:cstheme="minorHAnsi"/>
          <w:bCs/>
        </w:rPr>
        <w:t>instytucjonaln</w:t>
      </w:r>
      <w:r w:rsidR="00290811" w:rsidRPr="0059289A">
        <w:rPr>
          <w:rFonts w:cstheme="minorHAnsi"/>
          <w:bCs/>
        </w:rPr>
        <w:t>y</w:t>
      </w:r>
      <w:r w:rsidRPr="0059289A">
        <w:rPr>
          <w:rFonts w:cstheme="minorHAnsi"/>
          <w:bCs/>
        </w:rPr>
        <w:t xml:space="preserve"> (BI) – badanie opinii reprezentatywnej grupy przedstawicieli instytucji otoczenia biznesu w województwie warmińsko-mazurskim;</w:t>
      </w:r>
    </w:p>
    <w:p w14:paraId="01C988A2" w14:textId="33502D0C" w:rsidR="0013552A" w:rsidRPr="0013552A" w:rsidRDefault="00290811" w:rsidP="0013552A">
      <w:pPr>
        <w:spacing w:after="120" w:line="276" w:lineRule="auto"/>
        <w:ind w:firstLine="709"/>
        <w:jc w:val="both"/>
        <w:rPr>
          <w:rFonts w:cstheme="minorHAnsi"/>
          <w:bCs/>
        </w:rPr>
      </w:pPr>
      <w:r w:rsidRPr="0059289A">
        <w:rPr>
          <w:rFonts w:cstheme="minorHAnsi"/>
          <w:bCs/>
        </w:rPr>
        <w:t>Przedmiotem usługi będzie realizacja trzech</w:t>
      </w:r>
      <w:r w:rsidR="0013552A" w:rsidRPr="0059289A">
        <w:rPr>
          <w:rFonts w:cstheme="minorHAnsi"/>
          <w:bCs/>
        </w:rPr>
        <w:t xml:space="preserve"> barometrów, </w:t>
      </w:r>
      <w:r w:rsidRPr="0059289A">
        <w:rPr>
          <w:rFonts w:cstheme="minorHAnsi"/>
          <w:bCs/>
        </w:rPr>
        <w:t xml:space="preserve">która </w:t>
      </w:r>
      <w:r w:rsidR="0013552A" w:rsidRPr="0059289A">
        <w:rPr>
          <w:rFonts w:cstheme="minorHAnsi"/>
          <w:bCs/>
        </w:rPr>
        <w:t>ze względu na określoną metodykę wymaga zaangażowania dużego nakładu czasu i pracy. W ramach barometru społecznego zostanie przeprowadzonych 1</w:t>
      </w:r>
      <w:r w:rsidR="00F96CE4" w:rsidRPr="0059289A">
        <w:rPr>
          <w:rFonts w:cstheme="minorHAnsi"/>
          <w:bCs/>
        </w:rPr>
        <w:t xml:space="preserve"> </w:t>
      </w:r>
      <w:r w:rsidR="0013552A" w:rsidRPr="0059289A">
        <w:rPr>
          <w:rFonts w:cstheme="minorHAnsi"/>
          <w:bCs/>
        </w:rPr>
        <w:t xml:space="preserve">067 ankiet z mieszkańcami województwa, uwzględniających takie warstwy jak płeć, wiek, wykształcenie i miejsce zamieszkania. W przypadku barometru gospodarczego będzie to 887 ankiet z przedsiębiorstwami </w:t>
      </w:r>
      <w:r w:rsidR="00E95617">
        <w:rPr>
          <w:rFonts w:cstheme="minorHAnsi"/>
          <w:bCs/>
        </w:rPr>
        <w:t xml:space="preserve">z województwa warmińsko-mazurskiego </w:t>
      </w:r>
      <w:r w:rsidR="0013552A" w:rsidRPr="0059289A">
        <w:rPr>
          <w:rFonts w:cstheme="minorHAnsi"/>
          <w:bCs/>
        </w:rPr>
        <w:t>zatrudniającymi powyżej 9 pracowników z uwzględnieniem takich warstw jak powiat oraz wielkość przedsiębiorstwa. Natomiast barometr instytucjonalny zostanie przeprowadzony na pełnej próbie 79 instytucji otoczenia biznesu działających w województwie warmińsko-mazurskim. Realizacja tych badań powinna odbyć się m</w:t>
      </w:r>
      <w:r w:rsidR="009F1BA4" w:rsidRPr="0059289A">
        <w:rPr>
          <w:rFonts w:cstheme="minorHAnsi"/>
          <w:bCs/>
        </w:rPr>
        <w:t>etodą bezpośredniego kontaktu z </w:t>
      </w:r>
      <w:r w:rsidR="0013552A" w:rsidRPr="0059289A">
        <w:rPr>
          <w:rFonts w:cstheme="minorHAnsi"/>
          <w:bCs/>
        </w:rPr>
        <w:t>ankietowanym (przeprowadzenie badań terenowych). W tym celu konieczne jest zaangażowanie profesjonalnej firmy specjalizującej się w badaniach ankietowych</w:t>
      </w:r>
      <w:r w:rsidRPr="0059289A">
        <w:rPr>
          <w:rFonts w:cstheme="minorHAnsi"/>
          <w:bCs/>
        </w:rPr>
        <w:t xml:space="preserve">, </w:t>
      </w:r>
      <w:r w:rsidR="00E95617">
        <w:rPr>
          <w:rFonts w:cstheme="minorHAnsi"/>
          <w:bCs/>
        </w:rPr>
        <w:t>dysponującą</w:t>
      </w:r>
      <w:r w:rsidRPr="0059289A">
        <w:rPr>
          <w:rFonts w:cstheme="minorHAnsi"/>
          <w:bCs/>
        </w:rPr>
        <w:t xml:space="preserve"> sie</w:t>
      </w:r>
      <w:r w:rsidR="00E95617">
        <w:rPr>
          <w:rFonts w:cstheme="minorHAnsi"/>
          <w:bCs/>
        </w:rPr>
        <w:t>cią</w:t>
      </w:r>
      <w:r w:rsidRPr="0059289A">
        <w:rPr>
          <w:rFonts w:cstheme="minorHAnsi"/>
          <w:bCs/>
        </w:rPr>
        <w:t xml:space="preserve"> ankieterską</w:t>
      </w:r>
      <w:r w:rsidR="0013552A" w:rsidRPr="0059289A">
        <w:rPr>
          <w:rFonts w:cstheme="minorHAnsi"/>
          <w:bCs/>
        </w:rPr>
        <w:t>.</w:t>
      </w:r>
    </w:p>
    <w:p w14:paraId="59A80FFE" w14:textId="77777777" w:rsidR="007C162E" w:rsidRPr="00C32E37" w:rsidRDefault="007C162E" w:rsidP="006032EF">
      <w:pPr>
        <w:pStyle w:val="Nagwek1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32E3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Cel główny badania</w:t>
      </w:r>
    </w:p>
    <w:p w14:paraId="19EFADDD" w14:textId="5AEE5EA8" w:rsidR="00F13140" w:rsidRDefault="00056364" w:rsidP="006032EF">
      <w:pPr>
        <w:spacing w:after="0" w:line="276" w:lineRule="auto"/>
        <w:ind w:firstLine="567"/>
        <w:jc w:val="both"/>
        <w:rPr>
          <w:rFonts w:eastAsia="Times New Roman" w:cstheme="minorHAnsi"/>
          <w:color w:val="000000"/>
        </w:rPr>
      </w:pPr>
      <w:r w:rsidRPr="00C32E37">
        <w:rPr>
          <w:rFonts w:cstheme="minorHAnsi"/>
        </w:rPr>
        <w:t xml:space="preserve">Głównym celem badania </w:t>
      </w:r>
      <w:r w:rsidRPr="00F13140">
        <w:rPr>
          <w:rFonts w:cstheme="minorHAnsi"/>
        </w:rPr>
        <w:t xml:space="preserve">będzie </w:t>
      </w:r>
      <w:r w:rsidR="00F13140">
        <w:rPr>
          <w:rFonts w:eastAsia="Times New Roman" w:cstheme="minorHAnsi"/>
          <w:color w:val="000000"/>
        </w:rPr>
        <w:t>zebranie opinii mieszkańców,</w:t>
      </w:r>
      <w:r w:rsidR="00014735">
        <w:rPr>
          <w:rFonts w:eastAsia="Times New Roman" w:cstheme="minorHAnsi"/>
          <w:color w:val="000000"/>
        </w:rPr>
        <w:t xml:space="preserve"> przedsiębiorców i instytucji otoczenia biznesu</w:t>
      </w:r>
      <w:r w:rsidR="00F13140" w:rsidRPr="00F13140">
        <w:rPr>
          <w:rFonts w:eastAsia="Times New Roman" w:cstheme="minorHAnsi"/>
          <w:color w:val="000000"/>
        </w:rPr>
        <w:t xml:space="preserve">, na potrzeby oceny realizacji Strategii rozwoju województwa warmińsko-mazurskiego do 2030 roku - </w:t>
      </w:r>
      <w:r w:rsidR="00F13140" w:rsidRPr="00F13140">
        <w:rPr>
          <w:rFonts w:eastAsia="Times New Roman" w:cstheme="minorHAnsi"/>
          <w:i/>
          <w:color w:val="000000"/>
        </w:rPr>
        <w:t>Warmińsko-Mazurskie 2030. Strategia rozwoju społeczno-gospodarczego</w:t>
      </w:r>
      <w:r w:rsidR="00F13140" w:rsidRPr="00290811">
        <w:rPr>
          <w:rFonts w:eastAsia="Times New Roman" w:cstheme="minorHAnsi"/>
          <w:color w:val="000000"/>
        </w:rPr>
        <w:t>.</w:t>
      </w:r>
    </w:p>
    <w:p w14:paraId="0FA8A038" w14:textId="741E6A80" w:rsidR="00290811" w:rsidRDefault="00290811" w:rsidP="00290811">
      <w:pPr>
        <w:spacing w:after="0"/>
        <w:jc w:val="both"/>
      </w:pPr>
      <w:r>
        <w:t>Badania opinii pełnią jednocześnie dwie funkcje:</w:t>
      </w:r>
    </w:p>
    <w:p w14:paraId="53174A40" w14:textId="341A9552" w:rsidR="00290811" w:rsidRDefault="00290811" w:rsidP="00B958D6">
      <w:pPr>
        <w:pStyle w:val="Akapitzlist"/>
        <w:numPr>
          <w:ilvl w:val="0"/>
          <w:numId w:val="15"/>
        </w:numPr>
        <w:spacing w:after="0" w:line="276" w:lineRule="auto"/>
        <w:ind w:left="851"/>
        <w:jc w:val="both"/>
      </w:pPr>
      <w:r>
        <w:t>dostarczają niezbędnych informacji do wyliczenia wskaźników celów operacyjnych Strategii;</w:t>
      </w:r>
    </w:p>
    <w:p w14:paraId="3F886526" w14:textId="12FEAAEB" w:rsidR="00290811" w:rsidRDefault="00290811" w:rsidP="00B958D6">
      <w:pPr>
        <w:pStyle w:val="Akapitzlist"/>
        <w:numPr>
          <w:ilvl w:val="0"/>
          <w:numId w:val="15"/>
        </w:numPr>
        <w:spacing w:after="0" w:line="276" w:lineRule="auto"/>
        <w:ind w:left="851"/>
        <w:jc w:val="both"/>
      </w:pPr>
      <w:r>
        <w:lastRenderedPageBreak/>
        <w:t>dostarczają dodatkowych informacji pozwalających w szerszym kontekście oceniać zmiany zachodzące w województwie warmińsko-mazurskim.</w:t>
      </w:r>
    </w:p>
    <w:p w14:paraId="171FD785" w14:textId="77777777" w:rsidR="00A34866" w:rsidRDefault="00290811" w:rsidP="00A34866">
      <w:pPr>
        <w:spacing w:after="0" w:line="276" w:lineRule="auto"/>
        <w:ind w:firstLine="567"/>
        <w:jc w:val="both"/>
      </w:pPr>
      <w:r>
        <w:t>Wyniki badania</w:t>
      </w:r>
      <w:r w:rsidR="00A34866">
        <w:t xml:space="preserve"> przedstawione zostaną w:</w:t>
      </w:r>
    </w:p>
    <w:p w14:paraId="4EEFB949" w14:textId="787E12E5" w:rsidR="00290811" w:rsidRDefault="00A34866" w:rsidP="00B958D6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</w:pPr>
      <w:r w:rsidRPr="00A34866">
        <w:t>Rapor</w:t>
      </w:r>
      <w:r>
        <w:t>cie</w:t>
      </w:r>
      <w:r w:rsidRPr="00A34866">
        <w:t xml:space="preserve"> okresowy</w:t>
      </w:r>
      <w:r>
        <w:t>m</w:t>
      </w:r>
      <w:r w:rsidRPr="00A34866">
        <w:t xml:space="preserve"> z realizacji </w:t>
      </w:r>
      <w:r w:rsidRPr="00A34866">
        <w:rPr>
          <w:i/>
        </w:rPr>
        <w:t>Strategii rozwoju społeczno-gospodarczego województwa warmińsko-mazurskiego</w:t>
      </w:r>
      <w:r>
        <w:t>,</w:t>
      </w:r>
    </w:p>
    <w:p w14:paraId="05B22754" w14:textId="6EF9ACAE" w:rsidR="00290811" w:rsidRPr="00A34866" w:rsidRDefault="00A34866" w:rsidP="00B958D6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</w:pPr>
      <w:r>
        <w:t>Raporcie o stanie województwa warmińsko-mazurskiego.</w:t>
      </w:r>
    </w:p>
    <w:p w14:paraId="66C2F166" w14:textId="77777777" w:rsidR="00C53DE1" w:rsidRPr="00072363" w:rsidRDefault="00C53DE1" w:rsidP="006032EF">
      <w:pPr>
        <w:pStyle w:val="Nagwek1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7236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Zakres przestrzenny badania</w:t>
      </w:r>
    </w:p>
    <w:p w14:paraId="5FB3BBCE" w14:textId="77777777" w:rsidR="00394E18" w:rsidRPr="00072363" w:rsidRDefault="00394E18" w:rsidP="00C02CFE">
      <w:pPr>
        <w:spacing w:after="0" w:line="276" w:lineRule="auto"/>
        <w:jc w:val="both"/>
        <w:rPr>
          <w:rFonts w:cstheme="minorHAnsi"/>
        </w:rPr>
      </w:pPr>
      <w:r w:rsidRPr="00072363">
        <w:rPr>
          <w:rFonts w:cstheme="minorHAnsi"/>
        </w:rPr>
        <w:t>Badanie obejmuje swym zakresem obszar województwa warmińsko-mazurskiego.</w:t>
      </w:r>
    </w:p>
    <w:p w14:paraId="0D38C14E" w14:textId="77777777" w:rsidR="00C53DE1" w:rsidRPr="00072363" w:rsidRDefault="00C53DE1" w:rsidP="006032EF">
      <w:pPr>
        <w:pStyle w:val="Nagwek1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7236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Zakres podmiotowy badania</w:t>
      </w:r>
    </w:p>
    <w:p w14:paraId="555C7D4A" w14:textId="77777777" w:rsidR="00394E18" w:rsidRPr="00072363" w:rsidRDefault="00394E18" w:rsidP="00C02CFE">
      <w:pPr>
        <w:spacing w:after="0" w:line="276" w:lineRule="auto"/>
        <w:jc w:val="both"/>
        <w:rPr>
          <w:rFonts w:cstheme="minorHAnsi"/>
        </w:rPr>
      </w:pPr>
      <w:r w:rsidRPr="00072363">
        <w:rPr>
          <w:rFonts w:cstheme="minorHAnsi"/>
        </w:rPr>
        <w:t xml:space="preserve">Zakres podmiotowy badania obejmie następujące </w:t>
      </w:r>
      <w:r w:rsidR="00697DFD" w:rsidRPr="00072363">
        <w:rPr>
          <w:rFonts w:cstheme="minorHAnsi"/>
        </w:rPr>
        <w:t>grupy podmiotów:</w:t>
      </w:r>
    </w:p>
    <w:p w14:paraId="583F6350" w14:textId="439EF115" w:rsidR="00394E18" w:rsidRDefault="00014735" w:rsidP="00C02CFE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Mieszkańców województwa warmińsko-mazurskiego</w:t>
      </w:r>
      <w:r w:rsidR="00697DFD" w:rsidRPr="00072363">
        <w:rPr>
          <w:rFonts w:cstheme="minorHAnsi"/>
        </w:rPr>
        <w:t>,</w:t>
      </w:r>
    </w:p>
    <w:p w14:paraId="4B5B597A" w14:textId="5DC1A048" w:rsidR="00535D4E" w:rsidRDefault="00014735" w:rsidP="00C02CFE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Przedsiębiorców</w:t>
      </w:r>
      <w:r>
        <w:rPr>
          <w:rFonts w:cstheme="minorHAnsi"/>
          <w:bCs/>
        </w:rPr>
        <w:t xml:space="preserve"> </w:t>
      </w:r>
      <w:r w:rsidRPr="0013552A">
        <w:rPr>
          <w:rFonts w:cstheme="minorHAnsi"/>
          <w:bCs/>
        </w:rPr>
        <w:t xml:space="preserve">zatrudniających pow. 9 osób </w:t>
      </w:r>
      <w:r>
        <w:rPr>
          <w:rFonts w:cstheme="minorHAnsi"/>
          <w:bCs/>
        </w:rPr>
        <w:t>prowadzących działalność</w:t>
      </w:r>
      <w:r w:rsidRPr="0013552A">
        <w:rPr>
          <w:rFonts w:cstheme="minorHAnsi"/>
          <w:bCs/>
        </w:rPr>
        <w:t xml:space="preserve"> na terenie województwa warmińsko-mazurskiego</w:t>
      </w:r>
      <w:r w:rsidR="009C2213">
        <w:rPr>
          <w:rFonts w:cstheme="minorHAnsi"/>
        </w:rPr>
        <w:t>,</w:t>
      </w:r>
      <w:r w:rsidR="007B5342">
        <w:rPr>
          <w:rFonts w:cstheme="minorHAnsi"/>
        </w:rPr>
        <w:t xml:space="preserve"> </w:t>
      </w:r>
    </w:p>
    <w:p w14:paraId="52C0BCBB" w14:textId="1F70D370" w:rsidR="00FA4E2C" w:rsidRPr="00072363" w:rsidRDefault="00014735" w:rsidP="00C02CFE">
      <w:pPr>
        <w:pStyle w:val="Akapitzlist"/>
        <w:numPr>
          <w:ilvl w:val="0"/>
          <w:numId w:val="8"/>
        </w:numPr>
        <w:spacing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Instytucje Otoczenia Biznesu działające w województwie warmińsko-mazurskim.</w:t>
      </w:r>
    </w:p>
    <w:p w14:paraId="6531ACF6" w14:textId="22A6004E" w:rsidR="007C162E" w:rsidRDefault="00C02CFE" w:rsidP="006032EF">
      <w:pPr>
        <w:pStyle w:val="Nagwek1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C53DE1" w:rsidRPr="0007236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ealizacja badania</w:t>
      </w:r>
    </w:p>
    <w:p w14:paraId="37FBA148" w14:textId="79FF74B5" w:rsidR="00A34866" w:rsidRPr="00573B2A" w:rsidRDefault="00A34866" w:rsidP="00C02CFE">
      <w:pPr>
        <w:pStyle w:val="Zwykytekst"/>
        <w:spacing w:before="60" w:after="60" w:line="276" w:lineRule="auto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ramach zamówienia Wykonawca przeprowadzi badanie opinii w ramach następujących barometrów</w:t>
      </w:r>
      <w:r w:rsidRPr="00573B2A">
        <w:rPr>
          <w:rFonts w:ascii="Calibri" w:hAnsi="Calibri"/>
          <w:sz w:val="22"/>
          <w:szCs w:val="22"/>
        </w:rPr>
        <w:t>:</w:t>
      </w:r>
    </w:p>
    <w:p w14:paraId="4B670CC4" w14:textId="503344B5" w:rsidR="00A34866" w:rsidRDefault="00A34866" w:rsidP="00C02CFE">
      <w:pPr>
        <w:pStyle w:val="Akapitzlist"/>
        <w:numPr>
          <w:ilvl w:val="1"/>
          <w:numId w:val="10"/>
        </w:numPr>
        <w:spacing w:after="0" w:line="276" w:lineRule="auto"/>
        <w:ind w:left="851" w:hanging="284"/>
        <w:jc w:val="both"/>
      </w:pPr>
      <w:r>
        <w:t>Barometr społeczny (BS) – badanie opinii na reprezentatywnej dla każdego podregionu grupie mieszkańców,</w:t>
      </w:r>
    </w:p>
    <w:p w14:paraId="4B618B3A" w14:textId="27E3A852" w:rsidR="00A34866" w:rsidRDefault="00A34866" w:rsidP="00C02CFE">
      <w:pPr>
        <w:pStyle w:val="Akapitzlist"/>
        <w:numPr>
          <w:ilvl w:val="1"/>
          <w:numId w:val="10"/>
        </w:numPr>
        <w:spacing w:after="0" w:line="276" w:lineRule="auto"/>
        <w:ind w:left="851" w:hanging="284"/>
        <w:jc w:val="both"/>
      </w:pPr>
      <w:r>
        <w:t>Barometr gospodarczy (BG) – badanie opinii przedsiębiorców (istotny będzie dobór ze względu na udział w inteligentnych specjalizacjach oraz wielkość firm),</w:t>
      </w:r>
    </w:p>
    <w:p w14:paraId="7827099B" w14:textId="55CE5E3E" w:rsidR="00A34866" w:rsidRDefault="00A34866" w:rsidP="00C02CFE">
      <w:pPr>
        <w:pStyle w:val="Akapitzlist"/>
        <w:numPr>
          <w:ilvl w:val="1"/>
          <w:numId w:val="10"/>
        </w:numPr>
        <w:spacing w:after="0" w:line="276" w:lineRule="auto"/>
        <w:ind w:left="851" w:hanging="284"/>
        <w:jc w:val="both"/>
      </w:pPr>
      <w:r>
        <w:t>Barometr instytucjonalny (BI) – badanie rep</w:t>
      </w:r>
      <w:r w:rsidR="00137A35">
        <w:t xml:space="preserve">rezentatywnej grupy instytucji </w:t>
      </w:r>
      <w:r>
        <w:t>i organizacji działających na rzecz rozwoju regionalnego i lokalnego w województwie.</w:t>
      </w:r>
    </w:p>
    <w:p w14:paraId="198AF2F4" w14:textId="77777777" w:rsidR="00522417" w:rsidRDefault="0015026A" w:rsidP="00C02CFE">
      <w:pPr>
        <w:pStyle w:val="Zwykytekst"/>
        <w:spacing w:before="60" w:after="60" w:line="276" w:lineRule="auto"/>
        <w:jc w:val="both"/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</w:pPr>
      <w:r w:rsidRPr="0015026A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Zadaniem Wykonawcy będzie</w:t>
      </w:r>
      <w:r w:rsidR="00522417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:</w:t>
      </w:r>
    </w:p>
    <w:p w14:paraId="0340142A" w14:textId="33C51B85" w:rsidR="00522417" w:rsidRPr="00522417" w:rsidRDefault="0015026A" w:rsidP="00C02CFE">
      <w:pPr>
        <w:pStyle w:val="Zwykytekst"/>
        <w:numPr>
          <w:ilvl w:val="0"/>
          <w:numId w:val="17"/>
        </w:numPr>
        <w:spacing w:line="276" w:lineRule="auto"/>
        <w:ind w:left="851" w:hanging="284"/>
        <w:jc w:val="both"/>
        <w:rPr>
          <w:rStyle w:val="Uwydatnienie"/>
          <w:rFonts w:ascii="Calibri" w:hAnsi="Calibri"/>
          <w:i w:val="0"/>
          <w:iCs w:val="0"/>
          <w:sz w:val="22"/>
          <w:szCs w:val="22"/>
        </w:rPr>
      </w:pPr>
      <w:r w:rsidRPr="0015026A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pozys</w:t>
      </w:r>
      <w:r w:rsidR="00E95617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kanie bazy danych respondentów</w:t>
      </w:r>
      <w:r w:rsidR="00C462C4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 xml:space="preserve"> do barometru społecznego i gospodarczego</w:t>
      </w:r>
      <w:r w:rsidR="00E95617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,</w:t>
      </w:r>
    </w:p>
    <w:p w14:paraId="3C6ECA4F" w14:textId="6957BB3D" w:rsidR="00522417" w:rsidRPr="00522417" w:rsidRDefault="0015026A" w:rsidP="00C02CFE">
      <w:pPr>
        <w:pStyle w:val="Zwykytekst"/>
        <w:numPr>
          <w:ilvl w:val="0"/>
          <w:numId w:val="17"/>
        </w:numPr>
        <w:spacing w:line="276" w:lineRule="auto"/>
        <w:ind w:left="851" w:hanging="284"/>
        <w:jc w:val="both"/>
        <w:rPr>
          <w:rStyle w:val="Uwydatnienie"/>
          <w:rFonts w:ascii="Calibri" w:hAnsi="Calibri"/>
          <w:i w:val="0"/>
          <w:iCs w:val="0"/>
          <w:sz w:val="22"/>
          <w:szCs w:val="22"/>
        </w:rPr>
      </w:pPr>
      <w:r w:rsidRPr="0015026A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dobór próby badawczej</w:t>
      </w:r>
      <w:r w:rsidR="00522417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 xml:space="preserve"> zgodnie z me</w:t>
      </w:r>
      <w:r w:rsidR="00137A35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todyką określoną w rozdziale VI</w:t>
      </w:r>
      <w:r w:rsidR="00522417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,</w:t>
      </w:r>
    </w:p>
    <w:p w14:paraId="32DA9D3A" w14:textId="1EC255B3" w:rsidR="00522417" w:rsidRPr="00522417" w:rsidRDefault="0015026A" w:rsidP="00C02CFE">
      <w:pPr>
        <w:pStyle w:val="Zwykytekst"/>
        <w:numPr>
          <w:ilvl w:val="0"/>
          <w:numId w:val="17"/>
        </w:numPr>
        <w:spacing w:line="276" w:lineRule="auto"/>
        <w:ind w:left="851" w:hanging="284"/>
        <w:jc w:val="both"/>
        <w:rPr>
          <w:rStyle w:val="Uwydatnienie"/>
          <w:rFonts w:ascii="Calibri" w:hAnsi="Calibri"/>
          <w:i w:val="0"/>
          <w:iCs w:val="0"/>
          <w:sz w:val="22"/>
          <w:szCs w:val="22"/>
        </w:rPr>
      </w:pPr>
      <w:r w:rsidRPr="0015026A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przeprowadzenie badań</w:t>
      </w:r>
      <w:r>
        <w:rPr>
          <w:rStyle w:val="Uwydatnienie"/>
          <w:rFonts w:asciiTheme="minorHAnsi" w:hAnsiTheme="minorHAnsi" w:cstheme="minorHAnsi"/>
          <w:bCs/>
          <w:sz w:val="22"/>
          <w:szCs w:val="22"/>
        </w:rPr>
        <w:t xml:space="preserve"> </w:t>
      </w:r>
      <w:r w:rsidRPr="0015026A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ankietowych</w:t>
      </w:r>
      <w:r w:rsidR="00522417">
        <w:rPr>
          <w:rStyle w:val="Uwydatnienie"/>
          <w:rFonts w:asciiTheme="minorHAnsi" w:hAnsiTheme="minorHAnsi" w:cstheme="minorHAnsi"/>
          <w:bCs/>
          <w:i w:val="0"/>
          <w:sz w:val="22"/>
          <w:szCs w:val="22"/>
        </w:rPr>
        <w:t>,</w:t>
      </w:r>
    </w:p>
    <w:p w14:paraId="3E94E98B" w14:textId="63B76183" w:rsidR="0015026A" w:rsidRDefault="0015026A" w:rsidP="00C02CFE">
      <w:pPr>
        <w:pStyle w:val="Zwykytekst"/>
        <w:numPr>
          <w:ilvl w:val="0"/>
          <w:numId w:val="17"/>
        </w:numPr>
        <w:spacing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dostarczenie zbiorczych wyników </w:t>
      </w:r>
      <w:r w:rsidR="00522417">
        <w:rPr>
          <w:rFonts w:ascii="Calibri" w:hAnsi="Calibri"/>
          <w:sz w:val="22"/>
          <w:szCs w:val="22"/>
        </w:rPr>
        <w:t xml:space="preserve">badań ankietowych </w:t>
      </w:r>
      <w:r>
        <w:rPr>
          <w:rFonts w:ascii="Calibri" w:hAnsi="Calibri"/>
          <w:sz w:val="22"/>
          <w:szCs w:val="22"/>
        </w:rPr>
        <w:t xml:space="preserve">w programie </w:t>
      </w:r>
      <w:r w:rsidRPr="00E91F32">
        <w:rPr>
          <w:rFonts w:ascii="Calibri" w:hAnsi="Calibri"/>
          <w:sz w:val="22"/>
          <w:szCs w:val="22"/>
        </w:rPr>
        <w:t>MS Excel</w:t>
      </w:r>
      <w:r w:rsidR="00522417">
        <w:rPr>
          <w:rFonts w:ascii="Calibri" w:hAnsi="Calibri"/>
          <w:sz w:val="22"/>
          <w:szCs w:val="22"/>
        </w:rPr>
        <w:t xml:space="preserve"> (w tym kodowanie</w:t>
      </w:r>
      <w:r>
        <w:rPr>
          <w:rFonts w:ascii="Calibri" w:hAnsi="Calibri"/>
          <w:sz w:val="22"/>
          <w:szCs w:val="22"/>
        </w:rPr>
        <w:t xml:space="preserve"> </w:t>
      </w:r>
      <w:r w:rsidR="00522417">
        <w:rPr>
          <w:rFonts w:ascii="Calibri" w:hAnsi="Calibri"/>
          <w:sz w:val="22"/>
          <w:szCs w:val="22"/>
        </w:rPr>
        <w:t>pytań otwartych</w:t>
      </w:r>
      <w:r>
        <w:rPr>
          <w:rFonts w:ascii="Calibri" w:hAnsi="Calibri"/>
          <w:sz w:val="22"/>
          <w:szCs w:val="22"/>
        </w:rPr>
        <w:t>)</w:t>
      </w:r>
      <w:r w:rsidR="00B958D6">
        <w:rPr>
          <w:rFonts w:ascii="Calibri" w:hAnsi="Calibri"/>
          <w:sz w:val="22"/>
          <w:szCs w:val="22"/>
        </w:rPr>
        <w:t>.</w:t>
      </w:r>
    </w:p>
    <w:p w14:paraId="5187CD23" w14:textId="50F4793F" w:rsidR="00B958D6" w:rsidRDefault="00B958D6" w:rsidP="00C02CFE">
      <w:pPr>
        <w:pStyle w:val="Zwykytekst"/>
        <w:spacing w:before="60" w:after="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Zamawiający, w dniu podpisania umowy dostarczy Wykonawcy:</w:t>
      </w:r>
    </w:p>
    <w:p w14:paraId="4DDC51A2" w14:textId="44BD48DC" w:rsidR="00B958D6" w:rsidRDefault="00B958D6" w:rsidP="00C02CFE">
      <w:pPr>
        <w:pStyle w:val="Zwykytekst"/>
        <w:numPr>
          <w:ilvl w:val="0"/>
          <w:numId w:val="16"/>
        </w:numPr>
        <w:spacing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Kwestionariusze ankiet dla </w:t>
      </w:r>
      <w:r w:rsidR="00E33C14">
        <w:rPr>
          <w:rFonts w:ascii="Calibri" w:hAnsi="Calibri"/>
          <w:sz w:val="22"/>
          <w:szCs w:val="22"/>
        </w:rPr>
        <w:t>każdego</w:t>
      </w:r>
      <w:r>
        <w:rPr>
          <w:rFonts w:ascii="Calibri" w:hAnsi="Calibri"/>
          <w:sz w:val="22"/>
          <w:szCs w:val="22"/>
        </w:rPr>
        <w:t xml:space="preserve"> barometru,</w:t>
      </w:r>
    </w:p>
    <w:p w14:paraId="115BE5E5" w14:textId="45E2DEDE" w:rsidR="00B958D6" w:rsidRDefault="00522417" w:rsidP="00C02CFE">
      <w:pPr>
        <w:pStyle w:val="Zwykytekst"/>
        <w:numPr>
          <w:ilvl w:val="0"/>
          <w:numId w:val="16"/>
        </w:numPr>
        <w:spacing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Wykaz</w:t>
      </w:r>
      <w:r w:rsidR="00B958D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</w:t>
      </w:r>
      <w:r w:rsidR="00B958D6">
        <w:rPr>
          <w:rFonts w:ascii="Calibri" w:hAnsi="Calibri"/>
          <w:sz w:val="22"/>
          <w:szCs w:val="22"/>
        </w:rPr>
        <w:t xml:space="preserve">nstytucji </w:t>
      </w:r>
      <w:r w:rsidR="00E33C14">
        <w:rPr>
          <w:rFonts w:ascii="Calibri" w:hAnsi="Calibri"/>
          <w:sz w:val="22"/>
          <w:szCs w:val="22"/>
        </w:rPr>
        <w:t>otoczenia</w:t>
      </w:r>
      <w:r w:rsidR="00B958D6">
        <w:rPr>
          <w:rFonts w:ascii="Calibri" w:hAnsi="Calibri"/>
          <w:sz w:val="22"/>
          <w:szCs w:val="22"/>
        </w:rPr>
        <w:t xml:space="preserve"> biznesu </w:t>
      </w:r>
      <w:r w:rsidR="00E33C14">
        <w:rPr>
          <w:rFonts w:ascii="Calibri" w:hAnsi="Calibri"/>
          <w:sz w:val="22"/>
          <w:szCs w:val="22"/>
        </w:rPr>
        <w:t>funkcjonujących w woj. warmińsko-mazurskim.</w:t>
      </w:r>
    </w:p>
    <w:p w14:paraId="2B8CC9CF" w14:textId="1ACE9298" w:rsidR="00C02CFE" w:rsidRDefault="00C02CFE" w:rsidP="00C02CFE">
      <w:pPr>
        <w:pStyle w:val="Zwykytekst"/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C02CFE">
        <w:rPr>
          <w:rFonts w:ascii="Calibri" w:hAnsi="Calibri"/>
          <w:sz w:val="22"/>
          <w:szCs w:val="22"/>
        </w:rPr>
        <w:t>Wykonawca zobowiązany będzie również do zapewnienia anonimowości respondentów biorących udział w badaniu.</w:t>
      </w:r>
    </w:p>
    <w:p w14:paraId="56B13DBA" w14:textId="3844F320" w:rsidR="0015026A" w:rsidRPr="0015026A" w:rsidRDefault="0015026A" w:rsidP="0015026A"/>
    <w:p w14:paraId="6ABC3C91" w14:textId="49AD5F23" w:rsidR="00B958D6" w:rsidRPr="00E33C14" w:rsidRDefault="001D1BB0" w:rsidP="0015026A">
      <w:pPr>
        <w:pStyle w:val="Nagwek1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80F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Metodyka </w:t>
      </w:r>
      <w:r w:rsidR="00A10601" w:rsidRPr="00380F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badania</w:t>
      </w:r>
    </w:p>
    <w:p w14:paraId="2B884DAF" w14:textId="429F0CD6" w:rsidR="0015026A" w:rsidRDefault="0015026A" w:rsidP="00D526BA">
      <w:pPr>
        <w:spacing w:before="120" w:after="120"/>
        <w:ind w:left="-284"/>
        <w:rPr>
          <w:rFonts w:ascii="Calibri" w:hAnsi="Calibri"/>
          <w:b/>
        </w:rPr>
      </w:pPr>
      <w:r>
        <w:rPr>
          <w:rFonts w:ascii="Calibri" w:hAnsi="Calibri"/>
          <w:b/>
        </w:rPr>
        <w:t>1) Barometr społeczny</w:t>
      </w:r>
    </w:p>
    <w:p w14:paraId="3FCFB92B" w14:textId="6CB57108" w:rsidR="00E33C14" w:rsidRPr="00E33C14" w:rsidRDefault="00E33C14" w:rsidP="00E33C14">
      <w:pPr>
        <w:pStyle w:val="NormalnyWeb"/>
        <w:spacing w:before="120" w:beforeAutospacing="0" w:after="0" w:afterAutospacing="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Badana p</w:t>
      </w:r>
      <w:r w:rsidRPr="00E33C14">
        <w:rPr>
          <w:rFonts w:ascii="Calibri" w:hAnsi="Calibri"/>
          <w:b/>
          <w:sz w:val="22"/>
          <w:szCs w:val="22"/>
        </w:rPr>
        <w:t>opulacja</w:t>
      </w:r>
    </w:p>
    <w:p w14:paraId="096181CB" w14:textId="2BC2CF71" w:rsidR="00E33C14" w:rsidRDefault="00EE0C3A" w:rsidP="00E33C14">
      <w:pPr>
        <w:spacing w:before="120" w:after="0"/>
        <w:jc w:val="both"/>
      </w:pPr>
      <w:r>
        <w:t>Badaniem objęci zostaną mieszkańcy województwa warmińsko-mazurskiego. P</w:t>
      </w:r>
      <w:r w:rsidR="00E33C14">
        <w:t>opulację powinny stanowi</w:t>
      </w:r>
      <w:r w:rsidR="00E95617">
        <w:t>ć osoby w wieku 15 lat i więcej</w:t>
      </w:r>
      <w:r w:rsidR="00E33C14">
        <w:t xml:space="preserve"> </w:t>
      </w:r>
      <w:r w:rsidR="00E95617">
        <w:t>(</w:t>
      </w:r>
      <w:r w:rsidR="00E33C14">
        <w:t>ustalenie dolnej granic</w:t>
      </w:r>
      <w:r>
        <w:t>y wieku na 15 lat jest zgodne z </w:t>
      </w:r>
      <w:r w:rsidR="00E33C14">
        <w:t>rekomendacjami Urzędu Statystycznego Unii Europejskiej (Eurostat)</w:t>
      </w:r>
      <w:r w:rsidR="00E95617">
        <w:t>)</w:t>
      </w:r>
      <w:r w:rsidR="00E33C14">
        <w:t>. Do zadań Wykonawcy należy opracowanie/pozyskanie bazy i danych kontaktowych</w:t>
      </w:r>
      <w:r w:rsidR="00E33C14" w:rsidRPr="00313788">
        <w:t xml:space="preserve"> </w:t>
      </w:r>
      <w:r w:rsidR="00E33C14">
        <w:t xml:space="preserve">osób do badania. </w:t>
      </w:r>
    </w:p>
    <w:p w14:paraId="20550FA4" w14:textId="5738CCD6" w:rsidR="00E33C14" w:rsidRPr="00E33C14" w:rsidRDefault="00215671" w:rsidP="00E33C14">
      <w:pPr>
        <w:spacing w:before="120" w:after="0"/>
        <w:jc w:val="both"/>
        <w:rPr>
          <w:b/>
        </w:rPr>
      </w:pPr>
      <w:r>
        <w:rPr>
          <w:b/>
        </w:rPr>
        <w:t>Dobór p</w:t>
      </w:r>
      <w:r w:rsidR="00E33C14" w:rsidRPr="00E33C14">
        <w:rPr>
          <w:b/>
        </w:rPr>
        <w:t>rób</w:t>
      </w:r>
      <w:r>
        <w:rPr>
          <w:b/>
        </w:rPr>
        <w:t>y</w:t>
      </w:r>
      <w:r w:rsidR="00E33C14" w:rsidRPr="00E33C14">
        <w:rPr>
          <w:b/>
        </w:rPr>
        <w:t xml:space="preserve"> badawcz</w:t>
      </w:r>
      <w:r>
        <w:rPr>
          <w:b/>
        </w:rPr>
        <w:t>ej</w:t>
      </w:r>
    </w:p>
    <w:p w14:paraId="27190B4B" w14:textId="0759EFE6" w:rsidR="0015026A" w:rsidRDefault="0015026A" w:rsidP="00E33C14">
      <w:pPr>
        <w:spacing w:before="120" w:after="0"/>
        <w:jc w:val="both"/>
      </w:pPr>
      <w:r>
        <w:t xml:space="preserve">Dobór próby mieszkańców do barometru społecznego będzie losowy i warstwowy, uwzględniający płeć, wiek i wykształcenie. Dobór przeprowadzony będzie w oparciu o liczbę ludności w wieku od 15 roku życia według danych GUS na koniec 2019 roku. </w:t>
      </w:r>
    </w:p>
    <w:p w14:paraId="6AF069EB" w14:textId="35A88DCC" w:rsidR="00215671" w:rsidRPr="00E33C14" w:rsidRDefault="00215671" w:rsidP="00215671">
      <w:pPr>
        <w:spacing w:before="120" w:after="120"/>
        <w:jc w:val="both"/>
        <w:rPr>
          <w:b/>
        </w:rPr>
      </w:pPr>
      <w:r>
        <w:rPr>
          <w:b/>
        </w:rPr>
        <w:t>Wielkość p</w:t>
      </w:r>
      <w:r w:rsidRPr="00E33C14">
        <w:rPr>
          <w:b/>
        </w:rPr>
        <w:t>rób</w:t>
      </w:r>
      <w:r>
        <w:rPr>
          <w:b/>
        </w:rPr>
        <w:t>y</w:t>
      </w:r>
      <w:r w:rsidRPr="00E33C14">
        <w:rPr>
          <w:b/>
        </w:rPr>
        <w:t xml:space="preserve"> badawcz</w:t>
      </w:r>
      <w:r>
        <w:rPr>
          <w:b/>
        </w:rPr>
        <w:t>ej</w:t>
      </w:r>
    </w:p>
    <w:p w14:paraId="06D2F220" w14:textId="77777777" w:rsidR="0015026A" w:rsidRDefault="0015026A" w:rsidP="0015026A">
      <w:pPr>
        <w:jc w:val="both"/>
      </w:pPr>
      <w:r>
        <w:t xml:space="preserve">Minimalna wielkość próby badawczej </w:t>
      </w:r>
      <w:r w:rsidRPr="00AE4A81">
        <w:rPr>
          <w:u w:val="single"/>
        </w:rPr>
        <w:t>przy błędzie maksymalnym równym</w:t>
      </w:r>
      <w:r>
        <w:t xml:space="preserve"> </w:t>
      </w:r>
      <w:r w:rsidRPr="00E95617">
        <w:rPr>
          <w:b/>
        </w:rPr>
        <w:t>3%</w:t>
      </w:r>
      <w:r>
        <w:t xml:space="preserve"> i poziomie istotności równym 5% powinna wynosić </w:t>
      </w:r>
      <w:r w:rsidRPr="00846042">
        <w:rPr>
          <w:b/>
        </w:rPr>
        <w:t>1067</w:t>
      </w:r>
      <w:r>
        <w:t xml:space="preserve"> </w:t>
      </w:r>
      <w:r w:rsidRPr="00D743FA">
        <w:rPr>
          <w:b/>
        </w:rPr>
        <w:t>osób</w:t>
      </w:r>
      <w:r>
        <w:t xml:space="preserve"> </w:t>
      </w:r>
      <w:r w:rsidRPr="00D743FA">
        <w:rPr>
          <w:b/>
        </w:rPr>
        <w:t>w wieku 15 lat i więcej</w:t>
      </w:r>
      <w:r>
        <w:t xml:space="preserve"> (wielkość populacji generalnej to 1 204 822). </w:t>
      </w:r>
      <w:r w:rsidRPr="00327E6A">
        <w:rPr>
          <w:b/>
        </w:rPr>
        <w:t>Badaniem powinno zostać objętych: 545 kobiet i 522 mężczyzn</w:t>
      </w:r>
      <w:r>
        <w:t>.</w:t>
      </w:r>
    </w:p>
    <w:p w14:paraId="659F59BD" w14:textId="77777777" w:rsidR="0015026A" w:rsidRDefault="0015026A" w:rsidP="0015026A">
      <w:pPr>
        <w:jc w:val="both"/>
      </w:pPr>
      <w:r>
        <w:t>Dobór kwot ujęty w wartościach liczbowych na poziomie województwa powinien wyglądać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1"/>
        <w:gridCol w:w="672"/>
        <w:gridCol w:w="873"/>
        <w:gridCol w:w="900"/>
        <w:gridCol w:w="1021"/>
        <w:gridCol w:w="813"/>
        <w:gridCol w:w="928"/>
        <w:gridCol w:w="663"/>
        <w:gridCol w:w="850"/>
        <w:gridCol w:w="1129"/>
      </w:tblGrid>
      <w:tr w:rsidR="00D526BA" w:rsidRPr="00020C47" w14:paraId="51D56E21" w14:textId="77777777" w:rsidTr="00D526BA">
        <w:tc>
          <w:tcPr>
            <w:tcW w:w="1211" w:type="dxa"/>
            <w:vMerge w:val="restart"/>
            <w:tcBorders>
              <w:tl2br w:val="single" w:sz="4" w:space="0" w:color="auto"/>
            </w:tcBorders>
          </w:tcPr>
          <w:p w14:paraId="48A3CA0F" w14:textId="77777777" w:rsidR="00D526BA" w:rsidRPr="008A6704" w:rsidRDefault="00D526BA" w:rsidP="00D526BA">
            <w:pPr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 xml:space="preserve">             płeć</w:t>
            </w:r>
          </w:p>
          <w:p w14:paraId="4E8B6C60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  <w:p w14:paraId="55C9914A" w14:textId="77777777" w:rsidR="00D526BA" w:rsidRPr="008A6704" w:rsidRDefault="00D526BA" w:rsidP="00D526BA">
            <w:pPr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wiek</w:t>
            </w:r>
          </w:p>
          <w:p w14:paraId="30D7ABBC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  <w:tc>
          <w:tcPr>
            <w:tcW w:w="6720" w:type="dxa"/>
            <w:gridSpan w:val="8"/>
            <w:vAlign w:val="center"/>
          </w:tcPr>
          <w:p w14:paraId="5CE41BB2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wykształcenie</w:t>
            </w:r>
          </w:p>
        </w:tc>
        <w:tc>
          <w:tcPr>
            <w:tcW w:w="1129" w:type="dxa"/>
            <w:vMerge w:val="restart"/>
            <w:vAlign w:val="center"/>
          </w:tcPr>
          <w:p w14:paraId="360751AF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ogółem</w:t>
            </w:r>
          </w:p>
        </w:tc>
      </w:tr>
      <w:tr w:rsidR="00D526BA" w14:paraId="17239ADE" w14:textId="77777777" w:rsidTr="00D526BA">
        <w:tc>
          <w:tcPr>
            <w:tcW w:w="1211" w:type="dxa"/>
            <w:vMerge/>
            <w:tcBorders>
              <w:tl2br w:val="single" w:sz="4" w:space="0" w:color="auto"/>
            </w:tcBorders>
          </w:tcPr>
          <w:p w14:paraId="03EED3BD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C3DB4C6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wyższe</w:t>
            </w:r>
          </w:p>
        </w:tc>
        <w:tc>
          <w:tcPr>
            <w:tcW w:w="1921" w:type="dxa"/>
            <w:gridSpan w:val="2"/>
            <w:vAlign w:val="center"/>
          </w:tcPr>
          <w:p w14:paraId="664D1C32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średnie policealne lub zasadnicze zawodowe</w:t>
            </w:r>
          </w:p>
        </w:tc>
        <w:tc>
          <w:tcPr>
            <w:tcW w:w="1741" w:type="dxa"/>
            <w:gridSpan w:val="2"/>
            <w:vAlign w:val="center"/>
          </w:tcPr>
          <w:p w14:paraId="373F8534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gimnazjalne lub podstawowe</w:t>
            </w:r>
          </w:p>
        </w:tc>
        <w:tc>
          <w:tcPr>
            <w:tcW w:w="1513" w:type="dxa"/>
            <w:gridSpan w:val="2"/>
            <w:vAlign w:val="center"/>
          </w:tcPr>
          <w:p w14:paraId="1AE5E9F8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podstawowe nieukończone</w:t>
            </w:r>
          </w:p>
        </w:tc>
        <w:tc>
          <w:tcPr>
            <w:tcW w:w="1129" w:type="dxa"/>
            <w:vMerge/>
            <w:vAlign w:val="center"/>
          </w:tcPr>
          <w:p w14:paraId="014D8CEA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</w:tr>
      <w:tr w:rsidR="00D526BA" w14:paraId="50BA145E" w14:textId="77777777" w:rsidTr="00D526BA">
        <w:tc>
          <w:tcPr>
            <w:tcW w:w="1211" w:type="dxa"/>
            <w:vMerge/>
            <w:tcBorders>
              <w:tl2br w:val="single" w:sz="4" w:space="0" w:color="auto"/>
            </w:tcBorders>
            <w:vAlign w:val="bottom"/>
          </w:tcPr>
          <w:p w14:paraId="4BF8F06B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Align w:val="bottom"/>
          </w:tcPr>
          <w:p w14:paraId="282C1FF0" w14:textId="77777777" w:rsidR="00D526BA" w:rsidRPr="008A6704" w:rsidRDefault="00D526BA" w:rsidP="00D526BA">
            <w:pPr>
              <w:jc w:val="center"/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K</w:t>
            </w:r>
          </w:p>
        </w:tc>
        <w:tc>
          <w:tcPr>
            <w:tcW w:w="873" w:type="dxa"/>
            <w:vAlign w:val="bottom"/>
          </w:tcPr>
          <w:p w14:paraId="3FD1FAED" w14:textId="77777777" w:rsidR="00D526BA" w:rsidRPr="008A6704" w:rsidRDefault="00D526BA" w:rsidP="00D526BA">
            <w:pPr>
              <w:jc w:val="center"/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M</w:t>
            </w:r>
          </w:p>
        </w:tc>
        <w:tc>
          <w:tcPr>
            <w:tcW w:w="900" w:type="dxa"/>
            <w:vAlign w:val="bottom"/>
          </w:tcPr>
          <w:p w14:paraId="75942D89" w14:textId="77777777" w:rsidR="00D526BA" w:rsidRPr="008A6704" w:rsidRDefault="00D526BA" w:rsidP="00D526BA">
            <w:pPr>
              <w:jc w:val="center"/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K</w:t>
            </w:r>
          </w:p>
        </w:tc>
        <w:tc>
          <w:tcPr>
            <w:tcW w:w="1021" w:type="dxa"/>
            <w:vAlign w:val="bottom"/>
          </w:tcPr>
          <w:p w14:paraId="50A3DFFF" w14:textId="77777777" w:rsidR="00D526BA" w:rsidRPr="008A6704" w:rsidRDefault="00D526BA" w:rsidP="00D526BA">
            <w:pPr>
              <w:jc w:val="center"/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M</w:t>
            </w:r>
          </w:p>
        </w:tc>
        <w:tc>
          <w:tcPr>
            <w:tcW w:w="813" w:type="dxa"/>
            <w:vAlign w:val="bottom"/>
          </w:tcPr>
          <w:p w14:paraId="39D523F6" w14:textId="77777777" w:rsidR="00D526BA" w:rsidRPr="008A6704" w:rsidRDefault="00D526BA" w:rsidP="00D526BA">
            <w:pPr>
              <w:jc w:val="center"/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K</w:t>
            </w:r>
          </w:p>
        </w:tc>
        <w:tc>
          <w:tcPr>
            <w:tcW w:w="928" w:type="dxa"/>
            <w:vAlign w:val="bottom"/>
          </w:tcPr>
          <w:p w14:paraId="40D1648A" w14:textId="77777777" w:rsidR="00D526BA" w:rsidRPr="008A6704" w:rsidRDefault="00D526BA" w:rsidP="00D526BA">
            <w:pPr>
              <w:jc w:val="center"/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M</w:t>
            </w:r>
          </w:p>
        </w:tc>
        <w:tc>
          <w:tcPr>
            <w:tcW w:w="663" w:type="dxa"/>
            <w:vAlign w:val="bottom"/>
          </w:tcPr>
          <w:p w14:paraId="3C0AE99C" w14:textId="77777777" w:rsidR="00D526BA" w:rsidRPr="008A6704" w:rsidRDefault="00D526BA" w:rsidP="00D526BA">
            <w:pPr>
              <w:jc w:val="center"/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K</w:t>
            </w:r>
          </w:p>
        </w:tc>
        <w:tc>
          <w:tcPr>
            <w:tcW w:w="850" w:type="dxa"/>
          </w:tcPr>
          <w:p w14:paraId="09B0D998" w14:textId="77777777" w:rsidR="00D526BA" w:rsidRPr="008A6704" w:rsidRDefault="00D526BA" w:rsidP="00D526BA">
            <w:pPr>
              <w:jc w:val="center"/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M</w:t>
            </w:r>
          </w:p>
        </w:tc>
        <w:tc>
          <w:tcPr>
            <w:tcW w:w="1129" w:type="dxa"/>
            <w:vMerge/>
          </w:tcPr>
          <w:p w14:paraId="6098607A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</w:tr>
      <w:tr w:rsidR="00D526BA" w14:paraId="55396E51" w14:textId="77777777" w:rsidTr="00D526BA">
        <w:tc>
          <w:tcPr>
            <w:tcW w:w="1211" w:type="dxa"/>
            <w:vAlign w:val="bottom"/>
          </w:tcPr>
          <w:p w14:paraId="0DAC3125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15-19</w:t>
            </w:r>
          </w:p>
        </w:tc>
        <w:tc>
          <w:tcPr>
            <w:tcW w:w="672" w:type="dxa"/>
          </w:tcPr>
          <w:p w14:paraId="21E60780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873" w:type="dxa"/>
          </w:tcPr>
          <w:p w14:paraId="10BA6FAD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14:paraId="5B5AFFD6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21" w:type="dxa"/>
          </w:tcPr>
          <w:p w14:paraId="4D15933A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813" w:type="dxa"/>
          </w:tcPr>
          <w:p w14:paraId="4FBDF3C8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28" w:type="dxa"/>
          </w:tcPr>
          <w:p w14:paraId="453E2615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663" w:type="dxa"/>
          </w:tcPr>
          <w:p w14:paraId="7C47D914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B5FD238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29" w:type="dxa"/>
          </w:tcPr>
          <w:p w14:paraId="56109538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87</w:t>
            </w:r>
          </w:p>
        </w:tc>
      </w:tr>
      <w:tr w:rsidR="00D526BA" w14:paraId="2C65CC3C" w14:textId="77777777" w:rsidTr="00D526BA">
        <w:tc>
          <w:tcPr>
            <w:tcW w:w="1211" w:type="dxa"/>
            <w:vAlign w:val="bottom"/>
          </w:tcPr>
          <w:p w14:paraId="174A05A0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20-24</w:t>
            </w:r>
          </w:p>
        </w:tc>
        <w:tc>
          <w:tcPr>
            <w:tcW w:w="672" w:type="dxa"/>
          </w:tcPr>
          <w:p w14:paraId="0DC689B2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873" w:type="dxa"/>
          </w:tcPr>
          <w:p w14:paraId="149D187B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14:paraId="69C0DD9B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1021" w:type="dxa"/>
          </w:tcPr>
          <w:p w14:paraId="2702629F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813" w:type="dxa"/>
          </w:tcPr>
          <w:p w14:paraId="218E230A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28" w:type="dxa"/>
          </w:tcPr>
          <w:p w14:paraId="64E2EFBA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663" w:type="dxa"/>
          </w:tcPr>
          <w:p w14:paraId="71139C24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85A0EA9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29" w:type="dxa"/>
          </w:tcPr>
          <w:p w14:paraId="51F12D5B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96</w:t>
            </w:r>
          </w:p>
        </w:tc>
      </w:tr>
      <w:tr w:rsidR="00D526BA" w14:paraId="2DFA35AB" w14:textId="77777777" w:rsidTr="00D526BA">
        <w:trPr>
          <w:trHeight w:val="70"/>
        </w:trPr>
        <w:tc>
          <w:tcPr>
            <w:tcW w:w="1211" w:type="dxa"/>
            <w:vAlign w:val="bottom"/>
          </w:tcPr>
          <w:p w14:paraId="5858DAE9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25-44</w:t>
            </w:r>
          </w:p>
        </w:tc>
        <w:tc>
          <w:tcPr>
            <w:tcW w:w="672" w:type="dxa"/>
          </w:tcPr>
          <w:p w14:paraId="63D2F090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46</w:t>
            </w:r>
          </w:p>
        </w:tc>
        <w:tc>
          <w:tcPr>
            <w:tcW w:w="873" w:type="dxa"/>
          </w:tcPr>
          <w:p w14:paraId="2E63AEF0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900" w:type="dxa"/>
          </w:tcPr>
          <w:p w14:paraId="413AF2DF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107</w:t>
            </w:r>
          </w:p>
        </w:tc>
        <w:tc>
          <w:tcPr>
            <w:tcW w:w="1021" w:type="dxa"/>
          </w:tcPr>
          <w:p w14:paraId="0D842C02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114</w:t>
            </w:r>
          </w:p>
        </w:tc>
        <w:tc>
          <w:tcPr>
            <w:tcW w:w="813" w:type="dxa"/>
          </w:tcPr>
          <w:p w14:paraId="2298F7C9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928" w:type="dxa"/>
          </w:tcPr>
          <w:p w14:paraId="61669031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663" w:type="dxa"/>
          </w:tcPr>
          <w:p w14:paraId="36B68E27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4784CA8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29" w:type="dxa"/>
          </w:tcPr>
          <w:p w14:paraId="66217E61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362</w:t>
            </w:r>
          </w:p>
        </w:tc>
      </w:tr>
      <w:tr w:rsidR="00D526BA" w14:paraId="2816928B" w14:textId="77777777" w:rsidTr="00D526BA">
        <w:tc>
          <w:tcPr>
            <w:tcW w:w="1211" w:type="dxa"/>
            <w:vAlign w:val="bottom"/>
          </w:tcPr>
          <w:p w14:paraId="72E9A035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45-64</w:t>
            </w:r>
          </w:p>
        </w:tc>
        <w:tc>
          <w:tcPr>
            <w:tcW w:w="672" w:type="dxa"/>
          </w:tcPr>
          <w:p w14:paraId="07B40F36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873" w:type="dxa"/>
          </w:tcPr>
          <w:p w14:paraId="21B84B22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900" w:type="dxa"/>
          </w:tcPr>
          <w:p w14:paraId="362719E4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118</w:t>
            </w:r>
          </w:p>
        </w:tc>
        <w:tc>
          <w:tcPr>
            <w:tcW w:w="1021" w:type="dxa"/>
          </w:tcPr>
          <w:p w14:paraId="1518FEB2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114</w:t>
            </w:r>
          </w:p>
        </w:tc>
        <w:tc>
          <w:tcPr>
            <w:tcW w:w="813" w:type="dxa"/>
          </w:tcPr>
          <w:p w14:paraId="7AEFB559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928" w:type="dxa"/>
          </w:tcPr>
          <w:p w14:paraId="590D0A7F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663" w:type="dxa"/>
          </w:tcPr>
          <w:p w14:paraId="64588B04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3DA1356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29" w:type="dxa"/>
          </w:tcPr>
          <w:p w14:paraId="50249FE2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364</w:t>
            </w:r>
          </w:p>
        </w:tc>
      </w:tr>
      <w:tr w:rsidR="00D526BA" w14:paraId="1E80291D" w14:textId="77777777" w:rsidTr="00D526BA">
        <w:tc>
          <w:tcPr>
            <w:tcW w:w="1211" w:type="dxa"/>
            <w:vAlign w:val="bottom"/>
          </w:tcPr>
          <w:p w14:paraId="0500B87D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65 i więcej</w:t>
            </w:r>
          </w:p>
        </w:tc>
        <w:tc>
          <w:tcPr>
            <w:tcW w:w="672" w:type="dxa"/>
          </w:tcPr>
          <w:p w14:paraId="07B24CA9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14:paraId="5E339A2D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7CAEA5AF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021" w:type="dxa"/>
          </w:tcPr>
          <w:p w14:paraId="531715A5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813" w:type="dxa"/>
          </w:tcPr>
          <w:p w14:paraId="37A64A83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928" w:type="dxa"/>
          </w:tcPr>
          <w:p w14:paraId="018548D4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663" w:type="dxa"/>
          </w:tcPr>
          <w:p w14:paraId="71479A32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62F35E4F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14:paraId="2D75E287" w14:textId="77777777" w:rsidR="00D526BA" w:rsidRPr="00811077" w:rsidRDefault="00D526BA" w:rsidP="00D52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158</w:t>
            </w:r>
          </w:p>
        </w:tc>
      </w:tr>
      <w:tr w:rsidR="00D526BA" w:rsidRPr="00962B54" w14:paraId="7B9A5E5D" w14:textId="77777777" w:rsidTr="00D526BA">
        <w:tc>
          <w:tcPr>
            <w:tcW w:w="1211" w:type="dxa"/>
            <w:vAlign w:val="bottom"/>
          </w:tcPr>
          <w:p w14:paraId="35B60FBC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2" w:type="dxa"/>
          </w:tcPr>
          <w:p w14:paraId="24865CBD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873" w:type="dxa"/>
          </w:tcPr>
          <w:p w14:paraId="51A09667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83</w:t>
            </w:r>
          </w:p>
        </w:tc>
        <w:tc>
          <w:tcPr>
            <w:tcW w:w="900" w:type="dxa"/>
          </w:tcPr>
          <w:p w14:paraId="18B6BBCC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293</w:t>
            </w:r>
          </w:p>
        </w:tc>
        <w:tc>
          <w:tcPr>
            <w:tcW w:w="1021" w:type="dxa"/>
          </w:tcPr>
          <w:p w14:paraId="354F3470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288</w:t>
            </w:r>
          </w:p>
        </w:tc>
        <w:tc>
          <w:tcPr>
            <w:tcW w:w="813" w:type="dxa"/>
          </w:tcPr>
          <w:p w14:paraId="3A9B706C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158</w:t>
            </w:r>
          </w:p>
        </w:tc>
        <w:tc>
          <w:tcPr>
            <w:tcW w:w="928" w:type="dxa"/>
          </w:tcPr>
          <w:p w14:paraId="7834C0DD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143</w:t>
            </w:r>
          </w:p>
        </w:tc>
        <w:tc>
          <w:tcPr>
            <w:tcW w:w="663" w:type="dxa"/>
          </w:tcPr>
          <w:p w14:paraId="1AD7D220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64A4E892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129" w:type="dxa"/>
          </w:tcPr>
          <w:p w14:paraId="257B05CD" w14:textId="77777777" w:rsidR="00D526BA" w:rsidRPr="00811077" w:rsidRDefault="00D526BA" w:rsidP="00D526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1077">
              <w:rPr>
                <w:rFonts w:cstheme="minorHAnsi"/>
                <w:b/>
                <w:sz w:val="18"/>
                <w:szCs w:val="18"/>
              </w:rPr>
              <w:t>1067</w:t>
            </w:r>
          </w:p>
        </w:tc>
      </w:tr>
    </w:tbl>
    <w:p w14:paraId="3C7B3DF7" w14:textId="77777777" w:rsidR="00D526BA" w:rsidRDefault="00D526BA" w:rsidP="00D526BA">
      <w:pPr>
        <w:spacing w:after="0"/>
        <w:jc w:val="both"/>
      </w:pPr>
    </w:p>
    <w:p w14:paraId="38A5009F" w14:textId="77777777" w:rsidR="0015026A" w:rsidRDefault="0015026A" w:rsidP="0015026A">
      <w:pPr>
        <w:jc w:val="both"/>
      </w:pPr>
      <w:r>
        <w:t>Badanie powinno zostać przeprowadzone losowo z wykorzystaniem 21 warstw, które powinny stanowić wszystkie powiaty w województwie. Minimalne wielkości prób w poszczególnych powiatach powinny wyglądać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559"/>
        <w:gridCol w:w="1843"/>
      </w:tblGrid>
      <w:tr w:rsidR="00D526BA" w:rsidRPr="00211510" w14:paraId="58AAD521" w14:textId="77777777" w:rsidTr="00D526BA">
        <w:tc>
          <w:tcPr>
            <w:tcW w:w="2689" w:type="dxa"/>
          </w:tcPr>
          <w:p w14:paraId="139273E6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474FDB7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Wielkość próby badawczej</w:t>
            </w:r>
          </w:p>
        </w:tc>
        <w:tc>
          <w:tcPr>
            <w:tcW w:w="1559" w:type="dxa"/>
          </w:tcPr>
          <w:p w14:paraId="47365A67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miasto</w:t>
            </w:r>
          </w:p>
        </w:tc>
        <w:tc>
          <w:tcPr>
            <w:tcW w:w="1843" w:type="dxa"/>
          </w:tcPr>
          <w:p w14:paraId="0B370440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wieś</w:t>
            </w:r>
          </w:p>
        </w:tc>
      </w:tr>
      <w:tr w:rsidR="00D526BA" w:rsidRPr="00211510" w14:paraId="435B443A" w14:textId="77777777" w:rsidTr="00D526BA">
        <w:tc>
          <w:tcPr>
            <w:tcW w:w="2689" w:type="dxa"/>
          </w:tcPr>
          <w:p w14:paraId="2CBF3093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bartoszycki</w:t>
            </w:r>
          </w:p>
        </w:tc>
        <w:tc>
          <w:tcPr>
            <w:tcW w:w="2835" w:type="dxa"/>
          </w:tcPr>
          <w:p w14:paraId="3DB74C39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14:paraId="3BF3F1D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14:paraId="189265E2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19</w:t>
            </w:r>
          </w:p>
        </w:tc>
      </w:tr>
      <w:tr w:rsidR="00D526BA" w:rsidRPr="00211510" w14:paraId="4B1F07F6" w14:textId="77777777" w:rsidTr="00D526BA">
        <w:tc>
          <w:tcPr>
            <w:tcW w:w="2689" w:type="dxa"/>
          </w:tcPr>
          <w:p w14:paraId="1F553698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braniewski</w:t>
            </w:r>
          </w:p>
        </w:tc>
        <w:tc>
          <w:tcPr>
            <w:tcW w:w="2835" w:type="dxa"/>
          </w:tcPr>
          <w:p w14:paraId="231C30A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14:paraId="0B840CF5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14:paraId="63F1B7A4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14</w:t>
            </w:r>
          </w:p>
        </w:tc>
      </w:tr>
      <w:tr w:rsidR="00D526BA" w:rsidRPr="00211510" w14:paraId="514B47B4" w14:textId="77777777" w:rsidTr="00D526BA">
        <w:tc>
          <w:tcPr>
            <w:tcW w:w="2689" w:type="dxa"/>
          </w:tcPr>
          <w:p w14:paraId="00814C1A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działdowski</w:t>
            </w:r>
          </w:p>
        </w:tc>
        <w:tc>
          <w:tcPr>
            <w:tcW w:w="2835" w:type="dxa"/>
          </w:tcPr>
          <w:p w14:paraId="7B512BDA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14:paraId="740C430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14:paraId="15755504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26</w:t>
            </w:r>
          </w:p>
        </w:tc>
      </w:tr>
      <w:tr w:rsidR="00D526BA" w:rsidRPr="00211510" w14:paraId="44DE2A28" w14:textId="77777777" w:rsidTr="00D526BA">
        <w:tc>
          <w:tcPr>
            <w:tcW w:w="2689" w:type="dxa"/>
          </w:tcPr>
          <w:p w14:paraId="500AA8A5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elbląski</w:t>
            </w:r>
          </w:p>
        </w:tc>
        <w:tc>
          <w:tcPr>
            <w:tcW w:w="2835" w:type="dxa"/>
          </w:tcPr>
          <w:p w14:paraId="43F49D21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14:paraId="1A3CD701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14:paraId="2B10F6F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30</w:t>
            </w:r>
          </w:p>
        </w:tc>
      </w:tr>
      <w:tr w:rsidR="00D526BA" w:rsidRPr="00211510" w14:paraId="2561A592" w14:textId="77777777" w:rsidTr="00D526BA">
        <w:tc>
          <w:tcPr>
            <w:tcW w:w="2689" w:type="dxa"/>
          </w:tcPr>
          <w:p w14:paraId="1A0419A0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ełcki</w:t>
            </w:r>
          </w:p>
        </w:tc>
        <w:tc>
          <w:tcPr>
            <w:tcW w:w="2835" w:type="dxa"/>
          </w:tcPr>
          <w:p w14:paraId="2A57C17A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68</w:t>
            </w:r>
          </w:p>
        </w:tc>
        <w:tc>
          <w:tcPr>
            <w:tcW w:w="1559" w:type="dxa"/>
          </w:tcPr>
          <w:p w14:paraId="03A6419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46</w:t>
            </w:r>
          </w:p>
        </w:tc>
        <w:tc>
          <w:tcPr>
            <w:tcW w:w="1843" w:type="dxa"/>
          </w:tcPr>
          <w:p w14:paraId="1C2DD56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22</w:t>
            </w:r>
          </w:p>
        </w:tc>
      </w:tr>
      <w:tr w:rsidR="00D526BA" w:rsidRPr="00211510" w14:paraId="7B86A04E" w14:textId="77777777" w:rsidTr="00D526BA">
        <w:tc>
          <w:tcPr>
            <w:tcW w:w="2689" w:type="dxa"/>
          </w:tcPr>
          <w:p w14:paraId="2E1985E4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giżycki</w:t>
            </w:r>
          </w:p>
        </w:tc>
        <w:tc>
          <w:tcPr>
            <w:tcW w:w="2835" w:type="dxa"/>
          </w:tcPr>
          <w:p w14:paraId="243249F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14:paraId="384CE6F8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14:paraId="7945883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19</w:t>
            </w:r>
          </w:p>
        </w:tc>
      </w:tr>
      <w:tr w:rsidR="00D526BA" w:rsidRPr="00211510" w14:paraId="40649E9A" w14:textId="77777777" w:rsidTr="00D526BA">
        <w:tc>
          <w:tcPr>
            <w:tcW w:w="2689" w:type="dxa"/>
          </w:tcPr>
          <w:p w14:paraId="76C0CEBD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iławski</w:t>
            </w:r>
          </w:p>
        </w:tc>
        <w:tc>
          <w:tcPr>
            <w:tcW w:w="2835" w:type="dxa"/>
          </w:tcPr>
          <w:p w14:paraId="5DC812F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14:paraId="5F8D1DC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40</w:t>
            </w:r>
          </w:p>
        </w:tc>
        <w:tc>
          <w:tcPr>
            <w:tcW w:w="1843" w:type="dxa"/>
          </w:tcPr>
          <w:p w14:paraId="43BCE331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29</w:t>
            </w:r>
          </w:p>
        </w:tc>
      </w:tr>
      <w:tr w:rsidR="00D526BA" w:rsidRPr="00211510" w14:paraId="329C0044" w14:textId="77777777" w:rsidTr="00D526BA">
        <w:tc>
          <w:tcPr>
            <w:tcW w:w="2689" w:type="dxa"/>
          </w:tcPr>
          <w:p w14:paraId="6F253E94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kętrzyński</w:t>
            </w:r>
          </w:p>
        </w:tc>
        <w:tc>
          <w:tcPr>
            <w:tcW w:w="2835" w:type="dxa"/>
          </w:tcPr>
          <w:p w14:paraId="02DE9C4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</w:tcPr>
          <w:p w14:paraId="311EABB5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14:paraId="00AE1D05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20</w:t>
            </w:r>
          </w:p>
        </w:tc>
      </w:tr>
      <w:tr w:rsidR="00D526BA" w:rsidRPr="00211510" w14:paraId="0274FB8B" w14:textId="77777777" w:rsidTr="00D526BA">
        <w:tc>
          <w:tcPr>
            <w:tcW w:w="2689" w:type="dxa"/>
          </w:tcPr>
          <w:p w14:paraId="25C2F411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lidzbarski</w:t>
            </w:r>
          </w:p>
        </w:tc>
        <w:tc>
          <w:tcPr>
            <w:tcW w:w="2835" w:type="dxa"/>
          </w:tcPr>
          <w:p w14:paraId="4319FA78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14:paraId="56AA97F6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14:paraId="699489BD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13</w:t>
            </w:r>
          </w:p>
        </w:tc>
      </w:tr>
      <w:tr w:rsidR="00D526BA" w:rsidRPr="00211510" w14:paraId="4DF195E6" w14:textId="77777777" w:rsidTr="00D526BA">
        <w:tc>
          <w:tcPr>
            <w:tcW w:w="2689" w:type="dxa"/>
          </w:tcPr>
          <w:p w14:paraId="5CE2BBD7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mrągowski</w:t>
            </w:r>
          </w:p>
        </w:tc>
        <w:tc>
          <w:tcPr>
            <w:tcW w:w="2835" w:type="dxa"/>
          </w:tcPr>
          <w:p w14:paraId="014D17B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14:paraId="05940547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14:paraId="1A9B2BF2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19</w:t>
            </w:r>
          </w:p>
        </w:tc>
      </w:tr>
      <w:tr w:rsidR="00D526BA" w:rsidRPr="00211510" w14:paraId="328BAA06" w14:textId="77777777" w:rsidTr="00D526BA">
        <w:tc>
          <w:tcPr>
            <w:tcW w:w="2689" w:type="dxa"/>
          </w:tcPr>
          <w:p w14:paraId="48106EDA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nidzicki</w:t>
            </w:r>
          </w:p>
        </w:tc>
        <w:tc>
          <w:tcPr>
            <w:tcW w:w="2835" w:type="dxa"/>
          </w:tcPr>
          <w:p w14:paraId="39798C7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14:paraId="070F9BD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14:paraId="7CD92C76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14</w:t>
            </w:r>
          </w:p>
        </w:tc>
      </w:tr>
      <w:tr w:rsidR="00D526BA" w:rsidRPr="00211510" w14:paraId="238FBB59" w14:textId="77777777" w:rsidTr="00D526BA">
        <w:tc>
          <w:tcPr>
            <w:tcW w:w="2689" w:type="dxa"/>
          </w:tcPr>
          <w:p w14:paraId="33066519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nowomiejski</w:t>
            </w:r>
          </w:p>
        </w:tc>
        <w:tc>
          <w:tcPr>
            <w:tcW w:w="2835" w:type="dxa"/>
          </w:tcPr>
          <w:p w14:paraId="17613D69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14:paraId="087DAA02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57EFBF6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24</w:t>
            </w:r>
          </w:p>
        </w:tc>
      </w:tr>
      <w:tr w:rsidR="00D526BA" w:rsidRPr="00211510" w14:paraId="1B0B799D" w14:textId="77777777" w:rsidTr="00D526BA">
        <w:tc>
          <w:tcPr>
            <w:tcW w:w="2689" w:type="dxa"/>
          </w:tcPr>
          <w:p w14:paraId="5C131DBF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olecki</w:t>
            </w:r>
          </w:p>
        </w:tc>
        <w:tc>
          <w:tcPr>
            <w:tcW w:w="2835" w:type="dxa"/>
          </w:tcPr>
          <w:p w14:paraId="64690F1D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14:paraId="2D75A68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1581439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13</w:t>
            </w:r>
          </w:p>
        </w:tc>
      </w:tr>
      <w:tr w:rsidR="00D526BA" w:rsidRPr="00211510" w14:paraId="588A8020" w14:textId="77777777" w:rsidTr="00D526BA">
        <w:tc>
          <w:tcPr>
            <w:tcW w:w="2689" w:type="dxa"/>
          </w:tcPr>
          <w:p w14:paraId="22452985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lastRenderedPageBreak/>
              <w:t>Powiat olsztyński</w:t>
            </w:r>
          </w:p>
        </w:tc>
        <w:tc>
          <w:tcPr>
            <w:tcW w:w="2835" w:type="dxa"/>
          </w:tcPr>
          <w:p w14:paraId="5256909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94</w:t>
            </w:r>
          </w:p>
        </w:tc>
        <w:tc>
          <w:tcPr>
            <w:tcW w:w="1559" w:type="dxa"/>
          </w:tcPr>
          <w:p w14:paraId="5DF67A7A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14:paraId="53C570F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64</w:t>
            </w:r>
          </w:p>
        </w:tc>
      </w:tr>
      <w:tr w:rsidR="00D526BA" w:rsidRPr="00211510" w14:paraId="214D699C" w14:textId="77777777" w:rsidTr="00D526BA">
        <w:tc>
          <w:tcPr>
            <w:tcW w:w="2689" w:type="dxa"/>
          </w:tcPr>
          <w:p w14:paraId="54623CC4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ostródzki</w:t>
            </w:r>
          </w:p>
        </w:tc>
        <w:tc>
          <w:tcPr>
            <w:tcW w:w="2835" w:type="dxa"/>
          </w:tcPr>
          <w:p w14:paraId="57C20FA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78</w:t>
            </w:r>
          </w:p>
        </w:tc>
        <w:tc>
          <w:tcPr>
            <w:tcW w:w="1559" w:type="dxa"/>
          </w:tcPr>
          <w:p w14:paraId="4AE0764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</w:tcPr>
          <w:p w14:paraId="20275DFD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39</w:t>
            </w:r>
          </w:p>
        </w:tc>
      </w:tr>
      <w:tr w:rsidR="00D526BA" w:rsidRPr="00211510" w14:paraId="6CAE8F81" w14:textId="77777777" w:rsidTr="00D526BA">
        <w:tc>
          <w:tcPr>
            <w:tcW w:w="2689" w:type="dxa"/>
          </w:tcPr>
          <w:p w14:paraId="31D95014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piski</w:t>
            </w:r>
          </w:p>
        </w:tc>
        <w:tc>
          <w:tcPr>
            <w:tcW w:w="2835" w:type="dxa"/>
          </w:tcPr>
          <w:p w14:paraId="78E1D0E6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42</w:t>
            </w:r>
          </w:p>
        </w:tc>
        <w:tc>
          <w:tcPr>
            <w:tcW w:w="1559" w:type="dxa"/>
          </w:tcPr>
          <w:p w14:paraId="0A180C42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14:paraId="579AE776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17</w:t>
            </w:r>
          </w:p>
        </w:tc>
      </w:tr>
      <w:tr w:rsidR="00D526BA" w:rsidRPr="00211510" w14:paraId="0FA1AFF5" w14:textId="77777777" w:rsidTr="00D526BA">
        <w:tc>
          <w:tcPr>
            <w:tcW w:w="2689" w:type="dxa"/>
          </w:tcPr>
          <w:p w14:paraId="7FC42871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szczycieński</w:t>
            </w:r>
          </w:p>
        </w:tc>
        <w:tc>
          <w:tcPr>
            <w:tcW w:w="2835" w:type="dxa"/>
          </w:tcPr>
          <w:p w14:paraId="23507C8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52</w:t>
            </w:r>
          </w:p>
        </w:tc>
        <w:tc>
          <w:tcPr>
            <w:tcW w:w="1559" w:type="dxa"/>
          </w:tcPr>
          <w:p w14:paraId="61C5014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14:paraId="5DD0002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30</w:t>
            </w:r>
          </w:p>
        </w:tc>
      </w:tr>
      <w:tr w:rsidR="00D526BA" w:rsidRPr="00211510" w14:paraId="51541F13" w14:textId="77777777" w:rsidTr="00D526BA">
        <w:tc>
          <w:tcPr>
            <w:tcW w:w="2689" w:type="dxa"/>
          </w:tcPr>
          <w:p w14:paraId="48E805CC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gołdapski</w:t>
            </w:r>
          </w:p>
        </w:tc>
        <w:tc>
          <w:tcPr>
            <w:tcW w:w="2835" w:type="dxa"/>
          </w:tcPr>
          <w:p w14:paraId="08333B01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14:paraId="306B4B5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14:paraId="1F350D8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10</w:t>
            </w:r>
          </w:p>
        </w:tc>
      </w:tr>
      <w:tr w:rsidR="00D526BA" w:rsidRPr="00211510" w14:paraId="75BCCA81" w14:textId="77777777" w:rsidTr="00D526BA">
        <w:tc>
          <w:tcPr>
            <w:tcW w:w="2689" w:type="dxa"/>
          </w:tcPr>
          <w:p w14:paraId="2338F67E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węgorzewski</w:t>
            </w:r>
          </w:p>
        </w:tc>
        <w:tc>
          <w:tcPr>
            <w:tcW w:w="2835" w:type="dxa"/>
          </w:tcPr>
          <w:p w14:paraId="5B550A67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14:paraId="687CE7F5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1ADB9A57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8</w:t>
            </w:r>
          </w:p>
        </w:tc>
      </w:tr>
      <w:tr w:rsidR="00D526BA" w:rsidRPr="00211510" w14:paraId="45171F34" w14:textId="77777777" w:rsidTr="00D526BA">
        <w:tc>
          <w:tcPr>
            <w:tcW w:w="2689" w:type="dxa"/>
          </w:tcPr>
          <w:p w14:paraId="66B19AF7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m. Elbląg</w:t>
            </w:r>
          </w:p>
        </w:tc>
        <w:tc>
          <w:tcPr>
            <w:tcW w:w="2835" w:type="dxa"/>
          </w:tcPr>
          <w:p w14:paraId="4692E958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91</w:t>
            </w:r>
          </w:p>
        </w:tc>
        <w:tc>
          <w:tcPr>
            <w:tcW w:w="1559" w:type="dxa"/>
          </w:tcPr>
          <w:p w14:paraId="0D0EB93A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91</w:t>
            </w:r>
          </w:p>
        </w:tc>
        <w:tc>
          <w:tcPr>
            <w:tcW w:w="1843" w:type="dxa"/>
          </w:tcPr>
          <w:p w14:paraId="08E49AE6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</w:t>
            </w:r>
          </w:p>
        </w:tc>
      </w:tr>
      <w:tr w:rsidR="00D526BA" w:rsidRPr="00211510" w14:paraId="441C29A5" w14:textId="77777777" w:rsidTr="00D526BA">
        <w:tc>
          <w:tcPr>
            <w:tcW w:w="2689" w:type="dxa"/>
          </w:tcPr>
          <w:p w14:paraId="2314E9D4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Powiat m. Olsztyn</w:t>
            </w:r>
          </w:p>
        </w:tc>
        <w:tc>
          <w:tcPr>
            <w:tcW w:w="2835" w:type="dxa"/>
          </w:tcPr>
          <w:p w14:paraId="745B3EF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130</w:t>
            </w:r>
          </w:p>
        </w:tc>
        <w:tc>
          <w:tcPr>
            <w:tcW w:w="1559" w:type="dxa"/>
          </w:tcPr>
          <w:p w14:paraId="6B8C22A2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130</w:t>
            </w:r>
          </w:p>
        </w:tc>
        <w:tc>
          <w:tcPr>
            <w:tcW w:w="1843" w:type="dxa"/>
          </w:tcPr>
          <w:p w14:paraId="7A19A00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</w:t>
            </w:r>
          </w:p>
        </w:tc>
      </w:tr>
      <w:tr w:rsidR="00D526BA" w:rsidRPr="00211510" w14:paraId="5359BABA" w14:textId="77777777" w:rsidTr="00D526BA">
        <w:tc>
          <w:tcPr>
            <w:tcW w:w="2689" w:type="dxa"/>
          </w:tcPr>
          <w:p w14:paraId="07766C59" w14:textId="77777777" w:rsidR="00D526BA" w:rsidRPr="00211510" w:rsidRDefault="00D526BA" w:rsidP="00D526BA">
            <w:pPr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RAZEM</w:t>
            </w:r>
          </w:p>
        </w:tc>
        <w:tc>
          <w:tcPr>
            <w:tcW w:w="2835" w:type="dxa"/>
          </w:tcPr>
          <w:p w14:paraId="652737CB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1067</w:t>
            </w:r>
          </w:p>
        </w:tc>
        <w:tc>
          <w:tcPr>
            <w:tcW w:w="1559" w:type="dxa"/>
          </w:tcPr>
          <w:p w14:paraId="2C94600E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637</w:t>
            </w:r>
          </w:p>
        </w:tc>
        <w:tc>
          <w:tcPr>
            <w:tcW w:w="1843" w:type="dxa"/>
          </w:tcPr>
          <w:p w14:paraId="5335D5D9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430</w:t>
            </w:r>
          </w:p>
        </w:tc>
      </w:tr>
    </w:tbl>
    <w:p w14:paraId="0492ECC8" w14:textId="77777777" w:rsidR="00D526BA" w:rsidRDefault="00D526BA" w:rsidP="00D526BA">
      <w:pPr>
        <w:spacing w:after="0"/>
        <w:jc w:val="both"/>
      </w:pPr>
    </w:p>
    <w:p w14:paraId="62067F6B" w14:textId="08784880" w:rsidR="0015026A" w:rsidRDefault="0015026A" w:rsidP="0015026A">
      <w:pPr>
        <w:spacing w:before="120"/>
      </w:pPr>
      <w:r>
        <w:t>Dobór kwot w powiatach powinien odzwierciedlać % udział kwot z poziomu województwa: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1"/>
        <w:gridCol w:w="672"/>
        <w:gridCol w:w="873"/>
        <w:gridCol w:w="900"/>
        <w:gridCol w:w="1021"/>
        <w:gridCol w:w="813"/>
        <w:gridCol w:w="928"/>
        <w:gridCol w:w="663"/>
        <w:gridCol w:w="850"/>
        <w:gridCol w:w="1129"/>
      </w:tblGrid>
      <w:tr w:rsidR="00D526BA" w:rsidRPr="00020C47" w14:paraId="06895F97" w14:textId="77777777" w:rsidTr="00D526BA">
        <w:tc>
          <w:tcPr>
            <w:tcW w:w="1211" w:type="dxa"/>
            <w:vMerge w:val="restart"/>
            <w:tcBorders>
              <w:tl2br w:val="single" w:sz="4" w:space="0" w:color="auto"/>
            </w:tcBorders>
          </w:tcPr>
          <w:p w14:paraId="777B8451" w14:textId="77777777" w:rsidR="00D526BA" w:rsidRPr="008A6704" w:rsidRDefault="00D526BA" w:rsidP="00D526BA">
            <w:pPr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 xml:space="preserve">             płeć</w:t>
            </w:r>
          </w:p>
          <w:p w14:paraId="58901800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  <w:p w14:paraId="2AF5AC84" w14:textId="77777777" w:rsidR="00D526BA" w:rsidRPr="008A6704" w:rsidRDefault="00D526BA" w:rsidP="00D526BA">
            <w:pPr>
              <w:rPr>
                <w:sz w:val="18"/>
                <w:szCs w:val="18"/>
              </w:rPr>
            </w:pPr>
            <w:r w:rsidRPr="008A6704">
              <w:rPr>
                <w:sz w:val="18"/>
                <w:szCs w:val="18"/>
              </w:rPr>
              <w:t>wiek</w:t>
            </w:r>
          </w:p>
          <w:p w14:paraId="2DE808BD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  <w:tc>
          <w:tcPr>
            <w:tcW w:w="6720" w:type="dxa"/>
            <w:gridSpan w:val="8"/>
            <w:vAlign w:val="center"/>
          </w:tcPr>
          <w:p w14:paraId="39A40AC2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wykształcenie</w:t>
            </w:r>
          </w:p>
        </w:tc>
        <w:tc>
          <w:tcPr>
            <w:tcW w:w="1129" w:type="dxa"/>
            <w:vMerge w:val="restart"/>
            <w:vAlign w:val="center"/>
          </w:tcPr>
          <w:p w14:paraId="653D94FB" w14:textId="77777777" w:rsidR="00D526BA" w:rsidRPr="00E632DE" w:rsidRDefault="00D526BA" w:rsidP="00D526BA">
            <w:pPr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ogółem</w:t>
            </w:r>
          </w:p>
        </w:tc>
      </w:tr>
      <w:tr w:rsidR="00D526BA" w:rsidRPr="00020C47" w14:paraId="4B4A815F" w14:textId="77777777" w:rsidTr="00D526BA">
        <w:tc>
          <w:tcPr>
            <w:tcW w:w="1211" w:type="dxa"/>
            <w:vMerge/>
            <w:tcBorders>
              <w:tl2br w:val="single" w:sz="4" w:space="0" w:color="auto"/>
            </w:tcBorders>
          </w:tcPr>
          <w:p w14:paraId="5F24E7BD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5DB2D3B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wyższe</w:t>
            </w:r>
          </w:p>
        </w:tc>
        <w:tc>
          <w:tcPr>
            <w:tcW w:w="1921" w:type="dxa"/>
            <w:gridSpan w:val="2"/>
            <w:vAlign w:val="center"/>
          </w:tcPr>
          <w:p w14:paraId="6462F5AA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średnie policealne lub zasadnicze zawodowe</w:t>
            </w:r>
          </w:p>
        </w:tc>
        <w:tc>
          <w:tcPr>
            <w:tcW w:w="1741" w:type="dxa"/>
            <w:gridSpan w:val="2"/>
            <w:vAlign w:val="center"/>
          </w:tcPr>
          <w:p w14:paraId="437774AB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gimnazjalne lub podstawowe</w:t>
            </w:r>
          </w:p>
        </w:tc>
        <w:tc>
          <w:tcPr>
            <w:tcW w:w="1513" w:type="dxa"/>
            <w:gridSpan w:val="2"/>
            <w:vAlign w:val="center"/>
          </w:tcPr>
          <w:p w14:paraId="58C38BE7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podstawowe nieukończone</w:t>
            </w:r>
          </w:p>
        </w:tc>
        <w:tc>
          <w:tcPr>
            <w:tcW w:w="1129" w:type="dxa"/>
            <w:vMerge/>
            <w:vAlign w:val="center"/>
          </w:tcPr>
          <w:p w14:paraId="60DAF734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</w:tr>
      <w:tr w:rsidR="00D526BA" w:rsidRPr="00020C47" w14:paraId="1762DB2E" w14:textId="77777777" w:rsidTr="00D526BA">
        <w:tc>
          <w:tcPr>
            <w:tcW w:w="1211" w:type="dxa"/>
            <w:vMerge/>
            <w:tcBorders>
              <w:tl2br w:val="single" w:sz="4" w:space="0" w:color="auto"/>
            </w:tcBorders>
            <w:vAlign w:val="bottom"/>
          </w:tcPr>
          <w:p w14:paraId="0452008B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Align w:val="bottom"/>
          </w:tcPr>
          <w:p w14:paraId="58EB7E9B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73" w:type="dxa"/>
            <w:vAlign w:val="bottom"/>
          </w:tcPr>
          <w:p w14:paraId="5D64DD4B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900" w:type="dxa"/>
            <w:vAlign w:val="bottom"/>
          </w:tcPr>
          <w:p w14:paraId="018A700D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1021" w:type="dxa"/>
            <w:vAlign w:val="bottom"/>
          </w:tcPr>
          <w:p w14:paraId="36F9421E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13" w:type="dxa"/>
            <w:vAlign w:val="bottom"/>
          </w:tcPr>
          <w:p w14:paraId="136A56DD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28" w:type="dxa"/>
            <w:vAlign w:val="bottom"/>
          </w:tcPr>
          <w:p w14:paraId="719312AE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663" w:type="dxa"/>
            <w:vAlign w:val="bottom"/>
          </w:tcPr>
          <w:p w14:paraId="32409878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</w:tcPr>
          <w:p w14:paraId="732605CA" w14:textId="77777777" w:rsidR="00D526BA" w:rsidRPr="00E632DE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E632DE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1129" w:type="dxa"/>
            <w:vMerge/>
          </w:tcPr>
          <w:p w14:paraId="14B8FA31" w14:textId="77777777" w:rsidR="00D526BA" w:rsidRPr="008A6704" w:rsidRDefault="00D526BA" w:rsidP="00D526BA">
            <w:pPr>
              <w:rPr>
                <w:sz w:val="18"/>
                <w:szCs w:val="18"/>
              </w:rPr>
            </w:pPr>
          </w:p>
        </w:tc>
      </w:tr>
      <w:tr w:rsidR="00D526BA" w:rsidRPr="00020C47" w14:paraId="067EBEBC" w14:textId="77777777" w:rsidTr="00D526BA">
        <w:tc>
          <w:tcPr>
            <w:tcW w:w="1211" w:type="dxa"/>
            <w:vAlign w:val="bottom"/>
          </w:tcPr>
          <w:p w14:paraId="467F4216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rFonts w:ascii="Calibri" w:hAnsi="Calibri" w:cs="Calibri"/>
                <w:b/>
                <w:sz w:val="18"/>
                <w:szCs w:val="18"/>
              </w:rPr>
              <w:t>15-19</w:t>
            </w:r>
          </w:p>
        </w:tc>
        <w:tc>
          <w:tcPr>
            <w:tcW w:w="672" w:type="dxa"/>
          </w:tcPr>
          <w:p w14:paraId="1B171FAF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0,0%</w:t>
            </w:r>
          </w:p>
        </w:tc>
        <w:tc>
          <w:tcPr>
            <w:tcW w:w="873" w:type="dxa"/>
          </w:tcPr>
          <w:p w14:paraId="6127404F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0,0%</w:t>
            </w:r>
          </w:p>
        </w:tc>
        <w:tc>
          <w:tcPr>
            <w:tcW w:w="900" w:type="dxa"/>
          </w:tcPr>
          <w:p w14:paraId="39DAF855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0,5%</w:t>
            </w:r>
          </w:p>
        </w:tc>
        <w:tc>
          <w:tcPr>
            <w:tcW w:w="1021" w:type="dxa"/>
          </w:tcPr>
          <w:p w14:paraId="2075A25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0,5%</w:t>
            </w:r>
          </w:p>
        </w:tc>
        <w:tc>
          <w:tcPr>
            <w:tcW w:w="813" w:type="dxa"/>
          </w:tcPr>
          <w:p w14:paraId="5BE24FDA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3,5%</w:t>
            </w:r>
          </w:p>
        </w:tc>
        <w:tc>
          <w:tcPr>
            <w:tcW w:w="928" w:type="dxa"/>
          </w:tcPr>
          <w:p w14:paraId="141E536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3,7%</w:t>
            </w:r>
          </w:p>
        </w:tc>
        <w:tc>
          <w:tcPr>
            <w:tcW w:w="663" w:type="dxa"/>
          </w:tcPr>
          <w:p w14:paraId="6A71B3B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14:paraId="27092B09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0,0%</w:t>
            </w:r>
          </w:p>
        </w:tc>
        <w:tc>
          <w:tcPr>
            <w:tcW w:w="1129" w:type="dxa"/>
          </w:tcPr>
          <w:p w14:paraId="25C4B5CA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8,2%</w:t>
            </w:r>
          </w:p>
        </w:tc>
      </w:tr>
      <w:tr w:rsidR="00D526BA" w:rsidRPr="00020C47" w14:paraId="22C704F2" w14:textId="77777777" w:rsidTr="00D526BA">
        <w:tc>
          <w:tcPr>
            <w:tcW w:w="1211" w:type="dxa"/>
            <w:vAlign w:val="bottom"/>
          </w:tcPr>
          <w:p w14:paraId="4767D63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rFonts w:ascii="Calibri" w:hAnsi="Calibri" w:cs="Calibri"/>
                <w:b/>
                <w:sz w:val="18"/>
                <w:szCs w:val="18"/>
              </w:rPr>
              <w:t>20-24</w:t>
            </w:r>
          </w:p>
        </w:tc>
        <w:tc>
          <w:tcPr>
            <w:tcW w:w="672" w:type="dxa"/>
          </w:tcPr>
          <w:p w14:paraId="7590C98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0,6%</w:t>
            </w:r>
          </w:p>
        </w:tc>
        <w:tc>
          <w:tcPr>
            <w:tcW w:w="873" w:type="dxa"/>
          </w:tcPr>
          <w:p w14:paraId="4E8F1A14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0,6%</w:t>
            </w:r>
          </w:p>
        </w:tc>
        <w:tc>
          <w:tcPr>
            <w:tcW w:w="900" w:type="dxa"/>
          </w:tcPr>
          <w:p w14:paraId="62E83E5D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3,1%</w:t>
            </w:r>
          </w:p>
        </w:tc>
        <w:tc>
          <w:tcPr>
            <w:tcW w:w="1021" w:type="dxa"/>
          </w:tcPr>
          <w:p w14:paraId="02AD7278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3,3%</w:t>
            </w:r>
          </w:p>
        </w:tc>
        <w:tc>
          <w:tcPr>
            <w:tcW w:w="813" w:type="dxa"/>
          </w:tcPr>
          <w:p w14:paraId="530D22A9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0,7%</w:t>
            </w:r>
          </w:p>
        </w:tc>
        <w:tc>
          <w:tcPr>
            <w:tcW w:w="928" w:type="dxa"/>
          </w:tcPr>
          <w:p w14:paraId="39F788A9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0,7%</w:t>
            </w:r>
          </w:p>
        </w:tc>
        <w:tc>
          <w:tcPr>
            <w:tcW w:w="663" w:type="dxa"/>
          </w:tcPr>
          <w:p w14:paraId="68428F0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14:paraId="5C755B34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0,0%</w:t>
            </w:r>
          </w:p>
        </w:tc>
        <w:tc>
          <w:tcPr>
            <w:tcW w:w="1129" w:type="dxa"/>
          </w:tcPr>
          <w:p w14:paraId="1D38B01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9,0%</w:t>
            </w:r>
          </w:p>
        </w:tc>
      </w:tr>
      <w:tr w:rsidR="00D526BA" w:rsidRPr="00020C47" w14:paraId="5F5F2DBB" w14:textId="77777777" w:rsidTr="00D526BA">
        <w:tc>
          <w:tcPr>
            <w:tcW w:w="1211" w:type="dxa"/>
            <w:vAlign w:val="bottom"/>
          </w:tcPr>
          <w:p w14:paraId="4815750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rFonts w:ascii="Calibri" w:hAnsi="Calibri" w:cs="Calibri"/>
                <w:b/>
                <w:sz w:val="18"/>
                <w:szCs w:val="18"/>
              </w:rPr>
              <w:t>25-44</w:t>
            </w:r>
          </w:p>
        </w:tc>
        <w:tc>
          <w:tcPr>
            <w:tcW w:w="672" w:type="dxa"/>
          </w:tcPr>
          <w:p w14:paraId="7A387C5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4,3%</w:t>
            </w:r>
          </w:p>
        </w:tc>
        <w:tc>
          <w:tcPr>
            <w:tcW w:w="873" w:type="dxa"/>
          </w:tcPr>
          <w:p w14:paraId="64060E48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4,6%</w:t>
            </w:r>
          </w:p>
        </w:tc>
        <w:tc>
          <w:tcPr>
            <w:tcW w:w="900" w:type="dxa"/>
          </w:tcPr>
          <w:p w14:paraId="575EDED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10,0%</w:t>
            </w:r>
          </w:p>
        </w:tc>
        <w:tc>
          <w:tcPr>
            <w:tcW w:w="1021" w:type="dxa"/>
          </w:tcPr>
          <w:p w14:paraId="6D987DAE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10,7%</w:t>
            </w:r>
          </w:p>
        </w:tc>
        <w:tc>
          <w:tcPr>
            <w:tcW w:w="813" w:type="dxa"/>
          </w:tcPr>
          <w:p w14:paraId="0E1A5B4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2,0%</w:t>
            </w:r>
          </w:p>
        </w:tc>
        <w:tc>
          <w:tcPr>
            <w:tcW w:w="928" w:type="dxa"/>
          </w:tcPr>
          <w:p w14:paraId="242D396B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2,1%</w:t>
            </w:r>
          </w:p>
        </w:tc>
        <w:tc>
          <w:tcPr>
            <w:tcW w:w="663" w:type="dxa"/>
          </w:tcPr>
          <w:p w14:paraId="76008A4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0,1%</w:t>
            </w:r>
          </w:p>
        </w:tc>
        <w:tc>
          <w:tcPr>
            <w:tcW w:w="850" w:type="dxa"/>
          </w:tcPr>
          <w:p w14:paraId="0DC669F1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0,1%</w:t>
            </w:r>
          </w:p>
        </w:tc>
        <w:tc>
          <w:tcPr>
            <w:tcW w:w="1129" w:type="dxa"/>
          </w:tcPr>
          <w:p w14:paraId="0FDAFE6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33,9%</w:t>
            </w:r>
          </w:p>
        </w:tc>
      </w:tr>
      <w:tr w:rsidR="00D526BA" w:rsidRPr="00020C47" w14:paraId="7C68605E" w14:textId="77777777" w:rsidTr="00D526BA">
        <w:trPr>
          <w:trHeight w:val="70"/>
        </w:trPr>
        <w:tc>
          <w:tcPr>
            <w:tcW w:w="1211" w:type="dxa"/>
            <w:vAlign w:val="bottom"/>
          </w:tcPr>
          <w:p w14:paraId="616A371F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rFonts w:ascii="Calibri" w:hAnsi="Calibri" w:cs="Calibri"/>
                <w:b/>
                <w:sz w:val="18"/>
                <w:szCs w:val="18"/>
              </w:rPr>
              <w:t>45-64</w:t>
            </w:r>
          </w:p>
        </w:tc>
        <w:tc>
          <w:tcPr>
            <w:tcW w:w="672" w:type="dxa"/>
          </w:tcPr>
          <w:p w14:paraId="42D19872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2,2%</w:t>
            </w:r>
          </w:p>
        </w:tc>
        <w:tc>
          <w:tcPr>
            <w:tcW w:w="873" w:type="dxa"/>
          </w:tcPr>
          <w:p w14:paraId="7DD234BD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2,1%</w:t>
            </w:r>
          </w:p>
        </w:tc>
        <w:tc>
          <w:tcPr>
            <w:tcW w:w="900" w:type="dxa"/>
          </w:tcPr>
          <w:p w14:paraId="043E230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11,0%</w:t>
            </w:r>
          </w:p>
        </w:tc>
        <w:tc>
          <w:tcPr>
            <w:tcW w:w="1021" w:type="dxa"/>
          </w:tcPr>
          <w:p w14:paraId="5ED1D06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10,7%</w:t>
            </w:r>
          </w:p>
        </w:tc>
        <w:tc>
          <w:tcPr>
            <w:tcW w:w="813" w:type="dxa"/>
          </w:tcPr>
          <w:p w14:paraId="3233EC1C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4,0%</w:t>
            </w:r>
          </w:p>
        </w:tc>
        <w:tc>
          <w:tcPr>
            <w:tcW w:w="928" w:type="dxa"/>
          </w:tcPr>
          <w:p w14:paraId="0CF5C3F8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3,9%</w:t>
            </w:r>
          </w:p>
        </w:tc>
        <w:tc>
          <w:tcPr>
            <w:tcW w:w="663" w:type="dxa"/>
          </w:tcPr>
          <w:p w14:paraId="4B6BB3BF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0,1%</w:t>
            </w:r>
          </w:p>
        </w:tc>
        <w:tc>
          <w:tcPr>
            <w:tcW w:w="850" w:type="dxa"/>
          </w:tcPr>
          <w:p w14:paraId="7DDB7821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0,1%</w:t>
            </w:r>
          </w:p>
        </w:tc>
        <w:tc>
          <w:tcPr>
            <w:tcW w:w="1129" w:type="dxa"/>
          </w:tcPr>
          <w:p w14:paraId="679C90B5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34,1%</w:t>
            </w:r>
          </w:p>
        </w:tc>
      </w:tr>
      <w:tr w:rsidR="00D526BA" w:rsidRPr="00020C47" w14:paraId="7C75A02B" w14:textId="77777777" w:rsidTr="00D526BA">
        <w:tc>
          <w:tcPr>
            <w:tcW w:w="1211" w:type="dxa"/>
            <w:vAlign w:val="bottom"/>
          </w:tcPr>
          <w:p w14:paraId="4B45F69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rFonts w:ascii="Calibri" w:hAnsi="Calibri" w:cs="Calibri"/>
                <w:b/>
                <w:sz w:val="18"/>
                <w:szCs w:val="18"/>
              </w:rPr>
              <w:t>65 i więcej</w:t>
            </w:r>
          </w:p>
        </w:tc>
        <w:tc>
          <w:tcPr>
            <w:tcW w:w="672" w:type="dxa"/>
          </w:tcPr>
          <w:p w14:paraId="56114C21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0,7%</w:t>
            </w:r>
          </w:p>
        </w:tc>
        <w:tc>
          <w:tcPr>
            <w:tcW w:w="873" w:type="dxa"/>
          </w:tcPr>
          <w:p w14:paraId="70A268F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0,5%</w:t>
            </w:r>
          </w:p>
        </w:tc>
        <w:tc>
          <w:tcPr>
            <w:tcW w:w="900" w:type="dxa"/>
          </w:tcPr>
          <w:p w14:paraId="21A11FC0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2,8%</w:t>
            </w:r>
          </w:p>
        </w:tc>
        <w:tc>
          <w:tcPr>
            <w:tcW w:w="1021" w:type="dxa"/>
          </w:tcPr>
          <w:p w14:paraId="3D4BCAC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1,8%</w:t>
            </w:r>
          </w:p>
        </w:tc>
        <w:tc>
          <w:tcPr>
            <w:tcW w:w="813" w:type="dxa"/>
          </w:tcPr>
          <w:p w14:paraId="1FAE75A8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4,6%</w:t>
            </w:r>
          </w:p>
        </w:tc>
        <w:tc>
          <w:tcPr>
            <w:tcW w:w="928" w:type="dxa"/>
          </w:tcPr>
          <w:p w14:paraId="02E46735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3,0%</w:t>
            </w:r>
          </w:p>
        </w:tc>
        <w:tc>
          <w:tcPr>
            <w:tcW w:w="663" w:type="dxa"/>
          </w:tcPr>
          <w:p w14:paraId="0F58001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0,8%</w:t>
            </w:r>
          </w:p>
        </w:tc>
        <w:tc>
          <w:tcPr>
            <w:tcW w:w="850" w:type="dxa"/>
          </w:tcPr>
          <w:p w14:paraId="3E0785A3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sz w:val="18"/>
                <w:szCs w:val="18"/>
              </w:rPr>
              <w:t>0,6%</w:t>
            </w:r>
          </w:p>
        </w:tc>
        <w:tc>
          <w:tcPr>
            <w:tcW w:w="1129" w:type="dxa"/>
          </w:tcPr>
          <w:p w14:paraId="419E998D" w14:textId="77777777" w:rsidR="00D526BA" w:rsidRPr="00211510" w:rsidRDefault="00D526BA" w:rsidP="00D526BA">
            <w:pPr>
              <w:jc w:val="center"/>
              <w:rPr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14,8%</w:t>
            </w:r>
          </w:p>
        </w:tc>
      </w:tr>
      <w:tr w:rsidR="00D526BA" w:rsidRPr="0028066B" w14:paraId="0A39AD6E" w14:textId="77777777" w:rsidTr="00D526BA">
        <w:trPr>
          <w:trHeight w:val="58"/>
        </w:trPr>
        <w:tc>
          <w:tcPr>
            <w:tcW w:w="1211" w:type="dxa"/>
            <w:vAlign w:val="bottom"/>
          </w:tcPr>
          <w:p w14:paraId="478E8BAE" w14:textId="77777777" w:rsidR="00D526BA" w:rsidRPr="00211510" w:rsidRDefault="00D526BA" w:rsidP="00D526B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72" w:type="dxa"/>
          </w:tcPr>
          <w:p w14:paraId="42916801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7,8%</w:t>
            </w:r>
          </w:p>
        </w:tc>
        <w:tc>
          <w:tcPr>
            <w:tcW w:w="873" w:type="dxa"/>
          </w:tcPr>
          <w:p w14:paraId="5F4FC760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7,8%</w:t>
            </w:r>
          </w:p>
        </w:tc>
        <w:tc>
          <w:tcPr>
            <w:tcW w:w="900" w:type="dxa"/>
          </w:tcPr>
          <w:p w14:paraId="12A0A5FD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27,4%</w:t>
            </w:r>
          </w:p>
        </w:tc>
        <w:tc>
          <w:tcPr>
            <w:tcW w:w="1021" w:type="dxa"/>
          </w:tcPr>
          <w:p w14:paraId="380C94E8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27,0%</w:t>
            </w:r>
          </w:p>
        </w:tc>
        <w:tc>
          <w:tcPr>
            <w:tcW w:w="813" w:type="dxa"/>
          </w:tcPr>
          <w:p w14:paraId="55B95262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14,8%</w:t>
            </w:r>
          </w:p>
        </w:tc>
        <w:tc>
          <w:tcPr>
            <w:tcW w:w="928" w:type="dxa"/>
          </w:tcPr>
          <w:p w14:paraId="419A6C18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13,4%</w:t>
            </w:r>
          </w:p>
        </w:tc>
        <w:tc>
          <w:tcPr>
            <w:tcW w:w="663" w:type="dxa"/>
          </w:tcPr>
          <w:p w14:paraId="5C319D2C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1,0%</w:t>
            </w:r>
          </w:p>
        </w:tc>
        <w:tc>
          <w:tcPr>
            <w:tcW w:w="850" w:type="dxa"/>
          </w:tcPr>
          <w:p w14:paraId="7667939F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0,8%</w:t>
            </w:r>
          </w:p>
        </w:tc>
        <w:tc>
          <w:tcPr>
            <w:tcW w:w="1129" w:type="dxa"/>
          </w:tcPr>
          <w:p w14:paraId="7E973784" w14:textId="77777777" w:rsidR="00D526BA" w:rsidRPr="00211510" w:rsidRDefault="00D526BA" w:rsidP="00D526BA">
            <w:pPr>
              <w:jc w:val="center"/>
              <w:rPr>
                <w:b/>
                <w:sz w:val="18"/>
                <w:szCs w:val="18"/>
              </w:rPr>
            </w:pPr>
            <w:r w:rsidRPr="00211510">
              <w:rPr>
                <w:b/>
                <w:sz w:val="18"/>
                <w:szCs w:val="18"/>
              </w:rPr>
              <w:t>100%</w:t>
            </w:r>
          </w:p>
        </w:tc>
      </w:tr>
    </w:tbl>
    <w:p w14:paraId="5EDDA122" w14:textId="77777777" w:rsidR="00D526BA" w:rsidRDefault="00D526BA" w:rsidP="0015026A">
      <w:pPr>
        <w:spacing w:before="120"/>
      </w:pPr>
    </w:p>
    <w:p w14:paraId="3B94034E" w14:textId="77777777" w:rsidR="00522417" w:rsidRDefault="00522417" w:rsidP="00522417">
      <w:pPr>
        <w:spacing w:before="120" w:after="120"/>
        <w:jc w:val="both"/>
        <w:rPr>
          <w:b/>
        </w:rPr>
      </w:pPr>
      <w:r>
        <w:rPr>
          <w:b/>
        </w:rPr>
        <w:t>Metoda badawcza</w:t>
      </w:r>
    </w:p>
    <w:p w14:paraId="384F9603" w14:textId="061AFE29" w:rsidR="00522417" w:rsidRPr="00D526BA" w:rsidRDefault="00D526BA" w:rsidP="00522417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26BA">
        <w:rPr>
          <w:rFonts w:asciiTheme="minorHAnsi" w:hAnsiTheme="minorHAnsi" w:cstheme="minorHAnsi"/>
          <w:sz w:val="22"/>
          <w:szCs w:val="22"/>
        </w:rPr>
        <w:t xml:space="preserve">W przypadku badania opinii mieszkańców </w:t>
      </w:r>
      <w:r w:rsidR="00C462C4">
        <w:rPr>
          <w:rFonts w:asciiTheme="minorHAnsi" w:hAnsiTheme="minorHAnsi" w:cstheme="minorHAnsi"/>
          <w:sz w:val="22"/>
          <w:szCs w:val="22"/>
        </w:rPr>
        <w:t>obowiązującą</w:t>
      </w:r>
      <w:r w:rsidR="00C462C4" w:rsidRPr="00D526BA">
        <w:rPr>
          <w:rFonts w:asciiTheme="minorHAnsi" w:hAnsiTheme="minorHAnsi" w:cstheme="minorHAnsi"/>
          <w:sz w:val="22"/>
          <w:szCs w:val="22"/>
        </w:rPr>
        <w:t xml:space="preserve"> </w:t>
      </w:r>
      <w:r w:rsidRPr="00D526BA">
        <w:rPr>
          <w:rFonts w:asciiTheme="minorHAnsi" w:hAnsiTheme="minorHAnsi" w:cstheme="minorHAnsi"/>
          <w:sz w:val="22"/>
          <w:szCs w:val="22"/>
        </w:rPr>
        <w:t>metodą badawczą jest ankieta PAPI, czyli ankieta w formie kwestionariusza papierowego realizowana w bezpośrednim kontakcie z respondentem lub ankieta CAPI, czyli ankieta wspomagana komputerowo. Dopuszczalna jest również trzecia (rezerwowa lub uzupełniająca) metoda, czyli CATI – są to wywiady telefoniczne oparte o ten sam kwestionariusz ankiety.</w:t>
      </w:r>
      <w:r w:rsidR="00522417" w:rsidRPr="00D526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C13F28" w14:textId="0D9F6F18" w:rsidR="00215671" w:rsidRPr="00215671" w:rsidRDefault="00215671" w:rsidP="00522417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/>
          <w:b/>
          <w:sz w:val="22"/>
          <w:szCs w:val="22"/>
        </w:rPr>
      </w:pPr>
      <w:r w:rsidRPr="00215671">
        <w:rPr>
          <w:rFonts w:ascii="Calibri" w:hAnsi="Calibri"/>
          <w:b/>
          <w:sz w:val="22"/>
          <w:szCs w:val="22"/>
        </w:rPr>
        <w:t>Kwestionariusz ankiety</w:t>
      </w:r>
    </w:p>
    <w:p w14:paraId="3D1E23C1" w14:textId="6DEE3550" w:rsidR="0015026A" w:rsidRDefault="0015026A" w:rsidP="00D526B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FA391D">
        <w:rPr>
          <w:rFonts w:ascii="Calibri" w:hAnsi="Calibri"/>
          <w:sz w:val="22"/>
          <w:szCs w:val="22"/>
        </w:rPr>
        <w:t xml:space="preserve">Kwestionariusz ankietowy </w:t>
      </w:r>
      <w:r w:rsidR="00215671" w:rsidRPr="00FA391D">
        <w:rPr>
          <w:rFonts w:ascii="Calibri" w:hAnsi="Calibri"/>
          <w:sz w:val="22"/>
          <w:szCs w:val="22"/>
        </w:rPr>
        <w:t>będzie się składać</w:t>
      </w:r>
      <w:r w:rsidRPr="00FA391D">
        <w:rPr>
          <w:rFonts w:ascii="Calibri" w:hAnsi="Calibri"/>
          <w:sz w:val="22"/>
          <w:szCs w:val="22"/>
        </w:rPr>
        <w:t xml:space="preserve"> z ok. 24 pytań z czego ok. 9</w:t>
      </w:r>
      <w:r w:rsidR="00215671" w:rsidRPr="00FA391D">
        <w:rPr>
          <w:rFonts w:ascii="Calibri" w:hAnsi="Calibri"/>
          <w:sz w:val="22"/>
          <w:szCs w:val="22"/>
        </w:rPr>
        <w:t xml:space="preserve"> będą</w:t>
      </w:r>
      <w:r w:rsidRPr="00FA391D">
        <w:rPr>
          <w:rFonts w:ascii="Calibri" w:hAnsi="Calibri"/>
          <w:sz w:val="22"/>
          <w:szCs w:val="22"/>
        </w:rPr>
        <w:t xml:space="preserve"> stanowi</w:t>
      </w:r>
      <w:r w:rsidR="00215671" w:rsidRPr="00FA391D">
        <w:rPr>
          <w:rFonts w:ascii="Calibri" w:hAnsi="Calibri"/>
          <w:sz w:val="22"/>
          <w:szCs w:val="22"/>
        </w:rPr>
        <w:t>ć pytania o </w:t>
      </w:r>
      <w:r w:rsidRPr="00FA391D">
        <w:rPr>
          <w:rFonts w:ascii="Calibri" w:hAnsi="Calibri"/>
          <w:sz w:val="22"/>
          <w:szCs w:val="22"/>
        </w:rPr>
        <w:t xml:space="preserve">charakterze otwartym, a ok. 3 o charakterze półotwartym. </w:t>
      </w:r>
      <w:r w:rsidR="002D674B" w:rsidRPr="00FA391D">
        <w:rPr>
          <w:rFonts w:ascii="Calibri" w:hAnsi="Calibri"/>
          <w:sz w:val="22"/>
          <w:szCs w:val="22"/>
        </w:rPr>
        <w:t xml:space="preserve">Szacowany czas wypełnienia ankiety to </w:t>
      </w:r>
      <w:r w:rsidR="00FA391D">
        <w:rPr>
          <w:rFonts w:ascii="Calibri" w:hAnsi="Calibri"/>
          <w:sz w:val="22"/>
          <w:szCs w:val="22"/>
        </w:rPr>
        <w:t>22-25</w:t>
      </w:r>
      <w:r w:rsidR="00FA391D" w:rsidRPr="00FA391D">
        <w:rPr>
          <w:rFonts w:ascii="Calibri" w:hAnsi="Calibri"/>
          <w:sz w:val="22"/>
          <w:szCs w:val="22"/>
        </w:rPr>
        <w:t xml:space="preserve"> </w:t>
      </w:r>
      <w:r w:rsidR="002D674B" w:rsidRPr="00FA391D">
        <w:rPr>
          <w:rFonts w:ascii="Calibri" w:hAnsi="Calibri"/>
          <w:sz w:val="22"/>
          <w:szCs w:val="22"/>
        </w:rPr>
        <w:t xml:space="preserve">minut. </w:t>
      </w:r>
      <w:r w:rsidR="00215671" w:rsidRPr="00FA391D">
        <w:rPr>
          <w:rFonts w:ascii="Calibri" w:hAnsi="Calibri"/>
          <w:sz w:val="22"/>
          <w:szCs w:val="22"/>
        </w:rPr>
        <w:t>Zamawiający, w dniu podpisania umowy dostarczy Wykonawcy kwestionariusze ankiet dla każdego barometru.</w:t>
      </w:r>
    </w:p>
    <w:p w14:paraId="2A86E867" w14:textId="77777777" w:rsidR="00D526BA" w:rsidRDefault="00D526BA" w:rsidP="00D526B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14:paraId="484E790E" w14:textId="77777777" w:rsidR="0015026A" w:rsidRPr="006D6228" w:rsidRDefault="0015026A" w:rsidP="00D526BA">
      <w:pPr>
        <w:pStyle w:val="NormalnyWeb"/>
        <w:spacing w:before="120" w:beforeAutospacing="0" w:after="120" w:afterAutospacing="0" w:line="276" w:lineRule="auto"/>
        <w:ind w:left="-284"/>
        <w:jc w:val="both"/>
        <w:rPr>
          <w:rFonts w:ascii="Calibri" w:hAnsi="Calibri"/>
          <w:b/>
          <w:sz w:val="22"/>
          <w:szCs w:val="22"/>
        </w:rPr>
      </w:pPr>
      <w:r w:rsidRPr="006D6228">
        <w:rPr>
          <w:rFonts w:ascii="Calibri" w:hAnsi="Calibri"/>
          <w:b/>
          <w:sz w:val="22"/>
          <w:szCs w:val="22"/>
        </w:rPr>
        <w:t>2) Barometr gospodarczy</w:t>
      </w:r>
    </w:p>
    <w:p w14:paraId="4EE652C3" w14:textId="7FC492C3" w:rsidR="00215671" w:rsidRDefault="00AD6BD6" w:rsidP="0015026A">
      <w:pPr>
        <w:jc w:val="both"/>
        <w:rPr>
          <w:b/>
        </w:rPr>
      </w:pPr>
      <w:r>
        <w:rPr>
          <w:b/>
        </w:rPr>
        <w:t>Badana p</w:t>
      </w:r>
      <w:r w:rsidR="00215671" w:rsidRPr="00215671">
        <w:rPr>
          <w:b/>
        </w:rPr>
        <w:t>opulacja</w:t>
      </w:r>
    </w:p>
    <w:p w14:paraId="28C14FE8" w14:textId="4B9AFA82" w:rsidR="00215671" w:rsidRPr="00215671" w:rsidRDefault="00215671" w:rsidP="0015026A">
      <w:pPr>
        <w:jc w:val="both"/>
      </w:pPr>
      <w:r w:rsidRPr="00215671">
        <w:t xml:space="preserve">Badaną populację </w:t>
      </w:r>
      <w:r>
        <w:t>będą</w:t>
      </w:r>
      <w:r w:rsidRPr="00215671">
        <w:t xml:space="preserve"> stanowić</w:t>
      </w:r>
      <w:r>
        <w:t xml:space="preserve"> </w:t>
      </w:r>
      <w:r w:rsidR="00AD6BD6">
        <w:t xml:space="preserve">5 231 </w:t>
      </w:r>
      <w:r w:rsidR="00AD6BD6" w:rsidRPr="00AD6BD6">
        <w:t>podmiot</w:t>
      </w:r>
      <w:r w:rsidR="00AD6BD6">
        <w:t xml:space="preserve">y </w:t>
      </w:r>
      <w:r w:rsidR="00AD6BD6" w:rsidRPr="00AD6BD6">
        <w:t>gospodarki narodowej wpisan</w:t>
      </w:r>
      <w:r w:rsidR="00AD6BD6">
        <w:t>e</w:t>
      </w:r>
      <w:r w:rsidR="00AD6BD6" w:rsidRPr="00AD6BD6">
        <w:t xml:space="preserve"> do rejestru REGON według GUS zatrudniając</w:t>
      </w:r>
      <w:r w:rsidR="00AD6BD6">
        <w:t>e</w:t>
      </w:r>
      <w:r w:rsidR="00AD6BD6" w:rsidRPr="00AD6BD6">
        <w:t xml:space="preserve"> powyżej 9 osób</w:t>
      </w:r>
      <w:r w:rsidR="00AD6BD6">
        <w:t xml:space="preserve"> w województwie warmińsko-mazurskim. Do zadań Wykonawcy należy opracowanie/pozyskanie bazy i danych kontaktowych</w:t>
      </w:r>
      <w:r w:rsidR="00AD6BD6" w:rsidRPr="00313788">
        <w:t xml:space="preserve"> </w:t>
      </w:r>
      <w:r w:rsidR="00AD6BD6">
        <w:t>przedsiębiorstw do badania.</w:t>
      </w:r>
    </w:p>
    <w:p w14:paraId="36433D70" w14:textId="29C9E06E" w:rsidR="00AD6BD6" w:rsidRDefault="00AD6BD6" w:rsidP="0015026A">
      <w:pPr>
        <w:jc w:val="both"/>
      </w:pPr>
      <w:r w:rsidRPr="00AD6BD6">
        <w:rPr>
          <w:b/>
        </w:rPr>
        <w:t>Dobór prób</w:t>
      </w:r>
      <w:r>
        <w:rPr>
          <w:b/>
        </w:rPr>
        <w:t>y badawczej</w:t>
      </w:r>
    </w:p>
    <w:p w14:paraId="593A0F46" w14:textId="77777777" w:rsidR="00F56CD8" w:rsidRDefault="0015026A" w:rsidP="00F56CD8">
      <w:pPr>
        <w:spacing w:after="120"/>
        <w:jc w:val="both"/>
      </w:pPr>
      <w:r w:rsidRPr="001956B3">
        <w:lastRenderedPageBreak/>
        <w:t xml:space="preserve">Dobór </w:t>
      </w:r>
      <w:r>
        <w:t>próby przedsiębiorstw będzie losowy i warstwowy (</w:t>
      </w:r>
      <w:r w:rsidR="00EE0C3A">
        <w:t>wielkość przedsiębiorstwa,</w:t>
      </w:r>
      <w:r>
        <w:t xml:space="preserve"> powiat). Dobór przeprowadzony będzie w oparciu o dane dotyczące podmiotów gospodarki narodowej wpisanych do rejestru REGON według GUS zatrudniających powyżej 9 osób (dane na</w:t>
      </w:r>
      <w:r w:rsidR="00AD6BD6">
        <w:t xml:space="preserve"> koniec 2019 roku).</w:t>
      </w:r>
      <w:r w:rsidR="00F56CD8">
        <w:t xml:space="preserve"> </w:t>
      </w:r>
    </w:p>
    <w:p w14:paraId="0586F50B" w14:textId="2368DD3A" w:rsidR="0015026A" w:rsidRDefault="00F56CD8" w:rsidP="0015026A">
      <w:pPr>
        <w:jc w:val="both"/>
      </w:pPr>
      <w:r>
        <w:t>Dobór próby powinien zagwarantować udział podmiotów reprezentujących trzy inteligentne specjalizacje województwa warmińsko-mazurskiego. Biorąc pod uwagę liczebność generalną, podmioty reprezentujące branże (wg PKD) zaliczane do inteligentnych specjalizacji powinny stanowić ok. 15% badanych firm (po 5% na każdą z IS).</w:t>
      </w:r>
    </w:p>
    <w:p w14:paraId="393B8A10" w14:textId="315B8A08" w:rsidR="00AD6BD6" w:rsidRPr="00AD6BD6" w:rsidRDefault="00AD6BD6" w:rsidP="0015026A">
      <w:pPr>
        <w:jc w:val="both"/>
        <w:rPr>
          <w:b/>
        </w:rPr>
      </w:pPr>
      <w:r w:rsidRPr="00AD6BD6">
        <w:rPr>
          <w:b/>
        </w:rPr>
        <w:t>Wielkość próby badawczej</w:t>
      </w:r>
    </w:p>
    <w:p w14:paraId="25734A24" w14:textId="77777777" w:rsidR="0015026A" w:rsidRDefault="0015026A" w:rsidP="0015026A">
      <w:pPr>
        <w:jc w:val="both"/>
      </w:pPr>
      <w:r>
        <w:t xml:space="preserve">Minimalna wielkość próby badawczej </w:t>
      </w:r>
      <w:r w:rsidRPr="003B5C3C">
        <w:rPr>
          <w:u w:val="single"/>
        </w:rPr>
        <w:t>przy błędzie maksymalnym równym</w:t>
      </w:r>
      <w:r>
        <w:t xml:space="preserve"> </w:t>
      </w:r>
      <w:r w:rsidRPr="00EE7810">
        <w:rPr>
          <w:b/>
        </w:rPr>
        <w:t>3%</w:t>
      </w:r>
      <w:r>
        <w:t xml:space="preserve"> i poziomie istotności równym 5% powinna wynosić </w:t>
      </w:r>
      <w:r>
        <w:rPr>
          <w:b/>
        </w:rPr>
        <w:t>887 przedsiębiorstw zatrudniających powyżej 9 osób</w:t>
      </w:r>
      <w:r>
        <w:t xml:space="preserve"> (wielkość populacji generalnej to 5 231).</w:t>
      </w:r>
    </w:p>
    <w:p w14:paraId="52F001D2" w14:textId="77777777" w:rsidR="0015026A" w:rsidRDefault="0015026A" w:rsidP="0015026A">
      <w:r>
        <w:t xml:space="preserve">Badaniem powinno zostać objętych: </w:t>
      </w:r>
    </w:p>
    <w:p w14:paraId="5C82BEB6" w14:textId="77777777" w:rsidR="0015026A" w:rsidRDefault="0015026A" w:rsidP="00A82B8F">
      <w:pPr>
        <w:pStyle w:val="Akapitzlist"/>
        <w:numPr>
          <w:ilvl w:val="0"/>
          <w:numId w:val="12"/>
        </w:numPr>
        <w:spacing w:before="120" w:after="120"/>
        <w:jc w:val="both"/>
      </w:pPr>
      <w:r>
        <w:t>709 przedsiębiorstw zatrudniających od 10 do 49 pracowników;</w:t>
      </w:r>
    </w:p>
    <w:p w14:paraId="1EDB3BC3" w14:textId="77777777" w:rsidR="0015026A" w:rsidRDefault="0015026A" w:rsidP="00A82B8F">
      <w:pPr>
        <w:pStyle w:val="Akapitzlist"/>
        <w:numPr>
          <w:ilvl w:val="0"/>
          <w:numId w:val="12"/>
        </w:numPr>
        <w:spacing w:before="120" w:after="120"/>
        <w:jc w:val="both"/>
      </w:pPr>
      <w:r>
        <w:t>160 przedsiębiorstw zatrudniających od 50 do 249 pracowników;</w:t>
      </w:r>
    </w:p>
    <w:p w14:paraId="5B90740A" w14:textId="77777777" w:rsidR="0015026A" w:rsidRDefault="0015026A" w:rsidP="00A82B8F">
      <w:pPr>
        <w:pStyle w:val="Akapitzlist"/>
        <w:numPr>
          <w:ilvl w:val="0"/>
          <w:numId w:val="12"/>
        </w:numPr>
        <w:spacing w:before="120" w:after="120"/>
        <w:jc w:val="both"/>
      </w:pPr>
      <w:r>
        <w:t>16 przedsiębiorstw zatrudniających od 250 do 999 pracowników;</w:t>
      </w:r>
    </w:p>
    <w:p w14:paraId="4FC0996B" w14:textId="77777777" w:rsidR="0015026A" w:rsidRDefault="0015026A" w:rsidP="00A82B8F">
      <w:pPr>
        <w:pStyle w:val="Akapitzlist"/>
        <w:numPr>
          <w:ilvl w:val="0"/>
          <w:numId w:val="12"/>
        </w:numPr>
        <w:spacing w:before="120" w:after="120"/>
        <w:jc w:val="both"/>
      </w:pPr>
      <w:r>
        <w:t>2 przedsiębiorstwa zatrudniające 1000 i więcej pracowników.</w:t>
      </w:r>
    </w:p>
    <w:p w14:paraId="2ACA8C64" w14:textId="77777777" w:rsidR="0015026A" w:rsidRDefault="0015026A" w:rsidP="0015026A">
      <w:r>
        <w:t>Wielkość próby badawczej w poszczególnych warstwach powinna wyglądać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1984"/>
        <w:gridCol w:w="1460"/>
        <w:gridCol w:w="1118"/>
        <w:gridCol w:w="1118"/>
        <w:gridCol w:w="1118"/>
      </w:tblGrid>
      <w:tr w:rsidR="0015026A" w14:paraId="0CF27621" w14:textId="77777777" w:rsidTr="00522417">
        <w:tc>
          <w:tcPr>
            <w:tcW w:w="2262" w:type="dxa"/>
            <w:vMerge w:val="restart"/>
            <w:vAlign w:val="center"/>
          </w:tcPr>
          <w:p w14:paraId="3778AF19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  <w:r w:rsidRPr="00BD0425">
              <w:rPr>
                <w:b/>
                <w:sz w:val="16"/>
                <w:szCs w:val="16"/>
              </w:rPr>
              <w:t>Powiat</w:t>
            </w:r>
          </w:p>
        </w:tc>
        <w:tc>
          <w:tcPr>
            <w:tcW w:w="1984" w:type="dxa"/>
            <w:vMerge w:val="restart"/>
            <w:vAlign w:val="center"/>
          </w:tcPr>
          <w:p w14:paraId="2BE21299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  <w:r w:rsidRPr="00BD0425">
              <w:rPr>
                <w:b/>
                <w:sz w:val="16"/>
                <w:szCs w:val="16"/>
              </w:rPr>
              <w:t>Wielkość próby badawczej</w:t>
            </w:r>
          </w:p>
        </w:tc>
        <w:tc>
          <w:tcPr>
            <w:tcW w:w="4814" w:type="dxa"/>
            <w:gridSpan w:val="4"/>
            <w:vAlign w:val="center"/>
          </w:tcPr>
          <w:p w14:paraId="1AF03A1F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  <w:r w:rsidRPr="00BD0425">
              <w:rPr>
                <w:b/>
                <w:sz w:val="16"/>
                <w:szCs w:val="16"/>
              </w:rPr>
              <w:t>Liczba zatrudnionych</w:t>
            </w:r>
          </w:p>
        </w:tc>
      </w:tr>
      <w:tr w:rsidR="0015026A" w14:paraId="6D91EE38" w14:textId="77777777" w:rsidTr="00522417">
        <w:tc>
          <w:tcPr>
            <w:tcW w:w="2262" w:type="dxa"/>
            <w:vMerge/>
            <w:vAlign w:val="center"/>
          </w:tcPr>
          <w:p w14:paraId="4CAA92AD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6C9C3A6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14:paraId="4563981D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  <w:r w:rsidRPr="00BD0425">
              <w:rPr>
                <w:b/>
                <w:sz w:val="16"/>
                <w:szCs w:val="16"/>
              </w:rPr>
              <w:t>10-49</w:t>
            </w:r>
          </w:p>
        </w:tc>
        <w:tc>
          <w:tcPr>
            <w:tcW w:w="1118" w:type="dxa"/>
            <w:vAlign w:val="center"/>
          </w:tcPr>
          <w:p w14:paraId="18CF5E17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  <w:r w:rsidRPr="00BD0425">
              <w:rPr>
                <w:b/>
                <w:sz w:val="16"/>
                <w:szCs w:val="16"/>
              </w:rPr>
              <w:t>50-249</w:t>
            </w:r>
          </w:p>
        </w:tc>
        <w:tc>
          <w:tcPr>
            <w:tcW w:w="1118" w:type="dxa"/>
            <w:vAlign w:val="center"/>
          </w:tcPr>
          <w:p w14:paraId="66594BC1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  <w:r w:rsidRPr="00BD0425">
              <w:rPr>
                <w:b/>
                <w:sz w:val="16"/>
                <w:szCs w:val="16"/>
              </w:rPr>
              <w:t>250-999</w:t>
            </w:r>
          </w:p>
        </w:tc>
        <w:tc>
          <w:tcPr>
            <w:tcW w:w="1118" w:type="dxa"/>
            <w:vAlign w:val="center"/>
          </w:tcPr>
          <w:p w14:paraId="0ABC1C2F" w14:textId="77777777" w:rsidR="0015026A" w:rsidRPr="00BD0425" w:rsidRDefault="0015026A" w:rsidP="006A7CCB">
            <w:pPr>
              <w:jc w:val="center"/>
              <w:rPr>
                <w:b/>
                <w:sz w:val="16"/>
                <w:szCs w:val="16"/>
              </w:rPr>
            </w:pPr>
            <w:r w:rsidRPr="00BD0425">
              <w:rPr>
                <w:b/>
                <w:sz w:val="16"/>
                <w:szCs w:val="16"/>
              </w:rPr>
              <w:t>1000 i więcej</w:t>
            </w:r>
          </w:p>
        </w:tc>
      </w:tr>
      <w:tr w:rsidR="0015026A" w14:paraId="66C8EA84" w14:textId="77777777" w:rsidTr="00522417">
        <w:tc>
          <w:tcPr>
            <w:tcW w:w="2262" w:type="dxa"/>
          </w:tcPr>
          <w:p w14:paraId="126CCE90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bartoszycki</w:t>
            </w:r>
          </w:p>
        </w:tc>
        <w:tc>
          <w:tcPr>
            <w:tcW w:w="1984" w:type="dxa"/>
          </w:tcPr>
          <w:p w14:paraId="733D134C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31</w:t>
            </w:r>
          </w:p>
        </w:tc>
        <w:tc>
          <w:tcPr>
            <w:tcW w:w="1460" w:type="dxa"/>
          </w:tcPr>
          <w:p w14:paraId="091A322A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26</w:t>
            </w:r>
          </w:p>
        </w:tc>
        <w:tc>
          <w:tcPr>
            <w:tcW w:w="1118" w:type="dxa"/>
          </w:tcPr>
          <w:p w14:paraId="4D0329E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5</w:t>
            </w:r>
          </w:p>
        </w:tc>
        <w:tc>
          <w:tcPr>
            <w:tcW w:w="1118" w:type="dxa"/>
          </w:tcPr>
          <w:p w14:paraId="0D6C83E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170CF2BD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6B01BE23" w14:textId="77777777" w:rsidTr="00522417">
        <w:tc>
          <w:tcPr>
            <w:tcW w:w="2262" w:type="dxa"/>
          </w:tcPr>
          <w:p w14:paraId="44D9AA16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braniewski</w:t>
            </w:r>
          </w:p>
        </w:tc>
        <w:tc>
          <w:tcPr>
            <w:tcW w:w="1984" w:type="dxa"/>
          </w:tcPr>
          <w:p w14:paraId="6D5EE98D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23</w:t>
            </w:r>
          </w:p>
        </w:tc>
        <w:tc>
          <w:tcPr>
            <w:tcW w:w="1460" w:type="dxa"/>
          </w:tcPr>
          <w:p w14:paraId="6D32C513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20</w:t>
            </w:r>
          </w:p>
        </w:tc>
        <w:tc>
          <w:tcPr>
            <w:tcW w:w="1118" w:type="dxa"/>
          </w:tcPr>
          <w:p w14:paraId="4FBF57AC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</w:tcPr>
          <w:p w14:paraId="7A933F5E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7DF2E9D6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4CE4B8F0" w14:textId="77777777" w:rsidTr="00522417">
        <w:tc>
          <w:tcPr>
            <w:tcW w:w="2262" w:type="dxa"/>
          </w:tcPr>
          <w:p w14:paraId="3CE8273F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działdowski</w:t>
            </w:r>
          </w:p>
        </w:tc>
        <w:tc>
          <w:tcPr>
            <w:tcW w:w="1984" w:type="dxa"/>
          </w:tcPr>
          <w:p w14:paraId="31367055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36</w:t>
            </w:r>
          </w:p>
        </w:tc>
        <w:tc>
          <w:tcPr>
            <w:tcW w:w="1460" w:type="dxa"/>
          </w:tcPr>
          <w:p w14:paraId="10803B8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27</w:t>
            </w:r>
          </w:p>
        </w:tc>
        <w:tc>
          <w:tcPr>
            <w:tcW w:w="1118" w:type="dxa"/>
          </w:tcPr>
          <w:p w14:paraId="227985CA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8</w:t>
            </w:r>
          </w:p>
        </w:tc>
        <w:tc>
          <w:tcPr>
            <w:tcW w:w="1118" w:type="dxa"/>
          </w:tcPr>
          <w:p w14:paraId="2B0E49A3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14:paraId="5E2BAEFB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2E607374" w14:textId="77777777" w:rsidTr="00522417">
        <w:tc>
          <w:tcPr>
            <w:tcW w:w="2262" w:type="dxa"/>
          </w:tcPr>
          <w:p w14:paraId="7D979C49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elbląski</w:t>
            </w:r>
          </w:p>
        </w:tc>
        <w:tc>
          <w:tcPr>
            <w:tcW w:w="1984" w:type="dxa"/>
          </w:tcPr>
          <w:p w14:paraId="3C539933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33</w:t>
            </w:r>
          </w:p>
        </w:tc>
        <w:tc>
          <w:tcPr>
            <w:tcW w:w="1460" w:type="dxa"/>
          </w:tcPr>
          <w:p w14:paraId="6E291CF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28</w:t>
            </w:r>
          </w:p>
        </w:tc>
        <w:tc>
          <w:tcPr>
            <w:tcW w:w="1118" w:type="dxa"/>
          </w:tcPr>
          <w:p w14:paraId="3A48BE4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</w:tcPr>
          <w:p w14:paraId="13B819D6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14:paraId="18C3E622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0880FB80" w14:textId="77777777" w:rsidTr="00522417">
        <w:tc>
          <w:tcPr>
            <w:tcW w:w="2262" w:type="dxa"/>
          </w:tcPr>
          <w:p w14:paraId="4539FF75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ełcki</w:t>
            </w:r>
          </w:p>
        </w:tc>
        <w:tc>
          <w:tcPr>
            <w:tcW w:w="1984" w:type="dxa"/>
          </w:tcPr>
          <w:p w14:paraId="5D0A0EE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49</w:t>
            </w:r>
          </w:p>
        </w:tc>
        <w:tc>
          <w:tcPr>
            <w:tcW w:w="1460" w:type="dxa"/>
          </w:tcPr>
          <w:p w14:paraId="65EBC216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39</w:t>
            </w:r>
          </w:p>
        </w:tc>
        <w:tc>
          <w:tcPr>
            <w:tcW w:w="1118" w:type="dxa"/>
          </w:tcPr>
          <w:p w14:paraId="2081A8FA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10</w:t>
            </w:r>
          </w:p>
        </w:tc>
        <w:tc>
          <w:tcPr>
            <w:tcW w:w="1118" w:type="dxa"/>
          </w:tcPr>
          <w:p w14:paraId="293C3046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0514C2C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147572F4" w14:textId="77777777" w:rsidTr="00522417">
        <w:tc>
          <w:tcPr>
            <w:tcW w:w="2262" w:type="dxa"/>
          </w:tcPr>
          <w:p w14:paraId="573D219C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giżycki</w:t>
            </w:r>
          </w:p>
        </w:tc>
        <w:tc>
          <w:tcPr>
            <w:tcW w:w="1984" w:type="dxa"/>
          </w:tcPr>
          <w:p w14:paraId="5F3F3BC8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38</w:t>
            </w:r>
          </w:p>
        </w:tc>
        <w:tc>
          <w:tcPr>
            <w:tcW w:w="1460" w:type="dxa"/>
          </w:tcPr>
          <w:p w14:paraId="17E546E5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31</w:t>
            </w:r>
          </w:p>
        </w:tc>
        <w:tc>
          <w:tcPr>
            <w:tcW w:w="1118" w:type="dxa"/>
          </w:tcPr>
          <w:p w14:paraId="51DD6D7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6</w:t>
            </w:r>
          </w:p>
        </w:tc>
        <w:tc>
          <w:tcPr>
            <w:tcW w:w="1118" w:type="dxa"/>
          </w:tcPr>
          <w:p w14:paraId="36BE84B8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14:paraId="45F649AE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6CA17DEB" w14:textId="77777777" w:rsidTr="00522417">
        <w:tc>
          <w:tcPr>
            <w:tcW w:w="2262" w:type="dxa"/>
          </w:tcPr>
          <w:p w14:paraId="78C7ACD7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iławski</w:t>
            </w:r>
          </w:p>
        </w:tc>
        <w:tc>
          <w:tcPr>
            <w:tcW w:w="1984" w:type="dxa"/>
          </w:tcPr>
          <w:p w14:paraId="1F3EA8C5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56</w:t>
            </w:r>
          </w:p>
        </w:tc>
        <w:tc>
          <w:tcPr>
            <w:tcW w:w="1460" w:type="dxa"/>
          </w:tcPr>
          <w:p w14:paraId="41DD605D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44</w:t>
            </w:r>
          </w:p>
        </w:tc>
        <w:tc>
          <w:tcPr>
            <w:tcW w:w="1118" w:type="dxa"/>
          </w:tcPr>
          <w:p w14:paraId="64C69E9C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11</w:t>
            </w:r>
          </w:p>
        </w:tc>
        <w:tc>
          <w:tcPr>
            <w:tcW w:w="1118" w:type="dxa"/>
          </w:tcPr>
          <w:p w14:paraId="32BFA3C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14:paraId="7CFC0D91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1D20A49F" w14:textId="77777777" w:rsidTr="00522417">
        <w:tc>
          <w:tcPr>
            <w:tcW w:w="2262" w:type="dxa"/>
          </w:tcPr>
          <w:p w14:paraId="0A687F29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kętrzyński</w:t>
            </w:r>
          </w:p>
        </w:tc>
        <w:tc>
          <w:tcPr>
            <w:tcW w:w="1984" w:type="dxa"/>
          </w:tcPr>
          <w:p w14:paraId="65E2F2D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30</w:t>
            </w:r>
          </w:p>
        </w:tc>
        <w:tc>
          <w:tcPr>
            <w:tcW w:w="1460" w:type="dxa"/>
          </w:tcPr>
          <w:p w14:paraId="4E8A8BED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23</w:t>
            </w:r>
          </w:p>
        </w:tc>
        <w:tc>
          <w:tcPr>
            <w:tcW w:w="1118" w:type="dxa"/>
          </w:tcPr>
          <w:p w14:paraId="3426E5EE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6</w:t>
            </w:r>
          </w:p>
        </w:tc>
        <w:tc>
          <w:tcPr>
            <w:tcW w:w="1118" w:type="dxa"/>
          </w:tcPr>
          <w:p w14:paraId="534FA55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14:paraId="3186D831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42DD7203" w14:textId="77777777" w:rsidTr="00522417">
        <w:tc>
          <w:tcPr>
            <w:tcW w:w="2262" w:type="dxa"/>
          </w:tcPr>
          <w:p w14:paraId="085832EB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lidzbarski</w:t>
            </w:r>
          </w:p>
        </w:tc>
        <w:tc>
          <w:tcPr>
            <w:tcW w:w="1984" w:type="dxa"/>
          </w:tcPr>
          <w:p w14:paraId="3AA61BF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24</w:t>
            </w:r>
          </w:p>
        </w:tc>
        <w:tc>
          <w:tcPr>
            <w:tcW w:w="1460" w:type="dxa"/>
          </w:tcPr>
          <w:p w14:paraId="118BAE39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20</w:t>
            </w:r>
          </w:p>
        </w:tc>
        <w:tc>
          <w:tcPr>
            <w:tcW w:w="1118" w:type="dxa"/>
          </w:tcPr>
          <w:p w14:paraId="36A76BDE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</w:tcPr>
          <w:p w14:paraId="4FE1EF1A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299E8EEA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5A4A1022" w14:textId="77777777" w:rsidTr="00522417">
        <w:tc>
          <w:tcPr>
            <w:tcW w:w="2262" w:type="dxa"/>
          </w:tcPr>
          <w:p w14:paraId="446BB01C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mrągowski</w:t>
            </w:r>
          </w:p>
        </w:tc>
        <w:tc>
          <w:tcPr>
            <w:tcW w:w="1984" w:type="dxa"/>
          </w:tcPr>
          <w:p w14:paraId="725005E6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33</w:t>
            </w:r>
          </w:p>
        </w:tc>
        <w:tc>
          <w:tcPr>
            <w:tcW w:w="1460" w:type="dxa"/>
          </w:tcPr>
          <w:p w14:paraId="02FF3FB2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26</w:t>
            </w:r>
          </w:p>
        </w:tc>
        <w:tc>
          <w:tcPr>
            <w:tcW w:w="1118" w:type="dxa"/>
          </w:tcPr>
          <w:p w14:paraId="153B3BF3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7</w:t>
            </w:r>
          </w:p>
        </w:tc>
        <w:tc>
          <w:tcPr>
            <w:tcW w:w="1118" w:type="dxa"/>
          </w:tcPr>
          <w:p w14:paraId="1C779A2C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336239A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70333405" w14:textId="77777777" w:rsidTr="00522417">
        <w:tc>
          <w:tcPr>
            <w:tcW w:w="2262" w:type="dxa"/>
          </w:tcPr>
          <w:p w14:paraId="6659D419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nidzicki</w:t>
            </w:r>
          </w:p>
        </w:tc>
        <w:tc>
          <w:tcPr>
            <w:tcW w:w="1984" w:type="dxa"/>
          </w:tcPr>
          <w:p w14:paraId="1F2AA491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20</w:t>
            </w:r>
          </w:p>
        </w:tc>
        <w:tc>
          <w:tcPr>
            <w:tcW w:w="1460" w:type="dxa"/>
          </w:tcPr>
          <w:p w14:paraId="41F80E3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14</w:t>
            </w:r>
          </w:p>
        </w:tc>
        <w:tc>
          <w:tcPr>
            <w:tcW w:w="1118" w:type="dxa"/>
          </w:tcPr>
          <w:p w14:paraId="64462F0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6</w:t>
            </w:r>
          </w:p>
        </w:tc>
        <w:tc>
          <w:tcPr>
            <w:tcW w:w="1118" w:type="dxa"/>
          </w:tcPr>
          <w:p w14:paraId="7386A0E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0ED72F03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3283603B" w14:textId="77777777" w:rsidTr="00522417">
        <w:tc>
          <w:tcPr>
            <w:tcW w:w="2262" w:type="dxa"/>
          </w:tcPr>
          <w:p w14:paraId="775F8AEA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nowomiejski</w:t>
            </w:r>
          </w:p>
        </w:tc>
        <w:tc>
          <w:tcPr>
            <w:tcW w:w="1984" w:type="dxa"/>
          </w:tcPr>
          <w:p w14:paraId="276130D0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26</w:t>
            </w:r>
          </w:p>
        </w:tc>
        <w:tc>
          <w:tcPr>
            <w:tcW w:w="1460" w:type="dxa"/>
          </w:tcPr>
          <w:p w14:paraId="569A7480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22</w:t>
            </w:r>
          </w:p>
        </w:tc>
        <w:tc>
          <w:tcPr>
            <w:tcW w:w="1118" w:type="dxa"/>
          </w:tcPr>
          <w:p w14:paraId="7E7443A3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</w:tcPr>
          <w:p w14:paraId="4D53CF0E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233B3C41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4D54152B" w14:textId="77777777" w:rsidTr="00522417">
        <w:tc>
          <w:tcPr>
            <w:tcW w:w="2262" w:type="dxa"/>
          </w:tcPr>
          <w:p w14:paraId="750F905F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olecki</w:t>
            </w:r>
          </w:p>
        </w:tc>
        <w:tc>
          <w:tcPr>
            <w:tcW w:w="1984" w:type="dxa"/>
          </w:tcPr>
          <w:p w14:paraId="71227DA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20</w:t>
            </w:r>
          </w:p>
        </w:tc>
        <w:tc>
          <w:tcPr>
            <w:tcW w:w="1460" w:type="dxa"/>
          </w:tcPr>
          <w:p w14:paraId="533B544C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16</w:t>
            </w:r>
          </w:p>
        </w:tc>
        <w:tc>
          <w:tcPr>
            <w:tcW w:w="1118" w:type="dxa"/>
          </w:tcPr>
          <w:p w14:paraId="261DBF5A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</w:tcPr>
          <w:p w14:paraId="5E42AE12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3F1CC23B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05220FD6" w14:textId="77777777" w:rsidTr="00522417">
        <w:tc>
          <w:tcPr>
            <w:tcW w:w="2262" w:type="dxa"/>
          </w:tcPr>
          <w:p w14:paraId="2DBCF441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olsztyński</w:t>
            </w:r>
          </w:p>
        </w:tc>
        <w:tc>
          <w:tcPr>
            <w:tcW w:w="1984" w:type="dxa"/>
          </w:tcPr>
          <w:p w14:paraId="44F32F1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81</w:t>
            </w:r>
          </w:p>
        </w:tc>
        <w:tc>
          <w:tcPr>
            <w:tcW w:w="1460" w:type="dxa"/>
          </w:tcPr>
          <w:p w14:paraId="4062582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70</w:t>
            </w:r>
          </w:p>
        </w:tc>
        <w:tc>
          <w:tcPr>
            <w:tcW w:w="1118" w:type="dxa"/>
          </w:tcPr>
          <w:p w14:paraId="17DC9EF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10</w:t>
            </w:r>
          </w:p>
        </w:tc>
        <w:tc>
          <w:tcPr>
            <w:tcW w:w="1118" w:type="dxa"/>
          </w:tcPr>
          <w:p w14:paraId="05CC536A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</w:tcPr>
          <w:p w14:paraId="0AA8B485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7ED1703B" w14:textId="77777777" w:rsidTr="00522417">
        <w:tc>
          <w:tcPr>
            <w:tcW w:w="2262" w:type="dxa"/>
          </w:tcPr>
          <w:p w14:paraId="06C63D18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ostródzki</w:t>
            </w:r>
          </w:p>
        </w:tc>
        <w:tc>
          <w:tcPr>
            <w:tcW w:w="1984" w:type="dxa"/>
          </w:tcPr>
          <w:p w14:paraId="7E22659B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60</w:t>
            </w:r>
          </w:p>
        </w:tc>
        <w:tc>
          <w:tcPr>
            <w:tcW w:w="1460" w:type="dxa"/>
          </w:tcPr>
          <w:p w14:paraId="08A0EBBD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45</w:t>
            </w:r>
          </w:p>
        </w:tc>
        <w:tc>
          <w:tcPr>
            <w:tcW w:w="1118" w:type="dxa"/>
          </w:tcPr>
          <w:p w14:paraId="2080720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13</w:t>
            </w:r>
          </w:p>
        </w:tc>
        <w:tc>
          <w:tcPr>
            <w:tcW w:w="1118" w:type="dxa"/>
          </w:tcPr>
          <w:p w14:paraId="7AA32B2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14:paraId="60BAF18C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</w:t>
            </w:r>
          </w:p>
        </w:tc>
      </w:tr>
      <w:tr w:rsidR="0015026A" w14:paraId="4B3D1994" w14:textId="77777777" w:rsidTr="00522417">
        <w:tc>
          <w:tcPr>
            <w:tcW w:w="2262" w:type="dxa"/>
          </w:tcPr>
          <w:p w14:paraId="43CB889C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piski</w:t>
            </w:r>
          </w:p>
        </w:tc>
        <w:tc>
          <w:tcPr>
            <w:tcW w:w="1984" w:type="dxa"/>
          </w:tcPr>
          <w:p w14:paraId="7244A83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27</w:t>
            </w:r>
          </w:p>
        </w:tc>
        <w:tc>
          <w:tcPr>
            <w:tcW w:w="1460" w:type="dxa"/>
          </w:tcPr>
          <w:p w14:paraId="4EF5C36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23</w:t>
            </w:r>
          </w:p>
        </w:tc>
        <w:tc>
          <w:tcPr>
            <w:tcW w:w="1118" w:type="dxa"/>
          </w:tcPr>
          <w:p w14:paraId="45574C92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</w:tcPr>
          <w:p w14:paraId="41214F50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35EC7479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13389A84" w14:textId="77777777" w:rsidTr="00522417">
        <w:tc>
          <w:tcPr>
            <w:tcW w:w="2262" w:type="dxa"/>
          </w:tcPr>
          <w:p w14:paraId="020B1185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szczycieński</w:t>
            </w:r>
          </w:p>
        </w:tc>
        <w:tc>
          <w:tcPr>
            <w:tcW w:w="1984" w:type="dxa"/>
          </w:tcPr>
          <w:p w14:paraId="7DABCB1E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37</w:t>
            </w:r>
          </w:p>
        </w:tc>
        <w:tc>
          <w:tcPr>
            <w:tcW w:w="1460" w:type="dxa"/>
          </w:tcPr>
          <w:p w14:paraId="429C39C2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30</w:t>
            </w:r>
          </w:p>
        </w:tc>
        <w:tc>
          <w:tcPr>
            <w:tcW w:w="1118" w:type="dxa"/>
          </w:tcPr>
          <w:p w14:paraId="7E609B9E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7</w:t>
            </w:r>
          </w:p>
        </w:tc>
        <w:tc>
          <w:tcPr>
            <w:tcW w:w="1118" w:type="dxa"/>
          </w:tcPr>
          <w:p w14:paraId="5B3EFBED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1A5392E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27FB9710" w14:textId="77777777" w:rsidTr="00522417">
        <w:tc>
          <w:tcPr>
            <w:tcW w:w="2262" w:type="dxa"/>
          </w:tcPr>
          <w:p w14:paraId="7D8C7C90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gołdapski</w:t>
            </w:r>
          </w:p>
        </w:tc>
        <w:tc>
          <w:tcPr>
            <w:tcW w:w="1984" w:type="dxa"/>
          </w:tcPr>
          <w:p w14:paraId="11938C83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15</w:t>
            </w:r>
          </w:p>
        </w:tc>
        <w:tc>
          <w:tcPr>
            <w:tcW w:w="1460" w:type="dxa"/>
          </w:tcPr>
          <w:p w14:paraId="64823C2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12</w:t>
            </w:r>
          </w:p>
        </w:tc>
        <w:tc>
          <w:tcPr>
            <w:tcW w:w="1118" w:type="dxa"/>
          </w:tcPr>
          <w:p w14:paraId="734A97B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</w:tcPr>
          <w:p w14:paraId="0FAAD80B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282ED705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37FD4F44" w14:textId="77777777" w:rsidTr="00522417">
        <w:tc>
          <w:tcPr>
            <w:tcW w:w="2262" w:type="dxa"/>
          </w:tcPr>
          <w:p w14:paraId="79DEF5C9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węgorzewski</w:t>
            </w:r>
          </w:p>
        </w:tc>
        <w:tc>
          <w:tcPr>
            <w:tcW w:w="1984" w:type="dxa"/>
          </w:tcPr>
          <w:p w14:paraId="798809F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11</w:t>
            </w:r>
          </w:p>
        </w:tc>
        <w:tc>
          <w:tcPr>
            <w:tcW w:w="1460" w:type="dxa"/>
          </w:tcPr>
          <w:p w14:paraId="72F342F0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10</w:t>
            </w:r>
          </w:p>
        </w:tc>
        <w:tc>
          <w:tcPr>
            <w:tcW w:w="1118" w:type="dxa"/>
          </w:tcPr>
          <w:p w14:paraId="795BD4EA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</w:tcPr>
          <w:p w14:paraId="53040C38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</w:tcPr>
          <w:p w14:paraId="5D5599E2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2168A0BA" w14:textId="77777777" w:rsidTr="00522417">
        <w:tc>
          <w:tcPr>
            <w:tcW w:w="2262" w:type="dxa"/>
          </w:tcPr>
          <w:p w14:paraId="0BD6A738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m. Elbląg</w:t>
            </w:r>
          </w:p>
        </w:tc>
        <w:tc>
          <w:tcPr>
            <w:tcW w:w="1984" w:type="dxa"/>
          </w:tcPr>
          <w:p w14:paraId="44D9B5B5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83</w:t>
            </w:r>
          </w:p>
        </w:tc>
        <w:tc>
          <w:tcPr>
            <w:tcW w:w="1460" w:type="dxa"/>
          </w:tcPr>
          <w:p w14:paraId="6F1CBA9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64</w:t>
            </w:r>
          </w:p>
        </w:tc>
        <w:tc>
          <w:tcPr>
            <w:tcW w:w="1118" w:type="dxa"/>
          </w:tcPr>
          <w:p w14:paraId="3C2F2AE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16</w:t>
            </w:r>
          </w:p>
        </w:tc>
        <w:tc>
          <w:tcPr>
            <w:tcW w:w="1118" w:type="dxa"/>
          </w:tcPr>
          <w:p w14:paraId="788D465D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</w:tcPr>
          <w:p w14:paraId="5ED1604F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0</w:t>
            </w:r>
          </w:p>
        </w:tc>
      </w:tr>
      <w:tr w:rsidR="0015026A" w14:paraId="10588632" w14:textId="77777777" w:rsidTr="00522417">
        <w:tc>
          <w:tcPr>
            <w:tcW w:w="2262" w:type="dxa"/>
          </w:tcPr>
          <w:p w14:paraId="45EAB3DF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Powiat m. Olsztyn</w:t>
            </w:r>
          </w:p>
        </w:tc>
        <w:tc>
          <w:tcPr>
            <w:tcW w:w="1984" w:type="dxa"/>
          </w:tcPr>
          <w:p w14:paraId="5803439C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154</w:t>
            </w:r>
          </w:p>
        </w:tc>
        <w:tc>
          <w:tcPr>
            <w:tcW w:w="1460" w:type="dxa"/>
          </w:tcPr>
          <w:p w14:paraId="10458A19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119</w:t>
            </w:r>
          </w:p>
        </w:tc>
        <w:tc>
          <w:tcPr>
            <w:tcW w:w="1118" w:type="dxa"/>
          </w:tcPr>
          <w:p w14:paraId="56CF8D10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29</w:t>
            </w:r>
          </w:p>
        </w:tc>
        <w:tc>
          <w:tcPr>
            <w:tcW w:w="1118" w:type="dxa"/>
          </w:tcPr>
          <w:p w14:paraId="7363908D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5</w:t>
            </w:r>
          </w:p>
        </w:tc>
        <w:tc>
          <w:tcPr>
            <w:tcW w:w="1118" w:type="dxa"/>
          </w:tcPr>
          <w:p w14:paraId="4DAD6716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</w:t>
            </w:r>
          </w:p>
        </w:tc>
      </w:tr>
      <w:tr w:rsidR="0015026A" w14:paraId="6AB3DECC" w14:textId="77777777" w:rsidTr="00522417">
        <w:tc>
          <w:tcPr>
            <w:tcW w:w="2262" w:type="dxa"/>
          </w:tcPr>
          <w:p w14:paraId="2F20DF6B" w14:textId="77777777" w:rsidR="0015026A" w:rsidRPr="00BD0425" w:rsidRDefault="0015026A" w:rsidP="006A7CCB">
            <w:pPr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RAZEM</w:t>
            </w:r>
          </w:p>
        </w:tc>
        <w:tc>
          <w:tcPr>
            <w:tcW w:w="1984" w:type="dxa"/>
          </w:tcPr>
          <w:p w14:paraId="1B27C8A4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887</w:t>
            </w:r>
          </w:p>
        </w:tc>
        <w:tc>
          <w:tcPr>
            <w:tcW w:w="1460" w:type="dxa"/>
          </w:tcPr>
          <w:p w14:paraId="6048FAF7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709</w:t>
            </w:r>
          </w:p>
        </w:tc>
        <w:tc>
          <w:tcPr>
            <w:tcW w:w="1118" w:type="dxa"/>
          </w:tcPr>
          <w:p w14:paraId="6AD0C931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160</w:t>
            </w:r>
          </w:p>
        </w:tc>
        <w:tc>
          <w:tcPr>
            <w:tcW w:w="1118" w:type="dxa"/>
          </w:tcPr>
          <w:p w14:paraId="66C3597B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16</w:t>
            </w:r>
          </w:p>
        </w:tc>
        <w:tc>
          <w:tcPr>
            <w:tcW w:w="1118" w:type="dxa"/>
          </w:tcPr>
          <w:p w14:paraId="6F4CA71C" w14:textId="77777777" w:rsidR="0015026A" w:rsidRPr="00BD0425" w:rsidRDefault="0015026A" w:rsidP="006A7CCB">
            <w:pPr>
              <w:jc w:val="center"/>
              <w:rPr>
                <w:sz w:val="16"/>
                <w:szCs w:val="16"/>
              </w:rPr>
            </w:pPr>
            <w:r w:rsidRPr="00BD0425">
              <w:rPr>
                <w:sz w:val="16"/>
                <w:szCs w:val="16"/>
              </w:rPr>
              <w:t>2</w:t>
            </w:r>
          </w:p>
        </w:tc>
      </w:tr>
    </w:tbl>
    <w:p w14:paraId="43D3A119" w14:textId="77777777" w:rsidR="00522417" w:rsidRDefault="00522417" w:rsidP="00522417">
      <w:pPr>
        <w:spacing w:before="120" w:after="120"/>
        <w:jc w:val="both"/>
        <w:rPr>
          <w:b/>
        </w:rPr>
      </w:pPr>
      <w:r w:rsidRPr="00215671">
        <w:rPr>
          <w:b/>
        </w:rPr>
        <w:t>Metoda badawcza</w:t>
      </w:r>
    </w:p>
    <w:p w14:paraId="28D8073D" w14:textId="0A505B51" w:rsidR="00522417" w:rsidRPr="00FA391D" w:rsidRDefault="00F56CD8" w:rsidP="00522417">
      <w:pPr>
        <w:jc w:val="both"/>
        <w:rPr>
          <w:b/>
        </w:rPr>
      </w:pPr>
      <w:r>
        <w:t xml:space="preserve">W przypadku badania opinii przedsiębiorców </w:t>
      </w:r>
      <w:r w:rsidR="00C462C4">
        <w:t xml:space="preserve">obowiązującą </w:t>
      </w:r>
      <w:r>
        <w:t xml:space="preserve">metodą badawczą jest ankieta PAPI, czyli </w:t>
      </w:r>
      <w:r w:rsidRPr="00FA391D">
        <w:t>ankieta w formie kwestionariusza papierowego realizowana w bezpośrednim kontakcie z respondentem lub ankieta CAPI, czyli ankieta wspomagana komputerowo. Dopuszczalna jest również trzecia (rezerwowa lub uzupełniająca) metoda, czyli CATI – są to wywiady telefoniczne oparte o ten sam kwestionariusz ankiety.</w:t>
      </w:r>
    </w:p>
    <w:p w14:paraId="086436D9" w14:textId="135E4E7D" w:rsidR="00EA2F34" w:rsidRPr="00FA391D" w:rsidRDefault="00EA2F34" w:rsidP="00EA2F34">
      <w:pPr>
        <w:spacing w:before="120" w:after="0"/>
        <w:jc w:val="both"/>
        <w:rPr>
          <w:b/>
        </w:rPr>
      </w:pPr>
      <w:r w:rsidRPr="00FA391D">
        <w:rPr>
          <w:b/>
        </w:rPr>
        <w:lastRenderedPageBreak/>
        <w:t>Kwestionariusz ankiety</w:t>
      </w:r>
    </w:p>
    <w:p w14:paraId="215CD8EA" w14:textId="62289DBC" w:rsidR="0015026A" w:rsidRDefault="0015026A" w:rsidP="00F56CD8">
      <w:pPr>
        <w:spacing w:before="120" w:after="0"/>
        <w:jc w:val="both"/>
        <w:rPr>
          <w:rFonts w:ascii="Calibri" w:hAnsi="Calibri"/>
        </w:rPr>
      </w:pPr>
      <w:r w:rsidRPr="00FA391D">
        <w:t>Kwestionariu</w:t>
      </w:r>
      <w:r w:rsidR="00BA3AD5" w:rsidRPr="00FA391D">
        <w:t>sz ankietowy składa się z ok. 32 pytań z czego ok. 10</w:t>
      </w:r>
      <w:r w:rsidRPr="00FA391D">
        <w:t xml:space="preserve"> stanowią pytania o charakterze otwartym, a ok. 6 o charakterze półotwartym. </w:t>
      </w:r>
      <w:r w:rsidR="00BA3AD5" w:rsidRPr="00FA391D">
        <w:rPr>
          <w:rFonts w:ascii="Calibri" w:hAnsi="Calibri"/>
        </w:rPr>
        <w:t>Szacow</w:t>
      </w:r>
      <w:r w:rsidR="00FA391D" w:rsidRPr="00FA391D">
        <w:rPr>
          <w:rFonts w:ascii="Calibri" w:hAnsi="Calibri"/>
        </w:rPr>
        <w:t>any czas wypełnienia ankiety to 18-22</w:t>
      </w:r>
      <w:r w:rsidR="00BA3AD5" w:rsidRPr="00FA391D">
        <w:rPr>
          <w:rFonts w:ascii="Calibri" w:hAnsi="Calibri"/>
        </w:rPr>
        <w:t xml:space="preserve"> minut</w:t>
      </w:r>
      <w:r w:rsidR="00FA391D" w:rsidRPr="00FA391D">
        <w:rPr>
          <w:rFonts w:ascii="Calibri" w:hAnsi="Calibri"/>
        </w:rPr>
        <w:t>y</w:t>
      </w:r>
      <w:r w:rsidR="00BA3AD5" w:rsidRPr="00FA391D">
        <w:rPr>
          <w:rFonts w:ascii="Calibri" w:hAnsi="Calibri"/>
        </w:rPr>
        <w:t xml:space="preserve">. </w:t>
      </w:r>
      <w:r w:rsidR="00EA2F34" w:rsidRPr="00BA3AD5">
        <w:rPr>
          <w:rFonts w:ascii="Calibri" w:hAnsi="Calibri"/>
        </w:rPr>
        <w:t>Zamawiający, w dniu podpisania umowy dostarczy Wykonawcy kwestionariusze ankiet dla każdego barometru.</w:t>
      </w:r>
    </w:p>
    <w:p w14:paraId="181D1501" w14:textId="77777777" w:rsidR="00F56CD8" w:rsidRDefault="00F56CD8" w:rsidP="0059289A">
      <w:pPr>
        <w:spacing w:after="0"/>
        <w:jc w:val="both"/>
      </w:pPr>
    </w:p>
    <w:p w14:paraId="01FA561D" w14:textId="77777777" w:rsidR="0015026A" w:rsidRDefault="0015026A" w:rsidP="0059289A">
      <w:pPr>
        <w:ind w:left="-284"/>
        <w:jc w:val="both"/>
        <w:rPr>
          <w:b/>
        </w:rPr>
      </w:pPr>
      <w:r w:rsidRPr="00F603BB">
        <w:rPr>
          <w:b/>
        </w:rPr>
        <w:t>3) Barometr instytucjonalny</w:t>
      </w:r>
    </w:p>
    <w:p w14:paraId="56B8AEED" w14:textId="1B13E377" w:rsidR="00EA2F34" w:rsidRDefault="00EA2F34" w:rsidP="00EA2F34">
      <w:pPr>
        <w:jc w:val="both"/>
        <w:rPr>
          <w:b/>
        </w:rPr>
      </w:pPr>
      <w:r>
        <w:rPr>
          <w:b/>
        </w:rPr>
        <w:t>Badana p</w:t>
      </w:r>
      <w:r w:rsidRPr="00215671">
        <w:rPr>
          <w:b/>
        </w:rPr>
        <w:t>opulacja</w:t>
      </w:r>
    </w:p>
    <w:p w14:paraId="650A0ACB" w14:textId="4EEA4DD6" w:rsidR="00EA2F34" w:rsidRDefault="00EA2F34" w:rsidP="00EA2F34">
      <w:pPr>
        <w:jc w:val="both"/>
        <w:rPr>
          <w:b/>
        </w:rPr>
      </w:pPr>
      <w:r w:rsidRPr="00215671">
        <w:t xml:space="preserve">Badaną populację </w:t>
      </w:r>
      <w:r>
        <w:t>będą</w:t>
      </w:r>
      <w:r w:rsidRPr="00215671">
        <w:t xml:space="preserve"> stanowić</w:t>
      </w:r>
      <w:r>
        <w:t xml:space="preserve"> instytucje otoczenia biznesu działające na terenie województwa warmińsko-mazurskiego.</w:t>
      </w:r>
    </w:p>
    <w:p w14:paraId="061BA40D" w14:textId="2B92EE41" w:rsidR="00EA2F34" w:rsidRDefault="00EA2F34" w:rsidP="00EA2F34">
      <w:pPr>
        <w:jc w:val="both"/>
        <w:rPr>
          <w:b/>
        </w:rPr>
      </w:pPr>
      <w:r w:rsidRPr="00AD6BD6">
        <w:rPr>
          <w:b/>
        </w:rPr>
        <w:t>Dobór prób</w:t>
      </w:r>
      <w:r>
        <w:rPr>
          <w:b/>
        </w:rPr>
        <w:t>y badawczej</w:t>
      </w:r>
    </w:p>
    <w:p w14:paraId="3ECAF613" w14:textId="40169241" w:rsidR="00EA2F34" w:rsidRDefault="00EA2F34" w:rsidP="00EA2F34">
      <w:pPr>
        <w:jc w:val="both"/>
        <w:rPr>
          <w:b/>
        </w:rPr>
      </w:pPr>
      <w:r>
        <w:t xml:space="preserve">Dobór próby instytucji otoczenia biznesu należy określić jako pełny, przy czym podstawą jest lista instytucji określona w raporcie pt. </w:t>
      </w:r>
      <w:r w:rsidRPr="00011107">
        <w:rPr>
          <w:i/>
          <w:iCs/>
        </w:rPr>
        <w:t>Badanie potencjału, potrzeb i efektywności funkcjonowania instytucji otoczenia biznesu w województwie warmińsko-mazurskim</w:t>
      </w:r>
      <w:r>
        <w:t xml:space="preserve"> (Grupa BST, 2019).</w:t>
      </w:r>
    </w:p>
    <w:p w14:paraId="6D71340D" w14:textId="77777777" w:rsidR="00EA2F34" w:rsidRPr="00AD6BD6" w:rsidRDefault="00EA2F34" w:rsidP="00EA2F34">
      <w:pPr>
        <w:jc w:val="both"/>
        <w:rPr>
          <w:b/>
        </w:rPr>
      </w:pPr>
      <w:r w:rsidRPr="00AD6BD6">
        <w:rPr>
          <w:b/>
        </w:rPr>
        <w:t>Wielkość próby badawczej</w:t>
      </w:r>
    </w:p>
    <w:p w14:paraId="7BC6467C" w14:textId="2AF63D9D" w:rsidR="0015026A" w:rsidRPr="0003521D" w:rsidRDefault="0015026A" w:rsidP="0015026A">
      <w:pPr>
        <w:jc w:val="both"/>
      </w:pPr>
      <w:r>
        <w:t xml:space="preserve">W przytoczonym </w:t>
      </w:r>
      <w:r w:rsidR="00EA2F34">
        <w:t xml:space="preserve">wyżej </w:t>
      </w:r>
      <w:r>
        <w:t xml:space="preserve">opracowaniu wskazano 79 aktywnych IOB. Zakłada się, że w badaniu wezmą udział wszystkie wymienione instytucje (jeżeli będą prowadziły aktualnie działalność). Biorąc pod uwagę dotychczasową wysoką skłonność instytucji do udziału w badaniach, należy oczekiwać odpowiedzi od co najmniej 80% instytucji. Zamawiający opracuje i przekaże Wykonawcy </w:t>
      </w:r>
      <w:r w:rsidR="00EE0C3A">
        <w:t>wykaz</w:t>
      </w:r>
      <w:r>
        <w:t xml:space="preserve"> IOB </w:t>
      </w:r>
      <w:r w:rsidR="00EE0C3A">
        <w:rPr>
          <w:rFonts w:ascii="Calibri" w:hAnsi="Calibri"/>
        </w:rPr>
        <w:t>funkcjonujących w województwie warmińsko-mazurskim</w:t>
      </w:r>
      <w:r>
        <w:t>.</w:t>
      </w:r>
    </w:p>
    <w:p w14:paraId="680C4AC3" w14:textId="77777777" w:rsidR="00522417" w:rsidRDefault="00522417" w:rsidP="00522417">
      <w:pPr>
        <w:jc w:val="both"/>
        <w:rPr>
          <w:b/>
        </w:rPr>
      </w:pPr>
      <w:r w:rsidRPr="00215671">
        <w:rPr>
          <w:b/>
        </w:rPr>
        <w:t>Metoda badawcza</w:t>
      </w:r>
    </w:p>
    <w:p w14:paraId="3A9D09E2" w14:textId="4AE36177" w:rsidR="00522417" w:rsidRPr="00EA2F34" w:rsidRDefault="00C462C4" w:rsidP="00522417">
      <w:pPr>
        <w:jc w:val="both"/>
      </w:pPr>
      <w:bookmarkStart w:id="0" w:name="_GoBack"/>
      <w:r>
        <w:t xml:space="preserve">Obowiązującą </w:t>
      </w:r>
      <w:bookmarkEnd w:id="0"/>
      <w:r w:rsidR="00045C0A">
        <w:t>metodą badawczą jest ankieta PAPI, czyli ankieta w formie kwestionariusza papierowego realizowana w bezpośrednim kontakcie z respondentem (przedstawicielem IOB) ankieta CAPI, czyli ankieta wspomagana komputerowo. Dopuszczalna jest również trzecia (rezerwowa lub uzupełniająca) metoda, czyli CATI – są to wywiady telefoniczne oparte o ten sam kwestionariusz ankiety.</w:t>
      </w:r>
      <w:r w:rsidR="00522417">
        <w:t xml:space="preserve"> </w:t>
      </w:r>
    </w:p>
    <w:p w14:paraId="0E2CD9F5" w14:textId="4F4FBA3B" w:rsidR="00EA2F34" w:rsidRPr="00FA391D" w:rsidRDefault="00EA2F34" w:rsidP="00EA2F34">
      <w:pPr>
        <w:spacing w:before="120" w:after="120"/>
        <w:jc w:val="both"/>
        <w:rPr>
          <w:b/>
        </w:rPr>
      </w:pPr>
      <w:r w:rsidRPr="00FA391D">
        <w:rPr>
          <w:b/>
        </w:rPr>
        <w:t>Kwestionariusz ankiety</w:t>
      </w:r>
    </w:p>
    <w:p w14:paraId="3DF844D8" w14:textId="41F134A5" w:rsidR="0015026A" w:rsidRPr="0015026A" w:rsidRDefault="0015026A" w:rsidP="0015026A">
      <w:pPr>
        <w:jc w:val="both"/>
      </w:pPr>
      <w:r w:rsidRPr="00FA391D">
        <w:t>Kwestionariusz ankietowy składa się z</w:t>
      </w:r>
      <w:r w:rsidR="0059289A" w:rsidRPr="00FA391D">
        <w:t xml:space="preserve"> ok. 17</w:t>
      </w:r>
      <w:r w:rsidRPr="00FA391D">
        <w:t xml:space="preserve"> pytań z czego ok. 7 stanowią pytania o charakterze otwartym, a ok. 2 o charakterze półotwartym.</w:t>
      </w:r>
      <w:r w:rsidR="00EA2F34" w:rsidRPr="00FA391D">
        <w:t xml:space="preserve"> </w:t>
      </w:r>
      <w:r w:rsidR="0059289A" w:rsidRPr="00FA391D">
        <w:rPr>
          <w:rFonts w:ascii="Calibri" w:hAnsi="Calibri"/>
        </w:rPr>
        <w:t xml:space="preserve">Szacowany czas wypełnienia ankiety to </w:t>
      </w:r>
      <w:r w:rsidR="00FA391D" w:rsidRPr="00FA391D">
        <w:rPr>
          <w:rFonts w:ascii="Calibri" w:hAnsi="Calibri"/>
        </w:rPr>
        <w:t xml:space="preserve">15-18 </w:t>
      </w:r>
      <w:r w:rsidR="0059289A" w:rsidRPr="00FA391D">
        <w:rPr>
          <w:rFonts w:ascii="Calibri" w:hAnsi="Calibri"/>
        </w:rPr>
        <w:t xml:space="preserve">minut. </w:t>
      </w:r>
      <w:r w:rsidR="00EA2F34" w:rsidRPr="00FA391D">
        <w:rPr>
          <w:rFonts w:ascii="Calibri" w:hAnsi="Calibri"/>
        </w:rPr>
        <w:t>Zamawiający, w dniu podpisania umowy dostarczy Wykonawcy kwestionariusze ankiet dla każdego barometru.</w:t>
      </w:r>
    </w:p>
    <w:p w14:paraId="15047788" w14:textId="77777777" w:rsidR="00944560" w:rsidRPr="004F5ED0" w:rsidRDefault="00944560" w:rsidP="000144FA">
      <w:pPr>
        <w:pStyle w:val="Nagwek1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F5E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Wymagania dotyczące odbioru przedmiotu zamówienia</w:t>
      </w:r>
    </w:p>
    <w:p w14:paraId="429E2884" w14:textId="77777777" w:rsidR="003646F0" w:rsidRDefault="00506623" w:rsidP="00506623">
      <w:pPr>
        <w:autoSpaceDE w:val="0"/>
        <w:autoSpaceDN w:val="0"/>
        <w:adjustRightInd w:val="0"/>
        <w:spacing w:after="60"/>
        <w:ind w:firstLine="567"/>
        <w:jc w:val="both"/>
        <w:rPr>
          <w:rFonts w:eastAsia="Times New Roman" w:cs="Calibri"/>
          <w:lang w:eastAsia="pl-PL"/>
        </w:rPr>
      </w:pPr>
      <w:r w:rsidRPr="008B4219">
        <w:rPr>
          <w:rFonts w:eastAsia="Times New Roman" w:cs="Calibri"/>
          <w:lang w:eastAsia="pl-PL"/>
        </w:rPr>
        <w:t xml:space="preserve">W </w:t>
      </w:r>
      <w:r w:rsidR="00214440">
        <w:rPr>
          <w:rFonts w:eastAsia="Times New Roman" w:cs="Calibri"/>
          <w:lang w:eastAsia="pl-PL"/>
        </w:rPr>
        <w:t>wyniku</w:t>
      </w:r>
      <w:r w:rsidRPr="008B4219">
        <w:rPr>
          <w:rFonts w:eastAsia="Times New Roman" w:cs="Calibri"/>
          <w:lang w:eastAsia="pl-PL"/>
        </w:rPr>
        <w:t xml:space="preserve"> realizacji badania Wykonawca sporządzi </w:t>
      </w:r>
      <w:r w:rsidR="00214440">
        <w:rPr>
          <w:rFonts w:eastAsia="Times New Roman" w:cs="Calibri"/>
          <w:lang w:eastAsia="pl-PL"/>
        </w:rPr>
        <w:t xml:space="preserve">i </w:t>
      </w:r>
      <w:r w:rsidR="00214440" w:rsidRPr="00214440">
        <w:rPr>
          <w:rFonts w:eastAsia="Times New Roman" w:cs="Calibri"/>
          <w:lang w:eastAsia="pl-PL"/>
        </w:rPr>
        <w:t>przeka</w:t>
      </w:r>
      <w:r w:rsidR="00214440">
        <w:rPr>
          <w:rFonts w:eastAsia="Times New Roman" w:cs="Calibri"/>
          <w:lang w:eastAsia="pl-PL"/>
        </w:rPr>
        <w:t>że</w:t>
      </w:r>
      <w:r w:rsidR="00214440" w:rsidRPr="00214440">
        <w:rPr>
          <w:rFonts w:eastAsia="Times New Roman" w:cs="Calibri"/>
          <w:lang w:eastAsia="pl-PL"/>
        </w:rPr>
        <w:t xml:space="preserve"> Zamawiającemu</w:t>
      </w:r>
      <w:r w:rsidR="00EA2F34">
        <w:rPr>
          <w:rFonts w:eastAsia="Times New Roman" w:cs="Calibri"/>
          <w:lang w:eastAsia="pl-PL"/>
        </w:rPr>
        <w:t xml:space="preserve"> 3</w:t>
      </w:r>
      <w:r w:rsidR="00214440" w:rsidRPr="00214440">
        <w:rPr>
          <w:rFonts w:eastAsia="Times New Roman" w:cs="Calibri"/>
          <w:lang w:eastAsia="pl-PL"/>
        </w:rPr>
        <w:t xml:space="preserve"> baz</w:t>
      </w:r>
      <w:r w:rsidR="009F532B">
        <w:rPr>
          <w:rFonts w:eastAsia="Times New Roman" w:cs="Calibri"/>
          <w:lang w:eastAsia="pl-PL"/>
        </w:rPr>
        <w:t>y</w:t>
      </w:r>
      <w:r w:rsidR="00214440" w:rsidRPr="00214440">
        <w:rPr>
          <w:rFonts w:eastAsia="Times New Roman" w:cs="Calibri"/>
          <w:lang w:eastAsia="pl-PL"/>
        </w:rPr>
        <w:t xml:space="preserve"> danych </w:t>
      </w:r>
      <w:r w:rsidR="009F1BA4">
        <w:rPr>
          <w:rFonts w:eastAsia="Times New Roman" w:cs="Calibri"/>
          <w:lang w:eastAsia="pl-PL"/>
        </w:rPr>
        <w:t>z </w:t>
      </w:r>
      <w:r w:rsidR="00417617">
        <w:rPr>
          <w:rFonts w:cs="Calibri"/>
          <w:spacing w:val="-1"/>
        </w:rPr>
        <w:t>wynikami</w:t>
      </w:r>
      <w:r w:rsidR="00417617" w:rsidRPr="00EB1185">
        <w:rPr>
          <w:rFonts w:cs="Calibri"/>
          <w:spacing w:val="-1"/>
        </w:rPr>
        <w:t xml:space="preserve"> </w:t>
      </w:r>
      <w:r w:rsidR="00417617">
        <w:rPr>
          <w:rFonts w:cs="Calibri"/>
          <w:spacing w:val="-1"/>
        </w:rPr>
        <w:t>badań</w:t>
      </w:r>
      <w:r w:rsidR="00417617" w:rsidRPr="00EB1185">
        <w:rPr>
          <w:rFonts w:cs="Calibri"/>
          <w:spacing w:val="-1"/>
        </w:rPr>
        <w:t xml:space="preserve"> ankietowych</w:t>
      </w:r>
      <w:r w:rsidR="00417617" w:rsidRPr="00214440">
        <w:rPr>
          <w:rFonts w:eastAsia="Times New Roman" w:cs="Calibri"/>
          <w:lang w:eastAsia="pl-PL"/>
        </w:rPr>
        <w:t xml:space="preserve"> </w:t>
      </w:r>
      <w:r w:rsidR="00214440" w:rsidRPr="00214440">
        <w:rPr>
          <w:rFonts w:eastAsia="Times New Roman" w:cs="Calibri"/>
          <w:lang w:eastAsia="pl-PL"/>
        </w:rPr>
        <w:t>wykonan</w:t>
      </w:r>
      <w:r w:rsidR="009F532B">
        <w:rPr>
          <w:rFonts w:eastAsia="Times New Roman" w:cs="Calibri"/>
          <w:lang w:eastAsia="pl-PL"/>
        </w:rPr>
        <w:t>e</w:t>
      </w:r>
      <w:r w:rsidR="00214440" w:rsidRPr="00214440">
        <w:rPr>
          <w:rFonts w:eastAsia="Times New Roman" w:cs="Calibri"/>
          <w:lang w:eastAsia="pl-PL"/>
        </w:rPr>
        <w:t xml:space="preserve"> w</w:t>
      </w:r>
      <w:r w:rsidR="00335127" w:rsidRPr="00335127">
        <w:rPr>
          <w:rFonts w:eastAsia="Times New Roman" w:cs="Calibri"/>
          <w:lang w:eastAsia="pl-PL"/>
        </w:rPr>
        <w:t xml:space="preserve"> formacie umożliwiającym odczyt i edycję w programie Microsoft Excel</w:t>
      </w:r>
      <w:r w:rsidR="00EA2F34">
        <w:rPr>
          <w:rFonts w:eastAsia="Times New Roman" w:cs="Calibri"/>
          <w:lang w:eastAsia="pl-PL"/>
        </w:rPr>
        <w:t xml:space="preserve"> </w:t>
      </w:r>
      <w:r w:rsidR="00EA2F34">
        <w:rPr>
          <w:rFonts w:eastAsia="Times New Roman" w:cs="Times New Roman"/>
          <w:lang w:eastAsia="pl-PL"/>
        </w:rPr>
        <w:t>(dla każdego barometru oddzielnie)</w:t>
      </w:r>
      <w:r w:rsidRPr="008B4219">
        <w:rPr>
          <w:rFonts w:eastAsia="Times New Roman" w:cs="Calibri"/>
          <w:lang w:eastAsia="pl-PL"/>
        </w:rPr>
        <w:t>.</w:t>
      </w:r>
      <w:r w:rsidR="00EA2F34">
        <w:rPr>
          <w:rFonts w:eastAsia="Times New Roman" w:cs="Calibri"/>
          <w:lang w:eastAsia="pl-PL"/>
        </w:rPr>
        <w:t xml:space="preserve"> </w:t>
      </w:r>
    </w:p>
    <w:p w14:paraId="6A8CAABD" w14:textId="21472D36" w:rsidR="00506623" w:rsidRDefault="00EA2F34" w:rsidP="00506623">
      <w:pPr>
        <w:autoSpaceDE w:val="0"/>
        <w:autoSpaceDN w:val="0"/>
        <w:adjustRightInd w:val="0"/>
        <w:spacing w:after="60"/>
        <w:ind w:firstLine="56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Bazy będą </w:t>
      </w:r>
      <w:r w:rsidR="000144FA">
        <w:rPr>
          <w:rFonts w:eastAsia="Times New Roman" w:cs="Calibri"/>
          <w:lang w:eastAsia="pl-PL"/>
        </w:rPr>
        <w:t>zawierały</w:t>
      </w:r>
      <w:r>
        <w:rPr>
          <w:rFonts w:eastAsia="Times New Roman" w:cs="Calibri"/>
          <w:lang w:eastAsia="pl-PL"/>
        </w:rPr>
        <w:t xml:space="preserve"> odpowiedz</w:t>
      </w:r>
      <w:r w:rsidR="000144FA">
        <w:rPr>
          <w:rFonts w:eastAsia="Times New Roman" w:cs="Calibri"/>
          <w:lang w:eastAsia="pl-PL"/>
        </w:rPr>
        <w:t xml:space="preserve">i na wszystkie pytania z kwestionariuszy. Odpowiedzi w ramach pytań otwartych zostaną przeanalizowane i na ich podstawie zostaną przypisane im kody wg </w:t>
      </w:r>
      <w:r w:rsidR="000144FA">
        <w:rPr>
          <w:rFonts w:eastAsia="Times New Roman" w:cs="Calibri"/>
          <w:lang w:eastAsia="pl-PL"/>
        </w:rPr>
        <w:lastRenderedPageBreak/>
        <w:t>utworzonego klucza kodowego</w:t>
      </w:r>
      <w:r w:rsidR="001230DF">
        <w:rPr>
          <w:rFonts w:eastAsia="Times New Roman" w:cs="Calibri"/>
          <w:lang w:eastAsia="pl-PL"/>
        </w:rPr>
        <w:t>.</w:t>
      </w:r>
      <w:r w:rsidR="00C02CFE">
        <w:rPr>
          <w:rFonts w:eastAsia="Times New Roman" w:cs="Calibri"/>
          <w:lang w:eastAsia="pl-PL"/>
        </w:rPr>
        <w:t xml:space="preserve"> Bazy będą zawierały oryginalne odpowiedzi respondentów na pytania otwarte i półotwarte wraz z przypisanymi do nich kodami.</w:t>
      </w:r>
      <w:r w:rsidR="008119D6">
        <w:rPr>
          <w:rFonts w:eastAsia="Times New Roman" w:cs="Calibri"/>
          <w:lang w:eastAsia="pl-PL"/>
        </w:rPr>
        <w:t xml:space="preserve"> </w:t>
      </w:r>
    </w:p>
    <w:p w14:paraId="28847DA5" w14:textId="079524C8" w:rsidR="003646F0" w:rsidRDefault="003646F0" w:rsidP="00506623">
      <w:pPr>
        <w:autoSpaceDE w:val="0"/>
        <w:autoSpaceDN w:val="0"/>
        <w:adjustRightInd w:val="0"/>
        <w:spacing w:after="60"/>
        <w:ind w:firstLine="56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Wykonawca w ramach zamówienia przekaże Zamawiającemu informację o problemach zaistniałych w trakcie realizacji badania, zwłaszcza o pytaniach na których odpowiedź sprawiła </w:t>
      </w:r>
      <w:r w:rsidR="005009C7">
        <w:rPr>
          <w:rFonts w:eastAsia="Times New Roman" w:cs="Calibri"/>
          <w:lang w:eastAsia="pl-PL"/>
        </w:rPr>
        <w:t>największe problemy respondentom oraz wykaz przedsiębiorstw i instytucji otoczenia biznesu z którymi zostały przeprowadzone wywiady. Wykaz posłuży do ewentualnej kontroli prawidłowego wykonania przedmiotu zamówienia (Zamawiający nie wymaga wykazu respondentów w ramach barometru społecznego).</w:t>
      </w:r>
    </w:p>
    <w:p w14:paraId="303C68D4" w14:textId="77777777" w:rsidR="003B0CDA" w:rsidRPr="004F5ED0" w:rsidRDefault="00C53DE1" w:rsidP="000144FA">
      <w:pPr>
        <w:pStyle w:val="Nagwek1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1" w:name="_Hlk39752880"/>
      <w:r w:rsidRPr="004F5E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Harmonogram realizacji badania</w:t>
      </w:r>
    </w:p>
    <w:p w14:paraId="188E6715" w14:textId="77777777" w:rsidR="003B0CDA" w:rsidRPr="004F5ED0" w:rsidRDefault="003B0CDA" w:rsidP="006032EF">
      <w:pPr>
        <w:spacing w:line="276" w:lineRule="auto"/>
        <w:jc w:val="both"/>
        <w:rPr>
          <w:rFonts w:cstheme="minorHAnsi"/>
        </w:rPr>
      </w:pPr>
      <w:r w:rsidRPr="004F5ED0">
        <w:rPr>
          <w:rFonts w:cstheme="minorHAnsi"/>
        </w:rPr>
        <w:t>Realizacja badania b</w:t>
      </w:r>
      <w:r w:rsidRPr="004F5ED0">
        <w:rPr>
          <w:rFonts w:eastAsia="TimesNewRoman" w:cstheme="minorHAnsi"/>
        </w:rPr>
        <w:t>ę</w:t>
      </w:r>
      <w:r w:rsidRPr="004F5ED0">
        <w:rPr>
          <w:rFonts w:cstheme="minorHAnsi"/>
        </w:rPr>
        <w:t>dzie przebiega</w:t>
      </w:r>
      <w:r w:rsidRPr="004F5ED0">
        <w:rPr>
          <w:rFonts w:eastAsia="TimesNewRoman" w:cstheme="minorHAnsi"/>
        </w:rPr>
        <w:t xml:space="preserve">ć </w:t>
      </w:r>
      <w:r w:rsidRPr="004F5ED0">
        <w:rPr>
          <w:rFonts w:cstheme="minorHAnsi"/>
        </w:rPr>
        <w:t>zgodnie z nast</w:t>
      </w:r>
      <w:r w:rsidRPr="004F5ED0">
        <w:rPr>
          <w:rFonts w:eastAsia="TimesNewRoman" w:cstheme="minorHAnsi"/>
        </w:rPr>
        <w:t>ę</w:t>
      </w:r>
      <w:r w:rsidRPr="004F5ED0">
        <w:rPr>
          <w:rFonts w:cstheme="minorHAnsi"/>
        </w:rPr>
        <w:t>puj</w:t>
      </w:r>
      <w:r w:rsidRPr="004F5ED0">
        <w:rPr>
          <w:rFonts w:eastAsia="TimesNewRoman" w:cstheme="minorHAnsi"/>
        </w:rPr>
        <w:t>ą</w:t>
      </w:r>
      <w:r w:rsidRPr="004F5ED0">
        <w:rPr>
          <w:rFonts w:cstheme="minorHAnsi"/>
        </w:rPr>
        <w:t xml:space="preserve">cym harmonogramem: </w:t>
      </w:r>
    </w:p>
    <w:p w14:paraId="2A1550D8" w14:textId="3E74AA80" w:rsidR="003B0CDA" w:rsidRPr="000144FA" w:rsidRDefault="007E6140" w:rsidP="006032EF">
      <w:pPr>
        <w:spacing w:before="160" w:line="276" w:lineRule="auto"/>
        <w:jc w:val="both"/>
        <w:rPr>
          <w:rFonts w:cstheme="minorHAnsi"/>
        </w:rPr>
      </w:pPr>
      <w:r>
        <w:rPr>
          <w:rFonts w:cstheme="minorHAnsi"/>
        </w:rPr>
        <w:t>Przeprowadzenie badań terenowych i utworzenie baz danych</w:t>
      </w:r>
      <w:r w:rsidR="0042118B">
        <w:rPr>
          <w:rFonts w:cstheme="minorHAnsi"/>
        </w:rPr>
        <w:t xml:space="preserve"> z wynikami badań ankietowych</w:t>
      </w:r>
      <w:r w:rsidR="003B0CDA" w:rsidRPr="004F5ED0">
        <w:rPr>
          <w:rFonts w:cstheme="minorHAnsi"/>
        </w:rPr>
        <w:t xml:space="preserve"> </w:t>
      </w:r>
      <w:r w:rsidR="0042118B">
        <w:rPr>
          <w:rFonts w:cstheme="minorHAnsi"/>
        </w:rPr>
        <w:t>(w </w:t>
      </w:r>
      <w:r w:rsidR="003B0CDA" w:rsidRPr="000144FA">
        <w:rPr>
          <w:rFonts w:cstheme="minorHAnsi"/>
        </w:rPr>
        <w:t xml:space="preserve">terminie do </w:t>
      </w:r>
      <w:r w:rsidR="000144FA" w:rsidRPr="000144FA">
        <w:rPr>
          <w:rFonts w:cstheme="minorHAnsi"/>
          <w:b/>
        </w:rPr>
        <w:t>45</w:t>
      </w:r>
      <w:r w:rsidR="003B0CDA" w:rsidRPr="000144FA">
        <w:rPr>
          <w:rFonts w:cstheme="minorHAnsi"/>
          <w:b/>
        </w:rPr>
        <w:t xml:space="preserve"> dni</w:t>
      </w:r>
      <w:r w:rsidR="003B0CDA" w:rsidRPr="000144FA">
        <w:rPr>
          <w:rFonts w:cstheme="minorHAnsi"/>
        </w:rPr>
        <w:t xml:space="preserve"> od dnia zawarcia umowy). </w:t>
      </w:r>
      <w:r w:rsidR="00FB70A9" w:rsidRPr="000144FA">
        <w:rPr>
          <w:rFonts w:cstheme="minorHAnsi"/>
        </w:rPr>
        <w:t>Zadanie</w:t>
      </w:r>
      <w:r w:rsidR="003C78E2" w:rsidRPr="000144FA">
        <w:rPr>
          <w:rFonts w:cstheme="minorHAnsi"/>
        </w:rPr>
        <w:t xml:space="preserve"> </w:t>
      </w:r>
      <w:r w:rsidR="003B0CDA" w:rsidRPr="000144FA">
        <w:rPr>
          <w:rFonts w:cstheme="minorHAnsi"/>
        </w:rPr>
        <w:t>podzielon</w:t>
      </w:r>
      <w:r w:rsidR="00FB70A9" w:rsidRPr="000144FA">
        <w:rPr>
          <w:rFonts w:cstheme="minorHAnsi"/>
        </w:rPr>
        <w:t>e</w:t>
      </w:r>
      <w:r w:rsidR="003B0CDA" w:rsidRPr="000144FA">
        <w:rPr>
          <w:rFonts w:cstheme="minorHAnsi"/>
        </w:rPr>
        <w:t xml:space="preserve"> zostanie na następujące części:</w:t>
      </w:r>
    </w:p>
    <w:p w14:paraId="0ECB3B80" w14:textId="555EC578" w:rsidR="003B0CDA" w:rsidRPr="000144FA" w:rsidRDefault="003B0CDA" w:rsidP="006032E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426"/>
        <w:jc w:val="both"/>
        <w:rPr>
          <w:rFonts w:cstheme="minorHAnsi"/>
        </w:rPr>
      </w:pPr>
      <w:r w:rsidRPr="000144FA">
        <w:rPr>
          <w:rFonts w:cstheme="minorHAnsi"/>
          <w:b/>
          <w:bCs/>
        </w:rPr>
        <w:t xml:space="preserve">w terminie </w:t>
      </w:r>
      <w:r w:rsidR="0097395E" w:rsidRPr="000144FA">
        <w:rPr>
          <w:rFonts w:cstheme="minorHAnsi"/>
          <w:b/>
          <w:bCs/>
        </w:rPr>
        <w:t xml:space="preserve">do </w:t>
      </w:r>
      <w:r w:rsidR="000144FA" w:rsidRPr="000144FA">
        <w:rPr>
          <w:rFonts w:cstheme="minorHAnsi"/>
          <w:b/>
          <w:bCs/>
        </w:rPr>
        <w:t>45</w:t>
      </w:r>
      <w:r w:rsidR="0042118B" w:rsidRPr="000144FA">
        <w:rPr>
          <w:rFonts w:cstheme="minorHAnsi"/>
          <w:b/>
          <w:bCs/>
        </w:rPr>
        <w:t xml:space="preserve"> </w:t>
      </w:r>
      <w:r w:rsidRPr="000144FA">
        <w:rPr>
          <w:rFonts w:cstheme="minorHAnsi"/>
          <w:b/>
          <w:bCs/>
        </w:rPr>
        <w:t xml:space="preserve">dni od dnia zawarcia umowy </w:t>
      </w:r>
      <w:r w:rsidRPr="000144FA">
        <w:rPr>
          <w:rFonts w:cstheme="minorHAnsi"/>
        </w:rPr>
        <w:t xml:space="preserve">– </w:t>
      </w:r>
      <w:r w:rsidR="0042118B" w:rsidRPr="000144FA">
        <w:rPr>
          <w:rFonts w:cstheme="minorHAnsi"/>
        </w:rPr>
        <w:t>przeprowadzenie badań i przekazanie baz danych z wynikami badań ankietowych</w:t>
      </w:r>
      <w:r w:rsidRPr="000144FA">
        <w:rPr>
          <w:rFonts w:cstheme="minorHAnsi"/>
        </w:rPr>
        <w:t>,</w:t>
      </w:r>
    </w:p>
    <w:p w14:paraId="40DB62DD" w14:textId="1692FF65" w:rsidR="004C205A" w:rsidRPr="000144FA" w:rsidRDefault="0042118B" w:rsidP="000144FA">
      <w:pPr>
        <w:numPr>
          <w:ilvl w:val="2"/>
          <w:numId w:val="2"/>
        </w:numPr>
        <w:tabs>
          <w:tab w:val="clear" w:pos="2160"/>
        </w:tabs>
        <w:spacing w:after="0" w:line="276" w:lineRule="auto"/>
        <w:ind w:left="426" w:hanging="426"/>
        <w:jc w:val="both"/>
        <w:rPr>
          <w:rFonts w:cstheme="minorHAnsi"/>
        </w:rPr>
      </w:pPr>
      <w:r w:rsidRPr="000144FA">
        <w:rPr>
          <w:rFonts w:cstheme="minorHAnsi"/>
          <w:b/>
        </w:rPr>
        <w:t>w</w:t>
      </w:r>
      <w:r w:rsidR="003B0CDA" w:rsidRPr="000144FA">
        <w:rPr>
          <w:rFonts w:cstheme="minorHAnsi"/>
          <w:b/>
        </w:rPr>
        <w:t xml:space="preserve"> terminie </w:t>
      </w:r>
      <w:r w:rsidR="0097395E" w:rsidRPr="000144FA">
        <w:rPr>
          <w:rFonts w:cstheme="minorHAnsi"/>
          <w:b/>
        </w:rPr>
        <w:t xml:space="preserve">do </w:t>
      </w:r>
      <w:r w:rsidR="000144FA" w:rsidRPr="000144FA">
        <w:rPr>
          <w:rFonts w:cstheme="minorHAnsi"/>
          <w:b/>
        </w:rPr>
        <w:t>52</w:t>
      </w:r>
      <w:r w:rsidR="003B0CDA" w:rsidRPr="000144FA">
        <w:rPr>
          <w:rFonts w:cstheme="minorHAnsi"/>
          <w:b/>
        </w:rPr>
        <w:t xml:space="preserve"> dni od dnia</w:t>
      </w:r>
      <w:r w:rsidR="003B0CDA" w:rsidRPr="0042118B">
        <w:rPr>
          <w:rFonts w:cstheme="minorHAnsi"/>
          <w:b/>
        </w:rPr>
        <w:t xml:space="preserve"> zawarcia umowy</w:t>
      </w:r>
      <w:r w:rsidR="003B0CDA" w:rsidRPr="0042118B">
        <w:rPr>
          <w:rFonts w:cstheme="minorHAnsi"/>
        </w:rPr>
        <w:t xml:space="preserve"> – podpisanie protokołu zdawczo-odbiorczego </w:t>
      </w:r>
      <w:r>
        <w:rPr>
          <w:rFonts w:cstheme="minorHAnsi"/>
        </w:rPr>
        <w:t>w sprawie realizacji przedmiotu zamówienia</w:t>
      </w:r>
      <w:r w:rsidR="003B0CDA" w:rsidRPr="0042118B">
        <w:rPr>
          <w:rFonts w:cstheme="minorHAnsi"/>
        </w:rPr>
        <w:t xml:space="preserve">. </w:t>
      </w:r>
    </w:p>
    <w:bookmarkEnd w:id="1"/>
    <w:p w14:paraId="7F6D618F" w14:textId="77777777" w:rsidR="00C53DE1" w:rsidRPr="004F5ED0" w:rsidRDefault="00C53DE1" w:rsidP="000144FA">
      <w:pPr>
        <w:pStyle w:val="Nagwek1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F5E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Finansowanie zamówienia</w:t>
      </w:r>
    </w:p>
    <w:p w14:paraId="116E57B2" w14:textId="3FE2693D" w:rsidR="004F54FD" w:rsidRPr="00C02CFE" w:rsidRDefault="00C53DE1" w:rsidP="00C02CFE">
      <w:pPr>
        <w:spacing w:line="276" w:lineRule="auto"/>
        <w:ind w:firstLine="360"/>
        <w:jc w:val="both"/>
        <w:rPr>
          <w:rFonts w:cstheme="minorHAnsi"/>
        </w:rPr>
      </w:pPr>
      <w:r w:rsidRPr="004F5ED0">
        <w:rPr>
          <w:rFonts w:cstheme="minorHAnsi"/>
        </w:rPr>
        <w:t>Realizacja zamówienia finansowana jest ze środków Europ</w:t>
      </w:r>
      <w:r w:rsidR="009F1BA4">
        <w:rPr>
          <w:rFonts w:cstheme="minorHAnsi"/>
        </w:rPr>
        <w:t>ejskiego Funduszu Społecznego w </w:t>
      </w:r>
      <w:r w:rsidRPr="004F5ED0">
        <w:rPr>
          <w:rFonts w:cstheme="minorHAnsi"/>
        </w:rPr>
        <w:t xml:space="preserve">ramach Pomocy Technicznej Regionalnego Programu Operacyjnego Województwa Warmińsko-Mazurskiego na lata 2014-2020. </w:t>
      </w:r>
    </w:p>
    <w:sectPr w:rsidR="004F54FD" w:rsidRPr="00C02CFE" w:rsidSect="006A7CC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C2368" w14:textId="77777777" w:rsidR="00932372" w:rsidRDefault="00932372" w:rsidP="00EC725B">
      <w:pPr>
        <w:spacing w:after="0" w:line="240" w:lineRule="auto"/>
      </w:pPr>
      <w:r>
        <w:separator/>
      </w:r>
    </w:p>
  </w:endnote>
  <w:endnote w:type="continuationSeparator" w:id="0">
    <w:p w14:paraId="04E4C108" w14:textId="77777777" w:rsidR="00932372" w:rsidRDefault="00932372" w:rsidP="00EC725B">
      <w:pPr>
        <w:spacing w:after="0" w:line="240" w:lineRule="auto"/>
      </w:pPr>
      <w:r>
        <w:continuationSeparator/>
      </w:r>
    </w:p>
  </w:endnote>
  <w:endnote w:type="continuationNotice" w:id="1">
    <w:p w14:paraId="3AF3FACA" w14:textId="77777777" w:rsidR="00932372" w:rsidRDefault="00932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36694"/>
      <w:docPartObj>
        <w:docPartGallery w:val="Page Numbers (Bottom of Page)"/>
        <w:docPartUnique/>
      </w:docPartObj>
    </w:sdtPr>
    <w:sdtEndPr/>
    <w:sdtContent>
      <w:p w14:paraId="152D9EC7" w14:textId="1E2610E1" w:rsidR="005009C7" w:rsidRDefault="005009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D40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30F80F" w14:textId="77777777" w:rsidR="005009C7" w:rsidRDefault="00500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462C1" w14:textId="77777777" w:rsidR="00932372" w:rsidRDefault="00932372" w:rsidP="00EC725B">
      <w:pPr>
        <w:spacing w:after="0" w:line="240" w:lineRule="auto"/>
      </w:pPr>
      <w:r>
        <w:separator/>
      </w:r>
    </w:p>
  </w:footnote>
  <w:footnote w:type="continuationSeparator" w:id="0">
    <w:p w14:paraId="2A19CB56" w14:textId="77777777" w:rsidR="00932372" w:rsidRDefault="00932372" w:rsidP="00EC725B">
      <w:pPr>
        <w:spacing w:after="0" w:line="240" w:lineRule="auto"/>
      </w:pPr>
      <w:r>
        <w:continuationSeparator/>
      </w:r>
    </w:p>
  </w:footnote>
  <w:footnote w:type="continuationNotice" w:id="1">
    <w:p w14:paraId="511E9FC0" w14:textId="77777777" w:rsidR="00932372" w:rsidRDefault="009323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7162A" w14:textId="77777777" w:rsidR="005009C7" w:rsidRDefault="005009C7" w:rsidP="00EC725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961FC8" wp14:editId="3B4DE5EB">
          <wp:extent cx="5774165" cy="558165"/>
          <wp:effectExtent l="0" t="0" r="0" b="0"/>
          <wp:docPr id="3" name="Obraz 3" descr="Od strony lewej pierwsze Logo Fundusze Europejskie Program Regionalny, drugie flaga Polski podpisana Rzeczpospolita Polska, trzecie logo Warmia i Mazury z hasłem Zdrowe życie, czysty zysk oraz ostatnie flaga Unii Europejskiej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958" cy="559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A0FC3" w14:textId="77777777" w:rsidR="005009C7" w:rsidRDefault="005009C7" w:rsidP="004E1B50">
    <w:pPr>
      <w:pStyle w:val="Nagwek"/>
      <w:jc w:val="center"/>
      <w:rPr>
        <w:sz w:val="18"/>
      </w:rPr>
    </w:pPr>
    <w:r>
      <w:rPr>
        <w:sz w:val="18"/>
      </w:rPr>
      <w:t>Projekt</w:t>
    </w:r>
    <w:r w:rsidRPr="004E1B50">
      <w:rPr>
        <w:sz w:val="18"/>
      </w:rPr>
      <w:t xml:space="preserve"> dofinansowany ze środków Unii Europejskiej w ramach Europejskiego Funduszu Społecznego – Regionalny Program Operacyjny Województwa Warmińsko-Mazurskiego na lata 2014-2020 – Pomoc Techniczna</w:t>
    </w:r>
  </w:p>
  <w:p w14:paraId="5C3BA91E" w14:textId="77777777" w:rsidR="005009C7" w:rsidRPr="004E1B50" w:rsidRDefault="005009C7" w:rsidP="004E1B50">
    <w:pPr>
      <w:pStyle w:val="Nagwek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710"/>
    <w:multiLevelType w:val="hybridMultilevel"/>
    <w:tmpl w:val="44AC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E0F9B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088442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2D40"/>
    <w:multiLevelType w:val="hybridMultilevel"/>
    <w:tmpl w:val="48A8CA14"/>
    <w:lvl w:ilvl="0" w:tplc="20A26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246219"/>
    <w:multiLevelType w:val="hybridMultilevel"/>
    <w:tmpl w:val="244CEF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61D55"/>
    <w:multiLevelType w:val="hybridMultilevel"/>
    <w:tmpl w:val="D3F85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830BA"/>
    <w:multiLevelType w:val="hybridMultilevel"/>
    <w:tmpl w:val="13E6A15E"/>
    <w:lvl w:ilvl="0" w:tplc="2712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4678"/>
    <w:multiLevelType w:val="hybridMultilevel"/>
    <w:tmpl w:val="64E63F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B1407"/>
    <w:multiLevelType w:val="hybridMultilevel"/>
    <w:tmpl w:val="8FC2AA1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3B1147E2"/>
    <w:multiLevelType w:val="hybridMultilevel"/>
    <w:tmpl w:val="F1D88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74565"/>
    <w:multiLevelType w:val="hybridMultilevel"/>
    <w:tmpl w:val="D0D8A5B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1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5F743BC6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5981EF2"/>
    <w:multiLevelType w:val="hybridMultilevel"/>
    <w:tmpl w:val="B39AC9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6D6D72"/>
    <w:multiLevelType w:val="hybridMultilevel"/>
    <w:tmpl w:val="E96EBDC8"/>
    <w:lvl w:ilvl="0" w:tplc="68F03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F70E3"/>
    <w:multiLevelType w:val="hybridMultilevel"/>
    <w:tmpl w:val="08DC43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3E08C2"/>
    <w:multiLevelType w:val="hybridMultilevel"/>
    <w:tmpl w:val="6C2434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4901"/>
    <w:multiLevelType w:val="hybridMultilevel"/>
    <w:tmpl w:val="9936332E"/>
    <w:lvl w:ilvl="0" w:tplc="DF7C33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111BD6"/>
    <w:multiLevelType w:val="hybridMultilevel"/>
    <w:tmpl w:val="257205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523D7"/>
    <w:multiLevelType w:val="hybridMultilevel"/>
    <w:tmpl w:val="816EC94A"/>
    <w:lvl w:ilvl="0" w:tplc="A9966F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1731A6"/>
    <w:multiLevelType w:val="hybridMultilevel"/>
    <w:tmpl w:val="E9CA83F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</w:rPr>
    </w:lvl>
    <w:lvl w:ilvl="2" w:tplc="041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5F743BC6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8"/>
  </w:num>
  <w:num w:numId="5">
    <w:abstractNumId w:val="16"/>
  </w:num>
  <w:num w:numId="6">
    <w:abstractNumId w:val="6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4"/>
  </w:num>
  <w:num w:numId="13">
    <w:abstractNumId w:val="1"/>
  </w:num>
  <w:num w:numId="14">
    <w:abstractNumId w:val="9"/>
  </w:num>
  <w:num w:numId="15">
    <w:abstractNumId w:val="3"/>
  </w:num>
  <w:num w:numId="16">
    <w:abstractNumId w:val="15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5B"/>
    <w:rsid w:val="000005D5"/>
    <w:rsid w:val="00002294"/>
    <w:rsid w:val="00002616"/>
    <w:rsid w:val="00002617"/>
    <w:rsid w:val="000035CD"/>
    <w:rsid w:val="00003CA0"/>
    <w:rsid w:val="0000571D"/>
    <w:rsid w:val="000058EF"/>
    <w:rsid w:val="00006373"/>
    <w:rsid w:val="0000642B"/>
    <w:rsid w:val="00006525"/>
    <w:rsid w:val="000066EB"/>
    <w:rsid w:val="00006BAA"/>
    <w:rsid w:val="00006C65"/>
    <w:rsid w:val="00007877"/>
    <w:rsid w:val="000106CA"/>
    <w:rsid w:val="0001086A"/>
    <w:rsid w:val="00010BAD"/>
    <w:rsid w:val="00011516"/>
    <w:rsid w:val="00011569"/>
    <w:rsid w:val="000119CA"/>
    <w:rsid w:val="000144FA"/>
    <w:rsid w:val="00014735"/>
    <w:rsid w:val="00014A64"/>
    <w:rsid w:val="00016347"/>
    <w:rsid w:val="00016AC9"/>
    <w:rsid w:val="00020085"/>
    <w:rsid w:val="000224FD"/>
    <w:rsid w:val="00023333"/>
    <w:rsid w:val="000233A7"/>
    <w:rsid w:val="0002365B"/>
    <w:rsid w:val="00026E30"/>
    <w:rsid w:val="00027417"/>
    <w:rsid w:val="000304D8"/>
    <w:rsid w:val="000309E7"/>
    <w:rsid w:val="00031760"/>
    <w:rsid w:val="00031FF6"/>
    <w:rsid w:val="000327C4"/>
    <w:rsid w:val="00033625"/>
    <w:rsid w:val="000339BC"/>
    <w:rsid w:val="000347F6"/>
    <w:rsid w:val="00034E76"/>
    <w:rsid w:val="000354E5"/>
    <w:rsid w:val="000374DF"/>
    <w:rsid w:val="00037D0A"/>
    <w:rsid w:val="0004125C"/>
    <w:rsid w:val="00041530"/>
    <w:rsid w:val="00041F98"/>
    <w:rsid w:val="00042F4A"/>
    <w:rsid w:val="00043203"/>
    <w:rsid w:val="00044862"/>
    <w:rsid w:val="00045C0A"/>
    <w:rsid w:val="00047D63"/>
    <w:rsid w:val="000508F3"/>
    <w:rsid w:val="00050ADC"/>
    <w:rsid w:val="00050F90"/>
    <w:rsid w:val="00051D4C"/>
    <w:rsid w:val="00052683"/>
    <w:rsid w:val="00052EED"/>
    <w:rsid w:val="000541AB"/>
    <w:rsid w:val="00054C86"/>
    <w:rsid w:val="00055327"/>
    <w:rsid w:val="00055CCB"/>
    <w:rsid w:val="00056364"/>
    <w:rsid w:val="00056BAF"/>
    <w:rsid w:val="00056BD1"/>
    <w:rsid w:val="00056FF5"/>
    <w:rsid w:val="00057129"/>
    <w:rsid w:val="0005715C"/>
    <w:rsid w:val="000630C0"/>
    <w:rsid w:val="00064185"/>
    <w:rsid w:val="00064BA2"/>
    <w:rsid w:val="00067687"/>
    <w:rsid w:val="00067D2F"/>
    <w:rsid w:val="00070492"/>
    <w:rsid w:val="00071888"/>
    <w:rsid w:val="00072363"/>
    <w:rsid w:val="00073237"/>
    <w:rsid w:val="00074766"/>
    <w:rsid w:val="0007492D"/>
    <w:rsid w:val="00074F99"/>
    <w:rsid w:val="0007516C"/>
    <w:rsid w:val="00076F12"/>
    <w:rsid w:val="000801C4"/>
    <w:rsid w:val="00080E81"/>
    <w:rsid w:val="00081669"/>
    <w:rsid w:val="00081AB1"/>
    <w:rsid w:val="00081EB7"/>
    <w:rsid w:val="00085F40"/>
    <w:rsid w:val="000901BC"/>
    <w:rsid w:val="00092015"/>
    <w:rsid w:val="0009293C"/>
    <w:rsid w:val="000943C1"/>
    <w:rsid w:val="00096411"/>
    <w:rsid w:val="00096AAB"/>
    <w:rsid w:val="0009797C"/>
    <w:rsid w:val="000A03F2"/>
    <w:rsid w:val="000A3095"/>
    <w:rsid w:val="000A492C"/>
    <w:rsid w:val="000A5BDC"/>
    <w:rsid w:val="000A6D0E"/>
    <w:rsid w:val="000B0321"/>
    <w:rsid w:val="000B1146"/>
    <w:rsid w:val="000B2566"/>
    <w:rsid w:val="000B4163"/>
    <w:rsid w:val="000B4E4E"/>
    <w:rsid w:val="000B545D"/>
    <w:rsid w:val="000B594C"/>
    <w:rsid w:val="000B5D10"/>
    <w:rsid w:val="000B7DC6"/>
    <w:rsid w:val="000C250B"/>
    <w:rsid w:val="000C373C"/>
    <w:rsid w:val="000C398B"/>
    <w:rsid w:val="000C4840"/>
    <w:rsid w:val="000C6FD8"/>
    <w:rsid w:val="000C7018"/>
    <w:rsid w:val="000D00B9"/>
    <w:rsid w:val="000D0A2D"/>
    <w:rsid w:val="000D0EA3"/>
    <w:rsid w:val="000D1158"/>
    <w:rsid w:val="000D16BF"/>
    <w:rsid w:val="000D1D74"/>
    <w:rsid w:val="000D4026"/>
    <w:rsid w:val="000D40D6"/>
    <w:rsid w:val="000D7B45"/>
    <w:rsid w:val="000E0C52"/>
    <w:rsid w:val="000E0C90"/>
    <w:rsid w:val="000E2357"/>
    <w:rsid w:val="000E2A31"/>
    <w:rsid w:val="000E42D8"/>
    <w:rsid w:val="000E4F40"/>
    <w:rsid w:val="000E4FFD"/>
    <w:rsid w:val="000E5B3C"/>
    <w:rsid w:val="000E6430"/>
    <w:rsid w:val="000E7967"/>
    <w:rsid w:val="000F0021"/>
    <w:rsid w:val="000F0D71"/>
    <w:rsid w:val="000F0E8A"/>
    <w:rsid w:val="000F1B03"/>
    <w:rsid w:val="000F1E9B"/>
    <w:rsid w:val="000F3F41"/>
    <w:rsid w:val="000F4E68"/>
    <w:rsid w:val="000F5438"/>
    <w:rsid w:val="000F671C"/>
    <w:rsid w:val="000F7F7A"/>
    <w:rsid w:val="00101E30"/>
    <w:rsid w:val="001051E8"/>
    <w:rsid w:val="001074C1"/>
    <w:rsid w:val="00111C19"/>
    <w:rsid w:val="00111E40"/>
    <w:rsid w:val="001121FF"/>
    <w:rsid w:val="001123D2"/>
    <w:rsid w:val="0011278A"/>
    <w:rsid w:val="00115540"/>
    <w:rsid w:val="0011611A"/>
    <w:rsid w:val="00116E6A"/>
    <w:rsid w:val="00117668"/>
    <w:rsid w:val="001230DF"/>
    <w:rsid w:val="00123280"/>
    <w:rsid w:val="00123DE3"/>
    <w:rsid w:val="0012692F"/>
    <w:rsid w:val="00126BE1"/>
    <w:rsid w:val="00127F78"/>
    <w:rsid w:val="001308A0"/>
    <w:rsid w:val="001336CF"/>
    <w:rsid w:val="0013449A"/>
    <w:rsid w:val="0013485A"/>
    <w:rsid w:val="0013552A"/>
    <w:rsid w:val="00135904"/>
    <w:rsid w:val="001362B3"/>
    <w:rsid w:val="00137230"/>
    <w:rsid w:val="00137A35"/>
    <w:rsid w:val="001405F3"/>
    <w:rsid w:val="00140B58"/>
    <w:rsid w:val="00141D10"/>
    <w:rsid w:val="00143BFD"/>
    <w:rsid w:val="001450D7"/>
    <w:rsid w:val="0014552F"/>
    <w:rsid w:val="00145C71"/>
    <w:rsid w:val="00147EF4"/>
    <w:rsid w:val="0015026A"/>
    <w:rsid w:val="001504D8"/>
    <w:rsid w:val="001514CB"/>
    <w:rsid w:val="00151554"/>
    <w:rsid w:val="00152839"/>
    <w:rsid w:val="00152F6F"/>
    <w:rsid w:val="001530CB"/>
    <w:rsid w:val="00153681"/>
    <w:rsid w:val="00153815"/>
    <w:rsid w:val="00155C9F"/>
    <w:rsid w:val="001560EB"/>
    <w:rsid w:val="00157D70"/>
    <w:rsid w:val="00160A2F"/>
    <w:rsid w:val="00161376"/>
    <w:rsid w:val="00162F0B"/>
    <w:rsid w:val="00163CC3"/>
    <w:rsid w:val="001641F8"/>
    <w:rsid w:val="001642BB"/>
    <w:rsid w:val="001649FC"/>
    <w:rsid w:val="00166B18"/>
    <w:rsid w:val="00167FC6"/>
    <w:rsid w:val="00170405"/>
    <w:rsid w:val="001705D2"/>
    <w:rsid w:val="001714AC"/>
    <w:rsid w:val="00171CB1"/>
    <w:rsid w:val="0017281C"/>
    <w:rsid w:val="001746E8"/>
    <w:rsid w:val="00176A66"/>
    <w:rsid w:val="001817B2"/>
    <w:rsid w:val="001818BF"/>
    <w:rsid w:val="0018360F"/>
    <w:rsid w:val="001837FA"/>
    <w:rsid w:val="001843BC"/>
    <w:rsid w:val="00184C9E"/>
    <w:rsid w:val="001853AD"/>
    <w:rsid w:val="00187A8E"/>
    <w:rsid w:val="001901A6"/>
    <w:rsid w:val="001914A1"/>
    <w:rsid w:val="0019295B"/>
    <w:rsid w:val="00192BE4"/>
    <w:rsid w:val="00192D05"/>
    <w:rsid w:val="00194F0D"/>
    <w:rsid w:val="001970C0"/>
    <w:rsid w:val="001971DC"/>
    <w:rsid w:val="001976D7"/>
    <w:rsid w:val="00197A8E"/>
    <w:rsid w:val="00197AB5"/>
    <w:rsid w:val="00197BA3"/>
    <w:rsid w:val="001A1667"/>
    <w:rsid w:val="001A5E5A"/>
    <w:rsid w:val="001A6393"/>
    <w:rsid w:val="001A6782"/>
    <w:rsid w:val="001B0056"/>
    <w:rsid w:val="001B12DF"/>
    <w:rsid w:val="001B2F04"/>
    <w:rsid w:val="001B362D"/>
    <w:rsid w:val="001B3B1C"/>
    <w:rsid w:val="001B4881"/>
    <w:rsid w:val="001B6BE7"/>
    <w:rsid w:val="001B7334"/>
    <w:rsid w:val="001B7A34"/>
    <w:rsid w:val="001C1D12"/>
    <w:rsid w:val="001C1FDD"/>
    <w:rsid w:val="001C2544"/>
    <w:rsid w:val="001C28E0"/>
    <w:rsid w:val="001C3250"/>
    <w:rsid w:val="001C3D97"/>
    <w:rsid w:val="001C3E9D"/>
    <w:rsid w:val="001C4360"/>
    <w:rsid w:val="001C6225"/>
    <w:rsid w:val="001C7348"/>
    <w:rsid w:val="001C754A"/>
    <w:rsid w:val="001D04DE"/>
    <w:rsid w:val="001D180F"/>
    <w:rsid w:val="001D1BB0"/>
    <w:rsid w:val="001D2851"/>
    <w:rsid w:val="001D2A64"/>
    <w:rsid w:val="001D3F1B"/>
    <w:rsid w:val="001D4EB3"/>
    <w:rsid w:val="001D6ECD"/>
    <w:rsid w:val="001D7955"/>
    <w:rsid w:val="001E1A2A"/>
    <w:rsid w:val="001E21B3"/>
    <w:rsid w:val="001E315D"/>
    <w:rsid w:val="001E3521"/>
    <w:rsid w:val="001E4FF6"/>
    <w:rsid w:val="001E58BD"/>
    <w:rsid w:val="001E5C19"/>
    <w:rsid w:val="001E644F"/>
    <w:rsid w:val="001E64A2"/>
    <w:rsid w:val="001E68A1"/>
    <w:rsid w:val="001F097A"/>
    <w:rsid w:val="001F19C9"/>
    <w:rsid w:val="001F2325"/>
    <w:rsid w:val="001F3526"/>
    <w:rsid w:val="001F4672"/>
    <w:rsid w:val="001F4EB1"/>
    <w:rsid w:val="001F626B"/>
    <w:rsid w:val="001F6BC9"/>
    <w:rsid w:val="001F73C6"/>
    <w:rsid w:val="00200D4D"/>
    <w:rsid w:val="00201C71"/>
    <w:rsid w:val="00203D4E"/>
    <w:rsid w:val="00204C54"/>
    <w:rsid w:val="002050B7"/>
    <w:rsid w:val="00206394"/>
    <w:rsid w:val="00206C19"/>
    <w:rsid w:val="00207A8F"/>
    <w:rsid w:val="00210A7C"/>
    <w:rsid w:val="00210EE8"/>
    <w:rsid w:val="00210FC1"/>
    <w:rsid w:val="00214440"/>
    <w:rsid w:val="0021456B"/>
    <w:rsid w:val="002145CD"/>
    <w:rsid w:val="002149BF"/>
    <w:rsid w:val="00215671"/>
    <w:rsid w:val="0021587A"/>
    <w:rsid w:val="002164CB"/>
    <w:rsid w:val="00217943"/>
    <w:rsid w:val="00217D7A"/>
    <w:rsid w:val="00221521"/>
    <w:rsid w:val="0022189C"/>
    <w:rsid w:val="00221EB0"/>
    <w:rsid w:val="0022262B"/>
    <w:rsid w:val="002244C7"/>
    <w:rsid w:val="00224A02"/>
    <w:rsid w:val="0022526C"/>
    <w:rsid w:val="002301F2"/>
    <w:rsid w:val="00230208"/>
    <w:rsid w:val="00230C72"/>
    <w:rsid w:val="00231514"/>
    <w:rsid w:val="0023222C"/>
    <w:rsid w:val="00232C80"/>
    <w:rsid w:val="00233EBF"/>
    <w:rsid w:val="00235235"/>
    <w:rsid w:val="00236ABF"/>
    <w:rsid w:val="00237EE8"/>
    <w:rsid w:val="00241ACB"/>
    <w:rsid w:val="0024211C"/>
    <w:rsid w:val="002427BB"/>
    <w:rsid w:val="0024365C"/>
    <w:rsid w:val="00243D48"/>
    <w:rsid w:val="0024592D"/>
    <w:rsid w:val="0024602B"/>
    <w:rsid w:val="00247FB9"/>
    <w:rsid w:val="0025225D"/>
    <w:rsid w:val="002525DB"/>
    <w:rsid w:val="002536BA"/>
    <w:rsid w:val="00256C8B"/>
    <w:rsid w:val="002616D1"/>
    <w:rsid w:val="00261B40"/>
    <w:rsid w:val="00261F67"/>
    <w:rsid w:val="00263E8C"/>
    <w:rsid w:val="00265AAF"/>
    <w:rsid w:val="0026788A"/>
    <w:rsid w:val="002678C0"/>
    <w:rsid w:val="00270651"/>
    <w:rsid w:val="00270860"/>
    <w:rsid w:val="00273BE5"/>
    <w:rsid w:val="00277B3E"/>
    <w:rsid w:val="00277B82"/>
    <w:rsid w:val="002817A0"/>
    <w:rsid w:val="00285CFB"/>
    <w:rsid w:val="00286690"/>
    <w:rsid w:val="00287249"/>
    <w:rsid w:val="0028761B"/>
    <w:rsid w:val="002904BF"/>
    <w:rsid w:val="0029062D"/>
    <w:rsid w:val="00290811"/>
    <w:rsid w:val="002909AF"/>
    <w:rsid w:val="00290B97"/>
    <w:rsid w:val="0029146D"/>
    <w:rsid w:val="00291C1E"/>
    <w:rsid w:val="002929B4"/>
    <w:rsid w:val="00292E1D"/>
    <w:rsid w:val="00292E62"/>
    <w:rsid w:val="00294EBA"/>
    <w:rsid w:val="00295313"/>
    <w:rsid w:val="0029576E"/>
    <w:rsid w:val="002963CA"/>
    <w:rsid w:val="00297B2B"/>
    <w:rsid w:val="002A181B"/>
    <w:rsid w:val="002A386B"/>
    <w:rsid w:val="002A4985"/>
    <w:rsid w:val="002A5999"/>
    <w:rsid w:val="002A7C79"/>
    <w:rsid w:val="002B06A3"/>
    <w:rsid w:val="002B1799"/>
    <w:rsid w:val="002B1D1A"/>
    <w:rsid w:val="002B247D"/>
    <w:rsid w:val="002B300B"/>
    <w:rsid w:val="002B3909"/>
    <w:rsid w:val="002B52A6"/>
    <w:rsid w:val="002C03B0"/>
    <w:rsid w:val="002C0F1A"/>
    <w:rsid w:val="002C1C60"/>
    <w:rsid w:val="002C24B1"/>
    <w:rsid w:val="002C382C"/>
    <w:rsid w:val="002C49FE"/>
    <w:rsid w:val="002C6BF6"/>
    <w:rsid w:val="002C7955"/>
    <w:rsid w:val="002D13CC"/>
    <w:rsid w:val="002D1932"/>
    <w:rsid w:val="002D2663"/>
    <w:rsid w:val="002D34AA"/>
    <w:rsid w:val="002D3910"/>
    <w:rsid w:val="002D3E6C"/>
    <w:rsid w:val="002D6249"/>
    <w:rsid w:val="002D657F"/>
    <w:rsid w:val="002D674B"/>
    <w:rsid w:val="002D6EAA"/>
    <w:rsid w:val="002D73FC"/>
    <w:rsid w:val="002D7E58"/>
    <w:rsid w:val="002E0049"/>
    <w:rsid w:val="002E07BA"/>
    <w:rsid w:val="002E10CA"/>
    <w:rsid w:val="002E1A35"/>
    <w:rsid w:val="002E1C8F"/>
    <w:rsid w:val="002E1DF7"/>
    <w:rsid w:val="002E3478"/>
    <w:rsid w:val="002E554B"/>
    <w:rsid w:val="002E6C57"/>
    <w:rsid w:val="002F31DD"/>
    <w:rsid w:val="002F52D3"/>
    <w:rsid w:val="002F5984"/>
    <w:rsid w:val="002F5D02"/>
    <w:rsid w:val="002F6B97"/>
    <w:rsid w:val="002F7E85"/>
    <w:rsid w:val="00301B63"/>
    <w:rsid w:val="003036B9"/>
    <w:rsid w:val="003053C5"/>
    <w:rsid w:val="00306686"/>
    <w:rsid w:val="00307471"/>
    <w:rsid w:val="00307A0F"/>
    <w:rsid w:val="00310733"/>
    <w:rsid w:val="003117D5"/>
    <w:rsid w:val="00312184"/>
    <w:rsid w:val="003122BD"/>
    <w:rsid w:val="00313DDC"/>
    <w:rsid w:val="00313FD8"/>
    <w:rsid w:val="00321434"/>
    <w:rsid w:val="00321A2F"/>
    <w:rsid w:val="00324134"/>
    <w:rsid w:val="00325548"/>
    <w:rsid w:val="00326A23"/>
    <w:rsid w:val="00326A24"/>
    <w:rsid w:val="003308D8"/>
    <w:rsid w:val="003311C1"/>
    <w:rsid w:val="00332317"/>
    <w:rsid w:val="00332654"/>
    <w:rsid w:val="00333393"/>
    <w:rsid w:val="00335127"/>
    <w:rsid w:val="00335566"/>
    <w:rsid w:val="003376CF"/>
    <w:rsid w:val="00337720"/>
    <w:rsid w:val="00337CCA"/>
    <w:rsid w:val="00341736"/>
    <w:rsid w:val="003430D4"/>
    <w:rsid w:val="00344542"/>
    <w:rsid w:val="00344B39"/>
    <w:rsid w:val="003458F0"/>
    <w:rsid w:val="003472B1"/>
    <w:rsid w:val="00347361"/>
    <w:rsid w:val="00350FCA"/>
    <w:rsid w:val="0035193A"/>
    <w:rsid w:val="00351D3F"/>
    <w:rsid w:val="00351ED4"/>
    <w:rsid w:val="003529C6"/>
    <w:rsid w:val="003530EA"/>
    <w:rsid w:val="003556B9"/>
    <w:rsid w:val="00357182"/>
    <w:rsid w:val="00360308"/>
    <w:rsid w:val="00360499"/>
    <w:rsid w:val="00360C53"/>
    <w:rsid w:val="003618E9"/>
    <w:rsid w:val="00364321"/>
    <w:rsid w:val="003646F0"/>
    <w:rsid w:val="00365F4B"/>
    <w:rsid w:val="0037052E"/>
    <w:rsid w:val="00371DAA"/>
    <w:rsid w:val="00372D68"/>
    <w:rsid w:val="003743AD"/>
    <w:rsid w:val="00375418"/>
    <w:rsid w:val="00376A56"/>
    <w:rsid w:val="00380315"/>
    <w:rsid w:val="00380692"/>
    <w:rsid w:val="00380F8F"/>
    <w:rsid w:val="003818AD"/>
    <w:rsid w:val="0038305B"/>
    <w:rsid w:val="00386218"/>
    <w:rsid w:val="00386395"/>
    <w:rsid w:val="00386B51"/>
    <w:rsid w:val="003905EF"/>
    <w:rsid w:val="003921CE"/>
    <w:rsid w:val="003927F3"/>
    <w:rsid w:val="00392A16"/>
    <w:rsid w:val="00392A5F"/>
    <w:rsid w:val="00393CCF"/>
    <w:rsid w:val="00394E18"/>
    <w:rsid w:val="00396217"/>
    <w:rsid w:val="0039635F"/>
    <w:rsid w:val="0039645F"/>
    <w:rsid w:val="003968D5"/>
    <w:rsid w:val="00396A28"/>
    <w:rsid w:val="003A0CCA"/>
    <w:rsid w:val="003A25A6"/>
    <w:rsid w:val="003A634D"/>
    <w:rsid w:val="003B02C8"/>
    <w:rsid w:val="003B0CDA"/>
    <w:rsid w:val="003B14B6"/>
    <w:rsid w:val="003B1EC8"/>
    <w:rsid w:val="003B34BC"/>
    <w:rsid w:val="003B3EE7"/>
    <w:rsid w:val="003B7EE6"/>
    <w:rsid w:val="003C0565"/>
    <w:rsid w:val="003C0D4A"/>
    <w:rsid w:val="003C1A34"/>
    <w:rsid w:val="003C1BB3"/>
    <w:rsid w:val="003C1D61"/>
    <w:rsid w:val="003C1F62"/>
    <w:rsid w:val="003C38A8"/>
    <w:rsid w:val="003C6545"/>
    <w:rsid w:val="003C6605"/>
    <w:rsid w:val="003C696B"/>
    <w:rsid w:val="003C78E2"/>
    <w:rsid w:val="003D10AF"/>
    <w:rsid w:val="003D4166"/>
    <w:rsid w:val="003D6AA4"/>
    <w:rsid w:val="003D74BA"/>
    <w:rsid w:val="003D757F"/>
    <w:rsid w:val="003E0C9F"/>
    <w:rsid w:val="003E1156"/>
    <w:rsid w:val="003E343F"/>
    <w:rsid w:val="003E4B0F"/>
    <w:rsid w:val="003E5774"/>
    <w:rsid w:val="003E5E33"/>
    <w:rsid w:val="003E7031"/>
    <w:rsid w:val="003F16B0"/>
    <w:rsid w:val="003F48C3"/>
    <w:rsid w:val="003F5E8E"/>
    <w:rsid w:val="003F6950"/>
    <w:rsid w:val="003F7DAA"/>
    <w:rsid w:val="003F7FF4"/>
    <w:rsid w:val="003F7FF7"/>
    <w:rsid w:val="00401B7E"/>
    <w:rsid w:val="004025A2"/>
    <w:rsid w:val="00402827"/>
    <w:rsid w:val="00403AF3"/>
    <w:rsid w:val="00403F55"/>
    <w:rsid w:val="00412C15"/>
    <w:rsid w:val="00413F68"/>
    <w:rsid w:val="00415040"/>
    <w:rsid w:val="0041554B"/>
    <w:rsid w:val="00416AC3"/>
    <w:rsid w:val="00417617"/>
    <w:rsid w:val="004178B7"/>
    <w:rsid w:val="0041797B"/>
    <w:rsid w:val="0042118B"/>
    <w:rsid w:val="00421A44"/>
    <w:rsid w:val="00423E51"/>
    <w:rsid w:val="004264AA"/>
    <w:rsid w:val="00430456"/>
    <w:rsid w:val="00430A00"/>
    <w:rsid w:val="00430C1B"/>
    <w:rsid w:val="004311D6"/>
    <w:rsid w:val="00433240"/>
    <w:rsid w:val="0043343C"/>
    <w:rsid w:val="00434E66"/>
    <w:rsid w:val="0043549A"/>
    <w:rsid w:val="00435B84"/>
    <w:rsid w:val="0043697C"/>
    <w:rsid w:val="004372D5"/>
    <w:rsid w:val="00440929"/>
    <w:rsid w:val="004439A2"/>
    <w:rsid w:val="00443A5B"/>
    <w:rsid w:val="00444251"/>
    <w:rsid w:val="004454EB"/>
    <w:rsid w:val="00445FDE"/>
    <w:rsid w:val="0044605B"/>
    <w:rsid w:val="004468B4"/>
    <w:rsid w:val="0044734D"/>
    <w:rsid w:val="0045029D"/>
    <w:rsid w:val="00451E95"/>
    <w:rsid w:val="00452184"/>
    <w:rsid w:val="00455356"/>
    <w:rsid w:val="00456A32"/>
    <w:rsid w:val="00460749"/>
    <w:rsid w:val="00460858"/>
    <w:rsid w:val="00460967"/>
    <w:rsid w:val="00460A52"/>
    <w:rsid w:val="00460D97"/>
    <w:rsid w:val="00461D05"/>
    <w:rsid w:val="00461EB5"/>
    <w:rsid w:val="00464FCB"/>
    <w:rsid w:val="00465874"/>
    <w:rsid w:val="004706CD"/>
    <w:rsid w:val="00470B9F"/>
    <w:rsid w:val="004714C1"/>
    <w:rsid w:val="004726BD"/>
    <w:rsid w:val="00472AC1"/>
    <w:rsid w:val="00473B36"/>
    <w:rsid w:val="00474329"/>
    <w:rsid w:val="00475C62"/>
    <w:rsid w:val="00475CE3"/>
    <w:rsid w:val="00476D08"/>
    <w:rsid w:val="00476DAA"/>
    <w:rsid w:val="0047784D"/>
    <w:rsid w:val="00477F80"/>
    <w:rsid w:val="0048240C"/>
    <w:rsid w:val="0048249B"/>
    <w:rsid w:val="004826E2"/>
    <w:rsid w:val="00483813"/>
    <w:rsid w:val="00483953"/>
    <w:rsid w:val="004841D3"/>
    <w:rsid w:val="004843FC"/>
    <w:rsid w:val="004855CA"/>
    <w:rsid w:val="004855E6"/>
    <w:rsid w:val="00485F03"/>
    <w:rsid w:val="00492E9A"/>
    <w:rsid w:val="004933CA"/>
    <w:rsid w:val="00494712"/>
    <w:rsid w:val="00495623"/>
    <w:rsid w:val="0049617F"/>
    <w:rsid w:val="00496232"/>
    <w:rsid w:val="00496928"/>
    <w:rsid w:val="00497E07"/>
    <w:rsid w:val="004A04EC"/>
    <w:rsid w:val="004A1002"/>
    <w:rsid w:val="004A23CB"/>
    <w:rsid w:val="004A2D84"/>
    <w:rsid w:val="004A3704"/>
    <w:rsid w:val="004A395F"/>
    <w:rsid w:val="004A42F0"/>
    <w:rsid w:val="004A4606"/>
    <w:rsid w:val="004A46DE"/>
    <w:rsid w:val="004A48B1"/>
    <w:rsid w:val="004A5EDB"/>
    <w:rsid w:val="004B26B2"/>
    <w:rsid w:val="004B31ED"/>
    <w:rsid w:val="004B4325"/>
    <w:rsid w:val="004B5DBC"/>
    <w:rsid w:val="004B644C"/>
    <w:rsid w:val="004B689B"/>
    <w:rsid w:val="004B76D1"/>
    <w:rsid w:val="004B7E79"/>
    <w:rsid w:val="004C00DF"/>
    <w:rsid w:val="004C04FC"/>
    <w:rsid w:val="004C17E5"/>
    <w:rsid w:val="004C205A"/>
    <w:rsid w:val="004C3575"/>
    <w:rsid w:val="004C3F56"/>
    <w:rsid w:val="004C47AC"/>
    <w:rsid w:val="004C57E1"/>
    <w:rsid w:val="004C7794"/>
    <w:rsid w:val="004D0C38"/>
    <w:rsid w:val="004D25B8"/>
    <w:rsid w:val="004D2B01"/>
    <w:rsid w:val="004D3350"/>
    <w:rsid w:val="004D3FBA"/>
    <w:rsid w:val="004D4825"/>
    <w:rsid w:val="004D4C1D"/>
    <w:rsid w:val="004D58EE"/>
    <w:rsid w:val="004D66E8"/>
    <w:rsid w:val="004D689D"/>
    <w:rsid w:val="004D6B5A"/>
    <w:rsid w:val="004E1B50"/>
    <w:rsid w:val="004E3230"/>
    <w:rsid w:val="004E6724"/>
    <w:rsid w:val="004E6B73"/>
    <w:rsid w:val="004E6E60"/>
    <w:rsid w:val="004F0AA4"/>
    <w:rsid w:val="004F1C8D"/>
    <w:rsid w:val="004F455D"/>
    <w:rsid w:val="004F4C44"/>
    <w:rsid w:val="004F54FD"/>
    <w:rsid w:val="004F5ED0"/>
    <w:rsid w:val="004F75E0"/>
    <w:rsid w:val="005000D7"/>
    <w:rsid w:val="005008FC"/>
    <w:rsid w:val="005009C7"/>
    <w:rsid w:val="00501E9D"/>
    <w:rsid w:val="00504573"/>
    <w:rsid w:val="00504F1C"/>
    <w:rsid w:val="00505E45"/>
    <w:rsid w:val="00506623"/>
    <w:rsid w:val="00506D73"/>
    <w:rsid w:val="005074A7"/>
    <w:rsid w:val="00512D48"/>
    <w:rsid w:val="005143BE"/>
    <w:rsid w:val="005162C1"/>
    <w:rsid w:val="00516BD3"/>
    <w:rsid w:val="00516DEE"/>
    <w:rsid w:val="00516EF0"/>
    <w:rsid w:val="0051732F"/>
    <w:rsid w:val="0052004C"/>
    <w:rsid w:val="0052116D"/>
    <w:rsid w:val="00522291"/>
    <w:rsid w:val="0052229E"/>
    <w:rsid w:val="00522417"/>
    <w:rsid w:val="00522474"/>
    <w:rsid w:val="005227C4"/>
    <w:rsid w:val="00523E83"/>
    <w:rsid w:val="005242E4"/>
    <w:rsid w:val="00524F11"/>
    <w:rsid w:val="0053068D"/>
    <w:rsid w:val="00530FA4"/>
    <w:rsid w:val="005323A0"/>
    <w:rsid w:val="00533B14"/>
    <w:rsid w:val="00534D25"/>
    <w:rsid w:val="00535D4E"/>
    <w:rsid w:val="0053630C"/>
    <w:rsid w:val="00537BED"/>
    <w:rsid w:val="00540006"/>
    <w:rsid w:val="00541181"/>
    <w:rsid w:val="00543791"/>
    <w:rsid w:val="0054441A"/>
    <w:rsid w:val="005447C3"/>
    <w:rsid w:val="00544FA6"/>
    <w:rsid w:val="005457F3"/>
    <w:rsid w:val="00545899"/>
    <w:rsid w:val="00545F5F"/>
    <w:rsid w:val="005463FE"/>
    <w:rsid w:val="00547C77"/>
    <w:rsid w:val="0055110B"/>
    <w:rsid w:val="00551420"/>
    <w:rsid w:val="00551E11"/>
    <w:rsid w:val="00552BAF"/>
    <w:rsid w:val="0055532B"/>
    <w:rsid w:val="00555BA8"/>
    <w:rsid w:val="0055650E"/>
    <w:rsid w:val="00556836"/>
    <w:rsid w:val="00556BFC"/>
    <w:rsid w:val="00557708"/>
    <w:rsid w:val="00557B65"/>
    <w:rsid w:val="005607E2"/>
    <w:rsid w:val="00560B6B"/>
    <w:rsid w:val="005615DB"/>
    <w:rsid w:val="00565D46"/>
    <w:rsid w:val="005676F8"/>
    <w:rsid w:val="00567CE3"/>
    <w:rsid w:val="00571A12"/>
    <w:rsid w:val="0057206A"/>
    <w:rsid w:val="00573823"/>
    <w:rsid w:val="00574DA5"/>
    <w:rsid w:val="00575580"/>
    <w:rsid w:val="005767DD"/>
    <w:rsid w:val="0058073D"/>
    <w:rsid w:val="005818BD"/>
    <w:rsid w:val="00581B1C"/>
    <w:rsid w:val="00582579"/>
    <w:rsid w:val="0058351E"/>
    <w:rsid w:val="00584416"/>
    <w:rsid w:val="005847CB"/>
    <w:rsid w:val="005849A6"/>
    <w:rsid w:val="00585F21"/>
    <w:rsid w:val="00586345"/>
    <w:rsid w:val="00586A91"/>
    <w:rsid w:val="005902AF"/>
    <w:rsid w:val="0059289A"/>
    <w:rsid w:val="00594626"/>
    <w:rsid w:val="00596E72"/>
    <w:rsid w:val="00597C68"/>
    <w:rsid w:val="005A0882"/>
    <w:rsid w:val="005A12F9"/>
    <w:rsid w:val="005A1746"/>
    <w:rsid w:val="005A23A7"/>
    <w:rsid w:val="005A31A2"/>
    <w:rsid w:val="005A3845"/>
    <w:rsid w:val="005A4325"/>
    <w:rsid w:val="005A4466"/>
    <w:rsid w:val="005A5B04"/>
    <w:rsid w:val="005A6BC6"/>
    <w:rsid w:val="005B1094"/>
    <w:rsid w:val="005B31B3"/>
    <w:rsid w:val="005B53BD"/>
    <w:rsid w:val="005B6543"/>
    <w:rsid w:val="005B6D57"/>
    <w:rsid w:val="005B7041"/>
    <w:rsid w:val="005B7AAD"/>
    <w:rsid w:val="005C1C93"/>
    <w:rsid w:val="005C256B"/>
    <w:rsid w:val="005C27E1"/>
    <w:rsid w:val="005C2B98"/>
    <w:rsid w:val="005C3974"/>
    <w:rsid w:val="005C4127"/>
    <w:rsid w:val="005C6654"/>
    <w:rsid w:val="005C6AC3"/>
    <w:rsid w:val="005C7DF0"/>
    <w:rsid w:val="005D0034"/>
    <w:rsid w:val="005D06D9"/>
    <w:rsid w:val="005D0B29"/>
    <w:rsid w:val="005D33BE"/>
    <w:rsid w:val="005D4CC9"/>
    <w:rsid w:val="005D4FC0"/>
    <w:rsid w:val="005D6D0E"/>
    <w:rsid w:val="005D76D8"/>
    <w:rsid w:val="005D76E8"/>
    <w:rsid w:val="005E0682"/>
    <w:rsid w:val="005E1840"/>
    <w:rsid w:val="005E2243"/>
    <w:rsid w:val="005E23D1"/>
    <w:rsid w:val="005E30D0"/>
    <w:rsid w:val="005E51CC"/>
    <w:rsid w:val="005E57BC"/>
    <w:rsid w:val="005E60F9"/>
    <w:rsid w:val="005E680D"/>
    <w:rsid w:val="005E7658"/>
    <w:rsid w:val="005F354D"/>
    <w:rsid w:val="005F60B9"/>
    <w:rsid w:val="005F62B6"/>
    <w:rsid w:val="005F6FD2"/>
    <w:rsid w:val="005F7224"/>
    <w:rsid w:val="005F7449"/>
    <w:rsid w:val="005F7669"/>
    <w:rsid w:val="0060042F"/>
    <w:rsid w:val="006015AA"/>
    <w:rsid w:val="006016F8"/>
    <w:rsid w:val="00601BB5"/>
    <w:rsid w:val="00602CD1"/>
    <w:rsid w:val="006032EF"/>
    <w:rsid w:val="006036E5"/>
    <w:rsid w:val="0060406A"/>
    <w:rsid w:val="0061032A"/>
    <w:rsid w:val="00610A71"/>
    <w:rsid w:val="00610AAC"/>
    <w:rsid w:val="00611EF0"/>
    <w:rsid w:val="00614D87"/>
    <w:rsid w:val="00620786"/>
    <w:rsid w:val="006207EC"/>
    <w:rsid w:val="0062302F"/>
    <w:rsid w:val="006230E4"/>
    <w:rsid w:val="00624E8C"/>
    <w:rsid w:val="006251FE"/>
    <w:rsid w:val="00630386"/>
    <w:rsid w:val="00630C9D"/>
    <w:rsid w:val="00630ECA"/>
    <w:rsid w:val="0063192A"/>
    <w:rsid w:val="00631D6A"/>
    <w:rsid w:val="006328A1"/>
    <w:rsid w:val="00632903"/>
    <w:rsid w:val="0063296F"/>
    <w:rsid w:val="006333A5"/>
    <w:rsid w:val="00634E07"/>
    <w:rsid w:val="006356D0"/>
    <w:rsid w:val="00637A8D"/>
    <w:rsid w:val="00637D3F"/>
    <w:rsid w:val="00637F5F"/>
    <w:rsid w:val="006401BA"/>
    <w:rsid w:val="006403AE"/>
    <w:rsid w:val="00640F1D"/>
    <w:rsid w:val="00641D19"/>
    <w:rsid w:val="006422B2"/>
    <w:rsid w:val="0064385D"/>
    <w:rsid w:val="00643CFA"/>
    <w:rsid w:val="00645261"/>
    <w:rsid w:val="0064558D"/>
    <w:rsid w:val="00645A19"/>
    <w:rsid w:val="00646E11"/>
    <w:rsid w:val="006479E2"/>
    <w:rsid w:val="00650B3C"/>
    <w:rsid w:val="0065125C"/>
    <w:rsid w:val="0065261B"/>
    <w:rsid w:val="00652EA8"/>
    <w:rsid w:val="00653715"/>
    <w:rsid w:val="00653C98"/>
    <w:rsid w:val="00655C83"/>
    <w:rsid w:val="00656540"/>
    <w:rsid w:val="00656C42"/>
    <w:rsid w:val="00657035"/>
    <w:rsid w:val="00657EC0"/>
    <w:rsid w:val="00661CEC"/>
    <w:rsid w:val="00667C98"/>
    <w:rsid w:val="006721D8"/>
    <w:rsid w:val="0067236B"/>
    <w:rsid w:val="00672D02"/>
    <w:rsid w:val="00673585"/>
    <w:rsid w:val="0067652B"/>
    <w:rsid w:val="00677502"/>
    <w:rsid w:val="00677B71"/>
    <w:rsid w:val="00686145"/>
    <w:rsid w:val="006878DD"/>
    <w:rsid w:val="00693CA4"/>
    <w:rsid w:val="0069648B"/>
    <w:rsid w:val="0069797B"/>
    <w:rsid w:val="00697DFD"/>
    <w:rsid w:val="006A0B20"/>
    <w:rsid w:val="006A1E61"/>
    <w:rsid w:val="006A3FCF"/>
    <w:rsid w:val="006A49C5"/>
    <w:rsid w:val="006A7A44"/>
    <w:rsid w:val="006A7C1B"/>
    <w:rsid w:val="006A7CC2"/>
    <w:rsid w:val="006A7CCB"/>
    <w:rsid w:val="006B099B"/>
    <w:rsid w:val="006B0FCB"/>
    <w:rsid w:val="006B119B"/>
    <w:rsid w:val="006B2363"/>
    <w:rsid w:val="006B305B"/>
    <w:rsid w:val="006B5898"/>
    <w:rsid w:val="006B6F05"/>
    <w:rsid w:val="006B7347"/>
    <w:rsid w:val="006B7B49"/>
    <w:rsid w:val="006C060F"/>
    <w:rsid w:val="006C1028"/>
    <w:rsid w:val="006C1ED3"/>
    <w:rsid w:val="006C3EC7"/>
    <w:rsid w:val="006C4A09"/>
    <w:rsid w:val="006C4B26"/>
    <w:rsid w:val="006C7D2E"/>
    <w:rsid w:val="006D0273"/>
    <w:rsid w:val="006D141D"/>
    <w:rsid w:val="006D4311"/>
    <w:rsid w:val="006D4EB2"/>
    <w:rsid w:val="006D7751"/>
    <w:rsid w:val="006E1624"/>
    <w:rsid w:val="006E2249"/>
    <w:rsid w:val="006E2604"/>
    <w:rsid w:val="006E56FE"/>
    <w:rsid w:val="006E6783"/>
    <w:rsid w:val="006E72E5"/>
    <w:rsid w:val="006E76BC"/>
    <w:rsid w:val="006E78AC"/>
    <w:rsid w:val="006F026A"/>
    <w:rsid w:val="006F0972"/>
    <w:rsid w:val="006F0FAF"/>
    <w:rsid w:val="006F3493"/>
    <w:rsid w:val="006F4684"/>
    <w:rsid w:val="006F4C3A"/>
    <w:rsid w:val="006F6E2D"/>
    <w:rsid w:val="007027D9"/>
    <w:rsid w:val="00703CB9"/>
    <w:rsid w:val="00704071"/>
    <w:rsid w:val="00704903"/>
    <w:rsid w:val="00704A1D"/>
    <w:rsid w:val="0070536A"/>
    <w:rsid w:val="0070640E"/>
    <w:rsid w:val="00710156"/>
    <w:rsid w:val="00711B5F"/>
    <w:rsid w:val="00712842"/>
    <w:rsid w:val="00713000"/>
    <w:rsid w:val="00713D3E"/>
    <w:rsid w:val="00713FFD"/>
    <w:rsid w:val="0071413C"/>
    <w:rsid w:val="00714752"/>
    <w:rsid w:val="00716D05"/>
    <w:rsid w:val="00720D9A"/>
    <w:rsid w:val="007238FF"/>
    <w:rsid w:val="00723FF0"/>
    <w:rsid w:val="007247C2"/>
    <w:rsid w:val="00727B36"/>
    <w:rsid w:val="007301C4"/>
    <w:rsid w:val="007312D0"/>
    <w:rsid w:val="00731847"/>
    <w:rsid w:val="00733FDF"/>
    <w:rsid w:val="00734065"/>
    <w:rsid w:val="00735678"/>
    <w:rsid w:val="007358F6"/>
    <w:rsid w:val="007373E1"/>
    <w:rsid w:val="00737724"/>
    <w:rsid w:val="00737EE1"/>
    <w:rsid w:val="007464AE"/>
    <w:rsid w:val="00746A7F"/>
    <w:rsid w:val="00746B6D"/>
    <w:rsid w:val="00746F7E"/>
    <w:rsid w:val="00747D59"/>
    <w:rsid w:val="007529DC"/>
    <w:rsid w:val="0075618E"/>
    <w:rsid w:val="00760610"/>
    <w:rsid w:val="00760A97"/>
    <w:rsid w:val="007619B0"/>
    <w:rsid w:val="00762009"/>
    <w:rsid w:val="00763B88"/>
    <w:rsid w:val="00763FEE"/>
    <w:rsid w:val="007651DC"/>
    <w:rsid w:val="007662AC"/>
    <w:rsid w:val="00766972"/>
    <w:rsid w:val="0076719A"/>
    <w:rsid w:val="00767C8B"/>
    <w:rsid w:val="00771112"/>
    <w:rsid w:val="00772ADF"/>
    <w:rsid w:val="00773670"/>
    <w:rsid w:val="00774850"/>
    <w:rsid w:val="00774B96"/>
    <w:rsid w:val="007759B5"/>
    <w:rsid w:val="0078055D"/>
    <w:rsid w:val="00780663"/>
    <w:rsid w:val="0078121D"/>
    <w:rsid w:val="007817AD"/>
    <w:rsid w:val="00783323"/>
    <w:rsid w:val="00783AF7"/>
    <w:rsid w:val="00783FDE"/>
    <w:rsid w:val="00784403"/>
    <w:rsid w:val="0079004D"/>
    <w:rsid w:val="00790521"/>
    <w:rsid w:val="0079082C"/>
    <w:rsid w:val="00790853"/>
    <w:rsid w:val="00790D7E"/>
    <w:rsid w:val="00790FF7"/>
    <w:rsid w:val="007917E3"/>
    <w:rsid w:val="007917F4"/>
    <w:rsid w:val="0079305A"/>
    <w:rsid w:val="00794F0E"/>
    <w:rsid w:val="007960BE"/>
    <w:rsid w:val="0079724E"/>
    <w:rsid w:val="00797534"/>
    <w:rsid w:val="007A2EFF"/>
    <w:rsid w:val="007A3F22"/>
    <w:rsid w:val="007A465B"/>
    <w:rsid w:val="007A6431"/>
    <w:rsid w:val="007A67B3"/>
    <w:rsid w:val="007A7DAF"/>
    <w:rsid w:val="007B0FC3"/>
    <w:rsid w:val="007B14CB"/>
    <w:rsid w:val="007B24A7"/>
    <w:rsid w:val="007B2904"/>
    <w:rsid w:val="007B4A70"/>
    <w:rsid w:val="007B5342"/>
    <w:rsid w:val="007B74BB"/>
    <w:rsid w:val="007B7B68"/>
    <w:rsid w:val="007C053D"/>
    <w:rsid w:val="007C08D6"/>
    <w:rsid w:val="007C162E"/>
    <w:rsid w:val="007C1A8B"/>
    <w:rsid w:val="007C28D8"/>
    <w:rsid w:val="007C3586"/>
    <w:rsid w:val="007C4614"/>
    <w:rsid w:val="007C4780"/>
    <w:rsid w:val="007C5F71"/>
    <w:rsid w:val="007C6A3D"/>
    <w:rsid w:val="007C787D"/>
    <w:rsid w:val="007D0B08"/>
    <w:rsid w:val="007D196F"/>
    <w:rsid w:val="007D1D77"/>
    <w:rsid w:val="007D2E02"/>
    <w:rsid w:val="007D2FED"/>
    <w:rsid w:val="007D467E"/>
    <w:rsid w:val="007E0A69"/>
    <w:rsid w:val="007E101E"/>
    <w:rsid w:val="007E2189"/>
    <w:rsid w:val="007E2E82"/>
    <w:rsid w:val="007E3FA8"/>
    <w:rsid w:val="007E447C"/>
    <w:rsid w:val="007E449B"/>
    <w:rsid w:val="007E4E85"/>
    <w:rsid w:val="007E50EE"/>
    <w:rsid w:val="007E6140"/>
    <w:rsid w:val="007E7D3A"/>
    <w:rsid w:val="007F0EFD"/>
    <w:rsid w:val="007F3A64"/>
    <w:rsid w:val="007F5CDE"/>
    <w:rsid w:val="007F6785"/>
    <w:rsid w:val="007F68D7"/>
    <w:rsid w:val="00800EE4"/>
    <w:rsid w:val="008013D6"/>
    <w:rsid w:val="0080191B"/>
    <w:rsid w:val="00801A58"/>
    <w:rsid w:val="00802678"/>
    <w:rsid w:val="00802AAD"/>
    <w:rsid w:val="00803CBF"/>
    <w:rsid w:val="00804994"/>
    <w:rsid w:val="00805A8D"/>
    <w:rsid w:val="00810E01"/>
    <w:rsid w:val="00811661"/>
    <w:rsid w:val="008119D6"/>
    <w:rsid w:val="00811E70"/>
    <w:rsid w:val="00813830"/>
    <w:rsid w:val="00813BD4"/>
    <w:rsid w:val="008149DF"/>
    <w:rsid w:val="00821817"/>
    <w:rsid w:val="008221C3"/>
    <w:rsid w:val="00822A97"/>
    <w:rsid w:val="00822DCB"/>
    <w:rsid w:val="008230F8"/>
    <w:rsid w:val="008248D6"/>
    <w:rsid w:val="00824DF7"/>
    <w:rsid w:val="00826612"/>
    <w:rsid w:val="008301F9"/>
    <w:rsid w:val="0083075D"/>
    <w:rsid w:val="00830CBE"/>
    <w:rsid w:val="00833000"/>
    <w:rsid w:val="00833A4A"/>
    <w:rsid w:val="00836E48"/>
    <w:rsid w:val="00837025"/>
    <w:rsid w:val="008403E8"/>
    <w:rsid w:val="00843DDB"/>
    <w:rsid w:val="0084446B"/>
    <w:rsid w:val="00845049"/>
    <w:rsid w:val="0084521D"/>
    <w:rsid w:val="008472EA"/>
    <w:rsid w:val="008516BB"/>
    <w:rsid w:val="00854D68"/>
    <w:rsid w:val="008555B4"/>
    <w:rsid w:val="0085700F"/>
    <w:rsid w:val="00857185"/>
    <w:rsid w:val="0086021A"/>
    <w:rsid w:val="008602DF"/>
    <w:rsid w:val="00860562"/>
    <w:rsid w:val="00860BAE"/>
    <w:rsid w:val="00860F28"/>
    <w:rsid w:val="00862591"/>
    <w:rsid w:val="00862CF8"/>
    <w:rsid w:val="0086363E"/>
    <w:rsid w:val="008701B1"/>
    <w:rsid w:val="00870913"/>
    <w:rsid w:val="00871316"/>
    <w:rsid w:val="00872587"/>
    <w:rsid w:val="00873924"/>
    <w:rsid w:val="00875B4D"/>
    <w:rsid w:val="00880192"/>
    <w:rsid w:val="0088024E"/>
    <w:rsid w:val="008802FF"/>
    <w:rsid w:val="008816C2"/>
    <w:rsid w:val="0088280E"/>
    <w:rsid w:val="00882DA4"/>
    <w:rsid w:val="00882F3E"/>
    <w:rsid w:val="0088443C"/>
    <w:rsid w:val="00886093"/>
    <w:rsid w:val="00887171"/>
    <w:rsid w:val="00887353"/>
    <w:rsid w:val="00891A09"/>
    <w:rsid w:val="00892D72"/>
    <w:rsid w:val="0089715A"/>
    <w:rsid w:val="008A0613"/>
    <w:rsid w:val="008A0BC9"/>
    <w:rsid w:val="008A238A"/>
    <w:rsid w:val="008A4A0B"/>
    <w:rsid w:val="008A4E60"/>
    <w:rsid w:val="008A5357"/>
    <w:rsid w:val="008A6BAC"/>
    <w:rsid w:val="008B1408"/>
    <w:rsid w:val="008B2D73"/>
    <w:rsid w:val="008B47CF"/>
    <w:rsid w:val="008B6521"/>
    <w:rsid w:val="008B6672"/>
    <w:rsid w:val="008B7351"/>
    <w:rsid w:val="008B7809"/>
    <w:rsid w:val="008B79DC"/>
    <w:rsid w:val="008C069E"/>
    <w:rsid w:val="008C06F2"/>
    <w:rsid w:val="008C4F5B"/>
    <w:rsid w:val="008C6334"/>
    <w:rsid w:val="008C6CFD"/>
    <w:rsid w:val="008C709B"/>
    <w:rsid w:val="008C7EBF"/>
    <w:rsid w:val="008D0031"/>
    <w:rsid w:val="008D238D"/>
    <w:rsid w:val="008D5DA0"/>
    <w:rsid w:val="008D7AE5"/>
    <w:rsid w:val="008E623F"/>
    <w:rsid w:val="008E6490"/>
    <w:rsid w:val="008E6624"/>
    <w:rsid w:val="008E67E7"/>
    <w:rsid w:val="008E7DC2"/>
    <w:rsid w:val="008F0C35"/>
    <w:rsid w:val="008F1957"/>
    <w:rsid w:val="008F299F"/>
    <w:rsid w:val="008F4B0C"/>
    <w:rsid w:val="008F4F25"/>
    <w:rsid w:val="008F5CDA"/>
    <w:rsid w:val="008F5DBF"/>
    <w:rsid w:val="008F689A"/>
    <w:rsid w:val="008F6D5E"/>
    <w:rsid w:val="00900206"/>
    <w:rsid w:val="0090101D"/>
    <w:rsid w:val="00901D71"/>
    <w:rsid w:val="00904293"/>
    <w:rsid w:val="009060E7"/>
    <w:rsid w:val="00906998"/>
    <w:rsid w:val="00906E52"/>
    <w:rsid w:val="009072EE"/>
    <w:rsid w:val="00907649"/>
    <w:rsid w:val="009077F6"/>
    <w:rsid w:val="00911625"/>
    <w:rsid w:val="009117CA"/>
    <w:rsid w:val="00912002"/>
    <w:rsid w:val="009128AB"/>
    <w:rsid w:val="00913A8A"/>
    <w:rsid w:val="00915A54"/>
    <w:rsid w:val="00915BA9"/>
    <w:rsid w:val="0091685F"/>
    <w:rsid w:val="00916A83"/>
    <w:rsid w:val="0092089F"/>
    <w:rsid w:val="00921C62"/>
    <w:rsid w:val="00921F26"/>
    <w:rsid w:val="009221EE"/>
    <w:rsid w:val="00922B85"/>
    <w:rsid w:val="009231FC"/>
    <w:rsid w:val="00923612"/>
    <w:rsid w:val="009240F2"/>
    <w:rsid w:val="00925659"/>
    <w:rsid w:val="00925804"/>
    <w:rsid w:val="0092619F"/>
    <w:rsid w:val="009268B8"/>
    <w:rsid w:val="00926B2A"/>
    <w:rsid w:val="00926E44"/>
    <w:rsid w:val="00927CF8"/>
    <w:rsid w:val="00930513"/>
    <w:rsid w:val="00931A6E"/>
    <w:rsid w:val="00931FC2"/>
    <w:rsid w:val="00932372"/>
    <w:rsid w:val="00932A50"/>
    <w:rsid w:val="00932CFF"/>
    <w:rsid w:val="00933E2D"/>
    <w:rsid w:val="00934402"/>
    <w:rsid w:val="0093465D"/>
    <w:rsid w:val="009366F2"/>
    <w:rsid w:val="009422B4"/>
    <w:rsid w:val="00944560"/>
    <w:rsid w:val="009479F9"/>
    <w:rsid w:val="00952B45"/>
    <w:rsid w:val="00954174"/>
    <w:rsid w:val="009547F3"/>
    <w:rsid w:val="0095514C"/>
    <w:rsid w:val="00956F99"/>
    <w:rsid w:val="009570CA"/>
    <w:rsid w:val="00957560"/>
    <w:rsid w:val="00957CD1"/>
    <w:rsid w:val="00961B2C"/>
    <w:rsid w:val="00962730"/>
    <w:rsid w:val="0096282C"/>
    <w:rsid w:val="00962EEB"/>
    <w:rsid w:val="00963F58"/>
    <w:rsid w:val="0096596E"/>
    <w:rsid w:val="00965EB4"/>
    <w:rsid w:val="00965F25"/>
    <w:rsid w:val="009669D8"/>
    <w:rsid w:val="00971F65"/>
    <w:rsid w:val="009729A0"/>
    <w:rsid w:val="0097395E"/>
    <w:rsid w:val="00973DAB"/>
    <w:rsid w:val="00975BE6"/>
    <w:rsid w:val="00977320"/>
    <w:rsid w:val="00981AA0"/>
    <w:rsid w:val="009826B0"/>
    <w:rsid w:val="0098326B"/>
    <w:rsid w:val="009855A7"/>
    <w:rsid w:val="00985F55"/>
    <w:rsid w:val="009869EF"/>
    <w:rsid w:val="00986E2A"/>
    <w:rsid w:val="00987520"/>
    <w:rsid w:val="00987861"/>
    <w:rsid w:val="00987E58"/>
    <w:rsid w:val="009927AB"/>
    <w:rsid w:val="00993E3D"/>
    <w:rsid w:val="009948E9"/>
    <w:rsid w:val="00995C18"/>
    <w:rsid w:val="00996EC3"/>
    <w:rsid w:val="009970F4"/>
    <w:rsid w:val="009A0F6B"/>
    <w:rsid w:val="009A1E9C"/>
    <w:rsid w:val="009A40E6"/>
    <w:rsid w:val="009A4D71"/>
    <w:rsid w:val="009A536B"/>
    <w:rsid w:val="009A56C6"/>
    <w:rsid w:val="009B0F02"/>
    <w:rsid w:val="009B17A1"/>
    <w:rsid w:val="009B2553"/>
    <w:rsid w:val="009B2D57"/>
    <w:rsid w:val="009B37AC"/>
    <w:rsid w:val="009B39A1"/>
    <w:rsid w:val="009B7779"/>
    <w:rsid w:val="009C0FBD"/>
    <w:rsid w:val="009C1357"/>
    <w:rsid w:val="009C1CBA"/>
    <w:rsid w:val="009C2213"/>
    <w:rsid w:val="009C2300"/>
    <w:rsid w:val="009C23FE"/>
    <w:rsid w:val="009C27A0"/>
    <w:rsid w:val="009C67CB"/>
    <w:rsid w:val="009C6C93"/>
    <w:rsid w:val="009D0E8D"/>
    <w:rsid w:val="009D1580"/>
    <w:rsid w:val="009D314C"/>
    <w:rsid w:val="009D410F"/>
    <w:rsid w:val="009D5353"/>
    <w:rsid w:val="009D6629"/>
    <w:rsid w:val="009E145F"/>
    <w:rsid w:val="009E1DA5"/>
    <w:rsid w:val="009E2C24"/>
    <w:rsid w:val="009E335D"/>
    <w:rsid w:val="009E37E0"/>
    <w:rsid w:val="009E519C"/>
    <w:rsid w:val="009E7BB2"/>
    <w:rsid w:val="009F026E"/>
    <w:rsid w:val="009F170B"/>
    <w:rsid w:val="009F1BA4"/>
    <w:rsid w:val="009F1C91"/>
    <w:rsid w:val="009F3417"/>
    <w:rsid w:val="009F36B2"/>
    <w:rsid w:val="009F4F42"/>
    <w:rsid w:val="009F532B"/>
    <w:rsid w:val="009F56A3"/>
    <w:rsid w:val="009F5757"/>
    <w:rsid w:val="009F773F"/>
    <w:rsid w:val="00A007EA"/>
    <w:rsid w:val="00A018F3"/>
    <w:rsid w:val="00A040FD"/>
    <w:rsid w:val="00A04A1B"/>
    <w:rsid w:val="00A05F88"/>
    <w:rsid w:val="00A06561"/>
    <w:rsid w:val="00A06BBF"/>
    <w:rsid w:val="00A10096"/>
    <w:rsid w:val="00A10601"/>
    <w:rsid w:val="00A1082C"/>
    <w:rsid w:val="00A10959"/>
    <w:rsid w:val="00A13EA4"/>
    <w:rsid w:val="00A14481"/>
    <w:rsid w:val="00A14A0F"/>
    <w:rsid w:val="00A150A8"/>
    <w:rsid w:val="00A161DB"/>
    <w:rsid w:val="00A16E05"/>
    <w:rsid w:val="00A20F1C"/>
    <w:rsid w:val="00A21720"/>
    <w:rsid w:val="00A232AE"/>
    <w:rsid w:val="00A25DF3"/>
    <w:rsid w:val="00A27BF3"/>
    <w:rsid w:val="00A3027D"/>
    <w:rsid w:val="00A319C9"/>
    <w:rsid w:val="00A322A0"/>
    <w:rsid w:val="00A33627"/>
    <w:rsid w:val="00A34268"/>
    <w:rsid w:val="00A34866"/>
    <w:rsid w:val="00A355E1"/>
    <w:rsid w:val="00A36372"/>
    <w:rsid w:val="00A377C0"/>
    <w:rsid w:val="00A40A34"/>
    <w:rsid w:val="00A41291"/>
    <w:rsid w:val="00A41784"/>
    <w:rsid w:val="00A418AF"/>
    <w:rsid w:val="00A42F5D"/>
    <w:rsid w:val="00A43B9C"/>
    <w:rsid w:val="00A448EF"/>
    <w:rsid w:val="00A45FC2"/>
    <w:rsid w:val="00A469CF"/>
    <w:rsid w:val="00A46D86"/>
    <w:rsid w:val="00A47596"/>
    <w:rsid w:val="00A47D93"/>
    <w:rsid w:val="00A47EB3"/>
    <w:rsid w:val="00A509D3"/>
    <w:rsid w:val="00A51381"/>
    <w:rsid w:val="00A51579"/>
    <w:rsid w:val="00A53092"/>
    <w:rsid w:val="00A535DF"/>
    <w:rsid w:val="00A53DF3"/>
    <w:rsid w:val="00A549F6"/>
    <w:rsid w:val="00A5550A"/>
    <w:rsid w:val="00A556C3"/>
    <w:rsid w:val="00A55A17"/>
    <w:rsid w:val="00A56B4B"/>
    <w:rsid w:val="00A56BE4"/>
    <w:rsid w:val="00A6472A"/>
    <w:rsid w:val="00A71771"/>
    <w:rsid w:val="00A71A7D"/>
    <w:rsid w:val="00A72A11"/>
    <w:rsid w:val="00A7345B"/>
    <w:rsid w:val="00A73FE7"/>
    <w:rsid w:val="00A763CA"/>
    <w:rsid w:val="00A77392"/>
    <w:rsid w:val="00A773C6"/>
    <w:rsid w:val="00A82B8F"/>
    <w:rsid w:val="00A83830"/>
    <w:rsid w:val="00A84A19"/>
    <w:rsid w:val="00A84A2C"/>
    <w:rsid w:val="00A851C4"/>
    <w:rsid w:val="00A870BC"/>
    <w:rsid w:val="00A87D18"/>
    <w:rsid w:val="00A87D32"/>
    <w:rsid w:val="00A90033"/>
    <w:rsid w:val="00A9158C"/>
    <w:rsid w:val="00A91E3C"/>
    <w:rsid w:val="00A93159"/>
    <w:rsid w:val="00A94C6B"/>
    <w:rsid w:val="00A95BE7"/>
    <w:rsid w:val="00A96F9A"/>
    <w:rsid w:val="00AA19F1"/>
    <w:rsid w:val="00AA2315"/>
    <w:rsid w:val="00AA270A"/>
    <w:rsid w:val="00AA4914"/>
    <w:rsid w:val="00AA4D43"/>
    <w:rsid w:val="00AA7C60"/>
    <w:rsid w:val="00AB01C5"/>
    <w:rsid w:val="00AB1776"/>
    <w:rsid w:val="00AB3B18"/>
    <w:rsid w:val="00AB4351"/>
    <w:rsid w:val="00AB5019"/>
    <w:rsid w:val="00AB5475"/>
    <w:rsid w:val="00AB70BC"/>
    <w:rsid w:val="00AC0E50"/>
    <w:rsid w:val="00AC1974"/>
    <w:rsid w:val="00AC4AEA"/>
    <w:rsid w:val="00AC595C"/>
    <w:rsid w:val="00AC70F0"/>
    <w:rsid w:val="00AC7AA5"/>
    <w:rsid w:val="00AC7BA7"/>
    <w:rsid w:val="00AD0E69"/>
    <w:rsid w:val="00AD2B33"/>
    <w:rsid w:val="00AD2D73"/>
    <w:rsid w:val="00AD365E"/>
    <w:rsid w:val="00AD3923"/>
    <w:rsid w:val="00AD4408"/>
    <w:rsid w:val="00AD5503"/>
    <w:rsid w:val="00AD599D"/>
    <w:rsid w:val="00AD6BD6"/>
    <w:rsid w:val="00AD762A"/>
    <w:rsid w:val="00AD7C70"/>
    <w:rsid w:val="00AD7E3F"/>
    <w:rsid w:val="00AE29B7"/>
    <w:rsid w:val="00AE318C"/>
    <w:rsid w:val="00AE32EF"/>
    <w:rsid w:val="00AE3981"/>
    <w:rsid w:val="00AE451A"/>
    <w:rsid w:val="00AE4909"/>
    <w:rsid w:val="00AE4A81"/>
    <w:rsid w:val="00AE4B8C"/>
    <w:rsid w:val="00AE5C8A"/>
    <w:rsid w:val="00AE6EF7"/>
    <w:rsid w:val="00AE76D7"/>
    <w:rsid w:val="00AE7810"/>
    <w:rsid w:val="00AE7B6C"/>
    <w:rsid w:val="00AF067C"/>
    <w:rsid w:val="00AF0B1F"/>
    <w:rsid w:val="00AF26EB"/>
    <w:rsid w:val="00AF2A07"/>
    <w:rsid w:val="00AF2C4A"/>
    <w:rsid w:val="00AF32F8"/>
    <w:rsid w:val="00AF3348"/>
    <w:rsid w:val="00AF3424"/>
    <w:rsid w:val="00AF5AFD"/>
    <w:rsid w:val="00AF62CC"/>
    <w:rsid w:val="00AF63A6"/>
    <w:rsid w:val="00AF70E8"/>
    <w:rsid w:val="00B005D5"/>
    <w:rsid w:val="00B00A0A"/>
    <w:rsid w:val="00B01C7F"/>
    <w:rsid w:val="00B02733"/>
    <w:rsid w:val="00B042F0"/>
    <w:rsid w:val="00B05AE5"/>
    <w:rsid w:val="00B06DFB"/>
    <w:rsid w:val="00B07385"/>
    <w:rsid w:val="00B07780"/>
    <w:rsid w:val="00B10215"/>
    <w:rsid w:val="00B109A6"/>
    <w:rsid w:val="00B1133A"/>
    <w:rsid w:val="00B1527E"/>
    <w:rsid w:val="00B15E40"/>
    <w:rsid w:val="00B1693A"/>
    <w:rsid w:val="00B178CC"/>
    <w:rsid w:val="00B21F12"/>
    <w:rsid w:val="00B23155"/>
    <w:rsid w:val="00B24C27"/>
    <w:rsid w:val="00B2596D"/>
    <w:rsid w:val="00B25B76"/>
    <w:rsid w:val="00B30CF2"/>
    <w:rsid w:val="00B30FC2"/>
    <w:rsid w:val="00B32271"/>
    <w:rsid w:val="00B3234F"/>
    <w:rsid w:val="00B333FA"/>
    <w:rsid w:val="00B334C3"/>
    <w:rsid w:val="00B33C73"/>
    <w:rsid w:val="00B36887"/>
    <w:rsid w:val="00B36DE6"/>
    <w:rsid w:val="00B370CB"/>
    <w:rsid w:val="00B37843"/>
    <w:rsid w:val="00B42E41"/>
    <w:rsid w:val="00B43078"/>
    <w:rsid w:val="00B43757"/>
    <w:rsid w:val="00B44C49"/>
    <w:rsid w:val="00B4564C"/>
    <w:rsid w:val="00B50806"/>
    <w:rsid w:val="00B50EAF"/>
    <w:rsid w:val="00B51494"/>
    <w:rsid w:val="00B525E5"/>
    <w:rsid w:val="00B52E1A"/>
    <w:rsid w:val="00B53E65"/>
    <w:rsid w:val="00B54C89"/>
    <w:rsid w:val="00B54F52"/>
    <w:rsid w:val="00B55414"/>
    <w:rsid w:val="00B555BA"/>
    <w:rsid w:val="00B57223"/>
    <w:rsid w:val="00B63197"/>
    <w:rsid w:val="00B63A9D"/>
    <w:rsid w:val="00B64372"/>
    <w:rsid w:val="00B653F5"/>
    <w:rsid w:val="00B66282"/>
    <w:rsid w:val="00B67A94"/>
    <w:rsid w:val="00B7060D"/>
    <w:rsid w:val="00B7220C"/>
    <w:rsid w:val="00B73350"/>
    <w:rsid w:val="00B73393"/>
    <w:rsid w:val="00B74669"/>
    <w:rsid w:val="00B81F60"/>
    <w:rsid w:val="00B825C6"/>
    <w:rsid w:val="00B83680"/>
    <w:rsid w:val="00B83A18"/>
    <w:rsid w:val="00B83A68"/>
    <w:rsid w:val="00B85145"/>
    <w:rsid w:val="00B85DE7"/>
    <w:rsid w:val="00B864AE"/>
    <w:rsid w:val="00B868E7"/>
    <w:rsid w:val="00B87FBE"/>
    <w:rsid w:val="00B92165"/>
    <w:rsid w:val="00B9272A"/>
    <w:rsid w:val="00B939D9"/>
    <w:rsid w:val="00B958D6"/>
    <w:rsid w:val="00B95E4A"/>
    <w:rsid w:val="00B966CB"/>
    <w:rsid w:val="00B96AEE"/>
    <w:rsid w:val="00B96B8D"/>
    <w:rsid w:val="00B979ED"/>
    <w:rsid w:val="00BA287D"/>
    <w:rsid w:val="00BA28AC"/>
    <w:rsid w:val="00BA32C9"/>
    <w:rsid w:val="00BA3AD5"/>
    <w:rsid w:val="00BA3BB4"/>
    <w:rsid w:val="00BA4340"/>
    <w:rsid w:val="00BA61EC"/>
    <w:rsid w:val="00BA66E9"/>
    <w:rsid w:val="00BA7D42"/>
    <w:rsid w:val="00BB0A84"/>
    <w:rsid w:val="00BB13FA"/>
    <w:rsid w:val="00BB1F9B"/>
    <w:rsid w:val="00BB2ADB"/>
    <w:rsid w:val="00BB3F16"/>
    <w:rsid w:val="00BB4C1E"/>
    <w:rsid w:val="00BB54C9"/>
    <w:rsid w:val="00BB5BF5"/>
    <w:rsid w:val="00BB6661"/>
    <w:rsid w:val="00BB7A5F"/>
    <w:rsid w:val="00BC0F13"/>
    <w:rsid w:val="00BC26EE"/>
    <w:rsid w:val="00BC2ED3"/>
    <w:rsid w:val="00BC424A"/>
    <w:rsid w:val="00BC59B1"/>
    <w:rsid w:val="00BD319B"/>
    <w:rsid w:val="00BD36F6"/>
    <w:rsid w:val="00BD3A18"/>
    <w:rsid w:val="00BD3FB6"/>
    <w:rsid w:val="00BD6917"/>
    <w:rsid w:val="00BE1275"/>
    <w:rsid w:val="00BE28A3"/>
    <w:rsid w:val="00BE38C3"/>
    <w:rsid w:val="00BE428A"/>
    <w:rsid w:val="00BE4D8F"/>
    <w:rsid w:val="00BE663B"/>
    <w:rsid w:val="00BF2303"/>
    <w:rsid w:val="00BF30D5"/>
    <w:rsid w:val="00BF32E1"/>
    <w:rsid w:val="00BF5936"/>
    <w:rsid w:val="00BF6EB6"/>
    <w:rsid w:val="00BF7944"/>
    <w:rsid w:val="00BF7FD8"/>
    <w:rsid w:val="00BF7FF8"/>
    <w:rsid w:val="00C004BA"/>
    <w:rsid w:val="00C02CFE"/>
    <w:rsid w:val="00C03861"/>
    <w:rsid w:val="00C04175"/>
    <w:rsid w:val="00C06540"/>
    <w:rsid w:val="00C076D1"/>
    <w:rsid w:val="00C1027D"/>
    <w:rsid w:val="00C12CF4"/>
    <w:rsid w:val="00C14A2B"/>
    <w:rsid w:val="00C160ED"/>
    <w:rsid w:val="00C1705D"/>
    <w:rsid w:val="00C17335"/>
    <w:rsid w:val="00C20037"/>
    <w:rsid w:val="00C201A3"/>
    <w:rsid w:val="00C208EE"/>
    <w:rsid w:val="00C21C39"/>
    <w:rsid w:val="00C22A12"/>
    <w:rsid w:val="00C22BE6"/>
    <w:rsid w:val="00C24F49"/>
    <w:rsid w:val="00C25E28"/>
    <w:rsid w:val="00C266A6"/>
    <w:rsid w:val="00C26C42"/>
    <w:rsid w:val="00C27E79"/>
    <w:rsid w:val="00C324A4"/>
    <w:rsid w:val="00C32E37"/>
    <w:rsid w:val="00C32EB3"/>
    <w:rsid w:val="00C334BF"/>
    <w:rsid w:val="00C33BBC"/>
    <w:rsid w:val="00C37455"/>
    <w:rsid w:val="00C376EF"/>
    <w:rsid w:val="00C402C7"/>
    <w:rsid w:val="00C421FF"/>
    <w:rsid w:val="00C45164"/>
    <w:rsid w:val="00C4532B"/>
    <w:rsid w:val="00C4565E"/>
    <w:rsid w:val="00C45EE6"/>
    <w:rsid w:val="00C462C4"/>
    <w:rsid w:val="00C46995"/>
    <w:rsid w:val="00C51301"/>
    <w:rsid w:val="00C515AE"/>
    <w:rsid w:val="00C523F4"/>
    <w:rsid w:val="00C528DE"/>
    <w:rsid w:val="00C52B8E"/>
    <w:rsid w:val="00C52C00"/>
    <w:rsid w:val="00C53DE1"/>
    <w:rsid w:val="00C55501"/>
    <w:rsid w:val="00C57859"/>
    <w:rsid w:val="00C57A42"/>
    <w:rsid w:val="00C615BA"/>
    <w:rsid w:val="00C629EB"/>
    <w:rsid w:val="00C63F35"/>
    <w:rsid w:val="00C640D3"/>
    <w:rsid w:val="00C653F5"/>
    <w:rsid w:val="00C70373"/>
    <w:rsid w:val="00C70B3A"/>
    <w:rsid w:val="00C71614"/>
    <w:rsid w:val="00C739A1"/>
    <w:rsid w:val="00C7450C"/>
    <w:rsid w:val="00C7494E"/>
    <w:rsid w:val="00C74B14"/>
    <w:rsid w:val="00C76613"/>
    <w:rsid w:val="00C809D3"/>
    <w:rsid w:val="00C81BB4"/>
    <w:rsid w:val="00C8355C"/>
    <w:rsid w:val="00C8441D"/>
    <w:rsid w:val="00C84777"/>
    <w:rsid w:val="00C855BC"/>
    <w:rsid w:val="00C86240"/>
    <w:rsid w:val="00C86EAB"/>
    <w:rsid w:val="00C91FB3"/>
    <w:rsid w:val="00C92511"/>
    <w:rsid w:val="00C92FA6"/>
    <w:rsid w:val="00C9400D"/>
    <w:rsid w:val="00C95109"/>
    <w:rsid w:val="00C95B64"/>
    <w:rsid w:val="00CA08E9"/>
    <w:rsid w:val="00CA101C"/>
    <w:rsid w:val="00CA247D"/>
    <w:rsid w:val="00CA2947"/>
    <w:rsid w:val="00CA2A61"/>
    <w:rsid w:val="00CA36E6"/>
    <w:rsid w:val="00CA3D96"/>
    <w:rsid w:val="00CA4BED"/>
    <w:rsid w:val="00CA4D77"/>
    <w:rsid w:val="00CA57F4"/>
    <w:rsid w:val="00CA6662"/>
    <w:rsid w:val="00CA769A"/>
    <w:rsid w:val="00CA7833"/>
    <w:rsid w:val="00CB0CF5"/>
    <w:rsid w:val="00CB1BAB"/>
    <w:rsid w:val="00CB5C60"/>
    <w:rsid w:val="00CB6A19"/>
    <w:rsid w:val="00CB74E4"/>
    <w:rsid w:val="00CB77BD"/>
    <w:rsid w:val="00CC1990"/>
    <w:rsid w:val="00CC19DD"/>
    <w:rsid w:val="00CC2487"/>
    <w:rsid w:val="00CC2A3C"/>
    <w:rsid w:val="00CC2BC4"/>
    <w:rsid w:val="00CC47DB"/>
    <w:rsid w:val="00CC54DB"/>
    <w:rsid w:val="00CC5868"/>
    <w:rsid w:val="00CC7EC9"/>
    <w:rsid w:val="00CD1643"/>
    <w:rsid w:val="00CD3AA3"/>
    <w:rsid w:val="00CD4BFC"/>
    <w:rsid w:val="00CD5FE9"/>
    <w:rsid w:val="00CE192B"/>
    <w:rsid w:val="00CE1B86"/>
    <w:rsid w:val="00CE39BC"/>
    <w:rsid w:val="00CE457A"/>
    <w:rsid w:val="00CE48FA"/>
    <w:rsid w:val="00CE4C6B"/>
    <w:rsid w:val="00CE7254"/>
    <w:rsid w:val="00CE7B6C"/>
    <w:rsid w:val="00CF034F"/>
    <w:rsid w:val="00CF1258"/>
    <w:rsid w:val="00CF41CF"/>
    <w:rsid w:val="00CF5EA0"/>
    <w:rsid w:val="00CF69A1"/>
    <w:rsid w:val="00CF6D90"/>
    <w:rsid w:val="00CF78BE"/>
    <w:rsid w:val="00D0053A"/>
    <w:rsid w:val="00D007DB"/>
    <w:rsid w:val="00D0198C"/>
    <w:rsid w:val="00D03963"/>
    <w:rsid w:val="00D03A21"/>
    <w:rsid w:val="00D066EB"/>
    <w:rsid w:val="00D108E4"/>
    <w:rsid w:val="00D10D2F"/>
    <w:rsid w:val="00D110B6"/>
    <w:rsid w:val="00D121DC"/>
    <w:rsid w:val="00D12218"/>
    <w:rsid w:val="00D125BB"/>
    <w:rsid w:val="00D12913"/>
    <w:rsid w:val="00D12CB5"/>
    <w:rsid w:val="00D13B9F"/>
    <w:rsid w:val="00D13C39"/>
    <w:rsid w:val="00D14507"/>
    <w:rsid w:val="00D1464C"/>
    <w:rsid w:val="00D1488B"/>
    <w:rsid w:val="00D1709C"/>
    <w:rsid w:val="00D178CB"/>
    <w:rsid w:val="00D20815"/>
    <w:rsid w:val="00D2155E"/>
    <w:rsid w:val="00D22964"/>
    <w:rsid w:val="00D23E0F"/>
    <w:rsid w:val="00D24DAE"/>
    <w:rsid w:val="00D2563A"/>
    <w:rsid w:val="00D270E5"/>
    <w:rsid w:val="00D276F7"/>
    <w:rsid w:val="00D322BD"/>
    <w:rsid w:val="00D323DD"/>
    <w:rsid w:val="00D3393E"/>
    <w:rsid w:val="00D34F63"/>
    <w:rsid w:val="00D3538A"/>
    <w:rsid w:val="00D35B6E"/>
    <w:rsid w:val="00D36762"/>
    <w:rsid w:val="00D40566"/>
    <w:rsid w:val="00D40821"/>
    <w:rsid w:val="00D40FF2"/>
    <w:rsid w:val="00D4226D"/>
    <w:rsid w:val="00D43644"/>
    <w:rsid w:val="00D442FB"/>
    <w:rsid w:val="00D44BBB"/>
    <w:rsid w:val="00D45B84"/>
    <w:rsid w:val="00D50180"/>
    <w:rsid w:val="00D50939"/>
    <w:rsid w:val="00D5200A"/>
    <w:rsid w:val="00D5248C"/>
    <w:rsid w:val="00D526BA"/>
    <w:rsid w:val="00D531FB"/>
    <w:rsid w:val="00D545CF"/>
    <w:rsid w:val="00D5545F"/>
    <w:rsid w:val="00D56E6C"/>
    <w:rsid w:val="00D570FC"/>
    <w:rsid w:val="00D60789"/>
    <w:rsid w:val="00D62235"/>
    <w:rsid w:val="00D6389D"/>
    <w:rsid w:val="00D64A15"/>
    <w:rsid w:val="00D65A7B"/>
    <w:rsid w:val="00D66AE6"/>
    <w:rsid w:val="00D66CC8"/>
    <w:rsid w:val="00D67AB7"/>
    <w:rsid w:val="00D67ADB"/>
    <w:rsid w:val="00D72004"/>
    <w:rsid w:val="00D73F6A"/>
    <w:rsid w:val="00D74A42"/>
    <w:rsid w:val="00D7636A"/>
    <w:rsid w:val="00D765D2"/>
    <w:rsid w:val="00D773C4"/>
    <w:rsid w:val="00D77651"/>
    <w:rsid w:val="00D82B4C"/>
    <w:rsid w:val="00D839F1"/>
    <w:rsid w:val="00D845E5"/>
    <w:rsid w:val="00D86B0E"/>
    <w:rsid w:val="00D873AE"/>
    <w:rsid w:val="00D904F6"/>
    <w:rsid w:val="00D90B4B"/>
    <w:rsid w:val="00D9226B"/>
    <w:rsid w:val="00D924C1"/>
    <w:rsid w:val="00D93051"/>
    <w:rsid w:val="00D93773"/>
    <w:rsid w:val="00D950A6"/>
    <w:rsid w:val="00D95A4E"/>
    <w:rsid w:val="00DA017B"/>
    <w:rsid w:val="00DA0AE9"/>
    <w:rsid w:val="00DA15A0"/>
    <w:rsid w:val="00DA3BFE"/>
    <w:rsid w:val="00DA4103"/>
    <w:rsid w:val="00DA5613"/>
    <w:rsid w:val="00DA5F5C"/>
    <w:rsid w:val="00DA6774"/>
    <w:rsid w:val="00DB09F0"/>
    <w:rsid w:val="00DB0AD8"/>
    <w:rsid w:val="00DB0CC0"/>
    <w:rsid w:val="00DB0EB4"/>
    <w:rsid w:val="00DB1DF3"/>
    <w:rsid w:val="00DB2344"/>
    <w:rsid w:val="00DB34B2"/>
    <w:rsid w:val="00DB3ADC"/>
    <w:rsid w:val="00DB47A0"/>
    <w:rsid w:val="00DB5941"/>
    <w:rsid w:val="00DB7630"/>
    <w:rsid w:val="00DB7873"/>
    <w:rsid w:val="00DB7B7B"/>
    <w:rsid w:val="00DC0D47"/>
    <w:rsid w:val="00DC2414"/>
    <w:rsid w:val="00DC29D4"/>
    <w:rsid w:val="00DC2E01"/>
    <w:rsid w:val="00DC2E09"/>
    <w:rsid w:val="00DC2F2C"/>
    <w:rsid w:val="00DC3D20"/>
    <w:rsid w:val="00DC3D54"/>
    <w:rsid w:val="00DC43C1"/>
    <w:rsid w:val="00DC6BE9"/>
    <w:rsid w:val="00DD126E"/>
    <w:rsid w:val="00DD2D3B"/>
    <w:rsid w:val="00DD306E"/>
    <w:rsid w:val="00DD3B06"/>
    <w:rsid w:val="00DD43AD"/>
    <w:rsid w:val="00DD4A51"/>
    <w:rsid w:val="00DE356F"/>
    <w:rsid w:val="00DE3831"/>
    <w:rsid w:val="00DE3C0E"/>
    <w:rsid w:val="00DE4B8A"/>
    <w:rsid w:val="00DE4DC5"/>
    <w:rsid w:val="00DE52BC"/>
    <w:rsid w:val="00DE5432"/>
    <w:rsid w:val="00DE7E1E"/>
    <w:rsid w:val="00DF03AD"/>
    <w:rsid w:val="00DF1DF7"/>
    <w:rsid w:val="00DF316D"/>
    <w:rsid w:val="00DF3C4C"/>
    <w:rsid w:val="00DF41B5"/>
    <w:rsid w:val="00DF47E7"/>
    <w:rsid w:val="00E00DA1"/>
    <w:rsid w:val="00E016C5"/>
    <w:rsid w:val="00E031D6"/>
    <w:rsid w:val="00E049BC"/>
    <w:rsid w:val="00E04E74"/>
    <w:rsid w:val="00E07023"/>
    <w:rsid w:val="00E07C3B"/>
    <w:rsid w:val="00E110C4"/>
    <w:rsid w:val="00E11368"/>
    <w:rsid w:val="00E14202"/>
    <w:rsid w:val="00E145F9"/>
    <w:rsid w:val="00E15DC7"/>
    <w:rsid w:val="00E1624D"/>
    <w:rsid w:val="00E16FB0"/>
    <w:rsid w:val="00E1713C"/>
    <w:rsid w:val="00E1775C"/>
    <w:rsid w:val="00E17E91"/>
    <w:rsid w:val="00E202AE"/>
    <w:rsid w:val="00E203F0"/>
    <w:rsid w:val="00E22442"/>
    <w:rsid w:val="00E259B4"/>
    <w:rsid w:val="00E27F6D"/>
    <w:rsid w:val="00E3201D"/>
    <w:rsid w:val="00E334EB"/>
    <w:rsid w:val="00E33C14"/>
    <w:rsid w:val="00E37145"/>
    <w:rsid w:val="00E37929"/>
    <w:rsid w:val="00E37FDD"/>
    <w:rsid w:val="00E4014A"/>
    <w:rsid w:val="00E43709"/>
    <w:rsid w:val="00E4532A"/>
    <w:rsid w:val="00E45754"/>
    <w:rsid w:val="00E4655F"/>
    <w:rsid w:val="00E46D08"/>
    <w:rsid w:val="00E47E56"/>
    <w:rsid w:val="00E5020E"/>
    <w:rsid w:val="00E533C6"/>
    <w:rsid w:val="00E5598B"/>
    <w:rsid w:val="00E61466"/>
    <w:rsid w:val="00E631EC"/>
    <w:rsid w:val="00E639D8"/>
    <w:rsid w:val="00E660B4"/>
    <w:rsid w:val="00E708F0"/>
    <w:rsid w:val="00E70EB1"/>
    <w:rsid w:val="00E710AC"/>
    <w:rsid w:val="00E71198"/>
    <w:rsid w:val="00E714C5"/>
    <w:rsid w:val="00E736CB"/>
    <w:rsid w:val="00E741B8"/>
    <w:rsid w:val="00E75351"/>
    <w:rsid w:val="00E77209"/>
    <w:rsid w:val="00E807D8"/>
    <w:rsid w:val="00E80CB5"/>
    <w:rsid w:val="00E80E42"/>
    <w:rsid w:val="00E81E92"/>
    <w:rsid w:val="00E81F1F"/>
    <w:rsid w:val="00E83446"/>
    <w:rsid w:val="00E83A35"/>
    <w:rsid w:val="00E84A0A"/>
    <w:rsid w:val="00E86065"/>
    <w:rsid w:val="00E863BA"/>
    <w:rsid w:val="00E863C5"/>
    <w:rsid w:val="00E90D72"/>
    <w:rsid w:val="00E91465"/>
    <w:rsid w:val="00E924BC"/>
    <w:rsid w:val="00E9300D"/>
    <w:rsid w:val="00E9513D"/>
    <w:rsid w:val="00E95617"/>
    <w:rsid w:val="00E961F5"/>
    <w:rsid w:val="00E962B4"/>
    <w:rsid w:val="00E968A7"/>
    <w:rsid w:val="00E975C8"/>
    <w:rsid w:val="00EA0F31"/>
    <w:rsid w:val="00EA121B"/>
    <w:rsid w:val="00EA16B9"/>
    <w:rsid w:val="00EA2F34"/>
    <w:rsid w:val="00EA37BA"/>
    <w:rsid w:val="00EA3855"/>
    <w:rsid w:val="00EA5101"/>
    <w:rsid w:val="00EA51B4"/>
    <w:rsid w:val="00EA5471"/>
    <w:rsid w:val="00EB041C"/>
    <w:rsid w:val="00EB2E87"/>
    <w:rsid w:val="00EB4BDF"/>
    <w:rsid w:val="00EB5313"/>
    <w:rsid w:val="00EB5F1F"/>
    <w:rsid w:val="00EB77BE"/>
    <w:rsid w:val="00EC025B"/>
    <w:rsid w:val="00EC26FA"/>
    <w:rsid w:val="00EC3E96"/>
    <w:rsid w:val="00EC6AEB"/>
    <w:rsid w:val="00EC725B"/>
    <w:rsid w:val="00ED068F"/>
    <w:rsid w:val="00ED1D37"/>
    <w:rsid w:val="00ED1D41"/>
    <w:rsid w:val="00ED2487"/>
    <w:rsid w:val="00ED4F78"/>
    <w:rsid w:val="00ED7D85"/>
    <w:rsid w:val="00EE0C3A"/>
    <w:rsid w:val="00EE13C0"/>
    <w:rsid w:val="00EE1480"/>
    <w:rsid w:val="00EE1692"/>
    <w:rsid w:val="00EE1DAA"/>
    <w:rsid w:val="00EE3100"/>
    <w:rsid w:val="00EE4317"/>
    <w:rsid w:val="00EE5FB4"/>
    <w:rsid w:val="00EE73AB"/>
    <w:rsid w:val="00EE7544"/>
    <w:rsid w:val="00EE7595"/>
    <w:rsid w:val="00EF0D6B"/>
    <w:rsid w:val="00EF44EF"/>
    <w:rsid w:val="00EF4BA9"/>
    <w:rsid w:val="00EF51F3"/>
    <w:rsid w:val="00EF64A5"/>
    <w:rsid w:val="00F0383F"/>
    <w:rsid w:val="00F05B64"/>
    <w:rsid w:val="00F06325"/>
    <w:rsid w:val="00F0679D"/>
    <w:rsid w:val="00F07DE3"/>
    <w:rsid w:val="00F07EFE"/>
    <w:rsid w:val="00F115FA"/>
    <w:rsid w:val="00F13140"/>
    <w:rsid w:val="00F13E1A"/>
    <w:rsid w:val="00F16CEE"/>
    <w:rsid w:val="00F17510"/>
    <w:rsid w:val="00F20540"/>
    <w:rsid w:val="00F21319"/>
    <w:rsid w:val="00F2358F"/>
    <w:rsid w:val="00F237C7"/>
    <w:rsid w:val="00F24E6A"/>
    <w:rsid w:val="00F25165"/>
    <w:rsid w:val="00F26470"/>
    <w:rsid w:val="00F26BA0"/>
    <w:rsid w:val="00F26D5F"/>
    <w:rsid w:val="00F305A9"/>
    <w:rsid w:val="00F319C2"/>
    <w:rsid w:val="00F31BA4"/>
    <w:rsid w:val="00F3314F"/>
    <w:rsid w:val="00F33758"/>
    <w:rsid w:val="00F33DA5"/>
    <w:rsid w:val="00F36E2E"/>
    <w:rsid w:val="00F37687"/>
    <w:rsid w:val="00F37F17"/>
    <w:rsid w:val="00F40534"/>
    <w:rsid w:val="00F4093F"/>
    <w:rsid w:val="00F40B31"/>
    <w:rsid w:val="00F40E63"/>
    <w:rsid w:val="00F41B51"/>
    <w:rsid w:val="00F420F4"/>
    <w:rsid w:val="00F43418"/>
    <w:rsid w:val="00F43949"/>
    <w:rsid w:val="00F4422E"/>
    <w:rsid w:val="00F44A10"/>
    <w:rsid w:val="00F44BAC"/>
    <w:rsid w:val="00F459FB"/>
    <w:rsid w:val="00F465DD"/>
    <w:rsid w:val="00F4690B"/>
    <w:rsid w:val="00F47135"/>
    <w:rsid w:val="00F47FEA"/>
    <w:rsid w:val="00F51664"/>
    <w:rsid w:val="00F51794"/>
    <w:rsid w:val="00F53590"/>
    <w:rsid w:val="00F537B9"/>
    <w:rsid w:val="00F53F5D"/>
    <w:rsid w:val="00F543DA"/>
    <w:rsid w:val="00F55337"/>
    <w:rsid w:val="00F56CD8"/>
    <w:rsid w:val="00F57BD9"/>
    <w:rsid w:val="00F60339"/>
    <w:rsid w:val="00F6220F"/>
    <w:rsid w:val="00F62F85"/>
    <w:rsid w:val="00F636C2"/>
    <w:rsid w:val="00F636EB"/>
    <w:rsid w:val="00F64F6D"/>
    <w:rsid w:val="00F6566B"/>
    <w:rsid w:val="00F66CA6"/>
    <w:rsid w:val="00F675BC"/>
    <w:rsid w:val="00F67D93"/>
    <w:rsid w:val="00F7033D"/>
    <w:rsid w:val="00F7098A"/>
    <w:rsid w:val="00F72214"/>
    <w:rsid w:val="00F72373"/>
    <w:rsid w:val="00F7260F"/>
    <w:rsid w:val="00F72E31"/>
    <w:rsid w:val="00F76641"/>
    <w:rsid w:val="00F7754D"/>
    <w:rsid w:val="00F7794C"/>
    <w:rsid w:val="00F8106E"/>
    <w:rsid w:val="00F81924"/>
    <w:rsid w:val="00F82571"/>
    <w:rsid w:val="00F85EB9"/>
    <w:rsid w:val="00F8661B"/>
    <w:rsid w:val="00F87B94"/>
    <w:rsid w:val="00F90031"/>
    <w:rsid w:val="00F916C8"/>
    <w:rsid w:val="00F924AA"/>
    <w:rsid w:val="00F93827"/>
    <w:rsid w:val="00F9627A"/>
    <w:rsid w:val="00F96CE4"/>
    <w:rsid w:val="00F97190"/>
    <w:rsid w:val="00F973D8"/>
    <w:rsid w:val="00F97744"/>
    <w:rsid w:val="00FA0B14"/>
    <w:rsid w:val="00FA101C"/>
    <w:rsid w:val="00FA1A79"/>
    <w:rsid w:val="00FA1D79"/>
    <w:rsid w:val="00FA2AEA"/>
    <w:rsid w:val="00FA33BF"/>
    <w:rsid w:val="00FA33D1"/>
    <w:rsid w:val="00FA391D"/>
    <w:rsid w:val="00FA3D96"/>
    <w:rsid w:val="00FA4346"/>
    <w:rsid w:val="00FA4E2C"/>
    <w:rsid w:val="00FA684C"/>
    <w:rsid w:val="00FA6BAF"/>
    <w:rsid w:val="00FA6DD4"/>
    <w:rsid w:val="00FA72F9"/>
    <w:rsid w:val="00FA7823"/>
    <w:rsid w:val="00FB229E"/>
    <w:rsid w:val="00FB361B"/>
    <w:rsid w:val="00FB36D9"/>
    <w:rsid w:val="00FB540F"/>
    <w:rsid w:val="00FB54CA"/>
    <w:rsid w:val="00FB5731"/>
    <w:rsid w:val="00FB70A9"/>
    <w:rsid w:val="00FC1011"/>
    <w:rsid w:val="00FC321F"/>
    <w:rsid w:val="00FC34A9"/>
    <w:rsid w:val="00FC4DE6"/>
    <w:rsid w:val="00FC5984"/>
    <w:rsid w:val="00FC5D7B"/>
    <w:rsid w:val="00FD0874"/>
    <w:rsid w:val="00FD1F5C"/>
    <w:rsid w:val="00FD2A1A"/>
    <w:rsid w:val="00FD3EDA"/>
    <w:rsid w:val="00FD6387"/>
    <w:rsid w:val="00FD675D"/>
    <w:rsid w:val="00FD7926"/>
    <w:rsid w:val="00FE005C"/>
    <w:rsid w:val="00FE174E"/>
    <w:rsid w:val="00FE1A7F"/>
    <w:rsid w:val="00FE2961"/>
    <w:rsid w:val="00FE4030"/>
    <w:rsid w:val="00FE4723"/>
    <w:rsid w:val="00FE4D14"/>
    <w:rsid w:val="00FE59A8"/>
    <w:rsid w:val="00FE5EEF"/>
    <w:rsid w:val="00FE5F69"/>
    <w:rsid w:val="00FE6ECB"/>
    <w:rsid w:val="00FE7024"/>
    <w:rsid w:val="00FF00C3"/>
    <w:rsid w:val="00FF042F"/>
    <w:rsid w:val="00FF1BF0"/>
    <w:rsid w:val="00FF2AD9"/>
    <w:rsid w:val="00FF39E6"/>
    <w:rsid w:val="00FF441F"/>
    <w:rsid w:val="00FF5A26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063D6"/>
  <w15:docId w15:val="{3548ABE8-ACDA-45DD-AFF1-B2F93574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0B4"/>
  </w:style>
  <w:style w:type="paragraph" w:styleId="Nagwek1">
    <w:name w:val="heading 1"/>
    <w:basedOn w:val="Normalny"/>
    <w:next w:val="Normalny"/>
    <w:link w:val="Nagwek1Znak"/>
    <w:uiPriority w:val="9"/>
    <w:qFormat/>
    <w:rsid w:val="005E184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D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7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25B"/>
  </w:style>
  <w:style w:type="paragraph" w:styleId="Stopka">
    <w:name w:val="footer"/>
    <w:basedOn w:val="Normalny"/>
    <w:link w:val="StopkaZnak"/>
    <w:uiPriority w:val="99"/>
    <w:unhideWhenUsed/>
    <w:rsid w:val="00E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25B"/>
  </w:style>
  <w:style w:type="paragraph" w:styleId="Akapitzlist">
    <w:name w:val="List Paragraph"/>
    <w:aliases w:val="A_wyliczenie,K-P_odwolanie,Akapit z listą5,maz_wyliczenie,opis dzialania,Akapit z listą BS"/>
    <w:basedOn w:val="Normalny"/>
    <w:link w:val="AkapitzlistZnak"/>
    <w:uiPriority w:val="34"/>
    <w:qFormat/>
    <w:rsid w:val="00EC725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,Akapit z listą BS Znak"/>
    <w:link w:val="Akapitzlist"/>
    <w:uiPriority w:val="34"/>
    <w:locked/>
    <w:rsid w:val="00C53DE1"/>
  </w:style>
  <w:style w:type="character" w:styleId="Hipercze">
    <w:name w:val="Hyperlink"/>
    <w:basedOn w:val="Domylnaczcionkaakapitu"/>
    <w:uiPriority w:val="99"/>
    <w:unhideWhenUsed/>
    <w:rsid w:val="001F097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4D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B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B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B5A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alny"/>
    <w:uiPriority w:val="99"/>
    <w:rsid w:val="00EE3100"/>
    <w:pPr>
      <w:keepLines/>
      <w:spacing w:before="120" w:after="120" w:line="264" w:lineRule="atLeast"/>
      <w:ind w:left="1134" w:right="-6"/>
      <w:jc w:val="both"/>
    </w:pPr>
    <w:rPr>
      <w:rFonts w:ascii="Arial" w:eastAsia="Times New Roman" w:hAnsi="Arial" w:cs="Arial"/>
      <w:color w:val="0000FF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451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4516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,Podrozdział"/>
    <w:basedOn w:val="Normalny"/>
    <w:link w:val="TekstprzypisudolnegoZnak"/>
    <w:uiPriority w:val="99"/>
    <w:unhideWhenUsed/>
    <w:rsid w:val="004824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249B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Superscript,Odwołanie przypisu,Znak Znak11,ftref,BVI fnr,EN Footnote Reference,Times 10 Point,Exposant 3 Point,Footnote reference number,note TESI,stylish,SUPERS,Ref"/>
    <w:basedOn w:val="Domylnaczcionkaakapitu"/>
    <w:uiPriority w:val="99"/>
    <w:unhideWhenUsed/>
    <w:rsid w:val="0048249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A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A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A2D"/>
    <w:rPr>
      <w:vertAlign w:val="superscript"/>
    </w:rPr>
  </w:style>
  <w:style w:type="paragraph" w:styleId="Poprawka">
    <w:name w:val="Revision"/>
    <w:hidden/>
    <w:uiPriority w:val="99"/>
    <w:semiHidden/>
    <w:rsid w:val="00AD2B33"/>
    <w:pPr>
      <w:spacing w:after="0" w:line="240" w:lineRule="auto"/>
    </w:pPr>
  </w:style>
  <w:style w:type="character" w:customStyle="1" w:styleId="wffiletext">
    <w:name w:val="wf_file_text"/>
    <w:basedOn w:val="Domylnaczcionkaakapitu"/>
    <w:rsid w:val="00551E11"/>
  </w:style>
  <w:style w:type="paragraph" w:customStyle="1" w:styleId="Default">
    <w:name w:val="Default"/>
    <w:rsid w:val="003F1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odpis">
    <w:name w:val="• Podpis"/>
    <w:basedOn w:val="Normalny"/>
    <w:next w:val="Normalny"/>
    <w:uiPriority w:val="99"/>
    <w:rsid w:val="00926E44"/>
    <w:pPr>
      <w:spacing w:after="0" w:line="300" w:lineRule="auto"/>
      <w:ind w:left="5670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FontStyle21">
    <w:name w:val="Font Style21"/>
    <w:rsid w:val="007917F4"/>
    <w:rPr>
      <w:rFonts w:ascii="Arial Unicode MS" w:eastAsia="Arial Unicode MS"/>
      <w:smallCaps/>
      <w:sz w:val="22"/>
    </w:rPr>
  </w:style>
  <w:style w:type="character" w:customStyle="1" w:styleId="FontStyle31">
    <w:name w:val="Font Style31"/>
    <w:rsid w:val="007917F4"/>
    <w:rPr>
      <w:rFonts w:ascii="Arial Unicode MS" w:eastAsia="Arial Unicode MS"/>
      <w:sz w:val="16"/>
    </w:rPr>
  </w:style>
  <w:style w:type="paragraph" w:customStyle="1" w:styleId="Akapitzlist1">
    <w:name w:val="Akapit z listą1"/>
    <w:basedOn w:val="Normalny"/>
    <w:rsid w:val="007917F4"/>
    <w:pPr>
      <w:spacing w:after="0" w:line="240" w:lineRule="auto"/>
      <w:ind w:left="720" w:right="-1"/>
      <w:contextualSpacing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7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D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ytuksiki">
    <w:name w:val="Book Title"/>
    <w:basedOn w:val="Domylnaczcionkaakapitu"/>
    <w:uiPriority w:val="33"/>
    <w:qFormat/>
    <w:rsid w:val="00CA08E9"/>
    <w:rPr>
      <w:b/>
      <w:b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5E1840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A96F9A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602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5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5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E9B5-4C7A-4699-8CC6-7CDA69F1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2108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Gałaj (Kaczyńska)</dc:creator>
  <cp:keywords/>
  <dc:description/>
  <cp:lastModifiedBy>Jakub Kośman</cp:lastModifiedBy>
  <cp:revision>2</cp:revision>
  <cp:lastPrinted>2020-09-28T09:03:00Z</cp:lastPrinted>
  <dcterms:created xsi:type="dcterms:W3CDTF">2020-09-30T13:23:00Z</dcterms:created>
  <dcterms:modified xsi:type="dcterms:W3CDTF">2020-09-30T13:23:00Z</dcterms:modified>
</cp:coreProperties>
</file>