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A1186" w:rsidRPr="006621A3" w:rsidRDefault="0024343B" w:rsidP="004A1186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4A1186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podczas </w:t>
      </w:r>
      <w:r w:rsidR="006621A3" w:rsidRPr="006621A3">
        <w:rPr>
          <w:rFonts w:ascii="Arial" w:hAnsi="Arial" w:cs="Arial"/>
          <w:b/>
          <w:bCs/>
          <w:sz w:val="22"/>
          <w:szCs w:val="22"/>
          <w:lang w:val="pl-PL"/>
        </w:rPr>
        <w:t xml:space="preserve">Międzynarodowego Halowego Turnieju Baseballu „Działdowo </w:t>
      </w:r>
      <w:proofErr w:type="spellStart"/>
      <w:r w:rsidR="006621A3" w:rsidRPr="006621A3">
        <w:rPr>
          <w:rFonts w:ascii="Arial" w:hAnsi="Arial" w:cs="Arial"/>
          <w:b/>
          <w:bCs/>
          <w:sz w:val="22"/>
          <w:szCs w:val="22"/>
          <w:lang w:val="pl-PL"/>
        </w:rPr>
        <w:t>Cup</w:t>
      </w:r>
      <w:proofErr w:type="spellEnd"/>
      <w:r w:rsidR="006621A3" w:rsidRPr="006621A3">
        <w:rPr>
          <w:rFonts w:ascii="Arial" w:hAnsi="Arial" w:cs="Arial"/>
          <w:b/>
          <w:bCs/>
          <w:sz w:val="22"/>
          <w:szCs w:val="22"/>
          <w:lang w:val="pl-PL"/>
        </w:rPr>
        <w:t xml:space="preserve"> 2020”, </w:t>
      </w:r>
      <w:r w:rsidR="006621A3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6621A3" w:rsidRPr="006621A3">
        <w:rPr>
          <w:rFonts w:ascii="Arial" w:hAnsi="Arial" w:cs="Arial"/>
          <w:b/>
          <w:bCs/>
          <w:sz w:val="22"/>
          <w:szCs w:val="22"/>
          <w:lang w:val="pl-PL"/>
        </w:rPr>
        <w:t xml:space="preserve">który odbędzie się w dniach 20-22 </w:t>
      </w:r>
      <w:r w:rsidR="006621A3">
        <w:rPr>
          <w:rFonts w:ascii="Arial" w:hAnsi="Arial" w:cs="Arial"/>
          <w:b/>
          <w:bCs/>
          <w:sz w:val="22"/>
          <w:szCs w:val="22"/>
          <w:lang w:val="pl-PL"/>
        </w:rPr>
        <w:t xml:space="preserve">listopada 2020 r. w Działdowie,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 xml:space="preserve">w szczególności </w:t>
      </w:r>
      <w:r w:rsidR="006C4288" w:rsidRPr="00B14677">
        <w:rPr>
          <w:rFonts w:ascii="Arial" w:hAnsi="Arial" w:cs="Arial"/>
          <w:b/>
          <w:bCs/>
          <w:sz w:val="22"/>
          <w:szCs w:val="22"/>
          <w:lang w:val="pl-PL"/>
        </w:rPr>
        <w:t>poprzez:</w:t>
      </w:r>
      <w:bookmarkStart w:id="0" w:name="_GoBack"/>
      <w:bookmarkEnd w:id="0"/>
    </w:p>
    <w:p w:rsidR="006621A3" w:rsidRPr="006621A3" w:rsidRDefault="006621A3" w:rsidP="006621A3">
      <w:pPr>
        <w:numPr>
          <w:ilvl w:val="0"/>
          <w:numId w:val="5"/>
        </w:numPr>
        <w:spacing w:before="240" w:after="24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6621A3">
        <w:rPr>
          <w:rFonts w:ascii="Arial" w:eastAsia="Times New Roman" w:hAnsi="Arial" w:cs="Arial"/>
          <w:sz w:val="22"/>
          <w:szCs w:val="22"/>
          <w:lang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eastAsia="pl-PL"/>
        </w:rPr>
        <w:t>e</w:t>
      </w:r>
      <w:r w:rsidRPr="006621A3">
        <w:rPr>
          <w:rFonts w:ascii="Arial" w:eastAsia="Times New Roman" w:hAnsi="Arial" w:cs="Arial"/>
          <w:sz w:val="22"/>
          <w:szCs w:val="22"/>
          <w:lang w:eastAsia="pl-PL"/>
        </w:rPr>
        <w:t xml:space="preserve"> logo Województwa Warmińsko-Mazurskiego na materiałach poligraficznych, informacyjnych, promocyjnych i reklamowych drukowanych przez </w:t>
      </w:r>
      <w:r w:rsidRPr="006621A3">
        <w:rPr>
          <w:rFonts w:ascii="Arial" w:eastAsia="Times New Roman" w:hAnsi="Arial" w:cs="Arial"/>
          <w:sz w:val="22"/>
          <w:szCs w:val="22"/>
          <w:lang w:eastAsia="pl-PL"/>
        </w:rPr>
        <w:br/>
        <w:t>lub na zlecenie Wykonawcy związanych z Turniejem, m.in. na zaproszeniach, plakatach, identyfikatorach uczestników;</w:t>
      </w:r>
    </w:p>
    <w:p w:rsidR="006621A3" w:rsidRPr="006621A3" w:rsidRDefault="006621A3" w:rsidP="006621A3">
      <w:pPr>
        <w:numPr>
          <w:ilvl w:val="0"/>
          <w:numId w:val="5"/>
        </w:numPr>
        <w:spacing w:before="240" w:after="24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6621A3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6621A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co najmniej 4 banerów o wymiarach 3 m x 1 m, promujących Województwo Warmińsko-Mazurskie w miejscu odbywania się Turnieju (banery do odbioru w siedzibie Zamawiającego); </w:t>
      </w:r>
    </w:p>
    <w:p w:rsidR="006621A3" w:rsidRPr="006621A3" w:rsidRDefault="006621A3" w:rsidP="006621A3">
      <w:pPr>
        <w:numPr>
          <w:ilvl w:val="0"/>
          <w:numId w:val="5"/>
        </w:numPr>
        <w:spacing w:before="240" w:after="24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6621A3">
        <w:rPr>
          <w:rFonts w:ascii="Arial" w:eastAsia="Times New Roman" w:hAnsi="Arial" w:cs="Arial"/>
          <w:sz w:val="22"/>
          <w:szCs w:val="22"/>
          <w:lang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eastAsia="pl-PL"/>
        </w:rPr>
        <w:t>e</w:t>
      </w:r>
      <w:r w:rsidRPr="006621A3">
        <w:rPr>
          <w:rFonts w:ascii="Arial" w:eastAsia="Times New Roman" w:hAnsi="Arial" w:cs="Arial"/>
          <w:sz w:val="22"/>
          <w:szCs w:val="22"/>
          <w:lang w:eastAsia="pl-PL"/>
        </w:rPr>
        <w:t xml:space="preserve"> logo Województwa Warmińsko-Mazurskiego o wymiarach co najmniej 50 cm x 50 cm na 2 banerach o wymiarach conajmniej 2m x 3 m, wykonanych przez lub na zlecenie Wykonawcy, umieszczonych w miejscu odbywania się Turnieju;</w:t>
      </w:r>
    </w:p>
    <w:p w:rsidR="006621A3" w:rsidRPr="006621A3" w:rsidRDefault="006621A3" w:rsidP="006621A3">
      <w:pPr>
        <w:numPr>
          <w:ilvl w:val="0"/>
          <w:numId w:val="5"/>
        </w:numPr>
        <w:spacing w:before="240" w:after="24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6621A3">
        <w:rPr>
          <w:rFonts w:ascii="Arial" w:eastAsia="Times New Roman" w:hAnsi="Arial" w:cs="Arial"/>
          <w:sz w:val="22"/>
          <w:szCs w:val="22"/>
          <w:lang w:eastAsia="pl-PL"/>
        </w:rPr>
        <w:t>promowani</w:t>
      </w:r>
      <w:r>
        <w:rPr>
          <w:rFonts w:ascii="Arial" w:eastAsia="Times New Roman" w:hAnsi="Arial" w:cs="Arial"/>
          <w:sz w:val="22"/>
          <w:szCs w:val="22"/>
          <w:lang w:eastAsia="pl-PL"/>
        </w:rPr>
        <w:t>e</w:t>
      </w:r>
      <w:r w:rsidRPr="006621A3">
        <w:rPr>
          <w:rFonts w:ascii="Arial" w:eastAsia="Times New Roman" w:hAnsi="Arial" w:cs="Arial"/>
          <w:sz w:val="22"/>
          <w:szCs w:val="22"/>
          <w:lang w:eastAsia="pl-PL"/>
        </w:rPr>
        <w:t xml:space="preserve"> Samorządu Województwa Warmińsko-Mazurskiego podczas Turnieju </w:t>
      </w:r>
      <w:r w:rsidRPr="006621A3">
        <w:rPr>
          <w:rFonts w:ascii="Arial" w:eastAsia="Times New Roman" w:hAnsi="Arial" w:cs="Arial"/>
          <w:sz w:val="22"/>
          <w:szCs w:val="22"/>
          <w:lang w:eastAsia="pl-PL"/>
        </w:rPr>
        <w:br/>
        <w:t>w formie komentarza słownego spikera;</w:t>
      </w:r>
    </w:p>
    <w:p w:rsidR="006621A3" w:rsidRPr="006621A3" w:rsidRDefault="006621A3" w:rsidP="006621A3">
      <w:pPr>
        <w:numPr>
          <w:ilvl w:val="0"/>
          <w:numId w:val="5"/>
        </w:numPr>
        <w:spacing w:before="240" w:after="24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6621A3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6621A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w mediach społecznościowych Wykonawcy;</w:t>
      </w:r>
    </w:p>
    <w:p w:rsidR="006621A3" w:rsidRPr="006621A3" w:rsidRDefault="006621A3" w:rsidP="006621A3">
      <w:pPr>
        <w:numPr>
          <w:ilvl w:val="0"/>
          <w:numId w:val="5"/>
        </w:numPr>
        <w:spacing w:before="240" w:after="24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6621A3">
        <w:rPr>
          <w:rFonts w:ascii="Arial" w:eastAsia="Times New Roman" w:hAnsi="Arial" w:cs="Arial"/>
          <w:sz w:val="22"/>
          <w:szCs w:val="22"/>
          <w:lang w:val="pl-PL" w:eastAsia="pl-PL"/>
        </w:rPr>
        <w:t>przygotowani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6621A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i 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e </w:t>
      </w:r>
      <w:r w:rsidRPr="006621A3">
        <w:rPr>
          <w:rFonts w:ascii="Arial" w:eastAsia="Times New Roman" w:hAnsi="Arial" w:cs="Arial"/>
          <w:sz w:val="22"/>
          <w:szCs w:val="22"/>
          <w:lang w:val="pl-PL" w:eastAsia="pl-PL"/>
        </w:rPr>
        <w:t xml:space="preserve">w mediach społecznościowych zawodników/zespołu fotorelacji z wizyty zawodników w miejscu wybranej atrakcji turystycznej z terenu województwa warmińsko-mazurskiego (miejsce do uzgodnienia z Zamawiającym) </w:t>
      </w:r>
      <w:r w:rsidRPr="006621A3">
        <w:rPr>
          <w:rFonts w:ascii="Arial" w:eastAsia="Times New Roman" w:hAnsi="Arial" w:cs="Arial"/>
          <w:sz w:val="22"/>
          <w:szCs w:val="22"/>
          <w:lang w:val="pl-PL" w:eastAsia="pl-PL"/>
        </w:rPr>
        <w:br/>
        <w:t>z hasztagiem #</w:t>
      </w:r>
      <w:proofErr w:type="spellStart"/>
      <w:r w:rsidRPr="006621A3">
        <w:rPr>
          <w:rFonts w:ascii="Arial" w:eastAsia="Times New Roman" w:hAnsi="Arial" w:cs="Arial"/>
          <w:i/>
          <w:iCs/>
          <w:sz w:val="22"/>
          <w:szCs w:val="22"/>
          <w:lang w:val="pl-PL" w:eastAsia="pl-PL"/>
        </w:rPr>
        <w:t>OdkrywamyWarmieiMazury</w:t>
      </w:r>
      <w:proofErr w:type="spellEnd"/>
      <w:r w:rsidRPr="006621A3">
        <w:rPr>
          <w:rFonts w:ascii="Arial" w:eastAsia="Times New Roman" w:hAnsi="Arial" w:cs="Arial"/>
          <w:i/>
          <w:iCs/>
          <w:sz w:val="22"/>
          <w:szCs w:val="22"/>
          <w:lang w:val="pl-PL" w:eastAsia="pl-PL"/>
        </w:rPr>
        <w:t>.</w:t>
      </w:r>
    </w:p>
    <w:p w:rsid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724D3F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6DC" w:rsidRDefault="00B546DC">
      <w:r>
        <w:separator/>
      </w:r>
    </w:p>
  </w:endnote>
  <w:endnote w:type="continuationSeparator" w:id="0">
    <w:p w:rsidR="00B546DC" w:rsidRDefault="00B5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6621A3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6621A3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6DC" w:rsidRDefault="00B546DC">
      <w:r>
        <w:separator/>
      </w:r>
    </w:p>
  </w:footnote>
  <w:footnote w:type="continuationSeparator" w:id="0">
    <w:p w:rsidR="00B546DC" w:rsidRDefault="00B54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6A4D4A53"/>
    <w:multiLevelType w:val="hybridMultilevel"/>
    <w:tmpl w:val="3AE25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2282A"/>
    <w:rsid w:val="00034C3D"/>
    <w:rsid w:val="00042210"/>
    <w:rsid w:val="00056C98"/>
    <w:rsid w:val="00094B93"/>
    <w:rsid w:val="000A4E81"/>
    <w:rsid w:val="000B34DA"/>
    <w:rsid w:val="000C15E9"/>
    <w:rsid w:val="000C2624"/>
    <w:rsid w:val="000C3382"/>
    <w:rsid w:val="000C3B54"/>
    <w:rsid w:val="000C7AB2"/>
    <w:rsid w:val="000D6811"/>
    <w:rsid w:val="000E3A3D"/>
    <w:rsid w:val="0010230E"/>
    <w:rsid w:val="0010628E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10FC"/>
    <w:rsid w:val="00283BF1"/>
    <w:rsid w:val="002A20CC"/>
    <w:rsid w:val="002A6F16"/>
    <w:rsid w:val="002C0EDE"/>
    <w:rsid w:val="002C4EA5"/>
    <w:rsid w:val="002D30E8"/>
    <w:rsid w:val="002D3227"/>
    <w:rsid w:val="002F60E9"/>
    <w:rsid w:val="00300212"/>
    <w:rsid w:val="0030049C"/>
    <w:rsid w:val="0032020E"/>
    <w:rsid w:val="00340D1A"/>
    <w:rsid w:val="003615C2"/>
    <w:rsid w:val="00361FAB"/>
    <w:rsid w:val="00371241"/>
    <w:rsid w:val="003829CE"/>
    <w:rsid w:val="00390E3A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EF8"/>
    <w:rsid w:val="00470D58"/>
    <w:rsid w:val="00472417"/>
    <w:rsid w:val="004848A1"/>
    <w:rsid w:val="00494816"/>
    <w:rsid w:val="004967CA"/>
    <w:rsid w:val="004A0FAC"/>
    <w:rsid w:val="004A1186"/>
    <w:rsid w:val="004A6C9F"/>
    <w:rsid w:val="004D1215"/>
    <w:rsid w:val="004D3825"/>
    <w:rsid w:val="004E22DD"/>
    <w:rsid w:val="004F55AF"/>
    <w:rsid w:val="00534B5C"/>
    <w:rsid w:val="005355CE"/>
    <w:rsid w:val="00541303"/>
    <w:rsid w:val="0055115E"/>
    <w:rsid w:val="00574119"/>
    <w:rsid w:val="00574775"/>
    <w:rsid w:val="00577987"/>
    <w:rsid w:val="00583F4A"/>
    <w:rsid w:val="00584B24"/>
    <w:rsid w:val="005861C1"/>
    <w:rsid w:val="00586DE3"/>
    <w:rsid w:val="005871C9"/>
    <w:rsid w:val="005A0817"/>
    <w:rsid w:val="005F20E1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55D44"/>
    <w:rsid w:val="006621A3"/>
    <w:rsid w:val="00664186"/>
    <w:rsid w:val="006702F2"/>
    <w:rsid w:val="0069017C"/>
    <w:rsid w:val="0069502F"/>
    <w:rsid w:val="006C0BD9"/>
    <w:rsid w:val="006C4288"/>
    <w:rsid w:val="006E3924"/>
    <w:rsid w:val="006F59A0"/>
    <w:rsid w:val="00700973"/>
    <w:rsid w:val="00710E8E"/>
    <w:rsid w:val="00724D3F"/>
    <w:rsid w:val="007315AE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485B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40FD"/>
    <w:rsid w:val="009B77E6"/>
    <w:rsid w:val="009C2FCB"/>
    <w:rsid w:val="00A02D55"/>
    <w:rsid w:val="00A05027"/>
    <w:rsid w:val="00A05D73"/>
    <w:rsid w:val="00A15F1C"/>
    <w:rsid w:val="00A200A2"/>
    <w:rsid w:val="00A207D2"/>
    <w:rsid w:val="00A238E4"/>
    <w:rsid w:val="00A23C9D"/>
    <w:rsid w:val="00A327A5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AF4967"/>
    <w:rsid w:val="00B07046"/>
    <w:rsid w:val="00B14677"/>
    <w:rsid w:val="00B21BA5"/>
    <w:rsid w:val="00B234C4"/>
    <w:rsid w:val="00B345AC"/>
    <w:rsid w:val="00B46533"/>
    <w:rsid w:val="00B51788"/>
    <w:rsid w:val="00B546DC"/>
    <w:rsid w:val="00B6168C"/>
    <w:rsid w:val="00B71611"/>
    <w:rsid w:val="00B74232"/>
    <w:rsid w:val="00BA056A"/>
    <w:rsid w:val="00BB29C2"/>
    <w:rsid w:val="00BC12FF"/>
    <w:rsid w:val="00BC2053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7195"/>
    <w:rsid w:val="00D54A07"/>
    <w:rsid w:val="00D6349E"/>
    <w:rsid w:val="00D725AF"/>
    <w:rsid w:val="00D75F29"/>
    <w:rsid w:val="00D7621E"/>
    <w:rsid w:val="00D936A2"/>
    <w:rsid w:val="00DB05F2"/>
    <w:rsid w:val="00E0362B"/>
    <w:rsid w:val="00E07F70"/>
    <w:rsid w:val="00E122C9"/>
    <w:rsid w:val="00E20A06"/>
    <w:rsid w:val="00E3012B"/>
    <w:rsid w:val="00E42526"/>
    <w:rsid w:val="00E44371"/>
    <w:rsid w:val="00E448F4"/>
    <w:rsid w:val="00E53B1D"/>
    <w:rsid w:val="00E6128C"/>
    <w:rsid w:val="00E667A2"/>
    <w:rsid w:val="00E74C25"/>
    <w:rsid w:val="00EA0636"/>
    <w:rsid w:val="00EB4C3B"/>
    <w:rsid w:val="00ED1B36"/>
    <w:rsid w:val="00ED5EA1"/>
    <w:rsid w:val="00EF3B3F"/>
    <w:rsid w:val="00F02EAE"/>
    <w:rsid w:val="00F1789A"/>
    <w:rsid w:val="00F20D06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A79D-8EB8-4A00-B688-07FCB36A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38</cp:revision>
  <cp:lastPrinted>2019-11-19T07:46:00Z</cp:lastPrinted>
  <dcterms:created xsi:type="dcterms:W3CDTF">2019-02-25T08:01:00Z</dcterms:created>
  <dcterms:modified xsi:type="dcterms:W3CDTF">2020-09-18T12:17:00Z</dcterms:modified>
</cp:coreProperties>
</file>