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3068D8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>
        <w:rPr>
          <w:rFonts w:ascii="Arial" w:eastAsia="Times New Roman" w:hAnsi="Arial" w:cs="Arial"/>
          <w:b/>
          <w:snapToGrid w:val="0"/>
          <w:lang w:val="x-none" w:eastAsia="x-none"/>
        </w:rPr>
        <w:t>Załącznik nr 1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3068D8" w:rsidRDefault="003068D8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val="en-US" w:eastAsia="x-none"/>
        </w:rPr>
      </w:pP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Default="000B0F40" w:rsidP="003068D8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</w:t>
      </w:r>
      <w:r w:rsidR="00584B8E">
        <w:rPr>
          <w:rFonts w:ascii="Arial" w:hAnsi="Arial" w:cs="Arial"/>
          <w:b/>
          <w:bCs/>
        </w:rPr>
        <w:t xml:space="preserve">100 emisji na antenie rozgłośni radiowej obejmującej zasięgiem województwo warmińsko – mazurskie 30-sekundowego spotu radiowego promującego Sieć Punktów Informacyjnych Funduszy Europejskich </w:t>
      </w:r>
      <w:r w:rsidR="00584B8E">
        <w:rPr>
          <w:rFonts w:ascii="Arial" w:hAnsi="Arial" w:cs="Arial"/>
          <w:b/>
          <w:bCs/>
        </w:rPr>
        <w:br/>
        <w:t>w województwie warmińsko – mazurskim.</w:t>
      </w:r>
      <w:bookmarkStart w:id="0" w:name="_GoBack"/>
      <w:bookmarkEnd w:id="0"/>
    </w:p>
    <w:p w:rsidR="003068D8" w:rsidRDefault="003068D8" w:rsidP="003068D8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3068D8" w:rsidRPr="004D7683" w:rsidRDefault="003068D8" w:rsidP="003068D8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1412"/>
      </w:tblGrid>
      <w:tr w:rsidR="00AC5C6F" w:rsidRPr="00AC5C6F" w:rsidTr="00AC5C6F">
        <w:tc>
          <w:tcPr>
            <w:tcW w:w="567" w:type="dxa"/>
            <w:shd w:val="clear" w:color="auto" w:fill="auto"/>
          </w:tcPr>
          <w:p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4111" w:type="dxa"/>
            <w:shd w:val="clear" w:color="auto" w:fill="auto"/>
          </w:tcPr>
          <w:p w:rsidR="00AC5C6F" w:rsidRPr="00AC5C6F" w:rsidRDefault="003068D8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2835" w:type="dxa"/>
            <w:shd w:val="clear" w:color="auto" w:fill="auto"/>
          </w:tcPr>
          <w:p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2" w:type="dxa"/>
            <w:shd w:val="clear" w:color="auto" w:fill="auto"/>
          </w:tcPr>
          <w:p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Wartość netto</w:t>
            </w:r>
          </w:p>
        </w:tc>
      </w:tr>
      <w:tr w:rsidR="00AC5C6F" w:rsidRPr="00AC5C6F" w:rsidTr="00AC5C6F">
        <w:tc>
          <w:tcPr>
            <w:tcW w:w="567" w:type="dxa"/>
            <w:shd w:val="clear" w:color="auto" w:fill="auto"/>
          </w:tcPr>
          <w:p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C5C6F" w:rsidRPr="00AC5C6F" w:rsidRDefault="003068D8" w:rsidP="00A67C25">
            <w:pPr>
              <w:spacing w:after="0" w:line="36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Emisja 30-sekundowego spotu radiowego </w:t>
            </w:r>
          </w:p>
        </w:tc>
        <w:tc>
          <w:tcPr>
            <w:tcW w:w="2835" w:type="dxa"/>
            <w:shd w:val="clear" w:color="auto" w:fill="auto"/>
          </w:tcPr>
          <w:p w:rsidR="00AC5C6F" w:rsidRPr="00AC5C6F" w:rsidRDefault="003068D8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100 emisji</w:t>
            </w:r>
          </w:p>
        </w:tc>
        <w:tc>
          <w:tcPr>
            <w:tcW w:w="1412" w:type="dxa"/>
            <w:shd w:val="clear" w:color="auto" w:fill="auto"/>
          </w:tcPr>
          <w:p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0B0F40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3068D8" w:rsidRPr="004D7683" w:rsidRDefault="003068D8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60720"/>
    <w:rsid w:val="000B0F40"/>
    <w:rsid w:val="002C111C"/>
    <w:rsid w:val="003068D8"/>
    <w:rsid w:val="004D361D"/>
    <w:rsid w:val="004D7683"/>
    <w:rsid w:val="005542C5"/>
    <w:rsid w:val="00584B8E"/>
    <w:rsid w:val="00633CD7"/>
    <w:rsid w:val="00795839"/>
    <w:rsid w:val="00836923"/>
    <w:rsid w:val="00A67C25"/>
    <w:rsid w:val="00AC5C6F"/>
    <w:rsid w:val="00AD10C2"/>
    <w:rsid w:val="00B415D5"/>
    <w:rsid w:val="00B64924"/>
    <w:rsid w:val="00BD6564"/>
    <w:rsid w:val="00C369CB"/>
    <w:rsid w:val="00CE759D"/>
    <w:rsid w:val="00DC2BFF"/>
    <w:rsid w:val="00E8224F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3</cp:revision>
  <cp:lastPrinted>2020-02-06T10:51:00Z</cp:lastPrinted>
  <dcterms:created xsi:type="dcterms:W3CDTF">2020-06-22T06:18:00Z</dcterms:created>
  <dcterms:modified xsi:type="dcterms:W3CDTF">2020-06-22T06:37:00Z</dcterms:modified>
</cp:coreProperties>
</file>