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B0" w:rsidRPr="00B01DF7" w:rsidRDefault="00EB21CF" w:rsidP="00B01DF7">
      <w:pPr>
        <w:jc w:val="right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Załącznik d</w:t>
      </w:r>
      <w:bookmarkStart w:id="0" w:name="_GoBack"/>
      <w:bookmarkEnd w:id="0"/>
      <w:r w:rsidR="00B01DF7" w:rsidRPr="00B01DF7">
        <w:rPr>
          <w:rFonts w:ascii="Times New Roman" w:eastAsia="Calibri" w:hAnsi="Times New Roman"/>
          <w:b/>
          <w:color w:val="000000"/>
        </w:rPr>
        <w:t>o Zapytania ofertowego</w:t>
      </w:r>
    </w:p>
    <w:p w:rsidR="00B01DF7" w:rsidRPr="002C61AC" w:rsidRDefault="00B01DF7" w:rsidP="00B01DF7">
      <w:pPr>
        <w:jc w:val="right"/>
        <w:rPr>
          <w:rFonts w:ascii="Times New Roman" w:eastAsia="Calibri" w:hAnsi="Times New Roman"/>
          <w:color w:val="000000"/>
        </w:rPr>
      </w:pPr>
    </w:p>
    <w:p w:rsidR="00B4221F" w:rsidRDefault="00B4221F" w:rsidP="00B4221F">
      <w:pPr>
        <w:jc w:val="both"/>
        <w:rPr>
          <w:rFonts w:ascii="Times New Roman" w:hAnsi="Times New Roman"/>
          <w:lang w:eastAsia="pl-PL"/>
        </w:rPr>
      </w:pPr>
      <w:r w:rsidRPr="00A971C7">
        <w:rPr>
          <w:rFonts w:ascii="Times New Roman" w:hAnsi="Times New Roman"/>
          <w:lang w:eastAsia="pl-PL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420F4D" w:rsidRDefault="00420F4D" w:rsidP="00B4221F">
      <w:pPr>
        <w:jc w:val="both"/>
        <w:rPr>
          <w:rFonts w:ascii="Times New Roman" w:hAnsi="Times New Roman"/>
          <w:lang w:eastAsia="pl-PL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2122"/>
        <w:gridCol w:w="8051"/>
      </w:tblGrid>
      <w:tr w:rsidR="00820FEE" w:rsidRPr="000C67CC" w:rsidTr="00D774F0">
        <w:trPr>
          <w:trHeight w:val="1133"/>
        </w:trPr>
        <w:tc>
          <w:tcPr>
            <w:tcW w:w="2122" w:type="dxa"/>
            <w:vAlign w:val="center"/>
          </w:tcPr>
          <w:p w:rsidR="00820FEE" w:rsidRPr="000C67CC" w:rsidRDefault="00820FEE" w:rsidP="00AA64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t>Administrator danych</w:t>
            </w:r>
          </w:p>
        </w:tc>
        <w:tc>
          <w:tcPr>
            <w:tcW w:w="8051" w:type="dxa"/>
            <w:vAlign w:val="center"/>
          </w:tcPr>
          <w:p w:rsidR="00820FEE" w:rsidRPr="000C67CC" w:rsidRDefault="00820FEE" w:rsidP="00AA64C2">
            <w:pPr>
              <w:numPr>
                <w:ilvl w:val="0"/>
                <w:numId w:val="6"/>
              </w:numPr>
              <w:ind w:left="0" w:hanging="46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Administratorem danych osobowych jest Województwo Warmińsko – Mazurskie</w:t>
            </w:r>
            <w:r w:rsidRPr="000C67CC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, ul. E. Plater 1, 10-562 Olsztyn (dalej: Administrator)</w:t>
            </w:r>
            <w:r w:rsidR="0034479E" w:rsidRPr="001317C2">
              <w:t xml:space="preserve"> w zakresie zadań realizowanych przez Zarząd Województwa</w:t>
            </w:r>
            <w:r w:rsidR="0034479E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820FEE" w:rsidRPr="000C67CC" w:rsidTr="00D774F0">
        <w:trPr>
          <w:trHeight w:val="483"/>
        </w:trPr>
        <w:tc>
          <w:tcPr>
            <w:tcW w:w="2122" w:type="dxa"/>
            <w:vAlign w:val="center"/>
          </w:tcPr>
          <w:p w:rsidR="00820FEE" w:rsidRPr="000C67CC" w:rsidRDefault="00820FEE" w:rsidP="00AA6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7CC">
              <w:rPr>
                <w:rFonts w:ascii="Times New Roman" w:hAnsi="Times New Roman"/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8051" w:type="dxa"/>
            <w:vAlign w:val="center"/>
          </w:tcPr>
          <w:p w:rsidR="00820FEE" w:rsidRPr="000C67CC" w:rsidRDefault="00820FEE" w:rsidP="00AA64C2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820FEE" w:rsidRPr="000C67CC" w:rsidRDefault="00820FEE" w:rsidP="00AA64C2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Administrator powołał Inspektora Ochrony Danych, z którym kontakt jest możliwy pod adresem email: </w:t>
            </w:r>
            <w:hyperlink r:id="rId8" w:history="1">
              <w:r w:rsidRPr="000C67CC">
                <w:rPr>
                  <w:rStyle w:val="Hipercze"/>
                  <w:rFonts w:ascii="Times New Roman" w:hAnsi="Times New Roman"/>
                  <w:sz w:val="24"/>
                  <w:szCs w:val="24"/>
                  <w:lang w:eastAsia="pl-PL"/>
                </w:rPr>
                <w:t>iod@warmia.mazury.pl</w:t>
              </w:r>
            </w:hyperlink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820FEE" w:rsidRPr="000C67CC" w:rsidRDefault="00820FEE" w:rsidP="00AA64C2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20FEE" w:rsidRPr="000C67CC" w:rsidTr="00D774F0">
        <w:tc>
          <w:tcPr>
            <w:tcW w:w="2122" w:type="dxa"/>
          </w:tcPr>
          <w:p w:rsidR="00820FEE" w:rsidRPr="000C67CC" w:rsidRDefault="00820FEE" w:rsidP="00AA64C2">
            <w:pPr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t>Cel przetwarzania danych oraz podstawa prawna</w:t>
            </w:r>
          </w:p>
        </w:tc>
        <w:tc>
          <w:tcPr>
            <w:tcW w:w="8051" w:type="dxa"/>
            <w:vAlign w:val="center"/>
          </w:tcPr>
          <w:p w:rsidR="00583CD8" w:rsidRPr="000C67CC" w:rsidRDefault="00583CD8" w:rsidP="00AA64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D8" w:rsidRPr="000C67CC" w:rsidRDefault="00583CD8" w:rsidP="00583CD8">
            <w:pPr>
              <w:numPr>
                <w:ilvl w:val="0"/>
                <w:numId w:val="6"/>
              </w:numPr>
              <w:ind w:left="0" w:hanging="46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Dane osobowe Wykonawcy lub dane osobowe osób działających w imieniu Wykonawcy pozyskane w wyniku przeprowadzenia niniejszego Zapytania przetwarzane będą w celu:</w:t>
            </w:r>
          </w:p>
          <w:p w:rsidR="00583CD8" w:rsidRPr="000C67CC" w:rsidRDefault="00583CD8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583CD8" w:rsidRPr="000C67CC" w:rsidRDefault="00583CD8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1) przeprowadzenia zapytania ofertowego mającego na celu wybór najkorzystniejszej oferty zgodnie z art. 4 p</w:t>
            </w:r>
            <w:r w:rsidR="001A57F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kt 8 </w:t>
            </w:r>
            <w:r w:rsidR="00F73E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ustawy 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z dnia 29 stycznia 2004r. Prawo zam</w:t>
            </w:r>
            <w:r w:rsidR="001A57F9">
              <w:rPr>
                <w:rFonts w:ascii="Times New Roman" w:hAnsi="Times New Roman"/>
                <w:sz w:val="24"/>
                <w:szCs w:val="24"/>
                <w:lang w:eastAsia="pl-PL"/>
              </w:rPr>
              <w:t>ówień publicznych (Dz. U. z 2018r. poz. 1986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ze zm.)</w:t>
            </w:r>
          </w:p>
          <w:p w:rsidR="00583CD8" w:rsidRPr="000C67CC" w:rsidRDefault="00583CD8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Dane osobowe przetwarzane są na podstawie art. 6 ust. 1 lit. c) RODO</w:t>
            </w:r>
          </w:p>
          <w:p w:rsidR="00583CD8" w:rsidRPr="000C67CC" w:rsidRDefault="00583CD8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583CD8" w:rsidRPr="000C67CC" w:rsidRDefault="00583CD8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2) wykonania zawartej umowy w wyniku rozstrzygnięcia zapytania ofertowego – tylko w przypadku Wykonawcy, którego oferta została wybrana jako najkorzystniejsza i z którym Zamawiający zawrze umowę</w:t>
            </w:r>
          </w:p>
          <w:p w:rsidR="00583CD8" w:rsidRPr="000C67CC" w:rsidRDefault="00583CD8" w:rsidP="00583CD8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Dane osobowe przetwarzane są na podstawie art. 6 ust. 1 lit. b)-c) RODO</w:t>
            </w:r>
          </w:p>
          <w:p w:rsidR="003123E0" w:rsidRPr="000C67CC" w:rsidRDefault="003123E0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583CD8" w:rsidRPr="000C67CC" w:rsidRDefault="00583CD8" w:rsidP="00583C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3) wykonania przez Zamawiającego obowiązku przestrzegania dyscypliny finansów publicznych poprzez ustalenie, czy wszystkie roszczenia Zamawiającego wynikające z zawartej umowy zostały zaspokojone a w razie ich niezaspokojenia również w celu dochodzenia niezaspokojonych roszczeń wynikających z zawartej umowy- tylko w przypadku Wykonawcy, którego oferta została wybrana jako najkorzystniejsza i z którym Zamawiający zawrze umowę</w:t>
            </w:r>
          </w:p>
          <w:p w:rsidR="00583CD8" w:rsidRPr="000C67CC" w:rsidRDefault="00583CD8" w:rsidP="009825F0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Dane osobowe przetwarzane są na podstawie art. 6 ust. 1 lit. c) RODO</w:t>
            </w:r>
          </w:p>
          <w:p w:rsidR="00820FEE" w:rsidRPr="000C67CC" w:rsidRDefault="00820FEE" w:rsidP="00AA64C2">
            <w:pPr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</w:p>
        </w:tc>
      </w:tr>
      <w:tr w:rsidR="00820FEE" w:rsidRPr="000C67CC" w:rsidTr="00D774F0">
        <w:tc>
          <w:tcPr>
            <w:tcW w:w="2122" w:type="dxa"/>
          </w:tcPr>
          <w:p w:rsidR="00820FEE" w:rsidRPr="000C67CC" w:rsidRDefault="00820FEE" w:rsidP="00AA64C2">
            <w:pPr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t>Odbiorcy danych</w:t>
            </w:r>
          </w:p>
        </w:tc>
        <w:tc>
          <w:tcPr>
            <w:tcW w:w="8051" w:type="dxa"/>
            <w:vAlign w:val="center"/>
          </w:tcPr>
          <w:p w:rsidR="000C67CC" w:rsidRDefault="000C67CC" w:rsidP="009825F0">
            <w:pPr>
              <w:jc w:val="both"/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</w:pPr>
          </w:p>
          <w:p w:rsidR="00820FEE" w:rsidRDefault="00820FEE" w:rsidP="009825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>Odbiorcami Pani/Pana danych osobowych będą</w:t>
            </w:r>
            <w:r w:rsidRPr="000C67CC">
              <w:rPr>
                <w:rFonts w:ascii="Times New Roman" w:hAnsi="Times New Roman"/>
                <w:sz w:val="24"/>
                <w:szCs w:val="24"/>
              </w:rPr>
              <w:t xml:space="preserve"> podmioty i organy, którym Administrator jest zobowiązany lub upoważniony udostępnić dane osobowe na podstawie powszechnie obowiązujących przepisów prawa.</w:t>
            </w:r>
          </w:p>
          <w:p w:rsidR="000C67CC" w:rsidRPr="000C67CC" w:rsidRDefault="000C67CC" w:rsidP="009825F0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20FEE" w:rsidRPr="000C67CC" w:rsidTr="00D774F0">
        <w:tc>
          <w:tcPr>
            <w:tcW w:w="2122" w:type="dxa"/>
          </w:tcPr>
          <w:p w:rsidR="00820FEE" w:rsidRPr="000C67CC" w:rsidRDefault="00820FEE" w:rsidP="00AA64C2">
            <w:pPr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8051" w:type="dxa"/>
            <w:vAlign w:val="center"/>
          </w:tcPr>
          <w:p w:rsidR="000C67CC" w:rsidRDefault="000C67CC" w:rsidP="00AC05F5">
            <w:pPr>
              <w:numPr>
                <w:ilvl w:val="0"/>
                <w:numId w:val="6"/>
              </w:numPr>
              <w:ind w:left="0" w:hanging="46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AC05F5" w:rsidRPr="000C67CC" w:rsidRDefault="00AC05F5" w:rsidP="00AC05F5">
            <w:pPr>
              <w:numPr>
                <w:ilvl w:val="0"/>
                <w:numId w:val="6"/>
              </w:numPr>
              <w:ind w:left="0" w:hanging="46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Dane osobowe będą przechowywane przez okres:</w:t>
            </w:r>
          </w:p>
          <w:p w:rsidR="00AC05F5" w:rsidRPr="000C67CC" w:rsidRDefault="00AC05F5" w:rsidP="00AC05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AC05F5" w:rsidRPr="000C67CC" w:rsidRDefault="00AC05F5" w:rsidP="00AC05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1) w zakresie celu z pkt. 1): od dnia ich ujawnienia przez Pana/Panią w trakcie trwania zapytania ofertowego rozpoczynającego się w momencie jego upublicznienia na stronie internetowej BIP Zamawiającego lub  przekazania jego treści w inny sposób do momentu jego zakończenia w postaci wyboru oferty 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najkorzystniejszej lub unieważnienia zapytania ofertowego a następnie przez okres zgodny z ustawą z dnia 14 lipca 1983r. o narodowym zasobie archiwalnym i archiwach (Dz. U. Z 2018 r., poz. 217)</w:t>
            </w:r>
          </w:p>
          <w:p w:rsidR="00AC05F5" w:rsidRPr="000C67CC" w:rsidRDefault="00AC05F5" w:rsidP="00AC05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AC05F5" w:rsidRPr="000C67CC" w:rsidRDefault="00AC05F5" w:rsidP="00AC05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2) w zakresie celu z pkt. 2</w:t>
            </w:r>
            <w:r w:rsidR="00D774F0"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: niezbędny do wykonania wobec wykonawcy, z którym zostanie zawarta umowa, obowiązków administratora wynikających z zawartej umowy</w:t>
            </w:r>
            <w:r w:rsidRPr="000C6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a następnie przez okres zgodny z ustawą z dnia 14 lipca 1983r. o narodowym zasobie archiwalnym i archiwach (Dz. U. Z 2018 r., poz. 217)</w:t>
            </w:r>
          </w:p>
          <w:p w:rsidR="00AC05F5" w:rsidRPr="000C67CC" w:rsidRDefault="00AC05F5" w:rsidP="00AC05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AC05F5" w:rsidRPr="000C67CC" w:rsidRDefault="00AC05F5" w:rsidP="00AC05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3) w zakresie celu z pkt. 3</w:t>
            </w:r>
            <w:r w:rsidR="00D774F0"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: uprawniający Zamawiającego do dochodzenia niezaspokojonych roszczeń wynikających z zawartej umowy a następnie przez okres zgodny z ustawą z dnia 14 lipca 1983r. o narodowym zasobie archiwalnym i archiwach (Dz. U. Z 2018 r., poz. 217)</w:t>
            </w:r>
          </w:p>
          <w:p w:rsidR="00820FEE" w:rsidRPr="000C67CC" w:rsidRDefault="00820FEE" w:rsidP="00AC05F5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820FEE" w:rsidRPr="000C67CC" w:rsidTr="00D774F0">
        <w:tc>
          <w:tcPr>
            <w:tcW w:w="2122" w:type="dxa"/>
          </w:tcPr>
          <w:p w:rsidR="00820FEE" w:rsidRPr="000C67CC" w:rsidRDefault="00820FEE" w:rsidP="00AA64C2">
            <w:pPr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Prawa związane z przetwarzaniem danych</w:t>
            </w:r>
          </w:p>
        </w:tc>
        <w:tc>
          <w:tcPr>
            <w:tcW w:w="8051" w:type="dxa"/>
            <w:vAlign w:val="center"/>
          </w:tcPr>
          <w:p w:rsidR="000C67CC" w:rsidRDefault="000C67CC" w:rsidP="00AD3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F81" w:rsidRPr="000C67CC" w:rsidRDefault="00AD3F81" w:rsidP="00AD3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CC">
              <w:rPr>
                <w:rFonts w:ascii="Times New Roman" w:hAnsi="Times New Roman"/>
                <w:sz w:val="24"/>
                <w:szCs w:val="24"/>
              </w:rPr>
              <w:t xml:space="preserve">Ma Pani/Pan następujące prawa związane z przetwarzaniem danych osobowych: </w:t>
            </w:r>
          </w:p>
          <w:p w:rsidR="00AD3F81" w:rsidRPr="000C67CC" w:rsidRDefault="00AD3F81" w:rsidP="00AD3F81">
            <w:pPr>
              <w:jc w:val="both"/>
              <w:rPr>
                <w:rStyle w:val="Uwydatnienie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0C67CC">
              <w:rPr>
                <w:rFonts w:ascii="Times New Roman" w:hAnsi="Times New Roman"/>
                <w:sz w:val="24"/>
                <w:szCs w:val="24"/>
              </w:rPr>
              <w:t xml:space="preserve">1) Prawo </w:t>
            </w: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dostępu do treści Pani/Pana danych osobowych </w:t>
            </w:r>
          </w:p>
          <w:p w:rsidR="00AD3F81" w:rsidRPr="000C67CC" w:rsidRDefault="00AD3F81" w:rsidP="00AD3F81">
            <w:pPr>
              <w:jc w:val="both"/>
              <w:rPr>
                <w:rStyle w:val="Uwydatnienie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2) Prawo do sprostowania Pani/Pana danych osobowych, </w:t>
            </w:r>
          </w:p>
          <w:p w:rsidR="00AD3F81" w:rsidRPr="000C67CC" w:rsidRDefault="00AD3F81" w:rsidP="00AD3F81">
            <w:pPr>
              <w:jc w:val="both"/>
              <w:rPr>
                <w:rStyle w:val="Uwydatnienie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3) Prawo do ograniczenia przetwarzania Pani/Pana danych osobowych, </w:t>
            </w:r>
          </w:p>
          <w:p w:rsidR="00AD3F81" w:rsidRPr="000C67CC" w:rsidRDefault="00AD3F81" w:rsidP="00AD3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4) Prawo do wniesienia skargi do organu nadzorczego (tj.: </w:t>
            </w:r>
            <w:r w:rsidRPr="000C67CC">
              <w:rPr>
                <w:rFonts w:ascii="Times New Roman" w:eastAsia="Times New Roman" w:hAnsi="Times New Roman"/>
                <w:sz w:val="24"/>
                <w:szCs w:val="24"/>
              </w:rPr>
              <w:t>do Prezesa Urzędu Ochrony Danych Osobowych.</w:t>
            </w:r>
          </w:p>
          <w:p w:rsidR="00AD3F81" w:rsidRPr="000C67CC" w:rsidRDefault="00AD3F81" w:rsidP="00AD3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F81" w:rsidRPr="000C67CC" w:rsidRDefault="00AD3F81" w:rsidP="00AD3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CC">
              <w:rPr>
                <w:rFonts w:ascii="Times New Roman" w:hAnsi="Times New Roman"/>
                <w:sz w:val="24"/>
                <w:szCs w:val="24"/>
              </w:rPr>
              <w:t xml:space="preserve">Nie ma Pani/Pan następujących praw związanych z przetwarzaniem danych osobowych: </w:t>
            </w:r>
          </w:p>
          <w:p w:rsidR="00AD3F81" w:rsidRPr="000C67CC" w:rsidRDefault="00AD3F81" w:rsidP="00AD3F81">
            <w:pPr>
              <w:jc w:val="both"/>
              <w:rPr>
                <w:rStyle w:val="Uwydatnienie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>1) Prawo do usunięcia Pani/Pana danych osobowych</w:t>
            </w:r>
          </w:p>
          <w:p w:rsidR="00AD3F81" w:rsidRPr="000C67CC" w:rsidRDefault="00AD3F81" w:rsidP="00AD3F81">
            <w:pPr>
              <w:jc w:val="both"/>
              <w:rPr>
                <w:rStyle w:val="Uwydatnienie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>2) Prawo do przenoszenia Pani/Pana danych osobowych,</w:t>
            </w:r>
          </w:p>
          <w:p w:rsidR="00D774F0" w:rsidRPr="000C67CC" w:rsidRDefault="00AD3F81" w:rsidP="00D774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3) Prawo do wniesienia sprzeciwu wobec przetwarzania Pani/Pana danych osobowych </w:t>
            </w:r>
          </w:p>
          <w:p w:rsidR="00820FEE" w:rsidRPr="000C67CC" w:rsidRDefault="00820FEE" w:rsidP="00AA64C2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0C67CC" w:rsidRPr="000C67CC" w:rsidTr="009867BF">
        <w:tc>
          <w:tcPr>
            <w:tcW w:w="2122" w:type="dxa"/>
            <w:vAlign w:val="center"/>
          </w:tcPr>
          <w:p w:rsidR="000C67CC" w:rsidRPr="000C67CC" w:rsidRDefault="000C67CC" w:rsidP="000C67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t>Informacje dotyczące profilowania i zautomatyzowanemu podejmowaniu decyzji</w:t>
            </w:r>
          </w:p>
        </w:tc>
        <w:tc>
          <w:tcPr>
            <w:tcW w:w="8051" w:type="dxa"/>
            <w:vAlign w:val="center"/>
          </w:tcPr>
          <w:p w:rsidR="000C67CC" w:rsidRPr="000C67CC" w:rsidRDefault="000C67CC" w:rsidP="000C67CC">
            <w:pPr>
              <w:jc w:val="both"/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0C67CC">
              <w:rPr>
                <w:rStyle w:val="Uwydatnienie"/>
                <w:rFonts w:ascii="Times New Roman" w:eastAsia="Times New Roman" w:hAnsi="Times New Roman"/>
                <w:i w:val="0"/>
                <w:sz w:val="24"/>
                <w:szCs w:val="24"/>
              </w:rPr>
              <w:t>Pani/Pana dane osobowe nie podlegają zautomatyzowanemu podejmowaniu decyzji, w tym profilowaniu.</w:t>
            </w:r>
          </w:p>
        </w:tc>
      </w:tr>
      <w:tr w:rsidR="000C67CC" w:rsidRPr="000C67CC" w:rsidTr="00D774F0">
        <w:tc>
          <w:tcPr>
            <w:tcW w:w="2122" w:type="dxa"/>
          </w:tcPr>
          <w:p w:rsidR="000C67CC" w:rsidRPr="000C67CC" w:rsidRDefault="000C67CC" w:rsidP="000C67CC">
            <w:pPr>
              <w:rPr>
                <w:rFonts w:ascii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0C67CC">
              <w:rPr>
                <w:rFonts w:ascii="Times New Roman" w:hAnsi="Times New Roman"/>
                <w:b/>
                <w:sz w:val="24"/>
                <w:szCs w:val="24"/>
              </w:rPr>
              <w:t>Obowiązek podania danych</w:t>
            </w:r>
          </w:p>
        </w:tc>
        <w:tc>
          <w:tcPr>
            <w:tcW w:w="8051" w:type="dxa"/>
            <w:vAlign w:val="center"/>
          </w:tcPr>
          <w:p w:rsidR="000C67CC" w:rsidRDefault="000C67CC" w:rsidP="000C67CC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C67CC" w:rsidRPr="000C67CC" w:rsidRDefault="000C67CC" w:rsidP="000C67CC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C67CC">
              <w:rPr>
                <w:rFonts w:ascii="Times New Roman" w:hAnsi="Times New Roman"/>
                <w:sz w:val="24"/>
                <w:szCs w:val="24"/>
                <w:lang w:eastAsia="pl-PL"/>
              </w:rPr>
              <w:t>Podanie danych osobowych w toku niniejszego Zapytania nie jest wymogiem ustawowym ani umownym, jednak jest warunkiem rozpatrzenia oferty i zawarcia umowy w drodze niniejszego Zapytania; osoba, której dane dotyczą nie jest zobowiązana do ich podania, jednak podanie danych jest niezbędne do uczestnictwa w niniejszym Zapytaniu i zawarcia w wyniku tego Zapytania umowy; konsekwencją niepodania wymaganych przez Zamawiającego danych będzie nierozpatrzenie oferty, która nie zawiera wymaganych danych, a w przypadku  Wykonawcy, którego oferta została wybrana jako najkorzystniejsza, niepodanie danych niezbędnych do zawarcia umowy w drodze niniejszego Zapytania będzie skutkowało niemożliwością zawarcia umowy a także uznaniem przez Zamawiającego, iż Wykonawca ten uchyla się od zawarcia umowy.</w:t>
            </w:r>
          </w:p>
          <w:p w:rsidR="000C67CC" w:rsidRPr="000C67CC" w:rsidRDefault="000C67CC" w:rsidP="000C67CC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:rsidR="001C016C" w:rsidRDefault="001C016C" w:rsidP="003F7C94">
      <w:pPr>
        <w:rPr>
          <w:rFonts w:ascii="Arial" w:hAnsi="Arial" w:cs="Arial"/>
          <w:sz w:val="14"/>
        </w:rPr>
      </w:pPr>
    </w:p>
    <w:sectPr w:rsidR="001C016C" w:rsidSect="00983A4F">
      <w:footerReference w:type="default" r:id="rId9"/>
      <w:footerReference w:type="first" r:id="rId10"/>
      <w:pgSz w:w="11900" w:h="16840"/>
      <w:pgMar w:top="907" w:right="907" w:bottom="1560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5F" w:rsidRDefault="00DE605F" w:rsidP="00460D1B">
      <w:r>
        <w:separator/>
      </w:r>
    </w:p>
  </w:endnote>
  <w:endnote w:type="continuationSeparator" w:id="0">
    <w:p w:rsidR="00DE605F" w:rsidRDefault="00DE605F" w:rsidP="0046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DE605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>
        <v:rect id="_x0000_s2049" style="position:absolute;margin-left:-53.85pt;margin-top:49.25pt;width:45.35pt;height:36.85pt;z-index:-251656192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DE605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>
        <v:rect id="_x0000_s2050" style="position:absolute;margin-left:-53.85pt;margin-top:49.25pt;width:45.35pt;height:36.85pt;z-index:-251655168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5F" w:rsidRDefault="00DE605F" w:rsidP="00460D1B">
      <w:r>
        <w:separator/>
      </w:r>
    </w:p>
  </w:footnote>
  <w:footnote w:type="continuationSeparator" w:id="0">
    <w:p w:rsidR="00DE605F" w:rsidRDefault="00DE605F" w:rsidP="0046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462"/>
    <w:multiLevelType w:val="hybridMultilevel"/>
    <w:tmpl w:val="A4F4BACE"/>
    <w:lvl w:ilvl="0" w:tplc="5BBEEC80">
      <w:start w:val="1"/>
      <w:numFmt w:val="lowerLetter"/>
      <w:lvlText w:val="%1)"/>
      <w:lvlJc w:val="left"/>
      <w:pPr>
        <w:ind w:left="8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0BA27AC"/>
    <w:multiLevelType w:val="hybridMultilevel"/>
    <w:tmpl w:val="493CDDA4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5B79"/>
    <w:multiLevelType w:val="hybridMultilevel"/>
    <w:tmpl w:val="F0404D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27F1F"/>
    <w:multiLevelType w:val="hybridMultilevel"/>
    <w:tmpl w:val="85D6DC84"/>
    <w:lvl w:ilvl="0" w:tplc="4900E0A4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DAF4EF2"/>
    <w:multiLevelType w:val="hybridMultilevel"/>
    <w:tmpl w:val="CEF2C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D3A7B"/>
    <w:multiLevelType w:val="hybridMultilevel"/>
    <w:tmpl w:val="C7324088"/>
    <w:lvl w:ilvl="0" w:tplc="4C384F8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3A97E50"/>
    <w:multiLevelType w:val="hybridMultilevel"/>
    <w:tmpl w:val="1CAE8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2638"/>
    <w:multiLevelType w:val="hybridMultilevel"/>
    <w:tmpl w:val="F3385C52"/>
    <w:lvl w:ilvl="0" w:tplc="149051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829C2"/>
    <w:multiLevelType w:val="hybridMultilevel"/>
    <w:tmpl w:val="425AC156"/>
    <w:lvl w:ilvl="0" w:tplc="B906D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1C3BE7"/>
    <w:multiLevelType w:val="hybridMultilevel"/>
    <w:tmpl w:val="C7324088"/>
    <w:lvl w:ilvl="0" w:tplc="4C384F8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5D474967"/>
    <w:multiLevelType w:val="hybridMultilevel"/>
    <w:tmpl w:val="03AC27A8"/>
    <w:lvl w:ilvl="0" w:tplc="51A4639E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608B6"/>
    <w:multiLevelType w:val="hybridMultilevel"/>
    <w:tmpl w:val="9A84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7C70"/>
    <w:multiLevelType w:val="hybridMultilevel"/>
    <w:tmpl w:val="16F6460C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16C"/>
    <w:rsid w:val="00000356"/>
    <w:rsid w:val="00074E52"/>
    <w:rsid w:val="00081C30"/>
    <w:rsid w:val="00083059"/>
    <w:rsid w:val="00086623"/>
    <w:rsid w:val="0008670C"/>
    <w:rsid w:val="000B5A3A"/>
    <w:rsid w:val="000C67CC"/>
    <w:rsid w:val="00101957"/>
    <w:rsid w:val="001204B3"/>
    <w:rsid w:val="00121DA7"/>
    <w:rsid w:val="00122E7E"/>
    <w:rsid w:val="001821B9"/>
    <w:rsid w:val="0019612D"/>
    <w:rsid w:val="001A57F9"/>
    <w:rsid w:val="001B711A"/>
    <w:rsid w:val="001C016C"/>
    <w:rsid w:val="001F5410"/>
    <w:rsid w:val="00234186"/>
    <w:rsid w:val="00234BC9"/>
    <w:rsid w:val="0024127D"/>
    <w:rsid w:val="002B27D0"/>
    <w:rsid w:val="002C02A9"/>
    <w:rsid w:val="00306AF6"/>
    <w:rsid w:val="003123E0"/>
    <w:rsid w:val="0032109D"/>
    <w:rsid w:val="00332A17"/>
    <w:rsid w:val="00334E15"/>
    <w:rsid w:val="0034479E"/>
    <w:rsid w:val="00352F95"/>
    <w:rsid w:val="0035394E"/>
    <w:rsid w:val="00386487"/>
    <w:rsid w:val="00396198"/>
    <w:rsid w:val="003A3BBE"/>
    <w:rsid w:val="003B6D56"/>
    <w:rsid w:val="003D1F56"/>
    <w:rsid w:val="003E56BD"/>
    <w:rsid w:val="003F5467"/>
    <w:rsid w:val="003F7C94"/>
    <w:rsid w:val="0040110C"/>
    <w:rsid w:val="0040492C"/>
    <w:rsid w:val="00405284"/>
    <w:rsid w:val="00420F4D"/>
    <w:rsid w:val="004250B4"/>
    <w:rsid w:val="00433AC3"/>
    <w:rsid w:val="004364EC"/>
    <w:rsid w:val="00441992"/>
    <w:rsid w:val="00447040"/>
    <w:rsid w:val="00460D1B"/>
    <w:rsid w:val="00466F11"/>
    <w:rsid w:val="0049465B"/>
    <w:rsid w:val="004B3F54"/>
    <w:rsid w:val="004C2587"/>
    <w:rsid w:val="004C7FB6"/>
    <w:rsid w:val="004D1007"/>
    <w:rsid w:val="004E2027"/>
    <w:rsid w:val="004F1DA8"/>
    <w:rsid w:val="004F4A6E"/>
    <w:rsid w:val="00517ADE"/>
    <w:rsid w:val="00532C9A"/>
    <w:rsid w:val="00564C6F"/>
    <w:rsid w:val="00583CD8"/>
    <w:rsid w:val="005B33D8"/>
    <w:rsid w:val="005B7F64"/>
    <w:rsid w:val="005C0F88"/>
    <w:rsid w:val="005D35C9"/>
    <w:rsid w:val="005E061E"/>
    <w:rsid w:val="005F4268"/>
    <w:rsid w:val="006058A7"/>
    <w:rsid w:val="00633D70"/>
    <w:rsid w:val="00637466"/>
    <w:rsid w:val="00650F8B"/>
    <w:rsid w:val="006A62ED"/>
    <w:rsid w:val="006B472C"/>
    <w:rsid w:val="006C4AFF"/>
    <w:rsid w:val="006D1CB3"/>
    <w:rsid w:val="006E099E"/>
    <w:rsid w:val="006E2965"/>
    <w:rsid w:val="007400EF"/>
    <w:rsid w:val="00743E87"/>
    <w:rsid w:val="00751195"/>
    <w:rsid w:val="007722A8"/>
    <w:rsid w:val="00773531"/>
    <w:rsid w:val="007A3403"/>
    <w:rsid w:val="007B315A"/>
    <w:rsid w:val="007B640F"/>
    <w:rsid w:val="007B6F16"/>
    <w:rsid w:val="007D61B4"/>
    <w:rsid w:val="007E5D7E"/>
    <w:rsid w:val="00806EAD"/>
    <w:rsid w:val="008177C1"/>
    <w:rsid w:val="00820FEE"/>
    <w:rsid w:val="00841D7A"/>
    <w:rsid w:val="00854A29"/>
    <w:rsid w:val="00856DF5"/>
    <w:rsid w:val="008656E2"/>
    <w:rsid w:val="00870EF0"/>
    <w:rsid w:val="008769DB"/>
    <w:rsid w:val="00877C26"/>
    <w:rsid w:val="0089485D"/>
    <w:rsid w:val="008C0D18"/>
    <w:rsid w:val="008D2CA3"/>
    <w:rsid w:val="009003E7"/>
    <w:rsid w:val="0091602C"/>
    <w:rsid w:val="009316AD"/>
    <w:rsid w:val="00931FC2"/>
    <w:rsid w:val="00941DD6"/>
    <w:rsid w:val="00961506"/>
    <w:rsid w:val="009825F0"/>
    <w:rsid w:val="00983A4F"/>
    <w:rsid w:val="00985EB0"/>
    <w:rsid w:val="009B3AC9"/>
    <w:rsid w:val="009D52E0"/>
    <w:rsid w:val="00A05FBC"/>
    <w:rsid w:val="00A07320"/>
    <w:rsid w:val="00A11AB6"/>
    <w:rsid w:val="00A16C95"/>
    <w:rsid w:val="00A21DCD"/>
    <w:rsid w:val="00A278A6"/>
    <w:rsid w:val="00A43A7A"/>
    <w:rsid w:val="00A53BFF"/>
    <w:rsid w:val="00A55144"/>
    <w:rsid w:val="00A6606D"/>
    <w:rsid w:val="00A7721A"/>
    <w:rsid w:val="00A84851"/>
    <w:rsid w:val="00A90614"/>
    <w:rsid w:val="00A9455F"/>
    <w:rsid w:val="00AA0E2E"/>
    <w:rsid w:val="00AB3244"/>
    <w:rsid w:val="00AC05F5"/>
    <w:rsid w:val="00AC1771"/>
    <w:rsid w:val="00AD1386"/>
    <w:rsid w:val="00AD3F81"/>
    <w:rsid w:val="00AF16A6"/>
    <w:rsid w:val="00B01DF7"/>
    <w:rsid w:val="00B138AF"/>
    <w:rsid w:val="00B1636D"/>
    <w:rsid w:val="00B36BAA"/>
    <w:rsid w:val="00B4221F"/>
    <w:rsid w:val="00B42279"/>
    <w:rsid w:val="00B61401"/>
    <w:rsid w:val="00B67C5C"/>
    <w:rsid w:val="00B80FD0"/>
    <w:rsid w:val="00B97409"/>
    <w:rsid w:val="00BB2112"/>
    <w:rsid w:val="00BB2CAD"/>
    <w:rsid w:val="00BE5F43"/>
    <w:rsid w:val="00C03233"/>
    <w:rsid w:val="00C378BA"/>
    <w:rsid w:val="00C4314B"/>
    <w:rsid w:val="00C43C29"/>
    <w:rsid w:val="00C55E14"/>
    <w:rsid w:val="00CB2C29"/>
    <w:rsid w:val="00CB5F43"/>
    <w:rsid w:val="00CB66D1"/>
    <w:rsid w:val="00CB7541"/>
    <w:rsid w:val="00CC45CE"/>
    <w:rsid w:val="00CD3659"/>
    <w:rsid w:val="00CD46CD"/>
    <w:rsid w:val="00D06AD0"/>
    <w:rsid w:val="00D128D8"/>
    <w:rsid w:val="00D65B03"/>
    <w:rsid w:val="00D65B96"/>
    <w:rsid w:val="00D774F0"/>
    <w:rsid w:val="00DB6E35"/>
    <w:rsid w:val="00DD5EF8"/>
    <w:rsid w:val="00DE605F"/>
    <w:rsid w:val="00DF235B"/>
    <w:rsid w:val="00E46002"/>
    <w:rsid w:val="00E66BCF"/>
    <w:rsid w:val="00E66E6B"/>
    <w:rsid w:val="00E72BFD"/>
    <w:rsid w:val="00E82BD7"/>
    <w:rsid w:val="00E96DE2"/>
    <w:rsid w:val="00EA3505"/>
    <w:rsid w:val="00EA4775"/>
    <w:rsid w:val="00EB21CF"/>
    <w:rsid w:val="00EB6532"/>
    <w:rsid w:val="00EC4FE6"/>
    <w:rsid w:val="00EE02F4"/>
    <w:rsid w:val="00EF4F13"/>
    <w:rsid w:val="00F04676"/>
    <w:rsid w:val="00F2667B"/>
    <w:rsid w:val="00F26A4E"/>
    <w:rsid w:val="00F318C3"/>
    <w:rsid w:val="00F4624E"/>
    <w:rsid w:val="00F73EBD"/>
    <w:rsid w:val="00FC49C1"/>
    <w:rsid w:val="00FD4F7A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BEE837"/>
  <w15:docId w15:val="{4B3EC7BC-C874-4834-A344-3AFF082E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16C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016C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16C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1C016C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16C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Miejscowoidata">
    <w:name w:val="• Miejscowość i data"/>
    <w:basedOn w:val="Normalny"/>
    <w:qFormat/>
    <w:rsid w:val="001C016C"/>
    <w:pPr>
      <w:spacing w:line="300" w:lineRule="auto"/>
      <w:ind w:firstLine="397"/>
      <w:jc w:val="right"/>
    </w:pPr>
    <w:rPr>
      <w:rFonts w:ascii="Arial" w:hAnsi="Arial" w:cs="ArialMT"/>
      <w:color w:val="000000"/>
      <w:lang w:val="pl-PL"/>
    </w:rPr>
  </w:style>
  <w:style w:type="paragraph" w:customStyle="1" w:styleId="Fotter">
    <w:name w:val="Fotter"/>
    <w:qFormat/>
    <w:rsid w:val="001C016C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1C016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wcity2">
    <w:name w:val="Body Text Indent 2"/>
    <w:basedOn w:val="Normalny"/>
    <w:link w:val="Tekstpodstawowywcity2Znak"/>
    <w:unhideWhenUsed/>
    <w:rsid w:val="001C016C"/>
    <w:pPr>
      <w:spacing w:line="360" w:lineRule="auto"/>
      <w:ind w:left="4956"/>
    </w:pPr>
    <w:rPr>
      <w:rFonts w:ascii="Times New Roman" w:eastAsia="Times New Roman" w:hAnsi="Times New Roman"/>
      <w:b/>
      <w:i/>
      <w:sz w:val="26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016C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Bezodstpw">
    <w:name w:val="No Spacing"/>
    <w:uiPriority w:val="1"/>
    <w:qFormat/>
    <w:rsid w:val="001C01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7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7D0"/>
    <w:rPr>
      <w:rFonts w:ascii="Tahoma" w:eastAsia="Cambria" w:hAnsi="Tahoma" w:cs="Tahoma"/>
      <w:sz w:val="16"/>
      <w:szCs w:val="16"/>
      <w:lang w:val="cs-CZ"/>
    </w:rPr>
  </w:style>
  <w:style w:type="paragraph" w:styleId="Akapitzlist">
    <w:name w:val="List Paragraph"/>
    <w:basedOn w:val="Normalny"/>
    <w:link w:val="AkapitzlistZnak"/>
    <w:uiPriority w:val="34"/>
    <w:qFormat/>
    <w:rsid w:val="007B6F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character" w:styleId="Hipercze">
    <w:name w:val="Hyperlink"/>
    <w:uiPriority w:val="99"/>
    <w:unhideWhenUsed/>
    <w:rsid w:val="007B6F1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B6F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6F16"/>
    <w:rPr>
      <w:rFonts w:ascii="Cambria" w:eastAsia="Cambria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820FEE"/>
    <w:rPr>
      <w:i/>
      <w:iCs/>
    </w:rPr>
  </w:style>
  <w:style w:type="table" w:styleId="Tabela-Siatka">
    <w:name w:val="Table Grid"/>
    <w:basedOn w:val="Standardowy"/>
    <w:uiPriority w:val="39"/>
    <w:rsid w:val="0082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D3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CA32A-4660-4019-82A4-283EF469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do0044</dc:creator>
  <cp:keywords/>
  <dc:description/>
  <cp:lastModifiedBy>Monika Mikitiuk-Simoniuk</cp:lastModifiedBy>
  <cp:revision>104</cp:revision>
  <cp:lastPrinted>2018-05-09T09:47:00Z</cp:lastPrinted>
  <dcterms:created xsi:type="dcterms:W3CDTF">2011-12-22T09:03:00Z</dcterms:created>
  <dcterms:modified xsi:type="dcterms:W3CDTF">2020-02-06T10:37:00Z</dcterms:modified>
</cp:coreProperties>
</file>