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75" w:rsidRDefault="00372775" w:rsidP="00372775">
      <w:pPr>
        <w:widowControl/>
        <w:suppressAutoHyphens w:val="0"/>
        <w:spacing w:before="120" w:line="276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CD3C1C">
        <w:rPr>
          <w:rFonts w:ascii="Arial" w:hAnsi="Arial" w:cs="Arial"/>
          <w:b/>
          <w:sz w:val="20"/>
          <w:szCs w:val="20"/>
          <w:lang w:eastAsia="pl-PL"/>
        </w:rPr>
        <w:t>Informacja dotycząca przetwarzania danych osobowych</w:t>
      </w:r>
    </w:p>
    <w:p w:rsidR="00372775" w:rsidRPr="00CD3C1C" w:rsidRDefault="00372775" w:rsidP="00372775">
      <w:pPr>
        <w:widowControl/>
        <w:suppressAutoHyphens w:val="0"/>
        <w:spacing w:before="120" w:line="276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72775" w:rsidRPr="00CD3C1C" w:rsidRDefault="00372775" w:rsidP="00372775">
      <w:pPr>
        <w:widowControl/>
        <w:suppressAutoHyphens w:val="0"/>
        <w:spacing w:before="120" w:after="24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D3C1C">
        <w:rPr>
          <w:rFonts w:ascii="Arial" w:hAnsi="Arial" w:cs="Arial"/>
          <w:sz w:val="20"/>
          <w:szCs w:val="20"/>
          <w:lang w:eastAsia="pl-PL"/>
        </w:rPr>
        <w:t xml:space="preserve">Zgodnie z obowiązkiem nałożonym </w:t>
      </w:r>
      <w:r w:rsidRPr="00CD3C1C">
        <w:rPr>
          <w:rFonts w:ascii="Arial" w:hAnsi="Arial" w:cs="Arial"/>
          <w:b/>
          <w:sz w:val="20"/>
          <w:szCs w:val="20"/>
          <w:lang w:eastAsia="pl-PL"/>
        </w:rPr>
        <w:t>art. 13</w:t>
      </w:r>
      <w:r w:rsidRPr="00CD3C1C">
        <w:rPr>
          <w:rFonts w:ascii="Arial" w:hAnsi="Arial" w:cs="Arial"/>
          <w:sz w:val="20"/>
          <w:szCs w:val="20"/>
          <w:lang w:eastAsia="pl-PL"/>
        </w:rPr>
        <w:t xml:space="preserve"> Rozporządzenia Parlamentu Europejskiego i Rady (UE) 2016/679 z dnia 27 kwietnia 2016 r. w sprawie ochrony osób fizycznych w związku z przetwarzaniem danych osobowych i w sprawie swobodnego przepływu takich danych (</w:t>
      </w:r>
      <w:r w:rsidRPr="00CD3C1C">
        <w:rPr>
          <w:rFonts w:ascii="Arial" w:hAnsi="Arial" w:cs="Arial"/>
          <w:b/>
          <w:sz w:val="20"/>
          <w:szCs w:val="20"/>
          <w:lang w:eastAsia="pl-PL"/>
        </w:rPr>
        <w:t>RODO</w:t>
      </w:r>
      <w:r w:rsidRPr="00CD3C1C">
        <w:rPr>
          <w:rFonts w:ascii="Arial" w:hAnsi="Arial" w:cs="Arial"/>
          <w:sz w:val="20"/>
          <w:szCs w:val="20"/>
          <w:lang w:eastAsia="pl-PL"/>
        </w:rPr>
        <w:t>), poniżej przekazujemy informacje dotyczące przetwarzania Pani/Pana danych osobowych:</w:t>
      </w:r>
    </w:p>
    <w:p w:rsidR="00372775" w:rsidRPr="00CD3C1C" w:rsidRDefault="00372775" w:rsidP="00372775">
      <w:pPr>
        <w:widowControl/>
        <w:numPr>
          <w:ilvl w:val="0"/>
          <w:numId w:val="1"/>
        </w:numPr>
        <w:suppressAutoHyphens w:val="0"/>
        <w:spacing w:after="240" w:line="276" w:lineRule="auto"/>
        <w:ind w:left="460" w:hanging="460"/>
        <w:jc w:val="both"/>
        <w:rPr>
          <w:rFonts w:ascii="Arial" w:hAnsi="Arial" w:cs="Arial"/>
          <w:sz w:val="20"/>
          <w:szCs w:val="20"/>
          <w:lang w:eastAsia="pl-PL"/>
        </w:rPr>
      </w:pPr>
      <w:r w:rsidRPr="00CD3C1C">
        <w:rPr>
          <w:rFonts w:ascii="Arial" w:hAnsi="Arial" w:cs="Arial"/>
          <w:b/>
          <w:sz w:val="20"/>
          <w:szCs w:val="20"/>
          <w:lang w:eastAsia="pl-PL"/>
        </w:rPr>
        <w:t>administratorem</w:t>
      </w:r>
      <w:r w:rsidRPr="00CD3C1C">
        <w:rPr>
          <w:rFonts w:ascii="Arial" w:hAnsi="Arial" w:cs="Arial"/>
          <w:sz w:val="20"/>
          <w:szCs w:val="20"/>
          <w:lang w:eastAsia="pl-PL"/>
        </w:rPr>
        <w:t xml:space="preserve"> danych osobowych jest Województwo Warmińsko</w:t>
      </w:r>
      <w:r>
        <w:rPr>
          <w:rFonts w:ascii="Arial" w:hAnsi="Arial" w:cs="Arial"/>
          <w:sz w:val="20"/>
          <w:szCs w:val="20"/>
          <w:lang w:eastAsia="pl-PL"/>
        </w:rPr>
        <w:t>-</w:t>
      </w:r>
      <w:r w:rsidRPr="00CD3C1C">
        <w:rPr>
          <w:rFonts w:ascii="Arial" w:hAnsi="Arial" w:cs="Arial"/>
          <w:sz w:val="20"/>
          <w:szCs w:val="20"/>
          <w:lang w:eastAsia="pl-PL"/>
        </w:rPr>
        <w:t xml:space="preserve">Mazurskie, </w:t>
      </w:r>
      <w:r w:rsidRPr="00CD3C1C">
        <w:rPr>
          <w:rFonts w:ascii="Arial" w:hAnsi="Arial" w:cs="Arial"/>
          <w:bCs/>
          <w:sz w:val="20"/>
          <w:szCs w:val="20"/>
          <w:lang w:eastAsia="pl-PL"/>
        </w:rPr>
        <w:t>ul. E. Plater 1, 10-562 Olsztyn (dalej: Administrator)</w:t>
      </w:r>
      <w:r w:rsidRPr="00CD3C1C">
        <w:rPr>
          <w:rFonts w:ascii="Arial" w:hAnsi="Arial" w:cs="Arial"/>
          <w:sz w:val="20"/>
          <w:szCs w:val="20"/>
          <w:lang w:eastAsia="pl-PL"/>
        </w:rPr>
        <w:t>.</w:t>
      </w:r>
    </w:p>
    <w:p w:rsidR="00372775" w:rsidRPr="00CD3C1C" w:rsidRDefault="00372775" w:rsidP="00372775">
      <w:pPr>
        <w:widowControl/>
        <w:numPr>
          <w:ilvl w:val="0"/>
          <w:numId w:val="1"/>
        </w:numPr>
        <w:suppressAutoHyphens w:val="0"/>
        <w:spacing w:after="240" w:line="276" w:lineRule="auto"/>
        <w:ind w:left="460" w:hanging="460"/>
        <w:jc w:val="both"/>
        <w:rPr>
          <w:rFonts w:ascii="Arial" w:hAnsi="Arial" w:cs="Arial"/>
          <w:sz w:val="20"/>
          <w:szCs w:val="20"/>
          <w:lang w:eastAsia="pl-PL"/>
        </w:rPr>
      </w:pPr>
      <w:r w:rsidRPr="00CD3C1C">
        <w:rPr>
          <w:rFonts w:ascii="Arial" w:hAnsi="Arial" w:cs="Arial"/>
          <w:sz w:val="20"/>
          <w:szCs w:val="20"/>
          <w:lang w:eastAsia="pl-PL"/>
        </w:rPr>
        <w:t xml:space="preserve">Administrator powołał </w:t>
      </w:r>
      <w:r w:rsidRPr="00CD3C1C">
        <w:rPr>
          <w:rFonts w:ascii="Arial" w:hAnsi="Arial" w:cs="Arial"/>
          <w:b/>
          <w:sz w:val="20"/>
          <w:szCs w:val="20"/>
          <w:lang w:eastAsia="pl-PL"/>
        </w:rPr>
        <w:t>Inspektora Ochrony Danych</w:t>
      </w:r>
      <w:r w:rsidRPr="00CD3C1C">
        <w:rPr>
          <w:rFonts w:ascii="Arial" w:hAnsi="Arial" w:cs="Arial"/>
          <w:sz w:val="20"/>
          <w:szCs w:val="20"/>
          <w:lang w:eastAsia="pl-PL"/>
        </w:rPr>
        <w:t>, z którym kontakt jest możliwy pod adresem email: iod@warmia.mazury.pl.</w:t>
      </w:r>
    </w:p>
    <w:p w:rsidR="00372775" w:rsidRPr="00570659" w:rsidRDefault="00372775" w:rsidP="00372775">
      <w:pPr>
        <w:widowControl/>
        <w:numPr>
          <w:ilvl w:val="0"/>
          <w:numId w:val="1"/>
        </w:numPr>
        <w:suppressAutoHyphens w:val="0"/>
        <w:spacing w:after="240" w:line="276" w:lineRule="auto"/>
        <w:ind w:left="460" w:hanging="460"/>
        <w:jc w:val="both"/>
        <w:rPr>
          <w:rFonts w:ascii="Arial" w:hAnsi="Arial" w:cs="Arial"/>
          <w:sz w:val="20"/>
          <w:szCs w:val="20"/>
          <w:lang w:eastAsia="pl-PL"/>
        </w:rPr>
      </w:pPr>
      <w:r w:rsidRPr="00CD3C1C">
        <w:rPr>
          <w:rFonts w:ascii="Arial" w:hAnsi="Arial" w:cs="Arial"/>
          <w:sz w:val="20"/>
          <w:szCs w:val="20"/>
          <w:lang w:eastAsia="pl-PL"/>
        </w:rPr>
        <w:t xml:space="preserve">do zakresu działania samorządu województwa należy wykonywanie zadań publicznych </w:t>
      </w:r>
      <w:r w:rsidRPr="00CD3C1C">
        <w:rPr>
          <w:rFonts w:ascii="Arial" w:hAnsi="Arial" w:cs="Arial"/>
          <w:sz w:val="20"/>
          <w:szCs w:val="20"/>
          <w:lang w:eastAsia="pl-PL"/>
        </w:rPr>
        <w:br/>
        <w:t>o charakterze wojewódzkim, niezastrzeżonych ustawami na rzecz organów administracji rządowej. Województwo Warmińsko-Mazurskie gromadzi Państwa dane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D3C1C">
        <w:rPr>
          <w:rFonts w:ascii="Arial" w:hAnsi="Arial" w:cs="Arial"/>
          <w:b/>
          <w:bCs/>
          <w:sz w:val="20"/>
          <w:szCs w:val="20"/>
          <w:lang w:eastAsia="pl-PL"/>
        </w:rPr>
        <w:t>w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CD3C1C">
        <w:rPr>
          <w:rFonts w:ascii="Arial" w:hAnsi="Arial" w:cs="Arial"/>
          <w:b/>
          <w:bCs/>
          <w:sz w:val="20"/>
          <w:szCs w:val="20"/>
          <w:lang w:eastAsia="pl-PL"/>
        </w:rPr>
        <w:t>celu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CD3C1C">
        <w:rPr>
          <w:rFonts w:ascii="Arial" w:hAnsi="Arial" w:cs="Arial"/>
          <w:sz w:val="20"/>
          <w:szCs w:val="20"/>
          <w:lang w:eastAsia="pl-PL"/>
        </w:rPr>
        <w:t xml:space="preserve">realizacji zadań wynikających z przepisów prawa oraz Statutu Województwa Warmińsko-Mazurskiego, </w:t>
      </w:r>
      <w:r w:rsidRPr="00CD3C1C">
        <w:rPr>
          <w:rFonts w:ascii="Arial" w:hAnsi="Arial" w:cs="Arial"/>
          <w:sz w:val="20"/>
          <w:szCs w:val="20"/>
          <w:lang w:eastAsia="pl-PL"/>
        </w:rPr>
        <w:br/>
        <w:t>a w szczególności z ustawy z dnia 5 czerwca 1998 r. o samorządzie województwa (Dz.U. z 2018 r., poz. 913). Podstawa prawna przetwarzania Państwa danych wynika z szeregu ustaw kompetencyjnych (merytorycznych) oraz obowiązków i zadań zleconych przez instytucje nadrzędne wobec Województwa.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B536B">
        <w:rPr>
          <w:rFonts w:ascii="Arial" w:hAnsi="Arial" w:cs="Arial"/>
          <w:b/>
          <w:sz w:val="20"/>
          <w:szCs w:val="20"/>
          <w:lang w:eastAsia="pl-PL"/>
        </w:rPr>
        <w:t>P</w:t>
      </w:r>
      <w:r w:rsidRPr="00570659">
        <w:rPr>
          <w:rFonts w:ascii="Arial" w:hAnsi="Arial" w:cs="Arial"/>
          <w:b/>
          <w:sz w:val="20"/>
          <w:szCs w:val="20"/>
          <w:lang w:eastAsia="pl-PL"/>
        </w:rPr>
        <w:t xml:space="preserve">aństwa dane osobowe będą </w:t>
      </w:r>
      <w:r w:rsidR="007F2424">
        <w:rPr>
          <w:rFonts w:ascii="Arial" w:hAnsi="Arial" w:cs="Arial"/>
          <w:b/>
          <w:sz w:val="20"/>
          <w:szCs w:val="20"/>
          <w:lang w:eastAsia="pl-PL"/>
        </w:rPr>
        <w:t xml:space="preserve">przetwarzane </w:t>
      </w:r>
      <w:r w:rsidRPr="00570659">
        <w:rPr>
          <w:rFonts w:ascii="Arial" w:hAnsi="Arial" w:cs="Arial"/>
          <w:b/>
          <w:sz w:val="20"/>
          <w:szCs w:val="20"/>
          <w:lang w:eastAsia="pl-PL"/>
        </w:rPr>
        <w:t>na podstawie art.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6 ust. 1 lit. c RODO w związku z koniecznością </w:t>
      </w:r>
      <w:r w:rsidRPr="00570659">
        <w:rPr>
          <w:rFonts w:ascii="Arial" w:hAnsi="Arial" w:cs="Arial"/>
          <w:b/>
          <w:sz w:val="20"/>
          <w:szCs w:val="20"/>
          <w:lang w:eastAsia="pl-PL"/>
        </w:rPr>
        <w:t xml:space="preserve">przeprowadzenia </w:t>
      </w:r>
      <w:r w:rsidR="00DF4639">
        <w:rPr>
          <w:rFonts w:ascii="Arial" w:hAnsi="Arial" w:cs="Arial"/>
          <w:b/>
          <w:sz w:val="20"/>
          <w:szCs w:val="20"/>
          <w:lang w:eastAsia="pl-PL"/>
        </w:rPr>
        <w:t>szacowania wartości zamówienia.</w:t>
      </w:r>
      <w:bookmarkStart w:id="0" w:name="_GoBack"/>
      <w:bookmarkEnd w:id="0"/>
    </w:p>
    <w:p w:rsidR="00372775" w:rsidRPr="00CD3C1C" w:rsidRDefault="00372775" w:rsidP="00372775">
      <w:pPr>
        <w:widowControl/>
        <w:numPr>
          <w:ilvl w:val="0"/>
          <w:numId w:val="1"/>
        </w:numPr>
        <w:suppressAutoHyphens w:val="0"/>
        <w:spacing w:after="240" w:line="276" w:lineRule="auto"/>
        <w:ind w:left="460" w:hanging="460"/>
        <w:jc w:val="both"/>
        <w:rPr>
          <w:rFonts w:ascii="Arial" w:hAnsi="Arial" w:cs="Arial"/>
          <w:sz w:val="20"/>
          <w:szCs w:val="20"/>
          <w:lang w:eastAsia="pl-PL"/>
        </w:rPr>
      </w:pPr>
      <w:r w:rsidRPr="00CD3C1C">
        <w:rPr>
          <w:rFonts w:ascii="Arial" w:hAnsi="Arial" w:cs="Arial"/>
          <w:sz w:val="20"/>
          <w:szCs w:val="20"/>
          <w:lang w:eastAsia="pl-PL"/>
        </w:rPr>
        <w:t>Administrator przetwarza Państwa dane osobowe w </w:t>
      </w:r>
      <w:r w:rsidRPr="00CD3C1C">
        <w:rPr>
          <w:rFonts w:ascii="Arial" w:hAnsi="Arial" w:cs="Arial"/>
          <w:b/>
          <w:bCs/>
          <w:sz w:val="20"/>
          <w:szCs w:val="20"/>
          <w:lang w:eastAsia="pl-PL"/>
        </w:rPr>
        <w:t>ściśle określonym, minimalnym zakresie</w:t>
      </w:r>
      <w:r w:rsidRPr="00CD3C1C">
        <w:rPr>
          <w:rFonts w:ascii="Arial" w:hAnsi="Arial" w:cs="Arial"/>
          <w:sz w:val="20"/>
          <w:szCs w:val="20"/>
          <w:lang w:eastAsia="pl-PL"/>
        </w:rPr>
        <w:t xml:space="preserve"> niezbędnym do osiągnięcia celu, o którym mowa powyżej. W szczególnych sytuacjach Administrator może przekazać/powierzyć Państwa dane </w:t>
      </w:r>
      <w:r w:rsidR="00297FAA">
        <w:rPr>
          <w:rFonts w:ascii="Arial" w:hAnsi="Arial" w:cs="Arial"/>
          <w:sz w:val="20"/>
          <w:szCs w:val="20"/>
          <w:lang w:eastAsia="pl-PL"/>
        </w:rPr>
        <w:t>innym podmiotom upoważnionym na </w:t>
      </w:r>
      <w:r w:rsidRPr="00CD3C1C">
        <w:rPr>
          <w:rFonts w:ascii="Arial" w:hAnsi="Arial" w:cs="Arial"/>
          <w:sz w:val="20"/>
          <w:szCs w:val="20"/>
          <w:lang w:eastAsia="pl-PL"/>
        </w:rPr>
        <w:t>podstawie odrębnych przepisów do wglądu w dokumentację lub kontroli dokumentacji związanej z realizacją zadań publicznych o charakterze wojewódzkim, niezastrzeżonych ustawami na rzecz organów administracji rządowej.</w:t>
      </w:r>
    </w:p>
    <w:p w:rsidR="00372775" w:rsidRPr="00CD3C1C" w:rsidRDefault="00372775" w:rsidP="00372775">
      <w:pPr>
        <w:widowControl/>
        <w:numPr>
          <w:ilvl w:val="0"/>
          <w:numId w:val="1"/>
        </w:numPr>
        <w:suppressAutoHyphens w:val="0"/>
        <w:spacing w:after="240" w:line="276" w:lineRule="auto"/>
        <w:ind w:left="460" w:hanging="460"/>
        <w:jc w:val="both"/>
        <w:rPr>
          <w:rFonts w:ascii="Arial" w:hAnsi="Arial" w:cs="Arial"/>
          <w:sz w:val="20"/>
          <w:szCs w:val="20"/>
          <w:lang w:eastAsia="pl-PL"/>
        </w:rPr>
      </w:pPr>
      <w:r w:rsidRPr="00CD3C1C">
        <w:rPr>
          <w:rFonts w:ascii="Arial" w:hAnsi="Arial" w:cs="Arial"/>
          <w:sz w:val="20"/>
          <w:szCs w:val="20"/>
          <w:lang w:eastAsia="pl-PL"/>
        </w:rPr>
        <w:t xml:space="preserve">dane osobowe będą </w:t>
      </w:r>
      <w:r w:rsidRPr="00CD3C1C">
        <w:rPr>
          <w:rFonts w:ascii="Arial" w:hAnsi="Arial" w:cs="Arial"/>
          <w:b/>
          <w:sz w:val="20"/>
          <w:szCs w:val="20"/>
          <w:lang w:eastAsia="pl-PL"/>
        </w:rPr>
        <w:t>przechowywane przez okres</w:t>
      </w:r>
      <w:r w:rsidRPr="00CD3C1C">
        <w:rPr>
          <w:rFonts w:ascii="Arial" w:hAnsi="Arial" w:cs="Arial"/>
          <w:sz w:val="20"/>
          <w:szCs w:val="20"/>
          <w:lang w:eastAsia="pl-PL"/>
        </w:rPr>
        <w:t xml:space="preserve"> niezbędny do realizacji celu dla jakiego zostały zebrane oraz zgodnie z terminami archiwizacji określonymi przez ustawy kompetencyjne lub ustawę z dnia 14 czerwca 1960 r. Kodeks postępowania administracyjnego (Dz.U. z 2017 r., poz. 1257) i ustawę z dnia 14 lipca 1983 r. o narodowym zasobie archiwalnym i archiwach (Dz.U.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CD3C1C">
        <w:rPr>
          <w:rFonts w:ascii="Arial" w:hAnsi="Arial" w:cs="Arial"/>
          <w:sz w:val="20"/>
          <w:szCs w:val="20"/>
          <w:lang w:eastAsia="pl-PL"/>
        </w:rPr>
        <w:t xml:space="preserve">z 2018 r., poz. 217), w tym Rozporządzenie Prezesa Rady Ministrów z dnia 18 stycznia 2011 r.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CD3C1C">
        <w:rPr>
          <w:rFonts w:ascii="Arial" w:hAnsi="Arial" w:cs="Arial"/>
          <w:sz w:val="20"/>
          <w:szCs w:val="20"/>
          <w:lang w:eastAsia="pl-PL"/>
        </w:rPr>
        <w:t>w sprawie instrukcji kancelaryjnej, jednolitych rzeczowych wykazów akt oraz instrukcji w sprawie organizacji i zakresu działania archiwów zakładowych.</w:t>
      </w:r>
    </w:p>
    <w:p w:rsidR="00372775" w:rsidRPr="00CD3C1C" w:rsidRDefault="00372775" w:rsidP="00372775">
      <w:pPr>
        <w:widowControl/>
        <w:numPr>
          <w:ilvl w:val="0"/>
          <w:numId w:val="1"/>
        </w:numPr>
        <w:suppressAutoHyphens w:val="0"/>
        <w:spacing w:after="240" w:line="276" w:lineRule="auto"/>
        <w:ind w:left="460" w:hanging="460"/>
        <w:jc w:val="both"/>
        <w:rPr>
          <w:rFonts w:ascii="Arial" w:hAnsi="Arial" w:cs="Arial"/>
          <w:sz w:val="20"/>
          <w:szCs w:val="20"/>
          <w:lang w:eastAsia="pl-PL"/>
        </w:rPr>
      </w:pPr>
      <w:r w:rsidRPr="00CD3C1C">
        <w:rPr>
          <w:rFonts w:ascii="Arial" w:hAnsi="Arial" w:cs="Arial"/>
          <w:sz w:val="20"/>
          <w:szCs w:val="20"/>
          <w:lang w:eastAsia="pl-PL"/>
        </w:rPr>
        <w:t xml:space="preserve">w każdym czasie </w:t>
      </w:r>
      <w:r w:rsidRPr="00CD3C1C">
        <w:rPr>
          <w:rFonts w:ascii="Arial" w:hAnsi="Arial" w:cs="Arial"/>
          <w:b/>
          <w:sz w:val="20"/>
          <w:szCs w:val="20"/>
          <w:lang w:eastAsia="pl-PL"/>
        </w:rPr>
        <w:t>przysługuje Pani/Panu prawo</w:t>
      </w:r>
      <w:r w:rsidRPr="00CD3C1C">
        <w:rPr>
          <w:rFonts w:ascii="Arial" w:hAnsi="Arial" w:cs="Arial"/>
          <w:sz w:val="20"/>
          <w:szCs w:val="20"/>
          <w:lang w:eastAsia="pl-PL"/>
        </w:rPr>
        <w:t xml:space="preserve"> dostępu do swoich danych osobowych, jak również prawo żądania ich sprostowania, usunięcia lub ograniczenia przetwarzania.</w:t>
      </w:r>
    </w:p>
    <w:p w:rsidR="00372775" w:rsidRDefault="00372775" w:rsidP="00372775">
      <w:pPr>
        <w:widowControl/>
        <w:numPr>
          <w:ilvl w:val="0"/>
          <w:numId w:val="1"/>
        </w:numPr>
        <w:suppressAutoHyphens w:val="0"/>
        <w:spacing w:after="240" w:line="276" w:lineRule="auto"/>
        <w:ind w:left="460" w:hanging="460"/>
        <w:jc w:val="both"/>
        <w:rPr>
          <w:rFonts w:ascii="Arial" w:hAnsi="Arial" w:cs="Arial"/>
          <w:sz w:val="20"/>
          <w:szCs w:val="20"/>
          <w:lang w:eastAsia="pl-PL"/>
        </w:rPr>
      </w:pPr>
      <w:r w:rsidRPr="00CD3C1C">
        <w:rPr>
          <w:rFonts w:ascii="Arial" w:hAnsi="Arial" w:cs="Arial"/>
          <w:sz w:val="20"/>
          <w:szCs w:val="20"/>
          <w:lang w:eastAsia="pl-PL"/>
        </w:rPr>
        <w:t xml:space="preserve">jeżeli uważa Pani/Pan, że przetwarzanie danych osobowych narusza przepisy o ochronie danych osobowych, </w:t>
      </w:r>
      <w:r w:rsidRPr="00CD3C1C">
        <w:rPr>
          <w:rFonts w:ascii="Arial" w:hAnsi="Arial" w:cs="Arial"/>
          <w:b/>
          <w:sz w:val="20"/>
          <w:szCs w:val="20"/>
          <w:lang w:eastAsia="pl-PL"/>
        </w:rPr>
        <w:t>ma Pani/Pan prawo</w:t>
      </w:r>
      <w:r w:rsidRPr="00CD3C1C">
        <w:rPr>
          <w:rFonts w:ascii="Arial" w:hAnsi="Arial" w:cs="Arial"/>
          <w:sz w:val="20"/>
          <w:szCs w:val="20"/>
          <w:lang w:eastAsia="pl-PL"/>
        </w:rPr>
        <w:t xml:space="preserve"> wnieść skargę do organu nadzorczego, tj. Prezesa Urzędu Ochrony Danych Osobowych.</w:t>
      </w:r>
    </w:p>
    <w:p w:rsidR="00E4748B" w:rsidRPr="00372775" w:rsidRDefault="00372775" w:rsidP="00372775">
      <w:pPr>
        <w:widowControl/>
        <w:numPr>
          <w:ilvl w:val="0"/>
          <w:numId w:val="1"/>
        </w:numPr>
        <w:suppressAutoHyphens w:val="0"/>
        <w:spacing w:after="240" w:line="276" w:lineRule="auto"/>
        <w:ind w:left="460" w:hanging="460"/>
        <w:jc w:val="both"/>
        <w:rPr>
          <w:rFonts w:ascii="Arial" w:hAnsi="Arial" w:cs="Arial"/>
          <w:sz w:val="20"/>
          <w:szCs w:val="20"/>
          <w:lang w:eastAsia="pl-PL"/>
        </w:rPr>
      </w:pPr>
      <w:r w:rsidRPr="00372775">
        <w:rPr>
          <w:rFonts w:ascii="Arial" w:hAnsi="Arial" w:cs="Arial"/>
          <w:iCs/>
          <w:sz w:val="20"/>
          <w:szCs w:val="20"/>
          <w:lang w:eastAsia="pl-PL"/>
        </w:rPr>
        <w:t>podanie danych osobowych jest dobrowolne, lecz niezbędne d</w:t>
      </w:r>
      <w:r w:rsidR="00297FAA">
        <w:rPr>
          <w:rFonts w:ascii="Arial" w:hAnsi="Arial" w:cs="Arial"/>
          <w:iCs/>
          <w:sz w:val="20"/>
          <w:szCs w:val="20"/>
          <w:lang w:eastAsia="pl-PL"/>
        </w:rPr>
        <w:t>o realizacji celu określonego w </w:t>
      </w:r>
      <w:r w:rsidRPr="00372775">
        <w:rPr>
          <w:rFonts w:ascii="Arial" w:hAnsi="Arial" w:cs="Arial"/>
          <w:iCs/>
          <w:sz w:val="20"/>
          <w:szCs w:val="20"/>
          <w:lang w:eastAsia="pl-PL"/>
        </w:rPr>
        <w:t>pkt</w:t>
      </w:r>
      <w:r>
        <w:rPr>
          <w:rFonts w:ascii="Arial" w:hAnsi="Arial" w:cs="Arial"/>
          <w:iCs/>
          <w:sz w:val="20"/>
          <w:szCs w:val="20"/>
          <w:lang w:eastAsia="pl-PL"/>
        </w:rPr>
        <w:t> 3</w:t>
      </w:r>
    </w:p>
    <w:sectPr w:rsidR="00E4748B" w:rsidRPr="00372775" w:rsidSect="00372775">
      <w:pgSz w:w="11900" w:h="16840" w:code="9"/>
      <w:pgMar w:top="1702" w:right="1418" w:bottom="1985" w:left="1418" w:header="907" w:footer="1446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75"/>
    <w:rsid w:val="00297FAA"/>
    <w:rsid w:val="00372775"/>
    <w:rsid w:val="007F2424"/>
    <w:rsid w:val="00B8028C"/>
    <w:rsid w:val="00BC500C"/>
    <w:rsid w:val="00DF4639"/>
    <w:rsid w:val="00E4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77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77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B771E-CE81-460C-AE33-9A3F50BF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Nykiel-Tujdowska</dc:creator>
  <cp:lastModifiedBy>Ewelina Krajewska</cp:lastModifiedBy>
  <cp:revision>2</cp:revision>
  <cp:lastPrinted>2018-07-17T08:57:00Z</cp:lastPrinted>
  <dcterms:created xsi:type="dcterms:W3CDTF">2020-01-15T11:21:00Z</dcterms:created>
  <dcterms:modified xsi:type="dcterms:W3CDTF">2020-01-15T11:21:00Z</dcterms:modified>
</cp:coreProperties>
</file>