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03" w:rsidRDefault="00D50CCC" w:rsidP="00D50CCC">
      <w:pPr>
        <w:spacing w:before="240" w:after="240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6B2D56">
        <w:rPr>
          <w:rFonts w:ascii="Calibri" w:hAnsi="Calibri" w:cs="Arial"/>
          <w:b/>
          <w:bCs/>
          <w:sz w:val="18"/>
          <w:szCs w:val="18"/>
        </w:rPr>
        <w:t>Załącznik nr 3</w:t>
      </w:r>
      <w:bookmarkStart w:id="0" w:name="_GoBack"/>
      <w:bookmarkEnd w:id="0"/>
      <w:r>
        <w:rPr>
          <w:rFonts w:ascii="Calibri" w:hAnsi="Calibri" w:cs="Arial"/>
          <w:b/>
          <w:bCs/>
          <w:sz w:val="18"/>
          <w:szCs w:val="18"/>
        </w:rPr>
        <w:t xml:space="preserve">                </w:t>
      </w:r>
    </w:p>
    <w:p w:rsidR="009926CD" w:rsidRPr="00D50CCC" w:rsidRDefault="009926CD" w:rsidP="00D50CCC">
      <w:pPr>
        <w:spacing w:before="240" w:after="240"/>
        <w:jc w:val="center"/>
        <w:rPr>
          <w:rFonts w:ascii="Calibri" w:hAnsi="Calibri" w:cs="Arial"/>
          <w:b/>
          <w:bCs/>
          <w:sz w:val="18"/>
          <w:szCs w:val="18"/>
        </w:rPr>
      </w:pPr>
      <w:r w:rsidRPr="00950169">
        <w:rPr>
          <w:rFonts w:ascii="Calibri" w:hAnsi="Calibri" w:cs="Arial"/>
          <w:b/>
          <w:bCs/>
          <w:sz w:val="22"/>
          <w:szCs w:val="22"/>
        </w:rPr>
        <w:t>Formularz rozeznania cenowego dotyczący:</w:t>
      </w:r>
    </w:p>
    <w:p w:rsidR="005612F6" w:rsidRPr="00D35538" w:rsidRDefault="003E751B" w:rsidP="005612F6">
      <w:pPr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Calibri" w:hAnsi="Calibri" w:cs="Calibri"/>
          <w:bCs/>
          <w:sz w:val="22"/>
          <w:szCs w:val="22"/>
        </w:rPr>
        <w:t>Wykonanie usługi polegającej na z</w:t>
      </w:r>
      <w:r w:rsidR="00371545">
        <w:rPr>
          <w:rFonts w:ascii="Calibri" w:hAnsi="Calibri" w:cs="Calibri"/>
          <w:bCs/>
          <w:sz w:val="22"/>
          <w:szCs w:val="22"/>
        </w:rPr>
        <w:t>organizowaniu</w:t>
      </w:r>
      <w:r w:rsidR="00BA74CE">
        <w:rPr>
          <w:rFonts w:ascii="Calibri" w:hAnsi="Calibri" w:cs="Calibri"/>
          <w:bCs/>
          <w:sz w:val="22"/>
          <w:szCs w:val="22"/>
        </w:rPr>
        <w:t xml:space="preserve"> i</w:t>
      </w:r>
      <w:r w:rsidR="00BA74CE" w:rsidRPr="009556C4">
        <w:rPr>
          <w:rFonts w:ascii="Calibri" w:hAnsi="Calibri" w:cs="Calibri"/>
          <w:bCs/>
          <w:sz w:val="22"/>
          <w:szCs w:val="22"/>
        </w:rPr>
        <w:t xml:space="preserve"> </w:t>
      </w:r>
      <w:r w:rsidR="00371545">
        <w:rPr>
          <w:rFonts w:ascii="Calibri" w:hAnsi="Calibri" w:cs="Calibri"/>
          <w:bCs/>
          <w:sz w:val="22"/>
          <w:szCs w:val="22"/>
        </w:rPr>
        <w:t>przeprowadzeniu</w:t>
      </w:r>
      <w:r w:rsidR="00BA74CE">
        <w:rPr>
          <w:rFonts w:ascii="Calibri" w:hAnsi="Calibri" w:cs="Calibri"/>
          <w:bCs/>
          <w:sz w:val="22"/>
          <w:szCs w:val="22"/>
        </w:rPr>
        <w:t xml:space="preserve"> </w:t>
      </w:r>
      <w:r w:rsidR="0062296B">
        <w:rPr>
          <w:rFonts w:ascii="Calibri" w:hAnsi="Calibri" w:cs="Calibri"/>
          <w:bCs/>
          <w:sz w:val="22"/>
          <w:szCs w:val="22"/>
        </w:rPr>
        <w:t xml:space="preserve">jednego </w:t>
      </w:r>
      <w:r w:rsidR="00BA74CE">
        <w:rPr>
          <w:rFonts w:ascii="Calibri" w:hAnsi="Calibri" w:cs="Calibri"/>
          <w:bCs/>
          <w:sz w:val="22"/>
          <w:szCs w:val="22"/>
        </w:rPr>
        <w:t xml:space="preserve">dwudniowego </w:t>
      </w:r>
      <w:r w:rsidR="00BA74CE" w:rsidRPr="009556C4">
        <w:rPr>
          <w:rFonts w:ascii="Calibri" w:hAnsi="Calibri" w:cs="Calibri"/>
          <w:bCs/>
          <w:sz w:val="22"/>
          <w:szCs w:val="22"/>
        </w:rPr>
        <w:t>szkolenia</w:t>
      </w:r>
      <w:r w:rsidR="0062296B">
        <w:rPr>
          <w:rFonts w:ascii="Calibri" w:hAnsi="Calibri" w:cs="Calibri"/>
          <w:bCs/>
          <w:sz w:val="22"/>
          <w:szCs w:val="22"/>
        </w:rPr>
        <w:t xml:space="preserve"> pracowników Urzędu Marszałkowskiego Województwa Warmińsko-Mazurskiego</w:t>
      </w:r>
      <w:r w:rsidR="006073B7">
        <w:rPr>
          <w:rFonts w:ascii="Calibri" w:hAnsi="Calibri" w:cs="Calibri"/>
          <w:bCs/>
          <w:sz w:val="22"/>
          <w:szCs w:val="22"/>
        </w:rPr>
        <w:t>, zaang</w:t>
      </w:r>
      <w:r>
        <w:rPr>
          <w:rFonts w:ascii="Calibri" w:hAnsi="Calibri" w:cs="Calibri"/>
          <w:bCs/>
          <w:sz w:val="22"/>
          <w:szCs w:val="22"/>
        </w:rPr>
        <w:t xml:space="preserve">ażowanych </w:t>
      </w:r>
      <w:r>
        <w:rPr>
          <w:rFonts w:ascii="Calibri" w:hAnsi="Calibri" w:cs="Calibri"/>
          <w:bCs/>
          <w:sz w:val="22"/>
          <w:szCs w:val="22"/>
        </w:rPr>
        <w:br/>
        <w:t xml:space="preserve">w realizację RPO WiM </w:t>
      </w:r>
      <w:r w:rsidR="00371545">
        <w:rPr>
          <w:rFonts w:ascii="Calibri" w:hAnsi="Calibri" w:cs="Calibri"/>
          <w:bCs/>
          <w:sz w:val="22"/>
          <w:szCs w:val="22"/>
        </w:rPr>
        <w:t xml:space="preserve">2014-2020 w </w:t>
      </w:r>
      <w:r w:rsidR="006073B7">
        <w:rPr>
          <w:rFonts w:ascii="Calibri" w:hAnsi="Calibri" w:cs="Calibri"/>
          <w:bCs/>
          <w:sz w:val="22"/>
          <w:szCs w:val="22"/>
        </w:rPr>
        <w:t>temacie: Reguła proporcjonalności, a</w:t>
      </w:r>
      <w:r>
        <w:rPr>
          <w:rFonts w:ascii="Calibri" w:hAnsi="Calibri" w:cs="Calibri"/>
          <w:bCs/>
          <w:sz w:val="22"/>
          <w:szCs w:val="22"/>
        </w:rPr>
        <w:t xml:space="preserve"> rozliczanie projektów unijnych od 60 do 75 osób </w:t>
      </w:r>
      <w:r w:rsidR="0062296B">
        <w:rPr>
          <w:rFonts w:ascii="Calibri" w:hAnsi="Calibri" w:cs="Calibri"/>
          <w:bCs/>
          <w:sz w:val="22"/>
          <w:szCs w:val="22"/>
        </w:rPr>
        <w:t xml:space="preserve">(do załącznika </w:t>
      </w:r>
      <w:r w:rsidR="00F1302A">
        <w:rPr>
          <w:rFonts w:ascii="Calibri" w:hAnsi="Calibri" w:cs="Calibri"/>
          <w:bCs/>
          <w:sz w:val="22"/>
          <w:szCs w:val="22"/>
        </w:rPr>
        <w:t>nr 1)</w:t>
      </w:r>
    </w:p>
    <w:p w:rsidR="00271C47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p w:rsidR="00191F03" w:rsidRPr="00476259" w:rsidRDefault="00191F03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275"/>
        <w:gridCol w:w="1985"/>
        <w:gridCol w:w="1701"/>
      </w:tblGrid>
      <w:tr w:rsidR="003256DA" w:rsidRPr="008144F6" w:rsidTr="003E751B">
        <w:trPr>
          <w:trHeight w:val="437"/>
        </w:trPr>
        <w:tc>
          <w:tcPr>
            <w:tcW w:w="56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275" w:type="dxa"/>
            <w:vAlign w:val="center"/>
          </w:tcPr>
          <w:p w:rsidR="003256DA" w:rsidRPr="008144F6" w:rsidRDefault="003E751B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Max. </w:t>
            </w:r>
            <w:r w:rsidR="003256DA"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  <w:r w:rsidR="0060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/szt</w:t>
            </w:r>
          </w:p>
        </w:tc>
        <w:tc>
          <w:tcPr>
            <w:tcW w:w="1985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3256DA" w:rsidRPr="008144F6" w:rsidTr="003E751B">
        <w:trPr>
          <w:trHeight w:val="304"/>
        </w:trPr>
        <w:tc>
          <w:tcPr>
            <w:tcW w:w="56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985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3256DA" w:rsidRPr="008144F6" w:rsidTr="003E751B">
        <w:trPr>
          <w:trHeight w:val="477"/>
        </w:trPr>
        <w:tc>
          <w:tcPr>
            <w:tcW w:w="568" w:type="dxa"/>
            <w:vAlign w:val="center"/>
          </w:tcPr>
          <w:p w:rsidR="003256DA" w:rsidRPr="008144F6" w:rsidRDefault="003256DA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3256DA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szkoleniowa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0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pierwszego</w:t>
            </w:r>
            <w:r w:rsidR="00622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dnia szkolenia</w:t>
            </w:r>
          </w:p>
          <w:p w:rsidR="003256DA" w:rsidRPr="008144F6" w:rsidRDefault="006073B7" w:rsidP="003256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073B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przeprowadzona przez trenera</w:t>
            </w:r>
          </w:p>
        </w:tc>
        <w:tc>
          <w:tcPr>
            <w:tcW w:w="1275" w:type="dxa"/>
            <w:vAlign w:val="center"/>
          </w:tcPr>
          <w:p w:rsidR="003256DA" w:rsidRPr="008144F6" w:rsidRDefault="003E751B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296B" w:rsidRPr="008144F6" w:rsidTr="003E751B">
        <w:trPr>
          <w:trHeight w:val="477"/>
        </w:trPr>
        <w:tc>
          <w:tcPr>
            <w:tcW w:w="568" w:type="dxa"/>
            <w:vAlign w:val="center"/>
          </w:tcPr>
          <w:p w:rsidR="0062296B" w:rsidRPr="008144F6" w:rsidRDefault="0062296B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820" w:type="dxa"/>
            <w:vAlign w:val="center"/>
          </w:tcPr>
          <w:p w:rsidR="0062296B" w:rsidRDefault="0062296B" w:rsidP="00622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szkoleniowa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drugiego dnia szkolenia</w:t>
            </w:r>
          </w:p>
          <w:p w:rsidR="0062296B" w:rsidRPr="008144F6" w:rsidRDefault="006073B7" w:rsidP="00622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73B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przeprowadzona przez trenera</w:t>
            </w:r>
          </w:p>
        </w:tc>
        <w:tc>
          <w:tcPr>
            <w:tcW w:w="1275" w:type="dxa"/>
            <w:vAlign w:val="center"/>
          </w:tcPr>
          <w:p w:rsidR="0062296B" w:rsidRDefault="003E751B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62296B" w:rsidRPr="008144F6" w:rsidRDefault="0062296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2296B" w:rsidRPr="008144F6" w:rsidRDefault="0062296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073B7" w:rsidRPr="008144F6" w:rsidTr="003E751B">
        <w:trPr>
          <w:trHeight w:val="477"/>
        </w:trPr>
        <w:tc>
          <w:tcPr>
            <w:tcW w:w="568" w:type="dxa"/>
            <w:vAlign w:val="center"/>
          </w:tcPr>
          <w:p w:rsidR="006073B7" w:rsidRDefault="006073B7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820" w:type="dxa"/>
            <w:vAlign w:val="center"/>
          </w:tcPr>
          <w:p w:rsidR="006073B7" w:rsidRPr="008144F6" w:rsidRDefault="003E751B" w:rsidP="006073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wynajmu</w:t>
            </w:r>
            <w:r w:rsidR="006073B7"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sali</w:t>
            </w:r>
            <w:r w:rsidR="0060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ierwszego dnia szkolenia dla max</w:t>
            </w:r>
            <w:r w:rsidR="0060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75 osób</w:t>
            </w:r>
          </w:p>
        </w:tc>
        <w:tc>
          <w:tcPr>
            <w:tcW w:w="1275" w:type="dxa"/>
            <w:vAlign w:val="center"/>
          </w:tcPr>
          <w:p w:rsidR="006073B7" w:rsidRDefault="006073B7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073B7" w:rsidRPr="008144F6" w:rsidTr="003E751B">
        <w:trPr>
          <w:trHeight w:val="477"/>
        </w:trPr>
        <w:tc>
          <w:tcPr>
            <w:tcW w:w="568" w:type="dxa"/>
            <w:vAlign w:val="center"/>
          </w:tcPr>
          <w:p w:rsidR="006073B7" w:rsidRDefault="006073B7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20" w:type="dxa"/>
            <w:vAlign w:val="center"/>
          </w:tcPr>
          <w:p w:rsidR="006073B7" w:rsidRPr="008144F6" w:rsidRDefault="003E751B" w:rsidP="003E75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wynajmu</w:t>
            </w:r>
            <w:r w:rsidR="006073B7"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D35538"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</w:t>
            </w:r>
            <w:r w:rsidR="006073B7" w:rsidRPr="003E75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ali</w:t>
            </w:r>
            <w:r w:rsidR="0060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drugiego dnia szkolenia dla max</w:t>
            </w:r>
            <w:r w:rsidR="0060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75 osób</w:t>
            </w:r>
          </w:p>
        </w:tc>
        <w:tc>
          <w:tcPr>
            <w:tcW w:w="1275" w:type="dxa"/>
            <w:vAlign w:val="center"/>
          </w:tcPr>
          <w:p w:rsidR="006073B7" w:rsidRDefault="006073B7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073B7" w:rsidRPr="008144F6" w:rsidTr="003E751B">
        <w:trPr>
          <w:trHeight w:val="477"/>
        </w:trPr>
        <w:tc>
          <w:tcPr>
            <w:tcW w:w="568" w:type="dxa"/>
            <w:vAlign w:val="center"/>
          </w:tcPr>
          <w:p w:rsidR="006073B7" w:rsidRDefault="006073B7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820" w:type="dxa"/>
            <w:vAlign w:val="center"/>
          </w:tcPr>
          <w:p w:rsidR="006073B7" w:rsidRPr="008144F6" w:rsidRDefault="006073B7" w:rsidP="00622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05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przerwy kawowej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pierwszego dnia </w:t>
            </w:r>
            <w:r w:rsidR="00D355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szkolenia </w:t>
            </w:r>
          </w:p>
        </w:tc>
        <w:tc>
          <w:tcPr>
            <w:tcW w:w="1275" w:type="dxa"/>
            <w:vAlign w:val="center"/>
          </w:tcPr>
          <w:p w:rsidR="006073B7" w:rsidRDefault="00D3553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75*</w:t>
            </w:r>
          </w:p>
        </w:tc>
        <w:tc>
          <w:tcPr>
            <w:tcW w:w="1985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073B7" w:rsidRPr="008144F6" w:rsidTr="003E751B">
        <w:trPr>
          <w:trHeight w:val="477"/>
        </w:trPr>
        <w:tc>
          <w:tcPr>
            <w:tcW w:w="568" w:type="dxa"/>
            <w:vAlign w:val="center"/>
          </w:tcPr>
          <w:p w:rsidR="006073B7" w:rsidRDefault="006073B7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820" w:type="dxa"/>
            <w:vAlign w:val="center"/>
          </w:tcPr>
          <w:p w:rsidR="006073B7" w:rsidRPr="008144F6" w:rsidRDefault="00D35538" w:rsidP="00622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05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przerwy kawowej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drugiego dnia szkolenia </w:t>
            </w:r>
          </w:p>
        </w:tc>
        <w:tc>
          <w:tcPr>
            <w:tcW w:w="1275" w:type="dxa"/>
            <w:vAlign w:val="center"/>
          </w:tcPr>
          <w:p w:rsidR="006073B7" w:rsidRDefault="00D3553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75*</w:t>
            </w:r>
          </w:p>
        </w:tc>
        <w:tc>
          <w:tcPr>
            <w:tcW w:w="1985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073B7" w:rsidRPr="008144F6" w:rsidRDefault="006073B7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5538" w:rsidRPr="008144F6" w:rsidTr="003E751B">
        <w:trPr>
          <w:trHeight w:val="477"/>
        </w:trPr>
        <w:tc>
          <w:tcPr>
            <w:tcW w:w="568" w:type="dxa"/>
            <w:vAlign w:val="center"/>
          </w:tcPr>
          <w:p w:rsidR="00D35538" w:rsidRDefault="00D35538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820" w:type="dxa"/>
            <w:vAlign w:val="center"/>
          </w:tcPr>
          <w:p w:rsidR="00D35538" w:rsidRDefault="00D35538" w:rsidP="00622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05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restauracyjna – obiad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pierwszego dnia szkolenia</w:t>
            </w:r>
          </w:p>
        </w:tc>
        <w:tc>
          <w:tcPr>
            <w:tcW w:w="1275" w:type="dxa"/>
            <w:vAlign w:val="center"/>
          </w:tcPr>
          <w:p w:rsidR="00D35538" w:rsidRDefault="00D3553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75*</w:t>
            </w:r>
          </w:p>
        </w:tc>
        <w:tc>
          <w:tcPr>
            <w:tcW w:w="1985" w:type="dxa"/>
            <w:vAlign w:val="center"/>
          </w:tcPr>
          <w:p w:rsidR="00D35538" w:rsidRPr="008144F6" w:rsidRDefault="00D35538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35538" w:rsidRPr="008144F6" w:rsidRDefault="00D35538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5538" w:rsidRPr="008144F6" w:rsidTr="003E751B">
        <w:trPr>
          <w:trHeight w:val="477"/>
        </w:trPr>
        <w:tc>
          <w:tcPr>
            <w:tcW w:w="568" w:type="dxa"/>
            <w:vAlign w:val="center"/>
          </w:tcPr>
          <w:p w:rsidR="00D35538" w:rsidRDefault="00D35538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820" w:type="dxa"/>
            <w:vAlign w:val="center"/>
          </w:tcPr>
          <w:p w:rsidR="00D35538" w:rsidRDefault="00D35538" w:rsidP="00622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05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restauracyjna – obiad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drugiego dnia szkolenia</w:t>
            </w:r>
          </w:p>
        </w:tc>
        <w:tc>
          <w:tcPr>
            <w:tcW w:w="1275" w:type="dxa"/>
            <w:vAlign w:val="center"/>
          </w:tcPr>
          <w:p w:rsidR="00D35538" w:rsidRDefault="00D3553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75*</w:t>
            </w:r>
          </w:p>
        </w:tc>
        <w:tc>
          <w:tcPr>
            <w:tcW w:w="1985" w:type="dxa"/>
            <w:vAlign w:val="center"/>
          </w:tcPr>
          <w:p w:rsidR="00D35538" w:rsidRPr="008144F6" w:rsidRDefault="00D35538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35538" w:rsidRPr="008144F6" w:rsidRDefault="00D35538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56DA" w:rsidRPr="008144F6" w:rsidTr="0090462F">
        <w:trPr>
          <w:trHeight w:val="414"/>
        </w:trPr>
        <w:tc>
          <w:tcPr>
            <w:tcW w:w="8648" w:type="dxa"/>
            <w:gridSpan w:val="4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26CE1" w:rsidRDefault="00926CE1" w:rsidP="00271C47">
      <w:pPr>
        <w:rPr>
          <w:rFonts w:ascii="Arial" w:hAnsi="Arial" w:cs="Arial"/>
          <w:sz w:val="20"/>
          <w:szCs w:val="20"/>
        </w:rPr>
      </w:pPr>
    </w:p>
    <w:p w:rsidR="00D35538" w:rsidRDefault="003256DA" w:rsidP="00D35538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3256DA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Pr="003256DA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Pr="003256DA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Pr="003256DA">
        <w:rPr>
          <w:rFonts w:ascii="Arial" w:eastAsia="Times New Roman" w:hAnsi="Arial" w:cs="Arial"/>
          <w:sz w:val="20"/>
          <w:szCs w:val="20"/>
          <w:lang w:eastAsia="pl-PL"/>
        </w:rPr>
        <w:t>. Zamawiający na min. 2 dni robocze przed datą rozpoczęcia szkolenia poinformuje Wykonawcę o liczbie osób korzystających z usługi.</w:t>
      </w:r>
    </w:p>
    <w:p w:rsidR="003E751B" w:rsidRDefault="003E751B" w:rsidP="00D35538">
      <w:pPr>
        <w:jc w:val="both"/>
        <w:rPr>
          <w:rFonts w:ascii="Calibri" w:hAnsi="Calibri" w:cs="Tahoma"/>
          <w:bCs/>
          <w:sz w:val="22"/>
          <w:szCs w:val="22"/>
        </w:rPr>
      </w:pPr>
    </w:p>
    <w:p w:rsidR="003E751B" w:rsidRDefault="003E751B" w:rsidP="00D35538">
      <w:pPr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Usługa szkoleniowa, restauracyjna, serwisu kawowego – dla max.75 osób, min. 60 osób.</w:t>
      </w:r>
    </w:p>
    <w:p w:rsidR="00191F03" w:rsidRDefault="00191F03" w:rsidP="00D35538">
      <w:pPr>
        <w:jc w:val="both"/>
        <w:rPr>
          <w:rFonts w:ascii="Calibri" w:hAnsi="Calibri" w:cs="Tahoma"/>
          <w:bCs/>
          <w:sz w:val="22"/>
          <w:szCs w:val="22"/>
        </w:rPr>
      </w:pPr>
    </w:p>
    <w:p w:rsidR="00AB4DD7" w:rsidRPr="00AB4DD7" w:rsidRDefault="00AB4DD7" w:rsidP="00B37212">
      <w:pPr>
        <w:spacing w:after="6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AB4DD7">
        <w:rPr>
          <w:rFonts w:ascii="Arial" w:eastAsia="Calibri" w:hAnsi="Arial" w:cs="Arial"/>
          <w:sz w:val="20"/>
          <w:szCs w:val="20"/>
        </w:rPr>
        <w:t xml:space="preserve">Zapoznałem/am się z treścią </w:t>
      </w:r>
      <w:r w:rsidR="002326EF">
        <w:rPr>
          <w:rFonts w:ascii="Arial" w:eastAsia="Calibri" w:hAnsi="Arial" w:cs="Arial"/>
          <w:sz w:val="20"/>
          <w:szCs w:val="20"/>
        </w:rPr>
        <w:t>pkt</w:t>
      </w:r>
      <w:r w:rsidRPr="00AB4DD7">
        <w:rPr>
          <w:rFonts w:ascii="Arial" w:eastAsia="Calibri" w:hAnsi="Arial" w:cs="Arial"/>
          <w:sz w:val="20"/>
          <w:szCs w:val="20"/>
        </w:rPr>
        <w:t xml:space="preserve"> 3</w:t>
      </w:r>
      <w:r w:rsidR="002326EF">
        <w:rPr>
          <w:rFonts w:ascii="Arial" w:eastAsia="Calibri" w:hAnsi="Arial" w:cs="Arial"/>
          <w:sz w:val="20"/>
          <w:szCs w:val="20"/>
        </w:rPr>
        <w:t xml:space="preserve"> i 4</w:t>
      </w:r>
      <w:r w:rsidR="005E6B56">
        <w:rPr>
          <w:rFonts w:ascii="Arial" w:eastAsia="Calibri" w:hAnsi="Arial" w:cs="Arial"/>
          <w:sz w:val="20"/>
          <w:szCs w:val="20"/>
        </w:rPr>
        <w:t xml:space="preserve"> Rozeznania cenowego rynku</w:t>
      </w:r>
      <w:r w:rsidRPr="00AB4DD7">
        <w:rPr>
          <w:rFonts w:ascii="Arial" w:eastAsia="Calibri" w:hAnsi="Arial" w:cs="Arial"/>
          <w:sz w:val="20"/>
          <w:szCs w:val="20"/>
        </w:rPr>
        <w:t>.</w:t>
      </w:r>
    </w:p>
    <w:p w:rsidR="00191F03" w:rsidRDefault="00191F03" w:rsidP="00191F03">
      <w:pPr>
        <w:ind w:left="4320"/>
        <w:rPr>
          <w:rFonts w:ascii="Verdana" w:hAnsi="Verdana" w:cs="Arial"/>
          <w:sz w:val="20"/>
          <w:szCs w:val="20"/>
        </w:rPr>
      </w:pPr>
    </w:p>
    <w:p w:rsidR="00191F03" w:rsidRDefault="00191F03" w:rsidP="00191F03">
      <w:pPr>
        <w:ind w:left="4320"/>
        <w:rPr>
          <w:rFonts w:ascii="Verdana" w:hAnsi="Verdana" w:cs="Arial"/>
          <w:sz w:val="20"/>
          <w:szCs w:val="20"/>
        </w:rPr>
      </w:pPr>
    </w:p>
    <w:p w:rsidR="00D50CCC" w:rsidRDefault="00191F03" w:rsidP="00191F03">
      <w:pPr>
        <w:ind w:left="43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………………………………………………………………………....</w:t>
      </w:r>
    </w:p>
    <w:p w:rsidR="00191F03" w:rsidRDefault="00191F03" w:rsidP="00191F03">
      <w:pPr>
        <w:ind w:left="43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(podpis)</w:t>
      </w:r>
    </w:p>
    <w:p w:rsidR="00191F03" w:rsidRDefault="00191F03" w:rsidP="00191F03">
      <w:pPr>
        <w:ind w:left="4320"/>
        <w:rPr>
          <w:rFonts w:ascii="Verdana" w:hAnsi="Verdana" w:cs="Arial"/>
          <w:sz w:val="20"/>
          <w:szCs w:val="20"/>
        </w:rPr>
      </w:pPr>
    </w:p>
    <w:p w:rsidR="00191F03" w:rsidRDefault="00191F03" w:rsidP="00191F03">
      <w:pPr>
        <w:ind w:left="4320"/>
        <w:rPr>
          <w:rFonts w:ascii="Verdana" w:hAnsi="Verdana" w:cs="Arial"/>
          <w:sz w:val="20"/>
          <w:szCs w:val="20"/>
        </w:rPr>
      </w:pPr>
    </w:p>
    <w:p w:rsidR="00926CE1" w:rsidRDefault="00926CE1" w:rsidP="00926CE1">
      <w:pPr>
        <w:rPr>
          <w:rFonts w:ascii="Calibri" w:hAnsi="Calibri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>
        <w:rPr>
          <w:rFonts w:ascii="Verdana" w:hAnsi="Verdana" w:cs="Arial"/>
          <w:sz w:val="20"/>
          <w:szCs w:val="20"/>
        </w:rPr>
        <w:br/>
      </w:r>
      <w:hyperlink r:id="rId7" w:history="1">
        <w:r w:rsidR="00D7039F" w:rsidRPr="004C5E35">
          <w:rPr>
            <w:rStyle w:val="Hipercze"/>
            <w:rFonts w:ascii="Verdana" w:hAnsi="Verdana" w:cs="Arial"/>
            <w:sz w:val="20"/>
            <w:szCs w:val="20"/>
          </w:rPr>
          <w:t>biurorpo@warmia.mazury.pl</w:t>
        </w:r>
      </w:hyperlink>
      <w:r w:rsidR="00D7039F">
        <w:rPr>
          <w:rFonts w:ascii="Verdana" w:hAnsi="Verdana" w:cs="Arial"/>
          <w:sz w:val="20"/>
          <w:szCs w:val="20"/>
        </w:rPr>
        <w:t xml:space="preserve"> </w:t>
      </w:r>
      <w:r>
        <w:t xml:space="preserve"> </w:t>
      </w:r>
      <w:r w:rsidRPr="00E14B64">
        <w:rPr>
          <w:rFonts w:ascii="Calibri" w:hAnsi="Calibri" w:cs="Arial"/>
          <w:sz w:val="22"/>
          <w:szCs w:val="22"/>
        </w:rPr>
        <w:t>do dnia</w:t>
      </w:r>
      <w:r w:rsidR="00F1302A">
        <w:rPr>
          <w:rFonts w:ascii="Calibri" w:hAnsi="Calibri" w:cs="Arial"/>
          <w:b/>
          <w:sz w:val="22"/>
          <w:szCs w:val="22"/>
        </w:rPr>
        <w:t xml:space="preserve"> 27.03</w:t>
      </w:r>
      <w:r w:rsidR="003256DA">
        <w:rPr>
          <w:rFonts w:ascii="Calibri" w:hAnsi="Calibri" w:cs="Arial"/>
          <w:b/>
          <w:sz w:val="22"/>
          <w:szCs w:val="22"/>
        </w:rPr>
        <w:t>.2019</w:t>
      </w:r>
      <w:r w:rsidR="003E751B">
        <w:rPr>
          <w:rFonts w:ascii="Calibri" w:hAnsi="Calibri" w:cs="Arial"/>
          <w:b/>
          <w:sz w:val="22"/>
          <w:szCs w:val="22"/>
        </w:rPr>
        <w:t xml:space="preserve"> </w:t>
      </w:r>
      <w:r w:rsidR="003256DA">
        <w:rPr>
          <w:rFonts w:ascii="Calibri" w:hAnsi="Calibri" w:cs="Arial"/>
          <w:b/>
          <w:sz w:val="22"/>
          <w:szCs w:val="22"/>
        </w:rPr>
        <w:t xml:space="preserve">r. </w:t>
      </w:r>
      <w:r w:rsidR="00474316">
        <w:rPr>
          <w:rFonts w:ascii="Calibri" w:hAnsi="Calibri" w:cs="Arial"/>
          <w:b/>
          <w:sz w:val="22"/>
          <w:szCs w:val="22"/>
        </w:rPr>
        <w:t>do godz. 12</w:t>
      </w:r>
      <w:r w:rsidR="00F1302A">
        <w:rPr>
          <w:rFonts w:ascii="Calibri" w:hAnsi="Calibri" w:cs="Arial"/>
          <w:b/>
          <w:sz w:val="22"/>
          <w:szCs w:val="22"/>
        </w:rPr>
        <w:t>:</w:t>
      </w:r>
      <w:r w:rsidRPr="00122620">
        <w:rPr>
          <w:rFonts w:ascii="Calibri" w:hAnsi="Calibri" w:cs="Arial"/>
          <w:b/>
          <w:sz w:val="22"/>
          <w:szCs w:val="22"/>
        </w:rPr>
        <w:t>00.</w:t>
      </w:r>
    </w:p>
    <w:sectPr w:rsidR="00926CE1" w:rsidSect="00D35538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964" w:left="1418" w:header="56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77" w:rsidRDefault="004C5D77">
      <w:r>
        <w:separator/>
      </w:r>
    </w:p>
  </w:endnote>
  <w:endnote w:type="continuationSeparator" w:id="0">
    <w:p w:rsidR="004C5D77" w:rsidRDefault="004C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77" w:rsidRDefault="004C5D77">
      <w:r>
        <w:separator/>
      </w:r>
    </w:p>
  </w:footnote>
  <w:footnote w:type="continuationSeparator" w:id="0">
    <w:p w:rsidR="004C5D77" w:rsidRDefault="004C5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5612F6" w:rsidP="00AE21C5">
    <w:pPr>
      <w:jc w:val="center"/>
      <w:rPr>
        <w:i/>
        <w:iCs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-279400</wp:posOffset>
          </wp:positionV>
          <wp:extent cx="5681980" cy="5486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64570"/>
    <w:rsid w:val="001728B7"/>
    <w:rsid w:val="00175CD4"/>
    <w:rsid w:val="0018580D"/>
    <w:rsid w:val="00191F03"/>
    <w:rsid w:val="00192C16"/>
    <w:rsid w:val="001943D5"/>
    <w:rsid w:val="0019501C"/>
    <w:rsid w:val="00195C83"/>
    <w:rsid w:val="001963CF"/>
    <w:rsid w:val="001A2684"/>
    <w:rsid w:val="001A3976"/>
    <w:rsid w:val="001A684D"/>
    <w:rsid w:val="001B05AA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26EF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1E8A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0CEE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6DA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1545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E751B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6604D"/>
    <w:rsid w:val="00471E87"/>
    <w:rsid w:val="00472417"/>
    <w:rsid w:val="00474316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C5D77"/>
    <w:rsid w:val="004D1215"/>
    <w:rsid w:val="004D2E7C"/>
    <w:rsid w:val="004D570B"/>
    <w:rsid w:val="004F37BF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12F6"/>
    <w:rsid w:val="0056356E"/>
    <w:rsid w:val="0056375A"/>
    <w:rsid w:val="0056634B"/>
    <w:rsid w:val="00571FFE"/>
    <w:rsid w:val="00577B15"/>
    <w:rsid w:val="005813B5"/>
    <w:rsid w:val="0058283A"/>
    <w:rsid w:val="005834DE"/>
    <w:rsid w:val="00585C0F"/>
    <w:rsid w:val="005871C9"/>
    <w:rsid w:val="00590E1F"/>
    <w:rsid w:val="00591140"/>
    <w:rsid w:val="0059453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E3728"/>
    <w:rsid w:val="005E6B56"/>
    <w:rsid w:val="005F20E1"/>
    <w:rsid w:val="005F5151"/>
    <w:rsid w:val="005F7793"/>
    <w:rsid w:val="005F78C6"/>
    <w:rsid w:val="00604E8F"/>
    <w:rsid w:val="006073B7"/>
    <w:rsid w:val="00616F2D"/>
    <w:rsid w:val="006207D7"/>
    <w:rsid w:val="0062296B"/>
    <w:rsid w:val="00624916"/>
    <w:rsid w:val="00627C09"/>
    <w:rsid w:val="0063228D"/>
    <w:rsid w:val="0064297C"/>
    <w:rsid w:val="00655316"/>
    <w:rsid w:val="00656914"/>
    <w:rsid w:val="00657D53"/>
    <w:rsid w:val="006772E9"/>
    <w:rsid w:val="006802C9"/>
    <w:rsid w:val="00691A26"/>
    <w:rsid w:val="00697587"/>
    <w:rsid w:val="006B2D56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0501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38AE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6A2F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1B43"/>
    <w:rsid w:val="008F2707"/>
    <w:rsid w:val="00926CE1"/>
    <w:rsid w:val="00931491"/>
    <w:rsid w:val="00936E08"/>
    <w:rsid w:val="009518B6"/>
    <w:rsid w:val="009546CB"/>
    <w:rsid w:val="009561D1"/>
    <w:rsid w:val="00956E3D"/>
    <w:rsid w:val="00964423"/>
    <w:rsid w:val="00974B54"/>
    <w:rsid w:val="00975469"/>
    <w:rsid w:val="00975FE2"/>
    <w:rsid w:val="00984633"/>
    <w:rsid w:val="00984B8D"/>
    <w:rsid w:val="009855EE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5237E"/>
    <w:rsid w:val="00A54C72"/>
    <w:rsid w:val="00A65D08"/>
    <w:rsid w:val="00A733FE"/>
    <w:rsid w:val="00A740D3"/>
    <w:rsid w:val="00A76082"/>
    <w:rsid w:val="00A81C08"/>
    <w:rsid w:val="00A82326"/>
    <w:rsid w:val="00A85193"/>
    <w:rsid w:val="00A85C83"/>
    <w:rsid w:val="00AA05FA"/>
    <w:rsid w:val="00AA4321"/>
    <w:rsid w:val="00AB3E1B"/>
    <w:rsid w:val="00AB4950"/>
    <w:rsid w:val="00AB4DD7"/>
    <w:rsid w:val="00AC72D7"/>
    <w:rsid w:val="00AC746E"/>
    <w:rsid w:val="00AC7756"/>
    <w:rsid w:val="00AC7A79"/>
    <w:rsid w:val="00AD33D2"/>
    <w:rsid w:val="00AD3CAC"/>
    <w:rsid w:val="00AD5DC8"/>
    <w:rsid w:val="00AD63D9"/>
    <w:rsid w:val="00AD675C"/>
    <w:rsid w:val="00AE21C5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37212"/>
    <w:rsid w:val="00B46165"/>
    <w:rsid w:val="00B5286F"/>
    <w:rsid w:val="00B6326C"/>
    <w:rsid w:val="00B66D60"/>
    <w:rsid w:val="00B71961"/>
    <w:rsid w:val="00B751B2"/>
    <w:rsid w:val="00B87B4A"/>
    <w:rsid w:val="00B90E98"/>
    <w:rsid w:val="00B968AD"/>
    <w:rsid w:val="00BA256B"/>
    <w:rsid w:val="00BA4348"/>
    <w:rsid w:val="00BA4B98"/>
    <w:rsid w:val="00BA66D3"/>
    <w:rsid w:val="00BA74CE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5EE1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68CF"/>
    <w:rsid w:val="00C97260"/>
    <w:rsid w:val="00C97A00"/>
    <w:rsid w:val="00CA1E80"/>
    <w:rsid w:val="00CA5205"/>
    <w:rsid w:val="00CA72B2"/>
    <w:rsid w:val="00CB12AD"/>
    <w:rsid w:val="00CB6DA7"/>
    <w:rsid w:val="00CE713D"/>
    <w:rsid w:val="00CF0979"/>
    <w:rsid w:val="00CF3595"/>
    <w:rsid w:val="00CF405D"/>
    <w:rsid w:val="00CF41EB"/>
    <w:rsid w:val="00D007CC"/>
    <w:rsid w:val="00D02881"/>
    <w:rsid w:val="00D11C74"/>
    <w:rsid w:val="00D1788D"/>
    <w:rsid w:val="00D17B26"/>
    <w:rsid w:val="00D27493"/>
    <w:rsid w:val="00D30BC4"/>
    <w:rsid w:val="00D30FFD"/>
    <w:rsid w:val="00D339AE"/>
    <w:rsid w:val="00D33FBB"/>
    <w:rsid w:val="00D35538"/>
    <w:rsid w:val="00D40747"/>
    <w:rsid w:val="00D42625"/>
    <w:rsid w:val="00D4306B"/>
    <w:rsid w:val="00D5096D"/>
    <w:rsid w:val="00D50CCC"/>
    <w:rsid w:val="00D51A29"/>
    <w:rsid w:val="00D54619"/>
    <w:rsid w:val="00D56C4F"/>
    <w:rsid w:val="00D6349E"/>
    <w:rsid w:val="00D66417"/>
    <w:rsid w:val="00D7039F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1C0E"/>
    <w:rsid w:val="00ED47A3"/>
    <w:rsid w:val="00EE1FC4"/>
    <w:rsid w:val="00EE7DAD"/>
    <w:rsid w:val="00EF0BD7"/>
    <w:rsid w:val="00EF2E5F"/>
    <w:rsid w:val="00EF3704"/>
    <w:rsid w:val="00EF3FF5"/>
    <w:rsid w:val="00F06E45"/>
    <w:rsid w:val="00F1302A"/>
    <w:rsid w:val="00F207AB"/>
    <w:rsid w:val="00F20B52"/>
    <w:rsid w:val="00F20BE0"/>
    <w:rsid w:val="00F21FFB"/>
    <w:rsid w:val="00F25821"/>
    <w:rsid w:val="00F333A3"/>
    <w:rsid w:val="00F450F6"/>
    <w:rsid w:val="00F471C5"/>
    <w:rsid w:val="00F562F0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C5390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22</cp:revision>
  <cp:lastPrinted>2019-03-22T08:10:00Z</cp:lastPrinted>
  <dcterms:created xsi:type="dcterms:W3CDTF">2019-03-21T09:01:00Z</dcterms:created>
  <dcterms:modified xsi:type="dcterms:W3CDTF">2019-03-25T08:01:00Z</dcterms:modified>
</cp:coreProperties>
</file>