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5A" w:rsidRPr="00085D5A" w:rsidRDefault="00085D5A" w:rsidP="00085D5A">
      <w:pPr>
        <w:widowControl w:val="0"/>
        <w:autoSpaceDE w:val="0"/>
        <w:autoSpaceDN w:val="0"/>
        <w:spacing w:before="75" w:after="0" w:line="240" w:lineRule="auto"/>
        <w:ind w:left="6033" w:right="393"/>
        <w:jc w:val="both"/>
        <w:rPr>
          <w:rFonts w:ascii="Arial" w:eastAsia="Times New Roman" w:hAnsi="Arial" w:cs="Arial"/>
          <w:i/>
          <w:sz w:val="18"/>
          <w:lang w:eastAsia="pl-PL" w:bidi="pl-PL"/>
        </w:rPr>
      </w:pPr>
      <w:r w:rsidRPr="00085D5A">
        <w:rPr>
          <w:rFonts w:ascii="Arial" w:eastAsia="Times New Roman" w:hAnsi="Arial" w:cs="Arial"/>
          <w:i/>
          <w:sz w:val="18"/>
          <w:lang w:eastAsia="pl-PL" w:bidi="pl-PL"/>
        </w:rPr>
        <w:t>Załącznik nr 3 do ogłoszenia otwartego konkursu ofert na realizację zadań w latach 2019-2020</w:t>
      </w:r>
    </w:p>
    <w:p w:rsidR="00085D5A" w:rsidRPr="00085D5A" w:rsidRDefault="00085D5A" w:rsidP="00085D5A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i/>
          <w:sz w:val="18"/>
          <w:szCs w:val="20"/>
          <w:lang w:eastAsia="pl-PL" w:bidi="pl-PL"/>
        </w:rPr>
      </w:pPr>
    </w:p>
    <w:p w:rsidR="00085D5A" w:rsidRPr="00085D5A" w:rsidRDefault="00085D5A" w:rsidP="00085D5A">
      <w:pPr>
        <w:widowControl w:val="0"/>
        <w:autoSpaceDE w:val="0"/>
        <w:autoSpaceDN w:val="0"/>
        <w:spacing w:before="1" w:after="0" w:line="240" w:lineRule="auto"/>
        <w:ind w:left="1808"/>
        <w:outlineLvl w:val="0"/>
        <w:rPr>
          <w:rFonts w:ascii="Arial" w:eastAsia="Times New Roman" w:hAnsi="Arial" w:cs="Arial"/>
          <w:b/>
          <w:bCs/>
          <w:szCs w:val="24"/>
          <w:lang w:eastAsia="pl-PL" w:bidi="pl-PL"/>
        </w:rPr>
      </w:pPr>
      <w:r w:rsidRPr="00085D5A">
        <w:rPr>
          <w:rFonts w:ascii="Arial" w:eastAsia="Times New Roman" w:hAnsi="Arial" w:cs="Arial"/>
          <w:b/>
          <w:bCs/>
          <w:szCs w:val="24"/>
          <w:lang w:eastAsia="pl-PL" w:bidi="pl-PL"/>
        </w:rPr>
        <w:t>KWESTIONARIUSZ OCENY FORMALNEJ OFERTY</w:t>
      </w:r>
    </w:p>
    <w:p w:rsidR="00085D5A" w:rsidRPr="00085D5A" w:rsidRDefault="00085D5A" w:rsidP="00085D5A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  <w:szCs w:val="20"/>
          <w:lang w:eastAsia="pl-PL" w:bidi="pl-PL"/>
        </w:rPr>
      </w:pPr>
    </w:p>
    <w:p w:rsidR="00085D5A" w:rsidRPr="00085D5A" w:rsidRDefault="00085D5A" w:rsidP="00085D5A">
      <w:pPr>
        <w:widowControl w:val="0"/>
        <w:autoSpaceDE w:val="0"/>
        <w:autoSpaceDN w:val="0"/>
        <w:spacing w:after="0" w:line="240" w:lineRule="auto"/>
        <w:ind w:left="178"/>
        <w:outlineLvl w:val="1"/>
        <w:rPr>
          <w:rFonts w:ascii="Arial" w:eastAsia="Times New Roman" w:hAnsi="Arial" w:cs="Arial"/>
          <w:szCs w:val="24"/>
          <w:lang w:eastAsia="pl-PL" w:bidi="pl-PL"/>
        </w:rPr>
      </w:pPr>
      <w:r w:rsidRPr="00085D5A">
        <w:rPr>
          <w:rFonts w:ascii="Arial" w:eastAsia="Times New Roman" w:hAnsi="Arial" w:cs="Arial"/>
          <w:b/>
          <w:szCs w:val="24"/>
          <w:lang w:eastAsia="pl-PL" w:bidi="pl-PL"/>
        </w:rPr>
        <w:t>Nazwa oferenta</w:t>
      </w:r>
      <w:r w:rsidRPr="00085D5A">
        <w:rPr>
          <w:rFonts w:ascii="Arial" w:eastAsia="Times New Roman" w:hAnsi="Arial" w:cs="Arial"/>
          <w:szCs w:val="24"/>
          <w:lang w:eastAsia="pl-PL" w:bidi="pl-PL"/>
        </w:rPr>
        <w:t xml:space="preserve"> .......</w:t>
      </w:r>
      <w:r>
        <w:rPr>
          <w:rFonts w:ascii="Arial" w:eastAsia="Times New Roman" w:hAnsi="Arial" w:cs="Arial"/>
          <w:szCs w:val="24"/>
          <w:lang w:eastAsia="pl-PL" w:bidi="pl-PL"/>
        </w:rPr>
        <w:t>...........................................................................................</w:t>
      </w:r>
      <w:r w:rsidRPr="00085D5A">
        <w:rPr>
          <w:rFonts w:ascii="Arial" w:eastAsia="Times New Roman" w:hAnsi="Arial" w:cs="Arial"/>
          <w:szCs w:val="24"/>
          <w:lang w:eastAsia="pl-PL" w:bidi="pl-PL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:rsidR="00085D5A" w:rsidRPr="00085D5A" w:rsidRDefault="00085D5A" w:rsidP="00085D5A">
      <w:pPr>
        <w:widowControl w:val="0"/>
        <w:autoSpaceDE w:val="0"/>
        <w:autoSpaceDN w:val="0"/>
        <w:spacing w:before="120" w:after="0" w:line="240" w:lineRule="auto"/>
        <w:ind w:left="176" w:right="879"/>
        <w:outlineLvl w:val="1"/>
        <w:rPr>
          <w:rFonts w:ascii="Arial" w:eastAsia="Times New Roman" w:hAnsi="Arial" w:cs="Arial"/>
          <w:szCs w:val="24"/>
          <w:lang w:eastAsia="pl-PL" w:bidi="pl-PL"/>
        </w:rPr>
      </w:pPr>
      <w:r w:rsidRPr="00085D5A">
        <w:rPr>
          <w:rFonts w:ascii="Arial" w:eastAsia="Times New Roman" w:hAnsi="Arial" w:cs="Arial"/>
          <w:b/>
          <w:szCs w:val="24"/>
          <w:lang w:eastAsia="pl-PL" w:bidi="pl-PL"/>
        </w:rPr>
        <w:t>Nr oferty</w:t>
      </w:r>
      <w:r w:rsidRPr="00085D5A">
        <w:rPr>
          <w:rFonts w:ascii="Arial" w:eastAsia="Times New Roman" w:hAnsi="Arial" w:cs="Arial"/>
          <w:spacing w:val="53"/>
          <w:szCs w:val="24"/>
          <w:lang w:eastAsia="pl-PL" w:bidi="pl-PL"/>
        </w:rPr>
        <w:t xml:space="preserve"> </w:t>
      </w:r>
      <w:r w:rsidRPr="00085D5A">
        <w:rPr>
          <w:rFonts w:ascii="Arial" w:eastAsia="Times New Roman" w:hAnsi="Arial" w:cs="Arial"/>
          <w:szCs w:val="24"/>
          <w:lang w:eastAsia="pl-PL" w:bidi="pl-PL"/>
        </w:rPr>
        <w:t>.....................................</w:t>
      </w:r>
    </w:p>
    <w:p w:rsidR="00085D5A" w:rsidRPr="00085D5A" w:rsidRDefault="00085D5A" w:rsidP="00085D5A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10"/>
          <w:szCs w:val="20"/>
          <w:lang w:eastAsia="pl-PL" w:bidi="pl-PL"/>
        </w:rPr>
      </w:pPr>
    </w:p>
    <w:tbl>
      <w:tblPr>
        <w:tblStyle w:val="TableNormal"/>
        <w:tblW w:w="0" w:type="auto"/>
        <w:tblInd w:w="1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7118"/>
        <w:gridCol w:w="852"/>
        <w:gridCol w:w="992"/>
      </w:tblGrid>
      <w:tr w:rsidR="00085D5A" w:rsidRPr="00085D5A" w:rsidTr="00D42950">
        <w:trPr>
          <w:trHeight w:val="465"/>
        </w:trPr>
        <w:tc>
          <w:tcPr>
            <w:tcW w:w="405" w:type="dxa"/>
          </w:tcPr>
          <w:p w:rsidR="00085D5A" w:rsidRPr="00085D5A" w:rsidRDefault="00085D5A" w:rsidP="00085D5A">
            <w:pPr>
              <w:spacing w:before="78"/>
              <w:ind w:left="81"/>
              <w:rPr>
                <w:rFonts w:ascii="Arial" w:eastAsia="Times New Roman" w:hAnsi="Arial" w:cs="Arial"/>
                <w:b/>
                <w:i/>
                <w:sz w:val="16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b/>
                <w:i/>
                <w:sz w:val="16"/>
                <w:lang w:eastAsia="pl-PL" w:bidi="pl-PL"/>
              </w:rPr>
              <w:t>Lp</w:t>
            </w:r>
            <w:proofErr w:type="spellEnd"/>
            <w:r w:rsidRPr="00085D5A">
              <w:rPr>
                <w:rFonts w:ascii="Arial" w:eastAsia="Times New Roman" w:hAnsi="Arial" w:cs="Arial"/>
                <w:b/>
                <w:i/>
                <w:sz w:val="16"/>
                <w:lang w:eastAsia="pl-PL" w:bidi="pl-PL"/>
              </w:rPr>
              <w:t>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24"/>
              <w:ind w:left="3032" w:right="3026"/>
              <w:jc w:val="center"/>
              <w:rPr>
                <w:rFonts w:ascii="Arial" w:eastAsia="Times New Roman" w:hAnsi="Arial" w:cs="Arial"/>
                <w:b/>
                <w:i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b/>
                <w:i/>
                <w:lang w:eastAsia="pl-PL" w:bidi="pl-PL"/>
              </w:rPr>
              <w:t>Kryterium</w:t>
            </w:r>
            <w:proofErr w:type="spellEnd"/>
          </w:p>
        </w:tc>
        <w:tc>
          <w:tcPr>
            <w:tcW w:w="852" w:type="dxa"/>
          </w:tcPr>
          <w:p w:rsidR="00085D5A" w:rsidRPr="00085D5A" w:rsidRDefault="00085D5A" w:rsidP="00085D5A">
            <w:pPr>
              <w:spacing w:before="24"/>
              <w:ind w:left="86"/>
              <w:rPr>
                <w:rFonts w:ascii="Arial" w:eastAsia="Times New Roman" w:hAnsi="Arial" w:cs="Arial"/>
                <w:b/>
                <w:i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b/>
                <w:i/>
                <w:lang w:eastAsia="pl-PL" w:bidi="pl-PL"/>
              </w:rPr>
              <w:t>tak</w:t>
            </w:r>
            <w:proofErr w:type="spellEnd"/>
            <w:r w:rsidRPr="00085D5A">
              <w:rPr>
                <w:rFonts w:ascii="Arial" w:eastAsia="Times New Roman" w:hAnsi="Arial" w:cs="Arial"/>
                <w:b/>
                <w:i/>
                <w:lang w:eastAsia="pl-PL" w:bidi="pl-PL"/>
              </w:rPr>
              <w:t>/</w:t>
            </w:r>
            <w:proofErr w:type="spellStart"/>
            <w:r w:rsidRPr="00085D5A">
              <w:rPr>
                <w:rFonts w:ascii="Arial" w:eastAsia="Times New Roman" w:hAnsi="Arial" w:cs="Arial"/>
                <w:b/>
                <w:i/>
                <w:lang w:eastAsia="pl-PL" w:bidi="pl-PL"/>
              </w:rPr>
              <w:t>nie</w:t>
            </w:r>
            <w:proofErr w:type="spellEnd"/>
          </w:p>
        </w:tc>
        <w:tc>
          <w:tcPr>
            <w:tcW w:w="992" w:type="dxa"/>
          </w:tcPr>
          <w:p w:rsidR="00085D5A" w:rsidRPr="00085D5A" w:rsidRDefault="00085D5A" w:rsidP="00085D5A">
            <w:pPr>
              <w:spacing w:before="24"/>
              <w:ind w:left="175"/>
              <w:rPr>
                <w:rFonts w:ascii="Arial" w:eastAsia="Times New Roman" w:hAnsi="Arial" w:cs="Arial"/>
                <w:b/>
                <w:i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b/>
                <w:i/>
                <w:lang w:eastAsia="pl-PL" w:bidi="pl-PL"/>
              </w:rPr>
              <w:t>Uwagi</w:t>
            </w:r>
            <w:proofErr w:type="spellEnd"/>
          </w:p>
        </w:tc>
      </w:tr>
      <w:tr w:rsidR="00085D5A" w:rsidRPr="00085D5A" w:rsidTr="00D42950">
        <w:trPr>
          <w:trHeight w:val="429"/>
        </w:trPr>
        <w:tc>
          <w:tcPr>
            <w:tcW w:w="9367" w:type="dxa"/>
            <w:gridSpan w:val="4"/>
          </w:tcPr>
          <w:p w:rsidR="00085D5A" w:rsidRPr="00085D5A" w:rsidRDefault="00085D5A" w:rsidP="00085D5A">
            <w:pPr>
              <w:spacing w:before="23"/>
              <w:ind w:left="28"/>
              <w:rPr>
                <w:rFonts w:ascii="Arial" w:eastAsia="Times New Roman" w:hAnsi="Arial" w:cs="Arial"/>
                <w:b/>
                <w:sz w:val="20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 xml:space="preserve">I. </w:t>
            </w:r>
            <w:proofErr w:type="spellStart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Kryteria</w:t>
            </w:r>
            <w:proofErr w:type="spellEnd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niepodlegające</w:t>
            </w:r>
            <w:proofErr w:type="spellEnd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uzupełnieniu</w:t>
            </w:r>
            <w:proofErr w:type="spellEnd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:</w:t>
            </w:r>
          </w:p>
        </w:tc>
      </w:tr>
      <w:tr w:rsidR="00085D5A" w:rsidRPr="00085D5A" w:rsidTr="00D42950">
        <w:trPr>
          <w:trHeight w:val="282"/>
        </w:trPr>
        <w:tc>
          <w:tcPr>
            <w:tcW w:w="405" w:type="dxa"/>
          </w:tcPr>
          <w:p w:rsidR="00085D5A" w:rsidRPr="00085D5A" w:rsidRDefault="00085D5A" w:rsidP="00085D5A">
            <w:pPr>
              <w:spacing w:before="20"/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1.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20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Oferta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wpłynęła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terminie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509"/>
        </w:trPr>
        <w:tc>
          <w:tcPr>
            <w:tcW w:w="405" w:type="dxa"/>
          </w:tcPr>
          <w:p w:rsidR="00085D5A" w:rsidRPr="00085D5A" w:rsidRDefault="00085D5A" w:rsidP="00085D5A">
            <w:pPr>
              <w:spacing w:before="134"/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2.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9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Oferent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jest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podmiotem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uprawnionym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świetle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art. 3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ustawy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o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działalności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pożytku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publicznego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o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wolontariacie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0"/>
        </w:trPr>
        <w:tc>
          <w:tcPr>
            <w:tcW w:w="405" w:type="dxa"/>
          </w:tcPr>
          <w:p w:rsidR="00085D5A" w:rsidRPr="00085D5A" w:rsidRDefault="00085D5A" w:rsidP="00085D5A">
            <w:pPr>
              <w:spacing w:before="20"/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3.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20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Oferta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została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złożona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na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obowiązującym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druku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3"/>
        </w:trPr>
        <w:tc>
          <w:tcPr>
            <w:tcW w:w="405" w:type="dxa"/>
          </w:tcPr>
          <w:p w:rsidR="00085D5A" w:rsidRPr="00085D5A" w:rsidRDefault="00085D5A" w:rsidP="00085D5A">
            <w:pPr>
              <w:spacing w:before="20"/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4.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20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Zadanie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mieści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się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działalności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statutowej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organizacji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738"/>
        </w:trPr>
        <w:tc>
          <w:tcPr>
            <w:tcW w:w="405" w:type="dxa"/>
          </w:tcPr>
          <w:p w:rsidR="00085D5A" w:rsidRPr="00085D5A" w:rsidRDefault="00085D5A" w:rsidP="00085D5A">
            <w:pPr>
              <w:spacing w:before="7"/>
              <w:rPr>
                <w:rFonts w:ascii="Arial" w:eastAsia="Times New Roman" w:hAnsi="Arial" w:cs="Arial"/>
                <w:sz w:val="20"/>
                <w:lang w:eastAsia="pl-PL" w:bidi="pl-PL"/>
              </w:rPr>
            </w:pPr>
          </w:p>
          <w:p w:rsidR="00085D5A" w:rsidRPr="00085D5A" w:rsidRDefault="00085D5A" w:rsidP="00085D5A">
            <w:pPr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5.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8"/>
              <w:ind w:left="29" w:right="966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Termin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realizacji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zadania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jest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zgodny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wskazanym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ogłoszeniu</w:t>
            </w:r>
            <w:proofErr w:type="spellEnd"/>
            <w:r w:rsidRPr="00085D5A">
              <w:rPr>
                <w:rFonts w:ascii="Arial" w:eastAsia="Times New Roman" w:hAnsi="Arial" w:cs="Arial"/>
                <w:spacing w:val="-28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konkursu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oferta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przewiduje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wydatkowanie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dotacji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zgodnie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z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terminem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wskazanym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ogłoszeniu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konkursowym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,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tj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.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po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zawarciu</w:t>
            </w:r>
            <w:proofErr w:type="spellEnd"/>
            <w:r w:rsidRPr="00085D5A">
              <w:rPr>
                <w:rFonts w:ascii="Arial" w:eastAsia="Times New Roman" w:hAnsi="Arial" w:cs="Arial"/>
                <w:spacing w:val="-5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umowy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538"/>
        </w:trPr>
        <w:tc>
          <w:tcPr>
            <w:tcW w:w="405" w:type="dxa"/>
          </w:tcPr>
          <w:p w:rsidR="00085D5A" w:rsidRPr="00085D5A" w:rsidRDefault="00085D5A" w:rsidP="00085D5A">
            <w:pPr>
              <w:spacing w:before="7"/>
              <w:rPr>
                <w:rFonts w:ascii="Arial" w:eastAsia="Times New Roman" w:hAnsi="Arial" w:cs="Arial"/>
                <w:sz w:val="20"/>
                <w:lang w:eastAsia="pl-PL" w:bidi="pl-PL"/>
              </w:rPr>
            </w:pPr>
          </w:p>
          <w:p w:rsidR="00085D5A" w:rsidRPr="00085D5A" w:rsidRDefault="00085D5A" w:rsidP="00085D5A">
            <w:pPr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6.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20"/>
              <w:ind w:left="29" w:right="193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Kosztorys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przewiduje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minimalny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15%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wkład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własny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oraz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wkład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finansowy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stanowi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co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najmniej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połowę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wymaganego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wkładu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własnego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510"/>
        </w:trPr>
        <w:tc>
          <w:tcPr>
            <w:tcW w:w="405" w:type="dxa"/>
          </w:tcPr>
          <w:p w:rsidR="00085D5A" w:rsidRPr="00085D5A" w:rsidRDefault="00085D5A" w:rsidP="00085D5A">
            <w:pPr>
              <w:spacing w:before="133"/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7.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8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Wnioskowana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wysokość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dotacji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nie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przekracza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maksymalnej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kwoty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dofinansowania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wskazanej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ogłoszeniu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konkursowym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509"/>
        </w:trPr>
        <w:tc>
          <w:tcPr>
            <w:tcW w:w="405" w:type="dxa"/>
          </w:tcPr>
          <w:p w:rsidR="00085D5A" w:rsidRPr="00085D5A" w:rsidRDefault="00085D5A" w:rsidP="00085D5A">
            <w:pPr>
              <w:spacing w:before="134"/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8.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8"/>
              <w:ind w:left="29" w:right="971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Zadanie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jest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zgodne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z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zakresem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opisem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zadania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–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zawartymi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ogłoszeniu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konkursowym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*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431"/>
        </w:trPr>
        <w:tc>
          <w:tcPr>
            <w:tcW w:w="9367" w:type="dxa"/>
            <w:gridSpan w:val="4"/>
          </w:tcPr>
          <w:p w:rsidR="00085D5A" w:rsidRPr="00085D5A" w:rsidRDefault="00085D5A" w:rsidP="00085D5A">
            <w:pPr>
              <w:spacing w:before="23"/>
              <w:ind w:left="28"/>
              <w:rPr>
                <w:rFonts w:ascii="Arial" w:eastAsia="Times New Roman" w:hAnsi="Arial" w:cs="Arial"/>
                <w:b/>
                <w:sz w:val="20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 xml:space="preserve">II. </w:t>
            </w:r>
            <w:proofErr w:type="spellStart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Kryteria</w:t>
            </w:r>
            <w:proofErr w:type="spellEnd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podlegające</w:t>
            </w:r>
            <w:proofErr w:type="spellEnd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uzupełnieniu</w:t>
            </w:r>
            <w:proofErr w:type="spellEnd"/>
            <w:r w:rsidRPr="00085D5A">
              <w:rPr>
                <w:rFonts w:ascii="Arial" w:eastAsia="Times New Roman" w:hAnsi="Arial" w:cs="Arial"/>
                <w:b/>
                <w:sz w:val="20"/>
                <w:lang w:eastAsia="pl-PL" w:bidi="pl-PL"/>
              </w:rPr>
              <w:t>:</w:t>
            </w:r>
          </w:p>
        </w:tc>
      </w:tr>
      <w:tr w:rsidR="00085D5A" w:rsidRPr="00085D5A" w:rsidTr="00D42950">
        <w:trPr>
          <w:trHeight w:val="280"/>
        </w:trPr>
        <w:tc>
          <w:tcPr>
            <w:tcW w:w="405" w:type="dxa"/>
          </w:tcPr>
          <w:p w:rsidR="00085D5A" w:rsidRPr="00085D5A" w:rsidRDefault="00085D5A" w:rsidP="00085D5A">
            <w:pPr>
              <w:spacing w:before="18"/>
              <w:ind w:left="127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9.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8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Oferta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załączniki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zostały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podpisane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przez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osobę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/y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uprawnione</w:t>
            </w:r>
            <w:proofErr w:type="spellEnd"/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0"/>
        </w:trPr>
        <w:tc>
          <w:tcPr>
            <w:tcW w:w="405" w:type="dxa"/>
          </w:tcPr>
          <w:p w:rsidR="00085D5A" w:rsidRPr="00085D5A" w:rsidRDefault="00085D5A" w:rsidP="00085D5A">
            <w:pPr>
              <w:spacing w:before="18"/>
              <w:ind w:left="7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10.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8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Oferta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zawiera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wymagane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załączniki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: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1"/>
        </w:trPr>
        <w:tc>
          <w:tcPr>
            <w:tcW w:w="405" w:type="dxa"/>
          </w:tcPr>
          <w:p w:rsidR="00085D5A" w:rsidRPr="00085D5A" w:rsidRDefault="00085D5A" w:rsidP="00085D5A">
            <w:pPr>
              <w:jc w:val="center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11.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8"/>
              <w:ind w:left="29"/>
              <w:rPr>
                <w:rFonts w:ascii="Arial" w:eastAsia="Times New Roman" w:hAnsi="Arial" w:cs="Arial"/>
                <w:color w:val="FF0000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Oświadczenia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: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0"/>
        </w:trPr>
        <w:tc>
          <w:tcPr>
            <w:tcW w:w="405" w:type="dxa"/>
          </w:tcPr>
          <w:p w:rsidR="00085D5A" w:rsidRPr="00085D5A" w:rsidRDefault="00085D5A" w:rsidP="00085D5A">
            <w:pPr>
              <w:jc w:val="center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a)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7"/>
              <w:ind w:left="29"/>
              <w:rPr>
                <w:rFonts w:ascii="Arial" w:eastAsia="Times New Roman" w:hAnsi="Arial" w:cs="Arial"/>
                <w:color w:val="FF0000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Załącznik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nr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2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0"/>
        </w:trPr>
        <w:tc>
          <w:tcPr>
            <w:tcW w:w="405" w:type="dxa"/>
          </w:tcPr>
          <w:p w:rsidR="00085D5A" w:rsidRPr="00085D5A" w:rsidRDefault="00085D5A" w:rsidP="00085D5A">
            <w:pPr>
              <w:jc w:val="center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b)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7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Rękopis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/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maszynopis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objętej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ofertą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publikacji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wraz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z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recenzją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,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rekomendacją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,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opinią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dotyczącą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publikacji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(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jeżeli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dotyczy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)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0"/>
        </w:trPr>
        <w:tc>
          <w:tcPr>
            <w:tcW w:w="405" w:type="dxa"/>
          </w:tcPr>
          <w:p w:rsidR="00085D5A" w:rsidRPr="00085D5A" w:rsidRDefault="00085D5A" w:rsidP="00085D5A">
            <w:pPr>
              <w:jc w:val="center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c)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17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Konspekt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do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opracowywanej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publikacji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(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jeżeli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dotyczy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)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285"/>
        </w:trPr>
        <w:tc>
          <w:tcPr>
            <w:tcW w:w="405" w:type="dxa"/>
          </w:tcPr>
          <w:p w:rsidR="00085D5A" w:rsidRPr="00085D5A" w:rsidRDefault="00085D5A" w:rsidP="00085D5A">
            <w:pPr>
              <w:spacing w:before="24"/>
              <w:ind w:left="-23" w:firstLine="102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12.</w:t>
            </w:r>
          </w:p>
        </w:tc>
        <w:tc>
          <w:tcPr>
            <w:tcW w:w="7118" w:type="dxa"/>
          </w:tcPr>
          <w:p w:rsidR="00085D5A" w:rsidRPr="00085D5A" w:rsidRDefault="00085D5A" w:rsidP="00085D5A">
            <w:pPr>
              <w:spacing w:before="24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Załączniki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zostały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potwierdzone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zgodność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z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oryginałem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(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jeżeli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dotyczy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).</w:t>
            </w:r>
          </w:p>
        </w:tc>
        <w:tc>
          <w:tcPr>
            <w:tcW w:w="85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  <w:tr w:rsidR="00085D5A" w:rsidRPr="00085D5A" w:rsidTr="00D42950">
        <w:trPr>
          <w:trHeight w:val="745"/>
        </w:trPr>
        <w:tc>
          <w:tcPr>
            <w:tcW w:w="405" w:type="dxa"/>
            <w:tcBorders>
              <w:bottom w:val="double" w:sz="1" w:space="0" w:color="000000"/>
            </w:tcBorders>
          </w:tcPr>
          <w:p w:rsidR="00085D5A" w:rsidRPr="00085D5A" w:rsidRDefault="00085D5A" w:rsidP="00085D5A">
            <w:pPr>
              <w:spacing w:before="10"/>
              <w:rPr>
                <w:rFonts w:ascii="Arial" w:eastAsia="Times New Roman" w:hAnsi="Arial" w:cs="Arial"/>
                <w:sz w:val="20"/>
                <w:lang w:eastAsia="pl-PL" w:bidi="pl-PL"/>
              </w:rPr>
            </w:pPr>
          </w:p>
          <w:p w:rsidR="00085D5A" w:rsidRPr="00085D5A" w:rsidRDefault="00085D5A" w:rsidP="00085D5A">
            <w:pPr>
              <w:spacing w:before="1"/>
              <w:ind w:left="7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13.</w:t>
            </w:r>
          </w:p>
        </w:tc>
        <w:tc>
          <w:tcPr>
            <w:tcW w:w="7118" w:type="dxa"/>
            <w:tcBorders>
              <w:bottom w:val="double" w:sz="1" w:space="0" w:color="000000"/>
            </w:tcBorders>
          </w:tcPr>
          <w:p w:rsidR="00085D5A" w:rsidRPr="00085D5A" w:rsidRDefault="00085D5A" w:rsidP="00085D5A">
            <w:pPr>
              <w:spacing w:before="24" w:line="229" w:lineRule="exact"/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W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przypadku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pobierania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opłat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od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adresatów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zadania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wskazano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dokument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,</w:t>
            </w:r>
          </w:p>
          <w:p w:rsidR="00085D5A" w:rsidRPr="00085D5A" w:rsidRDefault="00085D5A" w:rsidP="00085D5A">
            <w:pPr>
              <w:ind w:left="29"/>
              <w:rPr>
                <w:rFonts w:ascii="Arial" w:eastAsia="Times New Roman" w:hAnsi="Arial" w:cs="Arial"/>
                <w:sz w:val="18"/>
                <w:lang w:eastAsia="pl-PL" w:bidi="pl-PL"/>
              </w:rPr>
            </w:pPr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z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którego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wynika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zakres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prowadzonej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działalności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odpłatnej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(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statut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lub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inny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dokument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 xml:space="preserve"> </w:t>
            </w:r>
            <w:proofErr w:type="spellStart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wewnętrzny</w:t>
            </w:r>
            <w:proofErr w:type="spellEnd"/>
            <w:r w:rsidRPr="00085D5A">
              <w:rPr>
                <w:rFonts w:ascii="Arial" w:eastAsia="Times New Roman" w:hAnsi="Arial" w:cs="Arial"/>
                <w:sz w:val="18"/>
                <w:lang w:eastAsia="pl-PL" w:bidi="pl-PL"/>
              </w:rPr>
              <w:t>).</w:t>
            </w:r>
          </w:p>
        </w:tc>
        <w:tc>
          <w:tcPr>
            <w:tcW w:w="852" w:type="dxa"/>
            <w:tcBorders>
              <w:bottom w:val="double" w:sz="1" w:space="0" w:color="000000"/>
            </w:tcBorders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</w:tcPr>
          <w:p w:rsidR="00085D5A" w:rsidRPr="00085D5A" w:rsidRDefault="00085D5A" w:rsidP="00085D5A">
            <w:pPr>
              <w:rPr>
                <w:rFonts w:ascii="Arial" w:eastAsia="Times New Roman" w:hAnsi="Arial" w:cs="Arial"/>
                <w:sz w:val="18"/>
                <w:lang w:eastAsia="pl-PL" w:bidi="pl-PL"/>
              </w:rPr>
            </w:pPr>
          </w:p>
        </w:tc>
      </w:tr>
    </w:tbl>
    <w:p w:rsidR="00085D5A" w:rsidRPr="00085D5A" w:rsidRDefault="00085D5A" w:rsidP="00085D5A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20"/>
          <w:szCs w:val="20"/>
          <w:lang w:eastAsia="pl-PL" w:bidi="pl-PL"/>
        </w:rPr>
      </w:pPr>
    </w:p>
    <w:p w:rsidR="00085D5A" w:rsidRPr="00085D5A" w:rsidRDefault="00085D5A" w:rsidP="00085D5A">
      <w:pPr>
        <w:widowControl w:val="0"/>
        <w:autoSpaceDE w:val="0"/>
        <w:autoSpaceDN w:val="0"/>
        <w:spacing w:after="0" w:line="252" w:lineRule="exact"/>
        <w:ind w:left="178"/>
        <w:rPr>
          <w:rFonts w:ascii="Arial" w:eastAsia="Times New Roman" w:hAnsi="Arial" w:cs="Arial"/>
          <w:sz w:val="20"/>
          <w:lang w:eastAsia="pl-PL" w:bidi="pl-PL"/>
        </w:rPr>
      </w:pPr>
      <w:r w:rsidRPr="00085D5A">
        <w:rPr>
          <w:rFonts w:ascii="Arial" w:eastAsia="Times New Roman" w:hAnsi="Arial" w:cs="Arial"/>
          <w:b/>
          <w:sz w:val="20"/>
          <w:lang w:eastAsia="pl-PL" w:bidi="pl-PL"/>
        </w:rPr>
        <w:t>OCENA KOŃCOWA</w:t>
      </w:r>
      <w:r w:rsidRPr="00085D5A">
        <w:rPr>
          <w:rFonts w:ascii="Arial" w:eastAsia="Times New Roman" w:hAnsi="Arial" w:cs="Arial"/>
          <w:sz w:val="20"/>
          <w:lang w:eastAsia="pl-PL" w:bidi="pl-PL"/>
        </w:rPr>
        <w:t xml:space="preserve"> </w:t>
      </w:r>
      <w:r w:rsidRPr="00085D5A">
        <w:rPr>
          <w:rFonts w:ascii="Arial" w:eastAsia="Times New Roman" w:hAnsi="Arial" w:cs="Arial"/>
          <w:sz w:val="18"/>
          <w:lang w:eastAsia="pl-PL" w:bidi="pl-PL"/>
        </w:rPr>
        <w:t>(niepotrzebne skreślić)</w:t>
      </w:r>
      <w:r w:rsidRPr="00085D5A">
        <w:rPr>
          <w:rFonts w:ascii="Arial" w:eastAsia="Times New Roman" w:hAnsi="Arial" w:cs="Arial"/>
          <w:sz w:val="20"/>
          <w:lang w:eastAsia="pl-PL" w:bidi="pl-PL"/>
        </w:rPr>
        <w:t>:</w:t>
      </w:r>
    </w:p>
    <w:p w:rsidR="00085D5A" w:rsidRPr="00085D5A" w:rsidRDefault="00085D5A" w:rsidP="00085D5A">
      <w:pPr>
        <w:widowControl w:val="0"/>
        <w:numPr>
          <w:ilvl w:val="1"/>
          <w:numId w:val="1"/>
        </w:numPr>
        <w:tabs>
          <w:tab w:val="left" w:pos="887"/>
        </w:tabs>
        <w:autoSpaceDE w:val="0"/>
        <w:autoSpaceDN w:val="0"/>
        <w:spacing w:after="0" w:line="252" w:lineRule="exact"/>
        <w:outlineLvl w:val="3"/>
        <w:rPr>
          <w:rFonts w:ascii="Arial" w:eastAsia="Times New Roman" w:hAnsi="Arial" w:cs="Arial"/>
          <w:sz w:val="20"/>
          <w:lang w:eastAsia="pl-PL" w:bidi="pl-PL"/>
        </w:rPr>
      </w:pPr>
      <w:r w:rsidRPr="00085D5A">
        <w:rPr>
          <w:rFonts w:ascii="Arial" w:eastAsia="Times New Roman" w:hAnsi="Arial" w:cs="Arial"/>
          <w:sz w:val="20"/>
          <w:lang w:eastAsia="pl-PL" w:bidi="pl-PL"/>
        </w:rPr>
        <w:t>Oferta spełnia wymogi formalne;</w:t>
      </w:r>
    </w:p>
    <w:p w:rsidR="00085D5A" w:rsidRPr="00085D5A" w:rsidRDefault="00085D5A" w:rsidP="00085D5A">
      <w:pPr>
        <w:widowControl w:val="0"/>
        <w:numPr>
          <w:ilvl w:val="1"/>
          <w:numId w:val="1"/>
        </w:numPr>
        <w:tabs>
          <w:tab w:val="left" w:pos="887"/>
        </w:tabs>
        <w:autoSpaceDE w:val="0"/>
        <w:autoSpaceDN w:val="0"/>
        <w:spacing w:before="2" w:after="0" w:line="252" w:lineRule="exact"/>
        <w:jc w:val="both"/>
        <w:rPr>
          <w:rFonts w:ascii="Arial" w:eastAsia="Times New Roman" w:hAnsi="Arial" w:cs="Arial"/>
          <w:sz w:val="20"/>
          <w:lang w:eastAsia="pl-PL" w:bidi="pl-PL"/>
        </w:rPr>
      </w:pPr>
      <w:r w:rsidRPr="00085D5A">
        <w:rPr>
          <w:rFonts w:ascii="Arial" w:eastAsia="Times New Roman" w:hAnsi="Arial" w:cs="Arial"/>
          <w:sz w:val="20"/>
          <w:lang w:eastAsia="pl-PL" w:bidi="pl-PL"/>
        </w:rPr>
        <w:t>Oferta nie spełnia wymogów</w:t>
      </w:r>
      <w:r w:rsidRPr="00085D5A">
        <w:rPr>
          <w:rFonts w:ascii="Arial" w:eastAsia="Times New Roman" w:hAnsi="Arial" w:cs="Arial"/>
          <w:spacing w:val="-2"/>
          <w:sz w:val="20"/>
          <w:lang w:eastAsia="pl-PL" w:bidi="pl-PL"/>
        </w:rPr>
        <w:t xml:space="preserve"> </w:t>
      </w:r>
      <w:r w:rsidRPr="00085D5A">
        <w:rPr>
          <w:rFonts w:ascii="Arial" w:eastAsia="Times New Roman" w:hAnsi="Arial" w:cs="Arial"/>
          <w:sz w:val="20"/>
          <w:lang w:eastAsia="pl-PL" w:bidi="pl-PL"/>
        </w:rPr>
        <w:t>formalnych;</w:t>
      </w:r>
    </w:p>
    <w:p w:rsidR="00085D5A" w:rsidRPr="00085D5A" w:rsidRDefault="00085D5A" w:rsidP="00085D5A">
      <w:pPr>
        <w:widowControl w:val="0"/>
        <w:numPr>
          <w:ilvl w:val="1"/>
          <w:numId w:val="1"/>
        </w:numPr>
        <w:tabs>
          <w:tab w:val="left" w:pos="887"/>
        </w:tabs>
        <w:autoSpaceDE w:val="0"/>
        <w:autoSpaceDN w:val="0"/>
        <w:spacing w:after="0" w:line="252" w:lineRule="exact"/>
        <w:jc w:val="both"/>
        <w:rPr>
          <w:rFonts w:ascii="Arial" w:eastAsia="Times New Roman" w:hAnsi="Arial" w:cs="Arial"/>
          <w:sz w:val="20"/>
          <w:lang w:eastAsia="pl-PL" w:bidi="pl-PL"/>
        </w:rPr>
      </w:pPr>
      <w:r w:rsidRPr="00085D5A">
        <w:rPr>
          <w:rFonts w:ascii="Arial" w:eastAsia="Times New Roman" w:hAnsi="Arial" w:cs="Arial"/>
          <w:sz w:val="20"/>
          <w:lang w:eastAsia="pl-PL" w:bidi="pl-PL"/>
        </w:rPr>
        <w:t>Oferta do</w:t>
      </w:r>
      <w:r w:rsidRPr="00085D5A">
        <w:rPr>
          <w:rFonts w:ascii="Arial" w:eastAsia="Times New Roman" w:hAnsi="Arial" w:cs="Arial"/>
          <w:spacing w:val="-3"/>
          <w:sz w:val="20"/>
          <w:lang w:eastAsia="pl-PL" w:bidi="pl-PL"/>
        </w:rPr>
        <w:t xml:space="preserve"> </w:t>
      </w:r>
      <w:r w:rsidRPr="00085D5A">
        <w:rPr>
          <w:rFonts w:ascii="Arial" w:eastAsia="Times New Roman" w:hAnsi="Arial" w:cs="Arial"/>
          <w:sz w:val="20"/>
          <w:lang w:eastAsia="pl-PL" w:bidi="pl-PL"/>
        </w:rPr>
        <w:t>uzupełnienia</w:t>
      </w:r>
    </w:p>
    <w:p w:rsidR="00085D5A" w:rsidRDefault="00085D5A" w:rsidP="00085D5A">
      <w:pPr>
        <w:widowControl w:val="0"/>
        <w:tabs>
          <w:tab w:val="left" w:pos="3534"/>
        </w:tabs>
        <w:autoSpaceDE w:val="0"/>
        <w:autoSpaceDN w:val="0"/>
        <w:spacing w:before="69" w:after="0" w:line="480" w:lineRule="auto"/>
        <w:ind w:left="178" w:right="5151"/>
        <w:rPr>
          <w:rFonts w:ascii="Arial" w:eastAsia="Times New Roman" w:hAnsi="Arial" w:cs="Arial"/>
          <w:lang w:eastAsia="pl-PL" w:bidi="pl-PL"/>
        </w:rPr>
      </w:pPr>
      <w:r w:rsidRPr="00085D5A">
        <w:rPr>
          <w:rFonts w:ascii="Arial" w:eastAsia="Times New Roman" w:hAnsi="Arial" w:cs="Arial"/>
          <w:b/>
          <w:lang w:eastAsia="pl-PL" w:bidi="pl-PL"/>
        </w:rPr>
        <w:t>Oferta</w:t>
      </w:r>
      <w:r w:rsidRPr="00085D5A">
        <w:rPr>
          <w:rFonts w:ascii="Arial" w:eastAsia="Times New Roman" w:hAnsi="Arial" w:cs="Arial"/>
          <w:b/>
          <w:spacing w:val="-3"/>
          <w:lang w:eastAsia="pl-PL" w:bidi="pl-PL"/>
        </w:rPr>
        <w:t xml:space="preserve"> </w:t>
      </w:r>
      <w:r w:rsidRPr="00085D5A">
        <w:rPr>
          <w:rFonts w:ascii="Arial" w:eastAsia="Times New Roman" w:hAnsi="Arial" w:cs="Arial"/>
          <w:b/>
          <w:lang w:eastAsia="pl-PL" w:bidi="pl-PL"/>
        </w:rPr>
        <w:t>została</w:t>
      </w:r>
      <w:r w:rsidRPr="00085D5A">
        <w:rPr>
          <w:rFonts w:ascii="Arial" w:eastAsia="Times New Roman" w:hAnsi="Arial" w:cs="Arial"/>
          <w:b/>
          <w:spacing w:val="-2"/>
          <w:lang w:eastAsia="pl-PL" w:bidi="pl-PL"/>
        </w:rPr>
        <w:t xml:space="preserve"> </w:t>
      </w:r>
      <w:r w:rsidRPr="00085D5A">
        <w:rPr>
          <w:rFonts w:ascii="Arial" w:eastAsia="Times New Roman" w:hAnsi="Arial" w:cs="Arial"/>
          <w:b/>
          <w:lang w:eastAsia="pl-PL" w:bidi="pl-PL"/>
        </w:rPr>
        <w:t>uzupełniona:</w:t>
      </w:r>
    </w:p>
    <w:p w:rsidR="00085D5A" w:rsidRPr="00085D5A" w:rsidRDefault="00085D5A" w:rsidP="00085D5A">
      <w:pPr>
        <w:widowControl w:val="0"/>
        <w:tabs>
          <w:tab w:val="left" w:pos="3534"/>
        </w:tabs>
        <w:autoSpaceDE w:val="0"/>
        <w:autoSpaceDN w:val="0"/>
        <w:spacing w:before="69" w:after="0" w:line="480" w:lineRule="auto"/>
        <w:ind w:left="178" w:right="5151"/>
        <w:rPr>
          <w:rFonts w:ascii="Arial" w:eastAsia="Times New Roman" w:hAnsi="Arial" w:cs="Arial"/>
          <w:lang w:eastAsia="pl-PL" w:bidi="pl-PL"/>
        </w:rPr>
      </w:pPr>
      <w:r w:rsidRPr="00085D5A">
        <w:rPr>
          <w:rFonts w:ascii="Arial" w:eastAsia="Times New Roman" w:hAnsi="Arial" w:cs="Arial"/>
          <w:lang w:eastAsia="pl-PL" w:bidi="pl-PL"/>
        </w:rPr>
        <w:t>TAK/NIE Olsztyn, dn.</w:t>
      </w:r>
      <w:r w:rsidRPr="00085D5A">
        <w:rPr>
          <w:rFonts w:ascii="Arial" w:eastAsia="Times New Roman" w:hAnsi="Arial" w:cs="Arial"/>
          <w:spacing w:val="-1"/>
          <w:lang w:eastAsia="pl-PL" w:bidi="pl-PL"/>
        </w:rPr>
        <w:t xml:space="preserve"> </w:t>
      </w:r>
      <w:r w:rsidRPr="00085D5A">
        <w:rPr>
          <w:rFonts w:ascii="Arial" w:eastAsia="Times New Roman" w:hAnsi="Arial" w:cs="Arial"/>
          <w:lang w:eastAsia="pl-PL" w:bidi="pl-PL"/>
        </w:rPr>
        <w:t>.................................................</w:t>
      </w:r>
    </w:p>
    <w:p w:rsidR="00085D5A" w:rsidRPr="00085D5A" w:rsidRDefault="00085D5A" w:rsidP="00085D5A">
      <w:pPr>
        <w:widowControl w:val="0"/>
        <w:autoSpaceDE w:val="0"/>
        <w:autoSpaceDN w:val="0"/>
        <w:spacing w:after="0" w:line="240" w:lineRule="auto"/>
        <w:ind w:left="5431" w:firstLine="720"/>
        <w:rPr>
          <w:rFonts w:ascii="Arial" w:eastAsia="Times New Roman" w:hAnsi="Arial" w:cs="Arial"/>
          <w:lang w:eastAsia="pl-PL" w:bidi="pl-PL"/>
        </w:rPr>
      </w:pPr>
      <w:r w:rsidRPr="00085D5A">
        <w:rPr>
          <w:rFonts w:ascii="Arial" w:eastAsia="Times New Roman" w:hAnsi="Arial" w:cs="Arial"/>
          <w:lang w:eastAsia="pl-PL" w:bidi="pl-PL"/>
        </w:rPr>
        <w:t>...…………………………….…</w:t>
      </w:r>
    </w:p>
    <w:p w:rsidR="00085D5A" w:rsidRPr="00085D5A" w:rsidRDefault="00085D5A" w:rsidP="00085D5A">
      <w:pPr>
        <w:widowControl w:val="0"/>
        <w:autoSpaceDE w:val="0"/>
        <w:autoSpaceDN w:val="0"/>
        <w:spacing w:before="1" w:after="0" w:line="240" w:lineRule="auto"/>
        <w:ind w:left="6151"/>
        <w:rPr>
          <w:rFonts w:ascii="Arial" w:eastAsia="Times New Roman" w:hAnsi="Arial" w:cs="Arial"/>
          <w:i/>
          <w:sz w:val="16"/>
          <w:lang w:eastAsia="pl-PL" w:bidi="pl-PL"/>
        </w:rPr>
      </w:pPr>
      <w:r w:rsidRPr="00085D5A">
        <w:rPr>
          <w:rFonts w:ascii="Arial" w:eastAsia="Times New Roman" w:hAnsi="Arial" w:cs="Arial"/>
          <w:i/>
          <w:sz w:val="16"/>
          <w:lang w:eastAsia="pl-PL" w:bidi="pl-PL"/>
        </w:rPr>
        <w:t>Podpis osoby dokonującej oceny formalnej</w:t>
      </w:r>
    </w:p>
    <w:p w:rsidR="00085D5A" w:rsidRPr="00085D5A" w:rsidRDefault="00085D5A" w:rsidP="00085D5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18"/>
          <w:szCs w:val="20"/>
          <w:lang w:eastAsia="pl-PL" w:bidi="pl-PL"/>
        </w:rPr>
      </w:pPr>
    </w:p>
    <w:p w:rsidR="00085D5A" w:rsidRPr="00085D5A" w:rsidRDefault="00085D5A" w:rsidP="00085D5A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i/>
          <w:sz w:val="18"/>
          <w:szCs w:val="20"/>
          <w:lang w:eastAsia="pl-PL" w:bidi="pl-PL"/>
        </w:rPr>
      </w:pPr>
    </w:p>
    <w:p w:rsidR="00085D5A" w:rsidRPr="00085D5A" w:rsidRDefault="00085D5A" w:rsidP="00085D5A">
      <w:pPr>
        <w:widowControl w:val="0"/>
        <w:autoSpaceDE w:val="0"/>
        <w:autoSpaceDN w:val="0"/>
        <w:spacing w:after="0" w:line="240" w:lineRule="auto"/>
        <w:ind w:left="178" w:right="578"/>
        <w:jc w:val="both"/>
        <w:rPr>
          <w:rFonts w:ascii="Arial" w:eastAsia="Times New Roman" w:hAnsi="Arial" w:cs="Arial"/>
          <w:sz w:val="18"/>
          <w:szCs w:val="20"/>
          <w:lang w:eastAsia="pl-PL" w:bidi="pl-PL"/>
        </w:rPr>
      </w:pPr>
      <w:r w:rsidRPr="00085D5A">
        <w:rPr>
          <w:rFonts w:ascii="Arial" w:eastAsia="Times New Roman" w:hAnsi="Arial" w:cs="Arial"/>
          <w:sz w:val="18"/>
          <w:szCs w:val="20"/>
          <w:lang w:eastAsia="pl-PL" w:bidi="pl-PL"/>
        </w:rPr>
        <w:t>* w przypadku wątpliwości przy ocenie formalnej wg wskazanego kryterium - ofertę ocenia komisja konkursowa.</w:t>
      </w:r>
    </w:p>
    <w:p w:rsidR="003464AA" w:rsidRDefault="003464AA">
      <w:bookmarkStart w:id="0" w:name="_GoBack"/>
      <w:bookmarkEnd w:id="0"/>
    </w:p>
    <w:sectPr w:rsidR="003464AA" w:rsidSect="00085D5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5A"/>
    <w:rsid w:val="00085D5A"/>
    <w:rsid w:val="0034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9C79"/>
  <w15:chartTrackingRefBased/>
  <w15:docId w15:val="{F885D6D7-ED44-4992-9AF5-B1B05D93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Staniszewska</dc:creator>
  <cp:keywords/>
  <dc:description/>
  <cp:lastModifiedBy>Justyna Staniszewska</cp:lastModifiedBy>
  <cp:revision>1</cp:revision>
  <dcterms:created xsi:type="dcterms:W3CDTF">2019-06-13T07:06:00Z</dcterms:created>
  <dcterms:modified xsi:type="dcterms:W3CDTF">2019-06-13T07:07:00Z</dcterms:modified>
</cp:coreProperties>
</file>