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0F7D" w14:textId="77777777" w:rsidR="00C27179" w:rsidRDefault="00186E64" w:rsidP="00C27179">
      <w:pPr>
        <w:keepNext/>
        <w:tabs>
          <w:tab w:val="left" w:pos="0"/>
          <w:tab w:val="left" w:pos="708"/>
          <w:tab w:val="center" w:pos="5387"/>
        </w:tabs>
        <w:spacing w:before="240" w:after="60" w:line="240" w:lineRule="auto"/>
        <w:outlineLvl w:val="1"/>
        <w:rPr>
          <w:rFonts w:ascii="Arial" w:eastAsia="Times New Roman" w:hAnsi="Arial" w:cs="Arial"/>
          <w:b/>
          <w:bCs/>
          <w:iCs/>
          <w:sz w:val="20"/>
          <w:szCs w:val="20"/>
          <w:lang w:eastAsia="pl-PL"/>
        </w:rPr>
      </w:pPr>
      <w:r>
        <w:rPr>
          <w:rFonts w:ascii="Arial" w:eastAsia="Times New Roman" w:hAnsi="Arial" w:cs="Arial"/>
          <w:b/>
          <w:bCs/>
          <w:iCs/>
          <w:sz w:val="24"/>
          <w:szCs w:val="24"/>
          <w:lang w:eastAsia="pl-PL"/>
        </w:rPr>
        <w:t xml:space="preserve">  </w:t>
      </w:r>
      <w:r w:rsidR="002A6A69">
        <w:rPr>
          <w:rFonts w:ascii="Arial" w:eastAsia="Times New Roman" w:hAnsi="Arial" w:cs="Arial"/>
          <w:b/>
          <w:bCs/>
          <w:iCs/>
          <w:sz w:val="24"/>
          <w:szCs w:val="24"/>
          <w:lang w:eastAsia="pl-PL"/>
        </w:rPr>
        <w:t xml:space="preserve">                       </w:t>
      </w:r>
      <w:r w:rsidR="00C27179">
        <w:rPr>
          <w:rFonts w:ascii="Arial" w:eastAsia="Times New Roman" w:hAnsi="Arial" w:cs="Arial"/>
          <w:b/>
          <w:bCs/>
          <w:iCs/>
          <w:sz w:val="20"/>
          <w:szCs w:val="20"/>
          <w:lang w:eastAsia="pl-PL"/>
        </w:rPr>
        <w:t>MARSZAŁEK</w:t>
      </w:r>
    </w:p>
    <w:p w14:paraId="35951823" w14:textId="77777777" w:rsidR="00C27179" w:rsidRDefault="00C27179" w:rsidP="00C27179">
      <w:pPr>
        <w:tabs>
          <w:tab w:val="left" w:pos="708"/>
        </w:tabs>
        <w:spacing w:after="0" w:line="240" w:lineRule="auto"/>
        <w:rPr>
          <w:rFonts w:ascii="Arial" w:eastAsia="Times New Roman" w:hAnsi="Arial" w:cs="Arial"/>
          <w:b/>
          <w:sz w:val="20"/>
          <w:szCs w:val="20"/>
          <w:lang w:eastAsia="pl-PL"/>
        </w:rPr>
      </w:pPr>
      <w:r>
        <w:rPr>
          <w:rFonts w:ascii="Arial" w:hAnsi="Arial" w:cs="Arial"/>
          <w:b/>
          <w:sz w:val="20"/>
          <w:szCs w:val="20"/>
          <w:lang w:eastAsia="pl-PL"/>
        </w:rPr>
        <w:t>WOJEWÓDZTWA WARMIŃSKO-MAZURSKIEGO</w:t>
      </w:r>
    </w:p>
    <w:p w14:paraId="33CBB581" w14:textId="77777777" w:rsidR="00C27179" w:rsidRDefault="00C27179" w:rsidP="00C27179">
      <w:pPr>
        <w:tabs>
          <w:tab w:val="num" w:pos="1425"/>
        </w:tabs>
        <w:spacing w:after="0" w:line="240" w:lineRule="auto"/>
        <w:jc w:val="right"/>
        <w:rPr>
          <w:rFonts w:ascii="Arial" w:eastAsia="Times New Roman" w:hAnsi="Arial" w:cs="Arial"/>
          <w:bCs/>
          <w:sz w:val="24"/>
          <w:szCs w:val="24"/>
          <w:lang w:eastAsia="pl-PL"/>
        </w:rPr>
      </w:pPr>
    </w:p>
    <w:p w14:paraId="28FEF7F2" w14:textId="4B3B6131" w:rsidR="00C27179" w:rsidRPr="00E84DB6" w:rsidRDefault="00C27179" w:rsidP="00C27179">
      <w:pPr>
        <w:tabs>
          <w:tab w:val="num" w:pos="1425"/>
        </w:tabs>
        <w:spacing w:after="0" w:line="240" w:lineRule="auto"/>
        <w:jc w:val="right"/>
        <w:rPr>
          <w:rFonts w:ascii="Arial" w:eastAsia="Times New Roman" w:hAnsi="Arial" w:cs="Arial"/>
          <w:bCs/>
          <w:sz w:val="24"/>
          <w:szCs w:val="24"/>
          <w:lang w:eastAsia="pl-PL"/>
        </w:rPr>
      </w:pPr>
      <w:r w:rsidRPr="00E84DB6">
        <w:rPr>
          <w:rFonts w:ascii="Arial" w:eastAsia="Times New Roman" w:hAnsi="Arial" w:cs="Arial"/>
          <w:bCs/>
          <w:sz w:val="24"/>
          <w:szCs w:val="24"/>
          <w:lang w:eastAsia="pl-PL"/>
        </w:rPr>
        <w:t>Olsztyn, dnia</w:t>
      </w:r>
      <w:r w:rsidR="00E84DB6">
        <w:rPr>
          <w:rFonts w:ascii="Arial" w:eastAsia="Times New Roman" w:hAnsi="Arial" w:cs="Arial"/>
          <w:bCs/>
          <w:sz w:val="24"/>
          <w:szCs w:val="24"/>
          <w:lang w:eastAsia="pl-PL"/>
        </w:rPr>
        <w:t xml:space="preserve"> </w:t>
      </w:r>
      <w:r w:rsidR="00363295">
        <w:rPr>
          <w:rFonts w:ascii="Arial" w:eastAsia="Times New Roman" w:hAnsi="Arial" w:cs="Arial"/>
          <w:bCs/>
          <w:sz w:val="24"/>
          <w:szCs w:val="24"/>
          <w:lang w:eastAsia="pl-PL"/>
        </w:rPr>
        <w:t>15</w:t>
      </w:r>
      <w:r w:rsidR="00DB3F59" w:rsidRPr="00E84DB6">
        <w:rPr>
          <w:rFonts w:ascii="Arial" w:eastAsia="Times New Roman" w:hAnsi="Arial" w:cs="Arial"/>
          <w:bCs/>
          <w:sz w:val="24"/>
          <w:szCs w:val="24"/>
          <w:lang w:eastAsia="pl-PL"/>
        </w:rPr>
        <w:t>.09</w:t>
      </w:r>
      <w:r w:rsidRPr="00E84DB6">
        <w:rPr>
          <w:rFonts w:ascii="Arial" w:eastAsia="Times New Roman" w:hAnsi="Arial" w:cs="Arial"/>
          <w:bCs/>
          <w:sz w:val="24"/>
          <w:szCs w:val="24"/>
          <w:lang w:eastAsia="pl-PL"/>
        </w:rPr>
        <w:t>.20</w:t>
      </w:r>
      <w:r w:rsidR="005B5928" w:rsidRPr="00E84DB6">
        <w:rPr>
          <w:rFonts w:ascii="Arial" w:eastAsia="Times New Roman" w:hAnsi="Arial" w:cs="Arial"/>
          <w:bCs/>
          <w:sz w:val="24"/>
          <w:szCs w:val="24"/>
          <w:lang w:eastAsia="pl-PL"/>
        </w:rPr>
        <w:t>2</w:t>
      </w:r>
      <w:r w:rsidR="00FD64A8" w:rsidRPr="00E84DB6">
        <w:rPr>
          <w:rFonts w:ascii="Arial" w:eastAsia="Times New Roman" w:hAnsi="Arial" w:cs="Arial"/>
          <w:bCs/>
          <w:sz w:val="24"/>
          <w:szCs w:val="24"/>
          <w:lang w:eastAsia="pl-PL"/>
        </w:rPr>
        <w:t>5</w:t>
      </w:r>
      <w:r w:rsidRPr="00E84DB6">
        <w:rPr>
          <w:rFonts w:ascii="Arial" w:eastAsia="Times New Roman" w:hAnsi="Arial" w:cs="Arial"/>
          <w:bCs/>
          <w:sz w:val="24"/>
          <w:szCs w:val="24"/>
          <w:lang w:eastAsia="pl-PL"/>
        </w:rPr>
        <w:t xml:space="preserve"> r.</w:t>
      </w:r>
    </w:p>
    <w:p w14:paraId="587ACFD6" w14:textId="77777777" w:rsidR="00C27179" w:rsidRDefault="00C27179" w:rsidP="00C27179">
      <w:pPr>
        <w:tabs>
          <w:tab w:val="num" w:pos="1425"/>
        </w:tabs>
        <w:spacing w:after="0" w:line="240" w:lineRule="auto"/>
        <w:rPr>
          <w:rFonts w:ascii="Arial" w:eastAsia="Times New Roman" w:hAnsi="Arial" w:cs="Arial"/>
          <w:bCs/>
          <w:sz w:val="24"/>
          <w:szCs w:val="24"/>
          <w:lang w:eastAsia="pl-PL"/>
        </w:rPr>
      </w:pPr>
    </w:p>
    <w:p w14:paraId="7A84252C" w14:textId="77777777" w:rsidR="00C27179" w:rsidRDefault="00C27179" w:rsidP="00C27179">
      <w:pPr>
        <w:tabs>
          <w:tab w:val="num" w:pos="1425"/>
        </w:tabs>
        <w:spacing w:after="0" w:line="240" w:lineRule="auto"/>
        <w:rPr>
          <w:rFonts w:ascii="Arial" w:eastAsia="Times New Roman" w:hAnsi="Arial" w:cs="Arial"/>
          <w:bCs/>
          <w:sz w:val="24"/>
          <w:szCs w:val="24"/>
          <w:lang w:eastAsia="pl-PL"/>
        </w:rPr>
      </w:pPr>
      <w:r>
        <w:rPr>
          <w:rFonts w:ascii="Arial" w:eastAsia="Times New Roman" w:hAnsi="Arial" w:cs="Arial"/>
          <w:bCs/>
          <w:sz w:val="24"/>
          <w:szCs w:val="24"/>
          <w:lang w:eastAsia="pl-PL"/>
        </w:rPr>
        <w:t>OŚ-PŚ.7222.29.2020</w:t>
      </w:r>
    </w:p>
    <w:p w14:paraId="3A93006C" w14:textId="77777777" w:rsidR="00C27179" w:rsidRDefault="00C27179" w:rsidP="00C27179">
      <w:pPr>
        <w:tabs>
          <w:tab w:val="left" w:pos="708"/>
        </w:tabs>
        <w:spacing w:after="0" w:line="240" w:lineRule="auto"/>
        <w:jc w:val="center"/>
        <w:rPr>
          <w:rFonts w:ascii="Arial" w:eastAsia="Times New Roman" w:hAnsi="Arial" w:cs="Arial"/>
          <w:b/>
          <w:sz w:val="36"/>
          <w:szCs w:val="36"/>
          <w:lang w:eastAsia="pl-PL"/>
        </w:rPr>
      </w:pPr>
      <w:r>
        <w:rPr>
          <w:rFonts w:ascii="Arial" w:eastAsia="Times New Roman" w:hAnsi="Arial" w:cs="Arial"/>
          <w:b/>
          <w:sz w:val="36"/>
          <w:szCs w:val="36"/>
          <w:lang w:eastAsia="pl-PL"/>
        </w:rPr>
        <w:t>DECYZJA</w:t>
      </w:r>
    </w:p>
    <w:p w14:paraId="3483F764" w14:textId="77777777" w:rsidR="00C27179" w:rsidRDefault="00C27179" w:rsidP="00C27179">
      <w:pPr>
        <w:tabs>
          <w:tab w:val="left" w:pos="708"/>
        </w:tabs>
        <w:spacing w:after="0" w:line="240" w:lineRule="auto"/>
        <w:jc w:val="both"/>
        <w:rPr>
          <w:rFonts w:ascii="Arial" w:eastAsia="Times New Roman" w:hAnsi="Arial" w:cs="Arial"/>
          <w:color w:val="C00000"/>
          <w:sz w:val="24"/>
          <w:szCs w:val="24"/>
          <w:lang w:eastAsia="pl-PL"/>
        </w:rPr>
      </w:pPr>
      <w:r>
        <w:rPr>
          <w:rFonts w:ascii="Arial" w:eastAsia="Times New Roman" w:hAnsi="Arial" w:cs="Arial"/>
          <w:color w:val="C00000"/>
          <w:sz w:val="24"/>
          <w:szCs w:val="24"/>
          <w:lang w:eastAsia="pl-PL"/>
        </w:rPr>
        <w:tab/>
      </w:r>
    </w:p>
    <w:p w14:paraId="45B68E18" w14:textId="77777777" w:rsidR="00797077" w:rsidRPr="00797077" w:rsidRDefault="00C27179" w:rsidP="00C27179">
      <w:pPr>
        <w:tabs>
          <w:tab w:val="left" w:pos="708"/>
        </w:tabs>
        <w:spacing w:after="0" w:line="240" w:lineRule="auto"/>
        <w:jc w:val="both"/>
        <w:rPr>
          <w:rFonts w:ascii="Arial" w:eastAsia="Times New Roman" w:hAnsi="Arial" w:cs="Arial"/>
          <w:sz w:val="28"/>
          <w:szCs w:val="24"/>
          <w:lang w:eastAsia="pl-PL"/>
        </w:rPr>
      </w:pPr>
      <w:r>
        <w:rPr>
          <w:rFonts w:ascii="Arial" w:eastAsia="Times New Roman" w:hAnsi="Arial" w:cs="Arial"/>
          <w:sz w:val="24"/>
          <w:szCs w:val="24"/>
          <w:lang w:eastAsia="pl-PL"/>
        </w:rPr>
        <w:tab/>
      </w:r>
    </w:p>
    <w:p w14:paraId="07761599" w14:textId="42EAE890" w:rsidR="00C27179" w:rsidRPr="00956124" w:rsidRDefault="00797077" w:rsidP="00C27179">
      <w:pPr>
        <w:tabs>
          <w:tab w:val="left" w:pos="708"/>
        </w:tabs>
        <w:spacing w:after="0" w:line="240" w:lineRule="auto"/>
        <w:jc w:val="both"/>
        <w:rPr>
          <w:rFonts w:ascii="Arial" w:hAnsi="Arial" w:cs="Arial"/>
          <w:sz w:val="24"/>
          <w:szCs w:val="24"/>
        </w:rPr>
      </w:pPr>
      <w:r w:rsidRPr="00797077">
        <w:rPr>
          <w:rFonts w:ascii="Arial" w:hAnsi="Arial" w:cs="Arial"/>
          <w:sz w:val="24"/>
        </w:rPr>
        <w:tab/>
      </w:r>
      <w:r w:rsidRPr="00956124">
        <w:rPr>
          <w:rFonts w:ascii="Arial" w:hAnsi="Arial" w:cs="Arial"/>
          <w:sz w:val="24"/>
          <w:szCs w:val="24"/>
        </w:rPr>
        <w:t>Na podstawie art. 192</w:t>
      </w:r>
      <w:r w:rsidR="00CD0A77" w:rsidRPr="00956124">
        <w:rPr>
          <w:rFonts w:ascii="Arial" w:hAnsi="Arial" w:cs="Arial"/>
          <w:sz w:val="24"/>
          <w:szCs w:val="24"/>
        </w:rPr>
        <w:t>, art. 201 ust. 1, art. 215 ust. 5,</w:t>
      </w:r>
      <w:r w:rsidR="00CD0A77" w:rsidRPr="00956124">
        <w:rPr>
          <w:rFonts w:ascii="Arial" w:hAnsi="Arial" w:cs="Arial"/>
          <w:spacing w:val="-3"/>
          <w:sz w:val="24"/>
          <w:szCs w:val="24"/>
        </w:rPr>
        <w:t xml:space="preserve"> art. 183 ust.1, </w:t>
      </w:r>
      <w:r w:rsidR="00CD0A77" w:rsidRPr="00956124">
        <w:rPr>
          <w:rFonts w:ascii="Arial" w:hAnsi="Arial" w:cs="Arial"/>
          <w:sz w:val="24"/>
          <w:szCs w:val="24"/>
        </w:rPr>
        <w:t xml:space="preserve">art. 378 ust. 2a pkt 1 </w:t>
      </w:r>
      <w:bookmarkStart w:id="0" w:name="_Hlk190420319"/>
      <w:r w:rsidR="00CD0A77" w:rsidRPr="00956124">
        <w:rPr>
          <w:rFonts w:ascii="Arial" w:hAnsi="Arial" w:cs="Arial"/>
          <w:sz w:val="24"/>
          <w:szCs w:val="24"/>
        </w:rPr>
        <w:t xml:space="preserve">ustawy z dnia 27 kwietnia 2001 r. – Prawo ochrony środowiska (Dz. U. </w:t>
      </w:r>
      <w:r w:rsidR="00A01AD0">
        <w:rPr>
          <w:rFonts w:ascii="Arial" w:hAnsi="Arial" w:cs="Arial"/>
          <w:sz w:val="24"/>
          <w:szCs w:val="24"/>
        </w:rPr>
        <w:br/>
      </w:r>
      <w:r w:rsidR="00CD0A77" w:rsidRPr="00956124">
        <w:rPr>
          <w:rFonts w:ascii="Arial" w:hAnsi="Arial" w:cs="Arial"/>
          <w:sz w:val="24"/>
          <w:szCs w:val="24"/>
        </w:rPr>
        <w:t>z 2025 r., poz. 647 ze zm.)</w:t>
      </w:r>
      <w:bookmarkEnd w:id="0"/>
      <w:r w:rsidR="00CD0A77" w:rsidRPr="00956124">
        <w:rPr>
          <w:rFonts w:ascii="Arial" w:hAnsi="Arial" w:cs="Arial"/>
          <w:sz w:val="24"/>
          <w:szCs w:val="24"/>
        </w:rPr>
        <w:t>, art. 43 ust. 2 w związku z art. 45 ust. 6, 8 i 9 ustawy z dnia 14 grudnia 2012 r. o odpadach (Dz. U. z 2023 r. poz. 1587 ze zm.),</w:t>
      </w:r>
      <w:r w:rsidR="00CD0A77" w:rsidRPr="00956124">
        <w:rPr>
          <w:rFonts w:ascii="Arial" w:hAnsi="Arial" w:cs="Arial"/>
          <w:bCs/>
          <w:spacing w:val="-3"/>
          <w:sz w:val="24"/>
          <w:szCs w:val="24"/>
        </w:rPr>
        <w:t xml:space="preserve"> art. 10 ustawy z dnia 20 lipca 2018 r. o zmianie ustawy o odpadach oraz niektórych innych ustaw (Dz. U. z 2018 r., poz. 1592 ze zm.) </w:t>
      </w:r>
      <w:r w:rsidR="00CD0A77" w:rsidRPr="00956124">
        <w:rPr>
          <w:rFonts w:ascii="Arial" w:hAnsi="Arial" w:cs="Arial"/>
          <w:sz w:val="24"/>
          <w:szCs w:val="24"/>
        </w:rPr>
        <w:t>oraz art. 104 ustawy z dnia 14 czerwca 1960 roku – Kodeks postępowania administracyjnego</w:t>
      </w:r>
      <w:r w:rsidR="00CD0A77" w:rsidRPr="00956124">
        <w:rPr>
          <w:rFonts w:ascii="Arial" w:hAnsi="Arial" w:cs="Arial"/>
          <w:color w:val="FF0000"/>
          <w:sz w:val="24"/>
          <w:szCs w:val="24"/>
        </w:rPr>
        <w:t xml:space="preserve"> </w:t>
      </w:r>
      <w:r w:rsidR="00CD0A77" w:rsidRPr="00956124">
        <w:rPr>
          <w:rFonts w:ascii="Arial" w:hAnsi="Arial" w:cs="Arial"/>
          <w:sz w:val="24"/>
          <w:szCs w:val="24"/>
        </w:rPr>
        <w:t xml:space="preserve">(Dz. U. z 2024 r., poz. 572 </w:t>
      </w:r>
      <w:r w:rsidR="00956124" w:rsidRPr="00956124">
        <w:rPr>
          <w:rFonts w:ascii="Arial" w:hAnsi="Arial" w:cs="Arial"/>
          <w:sz w:val="24"/>
          <w:szCs w:val="24"/>
        </w:rPr>
        <w:t>ze zm</w:t>
      </w:r>
      <w:r w:rsidR="00CD0A77" w:rsidRPr="00956124">
        <w:rPr>
          <w:rFonts w:ascii="Arial" w:hAnsi="Arial" w:cs="Arial"/>
          <w:sz w:val="24"/>
          <w:szCs w:val="24"/>
        </w:rPr>
        <w:t>.), po rozpatrzeniu wniosku przedłożonego przez</w:t>
      </w:r>
      <w:r w:rsidR="00956124" w:rsidRPr="00956124">
        <w:rPr>
          <w:rFonts w:ascii="Arial" w:hAnsi="Arial" w:cs="Arial"/>
          <w:sz w:val="24"/>
          <w:szCs w:val="24"/>
        </w:rPr>
        <w:t xml:space="preserve"> </w:t>
      </w:r>
      <w:r w:rsidR="00C27179" w:rsidRPr="00956124">
        <w:rPr>
          <w:rFonts w:ascii="Arial" w:eastAsia="Times New Roman" w:hAnsi="Arial" w:cs="Arial"/>
          <w:bCs/>
          <w:sz w:val="24"/>
          <w:szCs w:val="24"/>
          <w:lang w:val="cs-CZ" w:eastAsia="pl-PL"/>
        </w:rPr>
        <w:t xml:space="preserve">NOVAGO Sp. z o.o. </w:t>
      </w:r>
      <w:r w:rsidR="00C42BAF">
        <w:rPr>
          <w:rFonts w:ascii="Arial" w:eastAsia="Times New Roman" w:hAnsi="Arial" w:cs="Arial"/>
          <w:bCs/>
          <w:sz w:val="24"/>
          <w:szCs w:val="24"/>
          <w:lang w:val="cs-CZ" w:eastAsia="pl-PL"/>
        </w:rPr>
        <w:br/>
      </w:r>
      <w:r w:rsidR="00C27179" w:rsidRPr="00956124">
        <w:rPr>
          <w:rFonts w:ascii="Arial" w:eastAsia="Times New Roman" w:hAnsi="Arial" w:cs="Arial"/>
          <w:bCs/>
          <w:sz w:val="24"/>
          <w:szCs w:val="24"/>
          <w:lang w:val="cs-CZ" w:eastAsia="pl-PL"/>
        </w:rPr>
        <w:t>ul. Grzebskiego 10, 06-500 Mława</w:t>
      </w:r>
      <w:r w:rsidR="003A3046">
        <w:rPr>
          <w:rFonts w:ascii="Arial" w:eastAsia="Times New Roman" w:hAnsi="Arial" w:cs="Arial"/>
          <w:bCs/>
          <w:sz w:val="24"/>
          <w:szCs w:val="24"/>
          <w:lang w:val="cs-CZ" w:eastAsia="pl-PL"/>
        </w:rPr>
        <w:t>, działając</w:t>
      </w:r>
      <w:r w:rsidR="00363295">
        <w:rPr>
          <w:rFonts w:ascii="Arial" w:eastAsia="Times New Roman" w:hAnsi="Arial" w:cs="Arial"/>
          <w:bCs/>
          <w:sz w:val="24"/>
          <w:szCs w:val="24"/>
          <w:lang w:val="cs-CZ" w:eastAsia="pl-PL"/>
        </w:rPr>
        <w:t>ą</w:t>
      </w:r>
      <w:r w:rsidR="003A3046">
        <w:rPr>
          <w:rFonts w:ascii="Arial" w:eastAsia="Times New Roman" w:hAnsi="Arial" w:cs="Arial"/>
          <w:bCs/>
          <w:sz w:val="24"/>
          <w:szCs w:val="24"/>
          <w:lang w:val="cs-CZ" w:eastAsia="pl-PL"/>
        </w:rPr>
        <w:t xml:space="preserve"> przez pełnomocnika,</w:t>
      </w:r>
      <w:r w:rsidR="00C27179" w:rsidRPr="00956124">
        <w:rPr>
          <w:rFonts w:ascii="Arial" w:eastAsia="Times New Roman" w:hAnsi="Arial" w:cs="Arial"/>
          <w:bCs/>
          <w:sz w:val="24"/>
          <w:szCs w:val="24"/>
          <w:lang w:val="cs-CZ" w:eastAsia="pl-PL"/>
        </w:rPr>
        <w:t xml:space="preserve"> </w:t>
      </w:r>
      <w:r w:rsidR="00C27179" w:rsidRPr="00956124">
        <w:rPr>
          <w:rFonts w:ascii="Arial" w:eastAsia="Times New Roman" w:hAnsi="Arial" w:cs="Arial"/>
          <w:sz w:val="24"/>
          <w:szCs w:val="24"/>
          <w:lang w:val="cs-CZ" w:eastAsia="pl-PL"/>
        </w:rPr>
        <w:t xml:space="preserve">o zmianę decyzji </w:t>
      </w:r>
      <w:r w:rsidR="00C27179" w:rsidRPr="00956124">
        <w:rPr>
          <w:rFonts w:ascii="Arial" w:eastAsia="Times New Roman" w:hAnsi="Arial" w:cs="Arial"/>
          <w:sz w:val="24"/>
          <w:szCs w:val="24"/>
          <w:lang w:eastAsia="pl-PL"/>
        </w:rPr>
        <w:t>Marszałka Województwa Warmińsko-Mazurskiego z dnia 13.08.2015 r., znak: OŚ-PŚ.7222.5.2015</w:t>
      </w:r>
    </w:p>
    <w:p w14:paraId="5827511E" w14:textId="77777777" w:rsidR="00C27179" w:rsidRDefault="00C27179" w:rsidP="00C27179">
      <w:pPr>
        <w:tabs>
          <w:tab w:val="left" w:pos="708"/>
        </w:tabs>
        <w:spacing w:after="0" w:line="240" w:lineRule="auto"/>
        <w:jc w:val="center"/>
        <w:rPr>
          <w:rFonts w:ascii="Arial" w:eastAsia="Times New Roman" w:hAnsi="Arial" w:cs="Arial"/>
          <w:sz w:val="24"/>
          <w:szCs w:val="24"/>
          <w:lang w:eastAsia="pl-PL"/>
        </w:rPr>
      </w:pPr>
    </w:p>
    <w:p w14:paraId="775FD120" w14:textId="192D911E" w:rsidR="00C27179" w:rsidRDefault="00C27179" w:rsidP="00C27179">
      <w:pPr>
        <w:tabs>
          <w:tab w:val="left" w:pos="708"/>
        </w:tabs>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orzekam:</w:t>
      </w:r>
    </w:p>
    <w:p w14:paraId="4047FB6A" w14:textId="2484E4AE" w:rsidR="00320DD6" w:rsidRDefault="00320DD6" w:rsidP="00D038FC">
      <w:pPr>
        <w:tabs>
          <w:tab w:val="left" w:pos="708"/>
        </w:tabs>
        <w:spacing w:after="0" w:line="240" w:lineRule="auto"/>
        <w:rPr>
          <w:rFonts w:ascii="Arial" w:eastAsia="Times New Roman" w:hAnsi="Arial" w:cs="Arial"/>
          <w:b/>
          <w:sz w:val="24"/>
          <w:szCs w:val="24"/>
          <w:lang w:eastAsia="pl-PL"/>
        </w:rPr>
      </w:pPr>
    </w:p>
    <w:p w14:paraId="3771B941" w14:textId="2110DE4E" w:rsidR="00B846FD" w:rsidRPr="00D038FC" w:rsidRDefault="00320DD6" w:rsidP="00D038FC">
      <w:pPr>
        <w:contextualSpacing/>
        <w:jc w:val="both"/>
        <w:rPr>
          <w:rFonts w:ascii="Arial" w:hAnsi="Arial" w:cs="Arial"/>
          <w:b/>
          <w:sz w:val="24"/>
          <w:szCs w:val="24"/>
        </w:rPr>
      </w:pPr>
      <w:r w:rsidRPr="00320DD6">
        <w:rPr>
          <w:rFonts w:ascii="Arial" w:hAnsi="Arial" w:cs="Arial"/>
          <w:b/>
          <w:sz w:val="24"/>
          <w:szCs w:val="24"/>
        </w:rPr>
        <w:t xml:space="preserve">zmienić, na wniosek Strony, decyzję Marszałka Województwa Warmińsko-Mazurskiego z dnia 13.08.2015 r., znak: OŚ-PŚ.7222.5.2015 udzielającą </w:t>
      </w:r>
      <w:bookmarkStart w:id="1" w:name="_Hlk191635184"/>
      <w:bookmarkStart w:id="2" w:name="_Hlk191636181"/>
      <w:r w:rsidRPr="00320DD6">
        <w:rPr>
          <w:rFonts w:ascii="Arial" w:hAnsi="Arial" w:cs="Arial"/>
          <w:b/>
          <w:sz w:val="24"/>
          <w:szCs w:val="24"/>
          <w:lang w:val="cs-CZ"/>
        </w:rPr>
        <w:t>NOVAGO Sp. z o.o., ul. Grzebskiego 10, 06-500 Mława</w:t>
      </w:r>
      <w:r w:rsidRPr="00320DD6">
        <w:rPr>
          <w:rFonts w:ascii="Arial" w:hAnsi="Arial" w:cs="Arial"/>
          <w:b/>
          <w:sz w:val="24"/>
          <w:szCs w:val="24"/>
        </w:rPr>
        <w:t>,</w:t>
      </w:r>
      <w:r w:rsidRPr="00320DD6">
        <w:rPr>
          <w:rFonts w:ascii="Arial" w:hAnsi="Arial" w:cs="Arial"/>
          <w:b/>
          <w:sz w:val="24"/>
          <w:szCs w:val="24"/>
          <w:lang w:val="cs-CZ"/>
        </w:rPr>
        <w:t xml:space="preserve"> NIP: 5690001697, REGON: 130020016</w:t>
      </w:r>
      <w:bookmarkEnd w:id="1"/>
      <w:r w:rsidRPr="00320DD6">
        <w:rPr>
          <w:rFonts w:ascii="Arial" w:hAnsi="Arial" w:cs="Arial"/>
          <w:b/>
          <w:sz w:val="24"/>
          <w:szCs w:val="24"/>
        </w:rPr>
        <w:t xml:space="preserve"> pozwolenia zintegrowanego na</w:t>
      </w:r>
      <w:r w:rsidRPr="00320DD6">
        <w:rPr>
          <w:rFonts w:ascii="Arial" w:eastAsiaTheme="minorHAnsi" w:hAnsi="Arial" w:cs="Arial"/>
          <w:b/>
          <w:sz w:val="24"/>
          <w:szCs w:val="24"/>
        </w:rPr>
        <w:t xml:space="preserve"> </w:t>
      </w:r>
      <w:r w:rsidRPr="00320DD6">
        <w:rPr>
          <w:rFonts w:ascii="Arial" w:hAnsi="Arial" w:cs="Arial"/>
          <w:b/>
          <w:sz w:val="24"/>
          <w:szCs w:val="24"/>
        </w:rPr>
        <w:t>prowadzenie instalacji na działce o nr ewidencyjnym 2/20 obręb Różanki, gmina Susz, powiat Iławski,  zaklasyfikowanej jako instalacja w gospodarce odpadami dla odpadów innych niż niebezpieczne z wyłączeniem działań realizowanych podczas oczyszczania ścieków komunalnych – do odzysku lub kombinacji odzysku</w:t>
      </w:r>
      <w:r>
        <w:rPr>
          <w:rFonts w:ascii="Arial" w:hAnsi="Arial" w:cs="Arial"/>
          <w:b/>
          <w:sz w:val="24"/>
          <w:szCs w:val="24"/>
        </w:rPr>
        <w:t xml:space="preserve"> </w:t>
      </w:r>
      <w:r>
        <w:rPr>
          <w:rFonts w:ascii="Arial" w:hAnsi="Arial" w:cs="Arial"/>
          <w:b/>
          <w:sz w:val="24"/>
          <w:szCs w:val="24"/>
        </w:rPr>
        <w:br/>
      </w:r>
      <w:r w:rsidRPr="00320DD6">
        <w:rPr>
          <w:rFonts w:ascii="Arial" w:hAnsi="Arial" w:cs="Arial"/>
          <w:b/>
          <w:sz w:val="24"/>
          <w:szCs w:val="24"/>
        </w:rPr>
        <w:t xml:space="preserve">i unieszkodliwiania o zdolności przetwarzania ponad 75 ton na dobę, </w:t>
      </w:r>
      <w:r w:rsidRPr="00320DD6">
        <w:rPr>
          <w:rFonts w:ascii="Arial" w:hAnsi="Arial" w:cs="Arial"/>
          <w:b/>
          <w:sz w:val="24"/>
          <w:szCs w:val="24"/>
        </w:rPr>
        <w:br/>
        <w:t>z wykorzystaniem obróbki biologicznej oraz obróbki wstępnej odpadów przeznaczonych do termicznego przekształcania</w:t>
      </w:r>
      <w:bookmarkStart w:id="3" w:name="_Hlk191636265"/>
      <w:bookmarkEnd w:id="2"/>
      <w:r w:rsidRPr="00320DD6">
        <w:rPr>
          <w:rFonts w:ascii="Arial" w:hAnsi="Arial" w:cs="Arial"/>
          <w:b/>
          <w:sz w:val="24"/>
          <w:szCs w:val="24"/>
        </w:rPr>
        <w:t xml:space="preserve"> zmienioną decyzjami Marszałka Województwa Warmińsko – Mazurskiego: z dnia 18 kwietnia 2017 r., znak: OŚ-PŚ.7222.8.2017 oraz z dnia 11.09.2018 r., znak</w:t>
      </w:r>
      <w:r w:rsidRPr="00320DD6">
        <w:rPr>
          <w:rFonts w:ascii="Arial" w:eastAsiaTheme="minorHAnsi" w:hAnsi="Arial" w:cs="Arial"/>
          <w:b/>
          <w:sz w:val="24"/>
          <w:szCs w:val="24"/>
        </w:rPr>
        <w:t xml:space="preserve">: </w:t>
      </w:r>
      <w:r w:rsidRPr="00320DD6">
        <w:rPr>
          <w:rFonts w:ascii="Arial" w:hAnsi="Arial" w:cs="Arial"/>
          <w:b/>
          <w:sz w:val="24"/>
          <w:szCs w:val="24"/>
        </w:rPr>
        <w:t>OŚ-PŚ.7222.59.2018</w:t>
      </w:r>
      <w:bookmarkEnd w:id="3"/>
      <w:r w:rsidRPr="00320DD6">
        <w:rPr>
          <w:rFonts w:ascii="Arial" w:hAnsi="Arial" w:cs="Arial"/>
          <w:b/>
          <w:sz w:val="24"/>
          <w:szCs w:val="24"/>
        </w:rPr>
        <w:t xml:space="preserve">, </w:t>
      </w:r>
      <w:r w:rsidRPr="00320DD6">
        <w:rPr>
          <w:rFonts w:ascii="Arial" w:hAnsi="Arial" w:cs="Arial"/>
          <w:b/>
          <w:sz w:val="24"/>
          <w:szCs w:val="24"/>
        </w:rPr>
        <w:br/>
        <w:t>w następujący sposób:</w:t>
      </w:r>
    </w:p>
    <w:p w14:paraId="4DA87D56" w14:textId="77777777" w:rsidR="00B846FD" w:rsidRDefault="00B846FD" w:rsidP="00C27179">
      <w:pPr>
        <w:tabs>
          <w:tab w:val="left" w:pos="708"/>
        </w:tabs>
        <w:spacing w:after="0" w:line="240" w:lineRule="auto"/>
        <w:jc w:val="both"/>
        <w:rPr>
          <w:rFonts w:ascii="Arial" w:eastAsia="Times New Roman" w:hAnsi="Arial" w:cs="Arial"/>
          <w:b/>
          <w:sz w:val="24"/>
          <w:szCs w:val="24"/>
          <w:lang w:eastAsia="pl-PL"/>
        </w:rPr>
      </w:pPr>
    </w:p>
    <w:p w14:paraId="6D00D55C" w14:textId="77777777" w:rsidR="00E86BE7" w:rsidRPr="00AB75ED" w:rsidRDefault="00E86BE7" w:rsidP="004E3289">
      <w:pPr>
        <w:pStyle w:val="Akapitzlist"/>
        <w:numPr>
          <w:ilvl w:val="0"/>
          <w:numId w:val="20"/>
        </w:numPr>
        <w:tabs>
          <w:tab w:val="clear" w:pos="708"/>
        </w:tabs>
        <w:suppressAutoHyphens/>
        <w:spacing w:after="240" w:line="276" w:lineRule="auto"/>
        <w:jc w:val="both"/>
        <w:rPr>
          <w:rFonts w:ascii="Arial" w:hAnsi="Arial" w:cs="Arial"/>
          <w:b/>
        </w:rPr>
      </w:pPr>
      <w:r w:rsidRPr="00AB75ED">
        <w:rPr>
          <w:rFonts w:ascii="Arial" w:hAnsi="Arial" w:cs="Arial"/>
          <w:b/>
          <w:u w:val="single"/>
        </w:rPr>
        <w:t>W sentencji decyzji zapis:</w:t>
      </w:r>
    </w:p>
    <w:p w14:paraId="34AA270E" w14:textId="58DA8ADB" w:rsidR="00E86BE7" w:rsidRPr="00320DD6" w:rsidRDefault="00E86BE7" w:rsidP="00E86BE7">
      <w:pPr>
        <w:jc w:val="both"/>
        <w:rPr>
          <w:rFonts w:ascii="Arial" w:hAnsi="Arial" w:cs="Arial"/>
          <w:bCs/>
          <w:sz w:val="24"/>
          <w:szCs w:val="24"/>
        </w:rPr>
      </w:pPr>
      <w:r w:rsidRPr="00320DD6">
        <w:rPr>
          <w:rFonts w:ascii="Arial" w:hAnsi="Arial" w:cs="Arial"/>
          <w:bCs/>
          <w:sz w:val="24"/>
          <w:szCs w:val="24"/>
        </w:rPr>
        <w:t xml:space="preserve">„udzielić </w:t>
      </w:r>
      <w:r w:rsidRPr="00320DD6">
        <w:rPr>
          <w:rFonts w:ascii="Arial" w:eastAsia="Times New Roman" w:hAnsi="Arial" w:cs="Arial"/>
          <w:bCs/>
          <w:sz w:val="24"/>
          <w:szCs w:val="24"/>
          <w:lang w:val="cs-CZ" w:eastAsia="pl-PL"/>
        </w:rPr>
        <w:t>NOVAGO Sp. z o.o., ul. Grzebskiego 10, 06-500 Mława</w:t>
      </w:r>
      <w:r w:rsidRPr="00320DD6">
        <w:rPr>
          <w:rFonts w:ascii="Arial" w:eastAsia="Times New Roman" w:hAnsi="Arial" w:cs="Arial"/>
          <w:bCs/>
          <w:sz w:val="24"/>
          <w:szCs w:val="24"/>
          <w:lang w:eastAsia="pl-PL"/>
        </w:rPr>
        <w:t>,</w:t>
      </w:r>
      <w:r w:rsidRPr="00320DD6">
        <w:rPr>
          <w:rFonts w:ascii="Arial" w:eastAsia="Times New Roman" w:hAnsi="Arial" w:cs="Arial"/>
          <w:bCs/>
          <w:sz w:val="24"/>
          <w:szCs w:val="24"/>
          <w:lang w:val="cs-CZ" w:eastAsia="pl-PL"/>
        </w:rPr>
        <w:t xml:space="preserve"> NIP: 5690001697, REGON: 130020016</w:t>
      </w:r>
      <w:r w:rsidRPr="00320DD6">
        <w:rPr>
          <w:rStyle w:val="wk-header-value"/>
          <w:rFonts w:ascii="Arial" w:hAnsi="Arial" w:cs="Arial"/>
          <w:bCs/>
          <w:sz w:val="24"/>
          <w:szCs w:val="24"/>
        </w:rPr>
        <w:t>,</w:t>
      </w:r>
      <w:r w:rsidRPr="00320DD6">
        <w:rPr>
          <w:rFonts w:ascii="Arial" w:hAnsi="Arial" w:cs="Arial"/>
          <w:bCs/>
          <w:sz w:val="24"/>
          <w:szCs w:val="24"/>
        </w:rPr>
        <w:t xml:space="preserve"> pozwolenia zintegrowanego na prowadzenie instalacji zlokalizowanej na działce o nr ewidencyjnym 2/20 obręb Różanki, gmina Susz, powiat Iławski,  zaklasyfikowanej jako instalacja w gospodarce odpadami dla odpadów innych niż niebezpieczne z wyłączeniem działań realizowanych podczas oczyszczania ścieków komunalnych – do odzysku lub kombinacji odzysku </w:t>
      </w:r>
      <w:r w:rsidR="00A01AD0">
        <w:rPr>
          <w:rFonts w:ascii="Arial" w:hAnsi="Arial" w:cs="Arial"/>
          <w:bCs/>
          <w:sz w:val="24"/>
          <w:szCs w:val="24"/>
        </w:rPr>
        <w:br/>
      </w:r>
      <w:r w:rsidRPr="00320DD6">
        <w:rPr>
          <w:rFonts w:ascii="Arial" w:hAnsi="Arial" w:cs="Arial"/>
          <w:bCs/>
          <w:sz w:val="24"/>
          <w:szCs w:val="24"/>
        </w:rPr>
        <w:t xml:space="preserve">i unieszkodliwiania o zdolności przetwarzania ponad 75 ton na dobę, </w:t>
      </w:r>
      <w:r w:rsidR="00A01AD0">
        <w:rPr>
          <w:rFonts w:ascii="Arial" w:hAnsi="Arial" w:cs="Arial"/>
          <w:bCs/>
          <w:sz w:val="24"/>
          <w:szCs w:val="24"/>
        </w:rPr>
        <w:br/>
      </w:r>
      <w:r w:rsidRPr="00320DD6">
        <w:rPr>
          <w:rFonts w:ascii="Arial" w:hAnsi="Arial" w:cs="Arial"/>
          <w:bCs/>
          <w:sz w:val="24"/>
          <w:szCs w:val="24"/>
        </w:rPr>
        <w:lastRenderedPageBreak/>
        <w:t>z wykorzystaniem obróbki biologicznej oraz obróbki wstępnej odpadów przeznaczonych do termicznego przekształcania.</w:t>
      </w:r>
    </w:p>
    <w:p w14:paraId="4A75326F" w14:textId="460D8AB7" w:rsidR="00E86BE7" w:rsidRPr="00320DD6" w:rsidRDefault="00C23F37" w:rsidP="00AA7963">
      <w:pPr>
        <w:tabs>
          <w:tab w:val="left" w:pos="708"/>
        </w:tabs>
        <w:spacing w:after="0" w:line="240" w:lineRule="auto"/>
        <w:jc w:val="both"/>
        <w:rPr>
          <w:rFonts w:ascii="Arial" w:eastAsia="Times New Roman" w:hAnsi="Arial" w:cs="Arial"/>
          <w:bCs/>
          <w:sz w:val="24"/>
          <w:szCs w:val="24"/>
          <w:lang w:eastAsia="pl-PL"/>
        </w:rPr>
      </w:pPr>
      <w:r w:rsidRPr="00320DD6">
        <w:rPr>
          <w:rFonts w:ascii="Arial" w:eastAsia="Times New Roman" w:hAnsi="Arial" w:cs="Arial"/>
          <w:bCs/>
          <w:sz w:val="24"/>
          <w:szCs w:val="24"/>
          <w:lang w:eastAsia="pl-PL"/>
        </w:rPr>
        <w:t>Prowadzenie działalności powinno odbywać się przy zachowaniu warunków eksploatacyjnych i ochrony środowiska określonych w niniejszej decyzji.”</w:t>
      </w:r>
    </w:p>
    <w:p w14:paraId="108F6A7F" w14:textId="77777777" w:rsidR="00AA7963" w:rsidRPr="00AA7963" w:rsidRDefault="00AA7963" w:rsidP="00AA7963">
      <w:pPr>
        <w:tabs>
          <w:tab w:val="left" w:pos="708"/>
        </w:tabs>
        <w:spacing w:after="0" w:line="240" w:lineRule="auto"/>
        <w:jc w:val="both"/>
        <w:rPr>
          <w:rFonts w:ascii="Arial" w:eastAsia="Times New Roman" w:hAnsi="Arial" w:cs="Arial"/>
          <w:bCs/>
          <w:sz w:val="24"/>
          <w:szCs w:val="24"/>
          <w:lang w:eastAsia="pl-PL"/>
        </w:rPr>
      </w:pPr>
    </w:p>
    <w:p w14:paraId="63FD1CD5" w14:textId="77777777" w:rsidR="00E86BE7" w:rsidRPr="00AB75ED" w:rsidRDefault="00E86BE7" w:rsidP="00E86BE7">
      <w:pPr>
        <w:suppressAutoHyphens/>
        <w:spacing w:after="240"/>
        <w:rPr>
          <w:rFonts w:ascii="Arial" w:hAnsi="Arial" w:cs="Arial"/>
          <w:bCs/>
          <w:sz w:val="24"/>
          <w:szCs w:val="24"/>
        </w:rPr>
      </w:pPr>
      <w:r w:rsidRPr="00AB75ED">
        <w:rPr>
          <w:rFonts w:ascii="Arial" w:hAnsi="Arial" w:cs="Arial"/>
          <w:b/>
          <w:sz w:val="24"/>
          <w:szCs w:val="24"/>
        </w:rPr>
        <w:t>zastępuje się zapisem:</w:t>
      </w:r>
    </w:p>
    <w:p w14:paraId="6645DEFC" w14:textId="7755F0C6" w:rsidR="00C23F37" w:rsidRDefault="00E86BE7" w:rsidP="00C23F37">
      <w:pPr>
        <w:jc w:val="both"/>
        <w:rPr>
          <w:rFonts w:ascii="Arial" w:hAnsi="Arial" w:cs="Arial"/>
          <w:bCs/>
          <w:sz w:val="24"/>
          <w:szCs w:val="24"/>
        </w:rPr>
      </w:pPr>
      <w:r w:rsidRPr="00AB75ED">
        <w:rPr>
          <w:rFonts w:ascii="Arial" w:hAnsi="Arial" w:cs="Arial"/>
          <w:b/>
        </w:rPr>
        <w:t>„</w:t>
      </w:r>
      <w:r w:rsidRPr="00AB75ED">
        <w:rPr>
          <w:rFonts w:ascii="Arial" w:hAnsi="Arial" w:cs="Arial"/>
          <w:bCs/>
          <w:sz w:val="24"/>
        </w:rPr>
        <w:t xml:space="preserve">udzielić </w:t>
      </w:r>
      <w:r w:rsidR="00C23F37" w:rsidRPr="00E86BE7">
        <w:rPr>
          <w:rFonts w:ascii="Arial" w:eastAsia="Times New Roman" w:hAnsi="Arial" w:cs="Arial"/>
          <w:bCs/>
          <w:sz w:val="24"/>
          <w:szCs w:val="24"/>
          <w:lang w:val="cs-CZ" w:eastAsia="pl-PL"/>
        </w:rPr>
        <w:t>NOVAGO Sp. z o.o., ul. Grzebskiego 10, 06-500 Mława</w:t>
      </w:r>
      <w:r w:rsidR="00C23F37" w:rsidRPr="00E86BE7">
        <w:rPr>
          <w:rFonts w:ascii="Arial" w:eastAsia="Times New Roman" w:hAnsi="Arial" w:cs="Arial"/>
          <w:bCs/>
          <w:sz w:val="24"/>
          <w:szCs w:val="24"/>
          <w:lang w:eastAsia="pl-PL"/>
        </w:rPr>
        <w:t>,</w:t>
      </w:r>
      <w:r w:rsidR="00C23F37" w:rsidRPr="00E86BE7">
        <w:rPr>
          <w:rFonts w:ascii="Arial" w:eastAsia="Times New Roman" w:hAnsi="Arial" w:cs="Arial"/>
          <w:bCs/>
          <w:sz w:val="24"/>
          <w:szCs w:val="24"/>
          <w:lang w:val="cs-CZ" w:eastAsia="pl-PL"/>
        </w:rPr>
        <w:t xml:space="preserve"> NIP: 5690001697, REGON: 130020016</w:t>
      </w:r>
      <w:r w:rsidR="00C23F37" w:rsidRPr="00AB75ED">
        <w:rPr>
          <w:rStyle w:val="wk-header-value"/>
          <w:rFonts w:ascii="Arial" w:hAnsi="Arial" w:cs="Arial"/>
          <w:bCs/>
          <w:sz w:val="24"/>
        </w:rPr>
        <w:t>,</w:t>
      </w:r>
      <w:r w:rsidR="00C23F37" w:rsidRPr="00AB75ED">
        <w:rPr>
          <w:rFonts w:ascii="Arial" w:hAnsi="Arial" w:cs="Arial"/>
          <w:bCs/>
          <w:sz w:val="24"/>
        </w:rPr>
        <w:t xml:space="preserve"> pozwolenia zintegrowanego na prowadzenie instalacji </w:t>
      </w:r>
      <w:r w:rsidR="00C23F37" w:rsidRPr="00E86BE7">
        <w:rPr>
          <w:rFonts w:ascii="Arial" w:hAnsi="Arial" w:cs="Arial"/>
          <w:bCs/>
          <w:sz w:val="24"/>
          <w:szCs w:val="24"/>
        </w:rPr>
        <w:t>zlokalizowanej na dział</w:t>
      </w:r>
      <w:r w:rsidR="00CB75C5">
        <w:rPr>
          <w:rFonts w:ascii="Arial" w:hAnsi="Arial" w:cs="Arial"/>
          <w:bCs/>
          <w:sz w:val="24"/>
          <w:szCs w:val="24"/>
        </w:rPr>
        <w:t>kach</w:t>
      </w:r>
      <w:r w:rsidR="00C23F37" w:rsidRPr="00E86BE7">
        <w:rPr>
          <w:rFonts w:ascii="Arial" w:hAnsi="Arial" w:cs="Arial"/>
          <w:bCs/>
          <w:sz w:val="24"/>
          <w:szCs w:val="24"/>
        </w:rPr>
        <w:t xml:space="preserve"> o nr ewidencyjny</w:t>
      </w:r>
      <w:r w:rsidR="00CB75C5">
        <w:rPr>
          <w:rFonts w:ascii="Arial" w:hAnsi="Arial" w:cs="Arial"/>
          <w:bCs/>
          <w:sz w:val="24"/>
          <w:szCs w:val="24"/>
        </w:rPr>
        <w:t xml:space="preserve">ch </w:t>
      </w:r>
      <w:r w:rsidR="00C23F37" w:rsidRPr="00E86BE7">
        <w:rPr>
          <w:rFonts w:ascii="Arial" w:hAnsi="Arial" w:cs="Arial"/>
          <w:bCs/>
          <w:sz w:val="24"/>
          <w:szCs w:val="24"/>
        </w:rPr>
        <w:t>2/20</w:t>
      </w:r>
      <w:r w:rsidR="00CB75C5">
        <w:rPr>
          <w:rFonts w:ascii="Arial" w:hAnsi="Arial" w:cs="Arial"/>
          <w:bCs/>
          <w:sz w:val="24"/>
          <w:szCs w:val="24"/>
        </w:rPr>
        <w:t xml:space="preserve"> i</w:t>
      </w:r>
      <w:r w:rsidR="006D4E10">
        <w:rPr>
          <w:rFonts w:ascii="Arial" w:hAnsi="Arial" w:cs="Arial"/>
          <w:bCs/>
          <w:sz w:val="24"/>
          <w:szCs w:val="24"/>
        </w:rPr>
        <w:t xml:space="preserve"> </w:t>
      </w:r>
      <w:r w:rsidR="006D4E10" w:rsidRPr="00987A91">
        <w:rPr>
          <w:rFonts w:ascii="Arial" w:hAnsi="Arial" w:cs="Arial"/>
          <w:bCs/>
          <w:sz w:val="24"/>
          <w:szCs w:val="24"/>
        </w:rPr>
        <w:t>2/5</w:t>
      </w:r>
      <w:r w:rsidR="00BB4534">
        <w:rPr>
          <w:rFonts w:ascii="Arial" w:hAnsi="Arial" w:cs="Arial"/>
          <w:bCs/>
          <w:sz w:val="24"/>
          <w:szCs w:val="24"/>
        </w:rPr>
        <w:t xml:space="preserve"> </w:t>
      </w:r>
      <w:r w:rsidR="00C23F37" w:rsidRPr="00E86BE7">
        <w:rPr>
          <w:rFonts w:ascii="Arial" w:hAnsi="Arial" w:cs="Arial"/>
          <w:bCs/>
          <w:sz w:val="24"/>
          <w:szCs w:val="24"/>
        </w:rPr>
        <w:t xml:space="preserve">obręb Różanki, gmina Susz, powiat Iławski,  zaklasyfikowanej jako instalacja w gospodarce odpadami dla odpadów innych niż niebezpieczne z wyłączeniem działań realizowanych podczas oczyszczania ścieków komunalnych – do odzysku lub kombinacji odzysku </w:t>
      </w:r>
      <w:r w:rsidR="00BB4534">
        <w:rPr>
          <w:rFonts w:ascii="Arial" w:hAnsi="Arial" w:cs="Arial"/>
          <w:bCs/>
          <w:sz w:val="24"/>
          <w:szCs w:val="24"/>
        </w:rPr>
        <w:br/>
      </w:r>
      <w:r w:rsidR="00C23F37" w:rsidRPr="00E86BE7">
        <w:rPr>
          <w:rFonts w:ascii="Arial" w:hAnsi="Arial" w:cs="Arial"/>
          <w:bCs/>
          <w:sz w:val="24"/>
          <w:szCs w:val="24"/>
        </w:rPr>
        <w:t xml:space="preserve">i unieszkodliwiania o zdolności przetwarzania ponad 75 ton na dobę, </w:t>
      </w:r>
      <w:r w:rsidR="00BB4534">
        <w:rPr>
          <w:rFonts w:ascii="Arial" w:hAnsi="Arial" w:cs="Arial"/>
          <w:bCs/>
          <w:sz w:val="24"/>
          <w:szCs w:val="24"/>
        </w:rPr>
        <w:br/>
      </w:r>
      <w:r w:rsidR="00C23F37" w:rsidRPr="00E86BE7">
        <w:rPr>
          <w:rFonts w:ascii="Arial" w:hAnsi="Arial" w:cs="Arial"/>
          <w:bCs/>
          <w:sz w:val="24"/>
          <w:szCs w:val="24"/>
        </w:rPr>
        <w:t>z wykorzystaniem obróbki wstępnej odpadów przeznaczonych do termicznego przekształcania</w:t>
      </w:r>
      <w:r w:rsidR="00C23F37">
        <w:rPr>
          <w:rFonts w:ascii="Arial" w:hAnsi="Arial" w:cs="Arial"/>
          <w:bCs/>
          <w:sz w:val="24"/>
          <w:szCs w:val="24"/>
        </w:rPr>
        <w:t>.</w:t>
      </w:r>
    </w:p>
    <w:p w14:paraId="40E84CB7" w14:textId="509CFA98" w:rsidR="00BB4534" w:rsidRPr="00E92041" w:rsidRDefault="00C23F37" w:rsidP="00C27179">
      <w:pPr>
        <w:tabs>
          <w:tab w:val="left" w:pos="708"/>
        </w:tabs>
        <w:spacing w:after="0" w:line="240" w:lineRule="auto"/>
        <w:jc w:val="both"/>
        <w:rPr>
          <w:rFonts w:ascii="Arial" w:eastAsia="Times New Roman" w:hAnsi="Arial" w:cs="Arial"/>
          <w:bCs/>
          <w:sz w:val="24"/>
          <w:szCs w:val="24"/>
          <w:lang w:eastAsia="pl-PL"/>
        </w:rPr>
      </w:pPr>
      <w:r w:rsidRPr="00C23F37">
        <w:rPr>
          <w:rFonts w:ascii="Arial" w:eastAsia="Times New Roman" w:hAnsi="Arial" w:cs="Arial"/>
          <w:bCs/>
          <w:sz w:val="24"/>
          <w:szCs w:val="24"/>
          <w:lang w:eastAsia="pl-PL"/>
        </w:rPr>
        <w:t>Prowadzenie działalności powinno odbywać się przy zachowaniu warunków eksploatacyjnych i ochrony środowiska określonych w niniejszej decyzji.”</w:t>
      </w:r>
    </w:p>
    <w:p w14:paraId="1C7ECDDC" w14:textId="77777777" w:rsidR="00BB4534" w:rsidRDefault="00BB4534" w:rsidP="00C27179">
      <w:pPr>
        <w:tabs>
          <w:tab w:val="left" w:pos="708"/>
        </w:tabs>
        <w:spacing w:after="0" w:line="240" w:lineRule="auto"/>
        <w:jc w:val="both"/>
        <w:rPr>
          <w:rFonts w:ascii="Arial" w:eastAsia="Times New Roman" w:hAnsi="Arial" w:cs="Arial"/>
          <w:b/>
          <w:sz w:val="24"/>
          <w:szCs w:val="24"/>
          <w:lang w:eastAsia="pl-PL"/>
        </w:rPr>
      </w:pPr>
    </w:p>
    <w:p w14:paraId="42DEBB82" w14:textId="77777777" w:rsidR="00732F5B" w:rsidRPr="00AB75ED" w:rsidRDefault="00732F5B" w:rsidP="004E3289">
      <w:pPr>
        <w:pStyle w:val="Akapitzlist"/>
        <w:numPr>
          <w:ilvl w:val="0"/>
          <w:numId w:val="20"/>
        </w:numPr>
        <w:tabs>
          <w:tab w:val="clear" w:pos="708"/>
        </w:tabs>
        <w:ind w:left="567" w:hanging="567"/>
        <w:contextualSpacing/>
        <w:jc w:val="both"/>
        <w:rPr>
          <w:rFonts w:ascii="Arial" w:eastAsia="Calibri" w:hAnsi="Arial" w:cs="Arial"/>
          <w:b/>
        </w:rPr>
      </w:pPr>
      <w:r w:rsidRPr="00AB75ED">
        <w:rPr>
          <w:rFonts w:ascii="Arial" w:eastAsia="Calibri" w:hAnsi="Arial" w:cs="Arial"/>
          <w:b/>
        </w:rPr>
        <w:t xml:space="preserve">Rozdział I otrzymuje brzmienie:  </w:t>
      </w:r>
    </w:p>
    <w:p w14:paraId="75CC43B0" w14:textId="77777777" w:rsidR="00732F5B" w:rsidRPr="00AB75ED" w:rsidRDefault="00732F5B" w:rsidP="00732F5B">
      <w:pPr>
        <w:spacing w:after="0"/>
        <w:ind w:left="284"/>
        <w:jc w:val="both"/>
        <w:rPr>
          <w:rFonts w:ascii="Arial" w:eastAsia="Times New Roman" w:hAnsi="Arial" w:cs="Arial"/>
          <w:b/>
          <w:sz w:val="24"/>
          <w:szCs w:val="24"/>
          <w:lang w:eastAsia="pl-PL"/>
        </w:rPr>
      </w:pPr>
    </w:p>
    <w:p w14:paraId="046D2F13" w14:textId="216300AC" w:rsidR="00956124" w:rsidRPr="00956124" w:rsidRDefault="00732F5B" w:rsidP="00956124">
      <w:pPr>
        <w:spacing w:after="0" w:line="240" w:lineRule="auto"/>
        <w:ind w:left="426" w:hanging="426"/>
        <w:jc w:val="both"/>
        <w:rPr>
          <w:rFonts w:ascii="Arial" w:eastAsia="Times New Roman" w:hAnsi="Arial" w:cs="Arial"/>
          <w:b/>
          <w:sz w:val="24"/>
          <w:szCs w:val="24"/>
          <w:lang w:eastAsia="pl-PL"/>
        </w:rPr>
      </w:pPr>
      <w:r w:rsidRPr="00AB75ED">
        <w:rPr>
          <w:rFonts w:ascii="Arial" w:eastAsia="Times New Roman" w:hAnsi="Arial" w:cs="Arial"/>
          <w:b/>
          <w:sz w:val="24"/>
          <w:szCs w:val="24"/>
          <w:lang w:eastAsia="pl-PL"/>
        </w:rPr>
        <w:t xml:space="preserve"> I. RODZAJ PROWADZONEJ DZIAŁALNOŚCI </w:t>
      </w:r>
      <w:r w:rsidR="00956124" w:rsidRPr="00956124">
        <w:rPr>
          <w:rFonts w:ascii="Arial" w:hAnsi="Arial" w:cs="Arial"/>
          <w:b/>
          <w:sz w:val="24"/>
          <w:szCs w:val="24"/>
        </w:rPr>
        <w:t>I PARAMETRY INSTALACJI ISTOTNE Z PUNKTU WIDZENIA PRZECIWDZIAŁANIA ZANIECZYSZCZENIOM</w:t>
      </w:r>
    </w:p>
    <w:p w14:paraId="47AA1C8D" w14:textId="77777777" w:rsidR="00B47BD8" w:rsidRPr="00AA7963" w:rsidRDefault="00B47BD8" w:rsidP="00956124">
      <w:pPr>
        <w:spacing w:after="0" w:line="240" w:lineRule="auto"/>
        <w:jc w:val="both"/>
        <w:rPr>
          <w:rFonts w:ascii="Arial" w:eastAsia="Times New Roman" w:hAnsi="Arial" w:cs="Arial"/>
          <w:b/>
          <w:sz w:val="24"/>
          <w:szCs w:val="24"/>
          <w:lang w:eastAsia="pl-PL"/>
        </w:rPr>
      </w:pPr>
    </w:p>
    <w:p w14:paraId="1F11D4F4" w14:textId="0A68792D" w:rsidR="0000327A" w:rsidRDefault="0000327A" w:rsidP="004E3289">
      <w:pPr>
        <w:pStyle w:val="Akapitzlist"/>
        <w:numPr>
          <w:ilvl w:val="0"/>
          <w:numId w:val="32"/>
        </w:numPr>
        <w:jc w:val="both"/>
        <w:rPr>
          <w:rFonts w:ascii="Arial" w:hAnsi="Arial" w:cs="Arial"/>
          <w:b/>
          <w:bCs/>
        </w:rPr>
      </w:pPr>
      <w:r w:rsidRPr="0000327A">
        <w:rPr>
          <w:rFonts w:ascii="Arial" w:hAnsi="Arial" w:cs="Arial"/>
          <w:b/>
          <w:bCs/>
        </w:rPr>
        <w:t xml:space="preserve">Rodzaj </w:t>
      </w:r>
      <w:r>
        <w:rPr>
          <w:rFonts w:ascii="Arial" w:hAnsi="Arial" w:cs="Arial"/>
          <w:b/>
          <w:bCs/>
        </w:rPr>
        <w:t xml:space="preserve">prowadzonej działalności </w:t>
      </w:r>
    </w:p>
    <w:p w14:paraId="64FD7B0D" w14:textId="77777777" w:rsidR="00692DAD" w:rsidRPr="00692DAD" w:rsidRDefault="00692DAD" w:rsidP="00692DAD">
      <w:pPr>
        <w:pStyle w:val="Akapitzlist"/>
        <w:ind w:left="720"/>
        <w:jc w:val="both"/>
        <w:rPr>
          <w:rFonts w:ascii="Arial" w:hAnsi="Arial" w:cs="Arial"/>
          <w:b/>
          <w:bCs/>
        </w:rPr>
      </w:pPr>
    </w:p>
    <w:p w14:paraId="286B4127" w14:textId="4A5E82C1" w:rsidR="00CD0A77" w:rsidRPr="00B81429" w:rsidRDefault="00956124" w:rsidP="00956124">
      <w:pPr>
        <w:jc w:val="both"/>
        <w:rPr>
          <w:rFonts w:ascii="Arial" w:hAnsi="Arial" w:cs="Arial"/>
          <w:sz w:val="24"/>
          <w:szCs w:val="24"/>
        </w:rPr>
      </w:pPr>
      <w:r>
        <w:rPr>
          <w:rFonts w:ascii="Arial" w:hAnsi="Arial" w:cs="Arial"/>
          <w:sz w:val="24"/>
          <w:szCs w:val="24"/>
        </w:rPr>
        <w:t>NOVAGO</w:t>
      </w:r>
      <w:r w:rsidRPr="007C1DA7">
        <w:rPr>
          <w:rFonts w:ascii="Arial" w:hAnsi="Arial" w:cs="Arial"/>
          <w:sz w:val="24"/>
          <w:szCs w:val="24"/>
        </w:rPr>
        <w:t xml:space="preserve"> Sp. z o. o. będzie prowadzić na terenie </w:t>
      </w:r>
      <w:r w:rsidR="0076341C">
        <w:rPr>
          <w:rFonts w:ascii="Arial" w:hAnsi="Arial" w:cs="Arial"/>
          <w:sz w:val="24"/>
          <w:szCs w:val="24"/>
        </w:rPr>
        <w:t xml:space="preserve">Zakładu </w:t>
      </w:r>
      <w:r w:rsidRPr="007C1DA7">
        <w:rPr>
          <w:rFonts w:ascii="Arial" w:hAnsi="Arial" w:cs="Arial"/>
          <w:sz w:val="24"/>
          <w:szCs w:val="24"/>
        </w:rPr>
        <w:t xml:space="preserve">w </w:t>
      </w:r>
      <w:r>
        <w:rPr>
          <w:rFonts w:ascii="Arial" w:hAnsi="Arial" w:cs="Arial"/>
          <w:sz w:val="24"/>
          <w:szCs w:val="24"/>
        </w:rPr>
        <w:t>Różankach</w:t>
      </w:r>
      <w:r w:rsidRPr="007C1DA7">
        <w:rPr>
          <w:rFonts w:ascii="Arial" w:hAnsi="Arial" w:cs="Arial"/>
          <w:sz w:val="24"/>
          <w:szCs w:val="24"/>
        </w:rPr>
        <w:t xml:space="preserve"> działalność polegającą na</w:t>
      </w:r>
      <w:r>
        <w:rPr>
          <w:rFonts w:ascii="Arial" w:hAnsi="Arial" w:cs="Arial"/>
          <w:sz w:val="24"/>
          <w:szCs w:val="24"/>
        </w:rPr>
        <w:t xml:space="preserve"> mechanicznym przetwarzaniu odpadów w </w:t>
      </w:r>
      <w:r w:rsidR="007F7BEA">
        <w:rPr>
          <w:rFonts w:ascii="Arial" w:hAnsi="Arial" w:cs="Arial"/>
          <w:sz w:val="24"/>
          <w:szCs w:val="24"/>
        </w:rPr>
        <w:t>instalacji</w:t>
      </w:r>
      <w:r w:rsidR="007F7BEA" w:rsidRPr="00E86BE7">
        <w:rPr>
          <w:rFonts w:ascii="Arial" w:hAnsi="Arial" w:cs="Arial"/>
          <w:bCs/>
          <w:sz w:val="24"/>
          <w:szCs w:val="24"/>
        </w:rPr>
        <w:t xml:space="preserve">,  zaklasyfikowanej jako instalacja w gospodarce odpadami dla odpadów innych niż niebezpieczne </w:t>
      </w:r>
      <w:r w:rsidR="00A01AD0">
        <w:rPr>
          <w:rFonts w:ascii="Arial" w:hAnsi="Arial" w:cs="Arial"/>
          <w:bCs/>
          <w:sz w:val="24"/>
          <w:szCs w:val="24"/>
        </w:rPr>
        <w:br/>
      </w:r>
      <w:r w:rsidR="007F7BEA" w:rsidRPr="00E86BE7">
        <w:rPr>
          <w:rFonts w:ascii="Arial" w:hAnsi="Arial" w:cs="Arial"/>
          <w:bCs/>
          <w:sz w:val="24"/>
          <w:szCs w:val="24"/>
        </w:rPr>
        <w:t>z wyłączeniem działań realizowanych podczas oczyszczania ścieków komunalnych – do odzysku lub kombinacji odzysku i unieszkodliwiania o zdolności przetwarzania ponad 75 ton na dobę, z wykorzystaniem obróbki wstępnej odpadów przeznaczonych do termicznego przekształcania</w:t>
      </w:r>
      <w:r>
        <w:rPr>
          <w:rFonts w:ascii="Arial" w:hAnsi="Arial" w:cs="Arial"/>
          <w:sz w:val="24"/>
          <w:szCs w:val="24"/>
        </w:rPr>
        <w:t>.</w:t>
      </w:r>
    </w:p>
    <w:p w14:paraId="6979A277" w14:textId="6B669B67" w:rsidR="00E92041" w:rsidRPr="00E92041" w:rsidRDefault="00B47BD8" w:rsidP="00AA7963">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Tabela nr 1</w:t>
      </w:r>
      <w:r w:rsidR="0000327A">
        <w:rPr>
          <w:rFonts w:ascii="Arial" w:eastAsia="Times New Roman" w:hAnsi="Arial" w:cs="Arial"/>
          <w:b/>
          <w:sz w:val="24"/>
          <w:szCs w:val="24"/>
          <w:lang w:eastAsia="pl-PL"/>
        </w:rPr>
        <w:t xml:space="preserve"> </w:t>
      </w:r>
    </w:p>
    <w:tbl>
      <w:tblPr>
        <w:tblStyle w:val="Tabela-Siatka"/>
        <w:tblW w:w="9464" w:type="dxa"/>
        <w:tblLook w:val="04A0" w:firstRow="1" w:lastRow="0" w:firstColumn="1" w:lastColumn="0" w:noHBand="0" w:noVBand="1"/>
      </w:tblPr>
      <w:tblGrid>
        <w:gridCol w:w="2235"/>
        <w:gridCol w:w="2551"/>
        <w:gridCol w:w="1985"/>
        <w:gridCol w:w="2693"/>
      </w:tblGrid>
      <w:tr w:rsidR="00854073" w:rsidRPr="005372D1" w14:paraId="08A3A417" w14:textId="77777777" w:rsidTr="00854073">
        <w:trPr>
          <w:trHeight w:val="646"/>
        </w:trPr>
        <w:tc>
          <w:tcPr>
            <w:tcW w:w="2235" w:type="dxa"/>
            <w:shd w:val="clear" w:color="auto" w:fill="D9D9D9" w:themeFill="background1" w:themeFillShade="D9"/>
            <w:vAlign w:val="center"/>
          </w:tcPr>
          <w:p w14:paraId="242C7D2E" w14:textId="77777777" w:rsidR="00854073" w:rsidRPr="004161B3" w:rsidRDefault="00854073" w:rsidP="00854073">
            <w:pPr>
              <w:tabs>
                <w:tab w:val="left" w:pos="708"/>
              </w:tabs>
              <w:suppressAutoHyphens/>
              <w:autoSpaceDN w:val="0"/>
              <w:jc w:val="center"/>
              <w:rPr>
                <w:rFonts w:ascii="Arial" w:hAnsi="Arial" w:cs="Arial"/>
                <w:b/>
                <w:kern w:val="3"/>
                <w:lang w:eastAsia="zh-CN"/>
              </w:rPr>
            </w:pPr>
            <w:r w:rsidRPr="004161B3">
              <w:rPr>
                <w:rFonts w:ascii="Arial" w:hAnsi="Arial" w:cs="Arial"/>
                <w:b/>
                <w:kern w:val="3"/>
                <w:lang w:eastAsia="zh-CN"/>
              </w:rPr>
              <w:t>Nazwa instalacji</w:t>
            </w:r>
          </w:p>
        </w:tc>
        <w:tc>
          <w:tcPr>
            <w:tcW w:w="2551" w:type="dxa"/>
            <w:shd w:val="clear" w:color="auto" w:fill="D9D9D9" w:themeFill="background1" w:themeFillShade="D9"/>
            <w:vAlign w:val="center"/>
          </w:tcPr>
          <w:p w14:paraId="59CB1484" w14:textId="77777777" w:rsidR="00854073" w:rsidRPr="005372D1" w:rsidRDefault="00854073" w:rsidP="00854073">
            <w:pPr>
              <w:tabs>
                <w:tab w:val="left" w:pos="708"/>
              </w:tabs>
              <w:suppressAutoHyphens/>
              <w:autoSpaceDN w:val="0"/>
              <w:jc w:val="center"/>
              <w:rPr>
                <w:rFonts w:ascii="Arial" w:hAnsi="Arial" w:cs="Arial"/>
                <w:b/>
                <w:kern w:val="3"/>
                <w:lang w:eastAsia="zh-CN"/>
              </w:rPr>
            </w:pPr>
            <w:r w:rsidRPr="005372D1">
              <w:rPr>
                <w:rFonts w:ascii="Arial" w:hAnsi="Arial" w:cs="Arial"/>
                <w:b/>
                <w:kern w:val="3"/>
                <w:lang w:eastAsia="zh-CN"/>
              </w:rPr>
              <w:t xml:space="preserve">Rodzaj </w:t>
            </w:r>
            <w:r w:rsidRPr="008229DD">
              <w:rPr>
                <w:rFonts w:ascii="Arial" w:hAnsi="Arial" w:cs="Arial"/>
                <w:b/>
                <w:kern w:val="3"/>
                <w:lang w:eastAsia="zh-CN"/>
              </w:rPr>
              <w:t>instalacji</w:t>
            </w:r>
            <w:r>
              <w:rPr>
                <w:rFonts w:ascii="Arial" w:hAnsi="Arial" w:cs="Arial"/>
                <w:b/>
                <w:kern w:val="3"/>
                <w:lang w:eastAsia="zh-CN"/>
              </w:rPr>
              <w:t xml:space="preserve"> </w:t>
            </w:r>
            <w:r w:rsidRPr="008229DD">
              <w:rPr>
                <w:rFonts w:ascii="Arial" w:hAnsi="Arial" w:cs="Arial"/>
                <w:b/>
                <w:kern w:val="3"/>
                <w:vertAlign w:val="superscript"/>
                <w:lang w:eastAsia="zh-CN"/>
              </w:rPr>
              <w:t>(1)</w:t>
            </w:r>
          </w:p>
        </w:tc>
        <w:tc>
          <w:tcPr>
            <w:tcW w:w="1985" w:type="dxa"/>
            <w:shd w:val="clear" w:color="auto" w:fill="D9D9D9" w:themeFill="background1" w:themeFillShade="D9"/>
            <w:vAlign w:val="center"/>
          </w:tcPr>
          <w:p w14:paraId="5EDEFEBE" w14:textId="61992E1F" w:rsidR="00854073" w:rsidRPr="002103CC" w:rsidRDefault="00854073" w:rsidP="00854073">
            <w:pPr>
              <w:suppressAutoHyphens/>
              <w:autoSpaceDN w:val="0"/>
              <w:jc w:val="center"/>
              <w:rPr>
                <w:rFonts w:ascii="Arial" w:hAnsi="Arial" w:cs="Arial"/>
                <w:b/>
                <w:kern w:val="3"/>
                <w:szCs w:val="24"/>
                <w:vertAlign w:val="superscript"/>
                <w:lang w:eastAsia="zh-CN"/>
              </w:rPr>
            </w:pPr>
            <w:r w:rsidRPr="005372D1">
              <w:rPr>
                <w:rFonts w:ascii="Arial" w:hAnsi="Arial" w:cs="Arial"/>
                <w:b/>
                <w:kern w:val="3"/>
                <w:szCs w:val="24"/>
                <w:lang w:eastAsia="zh-CN"/>
              </w:rPr>
              <w:t>Parametr instalacji</w:t>
            </w:r>
            <w:r>
              <w:rPr>
                <w:rFonts w:ascii="Arial" w:hAnsi="Arial" w:cs="Arial"/>
                <w:b/>
                <w:kern w:val="3"/>
                <w:szCs w:val="24"/>
                <w:lang w:eastAsia="zh-CN"/>
              </w:rPr>
              <w:t xml:space="preserve"> </w:t>
            </w:r>
          </w:p>
        </w:tc>
        <w:tc>
          <w:tcPr>
            <w:tcW w:w="2693" w:type="dxa"/>
            <w:shd w:val="clear" w:color="auto" w:fill="D9D9D9" w:themeFill="background1" w:themeFillShade="D9"/>
            <w:vAlign w:val="center"/>
          </w:tcPr>
          <w:p w14:paraId="2BDFA35B" w14:textId="77777777" w:rsidR="00854073" w:rsidRPr="005372D1" w:rsidRDefault="00854073" w:rsidP="00854073">
            <w:pPr>
              <w:suppressAutoHyphens/>
              <w:autoSpaceDN w:val="0"/>
              <w:jc w:val="center"/>
              <w:rPr>
                <w:rFonts w:ascii="Arial" w:hAnsi="Arial" w:cs="Arial"/>
                <w:b/>
                <w:kern w:val="3"/>
                <w:szCs w:val="24"/>
                <w:lang w:eastAsia="zh-CN"/>
              </w:rPr>
            </w:pPr>
            <w:r w:rsidRPr="005372D1">
              <w:rPr>
                <w:rFonts w:ascii="Arial" w:hAnsi="Arial" w:cs="Arial"/>
                <w:b/>
                <w:kern w:val="3"/>
                <w:szCs w:val="24"/>
                <w:lang w:eastAsia="zh-CN"/>
              </w:rPr>
              <w:t>Prowadzący instalację</w:t>
            </w:r>
          </w:p>
        </w:tc>
      </w:tr>
      <w:tr w:rsidR="00854073" w:rsidRPr="005372D1" w14:paraId="4340DC9E" w14:textId="77777777" w:rsidTr="00854073">
        <w:trPr>
          <w:trHeight w:val="340"/>
        </w:trPr>
        <w:tc>
          <w:tcPr>
            <w:tcW w:w="2235" w:type="dxa"/>
            <w:vAlign w:val="center"/>
          </w:tcPr>
          <w:p w14:paraId="477DE55E" w14:textId="3C073A30" w:rsidR="00854073" w:rsidRPr="00E92041" w:rsidRDefault="00854073" w:rsidP="003A7B59">
            <w:pPr>
              <w:autoSpaceDE w:val="0"/>
              <w:autoSpaceDN w:val="0"/>
              <w:adjustRightInd w:val="0"/>
              <w:rPr>
                <w:rFonts w:ascii="Arial" w:hAnsi="Arial" w:cs="Arial"/>
                <w:sz w:val="20"/>
                <w:szCs w:val="20"/>
              </w:rPr>
            </w:pPr>
            <w:r w:rsidRPr="00E92041">
              <w:rPr>
                <w:rFonts w:ascii="Arial" w:hAnsi="Arial" w:cs="Arial"/>
                <w:sz w:val="20"/>
                <w:szCs w:val="20"/>
              </w:rPr>
              <w:t>Instalacja do mechanicznego przetwarzania odpadów (MP) w celu produkcji paliwa alternatywnego (RDF)</w:t>
            </w:r>
          </w:p>
        </w:tc>
        <w:tc>
          <w:tcPr>
            <w:tcW w:w="2551" w:type="dxa"/>
            <w:vAlign w:val="center"/>
          </w:tcPr>
          <w:p w14:paraId="021314BB" w14:textId="55D2796A" w:rsidR="00854073" w:rsidRPr="00E92041" w:rsidRDefault="00854073" w:rsidP="00E92041">
            <w:pPr>
              <w:tabs>
                <w:tab w:val="left" w:pos="708"/>
              </w:tabs>
              <w:suppressAutoHyphens/>
              <w:autoSpaceDN w:val="0"/>
              <w:jc w:val="center"/>
              <w:rPr>
                <w:rFonts w:ascii="Arial" w:hAnsi="Arial" w:cs="Arial"/>
                <w:sz w:val="20"/>
                <w:szCs w:val="20"/>
              </w:rPr>
            </w:pPr>
            <w:r w:rsidRPr="00E92041">
              <w:rPr>
                <w:rFonts w:ascii="Arial" w:hAnsi="Arial" w:cs="Arial"/>
                <w:sz w:val="20"/>
                <w:szCs w:val="20"/>
              </w:rPr>
              <w:t>ust. 5 pkt 3 lit. b</w:t>
            </w:r>
          </w:p>
        </w:tc>
        <w:tc>
          <w:tcPr>
            <w:tcW w:w="1985" w:type="dxa"/>
            <w:vAlign w:val="center"/>
          </w:tcPr>
          <w:p w14:paraId="310EF88A" w14:textId="2A4A68F6" w:rsidR="00854073" w:rsidRPr="00E92041" w:rsidRDefault="00854073" w:rsidP="00E92041">
            <w:pPr>
              <w:tabs>
                <w:tab w:val="left" w:pos="708"/>
              </w:tabs>
              <w:suppressAutoHyphens/>
              <w:autoSpaceDN w:val="0"/>
              <w:jc w:val="center"/>
              <w:rPr>
                <w:rFonts w:ascii="Arial" w:hAnsi="Arial" w:cs="Arial"/>
                <w:sz w:val="20"/>
                <w:szCs w:val="20"/>
              </w:rPr>
            </w:pPr>
            <w:r w:rsidRPr="00E92041">
              <w:rPr>
                <w:rFonts w:ascii="Arial" w:hAnsi="Arial" w:cs="Arial"/>
                <w:sz w:val="20"/>
                <w:szCs w:val="20"/>
              </w:rPr>
              <w:t>150 000 Mg/rok</w:t>
            </w:r>
          </w:p>
          <w:p w14:paraId="727B5C29" w14:textId="77777777" w:rsidR="00854073" w:rsidRDefault="00854073" w:rsidP="00E92041">
            <w:pPr>
              <w:tabs>
                <w:tab w:val="left" w:pos="708"/>
              </w:tabs>
              <w:suppressAutoHyphens/>
              <w:autoSpaceDN w:val="0"/>
              <w:jc w:val="center"/>
              <w:rPr>
                <w:rFonts w:ascii="Arial" w:eastAsia="Times New Roman" w:hAnsi="Arial" w:cs="Arial"/>
                <w:sz w:val="20"/>
                <w:szCs w:val="20"/>
                <w:lang w:eastAsia="pl-PL"/>
              </w:rPr>
            </w:pPr>
          </w:p>
          <w:p w14:paraId="0A263D6E" w14:textId="4AD54315" w:rsidR="00854073" w:rsidRPr="00E92041" w:rsidRDefault="00854073" w:rsidP="00E92041">
            <w:pPr>
              <w:tabs>
                <w:tab w:val="left" w:pos="708"/>
              </w:tabs>
              <w:suppressAutoHyphens/>
              <w:autoSpaceDN w:val="0"/>
              <w:jc w:val="center"/>
              <w:rPr>
                <w:rFonts w:ascii="Arial" w:hAnsi="Arial" w:cs="Arial"/>
                <w:kern w:val="3"/>
                <w:sz w:val="20"/>
                <w:szCs w:val="20"/>
                <w:lang w:eastAsia="zh-CN"/>
              </w:rPr>
            </w:pPr>
            <w:r w:rsidRPr="00854073">
              <w:rPr>
                <w:rFonts w:ascii="Arial" w:eastAsia="Times New Roman" w:hAnsi="Arial" w:cs="Arial"/>
                <w:sz w:val="20"/>
                <w:szCs w:val="20"/>
                <w:lang w:eastAsia="pl-PL"/>
              </w:rPr>
              <w:t>ok. 511,94 Mg odpadów na dobę</w:t>
            </w:r>
          </w:p>
        </w:tc>
        <w:tc>
          <w:tcPr>
            <w:tcW w:w="2693" w:type="dxa"/>
            <w:shd w:val="clear" w:color="auto" w:fill="FFFFFF" w:themeFill="background1"/>
            <w:vAlign w:val="center"/>
          </w:tcPr>
          <w:p w14:paraId="46CC7DFF" w14:textId="46896E06" w:rsidR="00854073" w:rsidRDefault="00854073" w:rsidP="008464FE">
            <w:pPr>
              <w:tabs>
                <w:tab w:val="left" w:pos="708"/>
              </w:tabs>
              <w:suppressAutoHyphens/>
              <w:autoSpaceDN w:val="0"/>
              <w:ind w:right="-75"/>
              <w:jc w:val="center"/>
              <w:rPr>
                <w:rFonts w:ascii="Arial" w:eastAsia="Times New Roman" w:hAnsi="Arial" w:cs="Arial"/>
                <w:bCs/>
                <w:sz w:val="20"/>
                <w:szCs w:val="20"/>
                <w:lang w:val="cs-CZ" w:eastAsia="pl-PL"/>
              </w:rPr>
            </w:pPr>
            <w:r w:rsidRPr="00E92041">
              <w:rPr>
                <w:rFonts w:ascii="Arial" w:eastAsia="Times New Roman" w:hAnsi="Arial" w:cs="Arial"/>
                <w:bCs/>
                <w:sz w:val="20"/>
                <w:szCs w:val="20"/>
                <w:lang w:val="cs-CZ" w:eastAsia="pl-PL"/>
              </w:rPr>
              <w:t xml:space="preserve">NOVAGO Sp. z o.o., ul. Grzebskiego 10, 06-500 Mława </w:t>
            </w:r>
            <w:r>
              <w:rPr>
                <w:rFonts w:ascii="Arial" w:eastAsia="Times New Roman" w:hAnsi="Arial" w:cs="Arial"/>
                <w:bCs/>
                <w:sz w:val="20"/>
                <w:szCs w:val="20"/>
                <w:lang w:val="cs-CZ" w:eastAsia="pl-PL"/>
              </w:rPr>
              <w:br/>
            </w:r>
            <w:r w:rsidRPr="00E92041">
              <w:rPr>
                <w:rFonts w:ascii="Arial" w:eastAsia="Times New Roman" w:hAnsi="Arial" w:cs="Arial"/>
                <w:bCs/>
                <w:sz w:val="20"/>
                <w:szCs w:val="20"/>
                <w:lang w:val="cs-CZ" w:eastAsia="pl-PL"/>
              </w:rPr>
              <w:t xml:space="preserve">NIP: 5690001697 </w:t>
            </w:r>
            <w:r w:rsidR="007F7BEA">
              <w:rPr>
                <w:rFonts w:ascii="Arial" w:eastAsia="Times New Roman" w:hAnsi="Arial" w:cs="Arial"/>
                <w:bCs/>
                <w:sz w:val="20"/>
                <w:szCs w:val="20"/>
                <w:lang w:val="cs-CZ" w:eastAsia="pl-PL"/>
              </w:rPr>
              <w:br/>
            </w:r>
            <w:r w:rsidRPr="00E92041">
              <w:rPr>
                <w:rFonts w:ascii="Arial" w:eastAsia="Times New Roman" w:hAnsi="Arial" w:cs="Arial"/>
                <w:bCs/>
                <w:sz w:val="20"/>
                <w:szCs w:val="20"/>
                <w:lang w:val="cs-CZ" w:eastAsia="pl-PL"/>
              </w:rPr>
              <w:t>REGON: 130020016</w:t>
            </w:r>
          </w:p>
          <w:p w14:paraId="780F51C4" w14:textId="6D3E4C93" w:rsidR="00854073" w:rsidRPr="00E92041" w:rsidRDefault="00854073" w:rsidP="008464FE">
            <w:pPr>
              <w:tabs>
                <w:tab w:val="left" w:pos="708"/>
              </w:tabs>
              <w:suppressAutoHyphens/>
              <w:autoSpaceDN w:val="0"/>
              <w:ind w:right="-75"/>
              <w:jc w:val="center"/>
              <w:rPr>
                <w:rFonts w:ascii="Arial" w:hAnsi="Arial" w:cs="Arial"/>
                <w:color w:val="FF0000"/>
                <w:kern w:val="3"/>
                <w:sz w:val="20"/>
                <w:szCs w:val="20"/>
                <w:lang w:eastAsia="zh-CN"/>
              </w:rPr>
            </w:pPr>
            <w:r w:rsidRPr="00E92041">
              <w:rPr>
                <w:rFonts w:ascii="Arial" w:hAnsi="Arial" w:cs="Arial"/>
                <w:kern w:val="3"/>
                <w:sz w:val="20"/>
                <w:szCs w:val="20"/>
                <w:lang w:eastAsia="zh-CN"/>
              </w:rPr>
              <w:t>KRS: 0000047567</w:t>
            </w:r>
          </w:p>
        </w:tc>
      </w:tr>
      <w:tr w:rsidR="00854073" w:rsidRPr="005372D1" w14:paraId="5FAF124B" w14:textId="3EA3FD1B" w:rsidTr="00854073">
        <w:trPr>
          <w:trHeight w:val="271"/>
        </w:trPr>
        <w:tc>
          <w:tcPr>
            <w:tcW w:w="9464" w:type="dxa"/>
            <w:gridSpan w:val="4"/>
            <w:vAlign w:val="center"/>
          </w:tcPr>
          <w:p w14:paraId="3B2A453D" w14:textId="3B1DF252" w:rsidR="00854073" w:rsidRPr="008464FE" w:rsidRDefault="00854073" w:rsidP="003A7B59">
            <w:pPr>
              <w:tabs>
                <w:tab w:val="left" w:pos="708"/>
              </w:tabs>
              <w:suppressAutoHyphens/>
              <w:autoSpaceDN w:val="0"/>
              <w:jc w:val="both"/>
              <w:rPr>
                <w:rFonts w:ascii="Arial" w:hAnsi="Arial" w:cs="Arial"/>
                <w:sz w:val="18"/>
                <w:szCs w:val="18"/>
              </w:rPr>
            </w:pPr>
            <w:r w:rsidRPr="000A2989">
              <w:rPr>
                <w:rFonts w:ascii="Arial" w:hAnsi="Arial" w:cs="Arial"/>
                <w:b/>
                <w:kern w:val="3"/>
                <w:sz w:val="18"/>
                <w:szCs w:val="18"/>
                <w:vertAlign w:val="superscript"/>
                <w:lang w:eastAsia="zh-CN"/>
              </w:rPr>
              <w:t>1</w:t>
            </w:r>
            <w:r w:rsidRPr="000A2989">
              <w:rPr>
                <w:rFonts w:ascii="Arial" w:hAnsi="Arial" w:cs="Arial"/>
                <w:sz w:val="18"/>
                <w:szCs w:val="18"/>
              </w:rPr>
              <w:t>wg załącznika do rozporządzenia Ministra Środowiska z dnia 27 sierpnia 2014 r. w sprawie rodzajów instalacji mogących powodować znaczne zanieczyszczenie poszczególnych elementów przyrodniczych albo środowiska jako całości (Dz. U. z 2014 r., poz. 1169)</w:t>
            </w:r>
            <w:r>
              <w:rPr>
                <w:rFonts w:ascii="Arial" w:hAnsi="Arial" w:cs="Arial"/>
                <w:sz w:val="18"/>
                <w:szCs w:val="18"/>
              </w:rPr>
              <w:t>;</w:t>
            </w:r>
            <w:r w:rsidR="00014EEA">
              <w:rPr>
                <w:rFonts w:ascii="Arial" w:hAnsi="Arial" w:cs="Arial"/>
                <w:sz w:val="18"/>
                <w:szCs w:val="18"/>
              </w:rPr>
              <w:t xml:space="preserve"> </w:t>
            </w:r>
          </w:p>
        </w:tc>
      </w:tr>
    </w:tbl>
    <w:p w14:paraId="3FA3F3AB" w14:textId="77777777" w:rsidR="008A31AF" w:rsidRDefault="008A31AF" w:rsidP="00FD64A8">
      <w:pPr>
        <w:spacing w:after="0" w:line="240" w:lineRule="auto"/>
        <w:jc w:val="both"/>
        <w:rPr>
          <w:rFonts w:ascii="Arial" w:eastAsia="Times New Roman" w:hAnsi="Arial" w:cs="Arial"/>
          <w:b/>
          <w:sz w:val="24"/>
          <w:szCs w:val="24"/>
          <w:lang w:eastAsia="pl-PL"/>
        </w:rPr>
      </w:pPr>
    </w:p>
    <w:p w14:paraId="71E01C1C" w14:textId="693A37CB" w:rsidR="0000327A" w:rsidRDefault="0000327A" w:rsidP="00944702">
      <w:pPr>
        <w:pStyle w:val="Nagwek2"/>
        <w:numPr>
          <w:ilvl w:val="0"/>
          <w:numId w:val="6"/>
        </w:numPr>
        <w:spacing w:before="0"/>
        <w:rPr>
          <w:rFonts w:ascii="Arial" w:hAnsi="Arial" w:cs="Arial"/>
          <w:color w:val="auto"/>
          <w:sz w:val="24"/>
          <w:szCs w:val="24"/>
        </w:rPr>
      </w:pPr>
      <w:r w:rsidRPr="001037FD">
        <w:rPr>
          <w:rFonts w:ascii="Arial" w:hAnsi="Arial" w:cs="Arial"/>
          <w:color w:val="auto"/>
          <w:sz w:val="24"/>
          <w:szCs w:val="24"/>
        </w:rPr>
        <w:lastRenderedPageBreak/>
        <w:t xml:space="preserve">Lokalizacja instalacji </w:t>
      </w:r>
    </w:p>
    <w:p w14:paraId="7AB94680" w14:textId="77777777" w:rsidR="0000327A" w:rsidRDefault="0000327A" w:rsidP="00944702">
      <w:pPr>
        <w:pStyle w:val="Akapitzlist"/>
        <w:keepNext/>
        <w:ind w:left="720"/>
        <w:jc w:val="both"/>
        <w:rPr>
          <w:rFonts w:ascii="Arial" w:hAnsi="Arial" w:cs="Arial"/>
          <w:szCs w:val="28"/>
        </w:rPr>
      </w:pPr>
    </w:p>
    <w:p w14:paraId="186B7F05" w14:textId="31A9E874" w:rsidR="00ED366B" w:rsidRDefault="0000327A" w:rsidP="00AB2FEB">
      <w:pPr>
        <w:pStyle w:val="Akapitzlist"/>
        <w:keepNext/>
        <w:tabs>
          <w:tab w:val="clear" w:pos="708"/>
        </w:tabs>
        <w:ind w:left="0"/>
        <w:jc w:val="both"/>
        <w:rPr>
          <w:rFonts w:ascii="Arial" w:hAnsi="Arial" w:cs="Arial"/>
          <w:bCs/>
          <w:lang w:val="cs-CZ"/>
        </w:rPr>
      </w:pPr>
      <w:r w:rsidRPr="0000327A">
        <w:rPr>
          <w:rFonts w:ascii="Arial" w:hAnsi="Arial" w:cs="Arial"/>
          <w:szCs w:val="28"/>
        </w:rPr>
        <w:t>Przedmiotowa instalacja do mechanicznego przetwarzania odpadów</w:t>
      </w:r>
      <w:r w:rsidR="007F7BEA">
        <w:rPr>
          <w:rFonts w:ascii="Arial" w:hAnsi="Arial" w:cs="Arial"/>
          <w:szCs w:val="28"/>
        </w:rPr>
        <w:t xml:space="preserve"> (MP) (</w:t>
      </w:r>
      <w:r w:rsidRPr="0000327A">
        <w:rPr>
          <w:rFonts w:ascii="Arial" w:hAnsi="Arial" w:cs="Arial"/>
          <w:szCs w:val="28"/>
        </w:rPr>
        <w:t xml:space="preserve">wraz </w:t>
      </w:r>
      <w:r w:rsidR="002500A6">
        <w:rPr>
          <w:rFonts w:ascii="Arial" w:hAnsi="Arial" w:cs="Arial"/>
          <w:szCs w:val="28"/>
        </w:rPr>
        <w:br/>
      </w:r>
      <w:r w:rsidRPr="0000327A">
        <w:rPr>
          <w:rFonts w:ascii="Arial" w:hAnsi="Arial" w:cs="Arial"/>
          <w:szCs w:val="28"/>
        </w:rPr>
        <w:t>z miejscami magazynowania odpadów</w:t>
      </w:r>
      <w:r w:rsidR="007F7BEA">
        <w:rPr>
          <w:rFonts w:ascii="Arial" w:hAnsi="Arial" w:cs="Arial"/>
          <w:szCs w:val="28"/>
        </w:rPr>
        <w:t>)</w:t>
      </w:r>
      <w:r w:rsidRPr="0000327A">
        <w:rPr>
          <w:rFonts w:ascii="Arial" w:hAnsi="Arial" w:cs="Arial"/>
          <w:szCs w:val="28"/>
        </w:rPr>
        <w:t xml:space="preserve"> </w:t>
      </w:r>
      <w:r w:rsidRPr="0000327A">
        <w:rPr>
          <w:rFonts w:ascii="Arial" w:hAnsi="Arial" w:cs="Arial"/>
        </w:rPr>
        <w:t xml:space="preserve">położona jest na </w:t>
      </w:r>
      <w:r w:rsidR="007F7BEA">
        <w:rPr>
          <w:rFonts w:ascii="Arial" w:hAnsi="Arial" w:cs="Arial"/>
        </w:rPr>
        <w:t xml:space="preserve">terenie Zakładu Odzysku Odpadów Komunalnych w Różankach, na </w:t>
      </w:r>
      <w:r w:rsidRPr="0000327A">
        <w:rPr>
          <w:rFonts w:ascii="Arial" w:hAnsi="Arial" w:cs="Arial"/>
        </w:rPr>
        <w:t>dział</w:t>
      </w:r>
      <w:r w:rsidR="007F7BEA">
        <w:rPr>
          <w:rFonts w:ascii="Arial" w:hAnsi="Arial" w:cs="Arial"/>
        </w:rPr>
        <w:t>kach</w:t>
      </w:r>
      <w:r w:rsidRPr="0000327A">
        <w:rPr>
          <w:rFonts w:ascii="Arial" w:hAnsi="Arial" w:cs="Arial"/>
        </w:rPr>
        <w:t xml:space="preserve"> o numer</w:t>
      </w:r>
      <w:r w:rsidR="007F7BEA">
        <w:rPr>
          <w:rFonts w:ascii="Arial" w:hAnsi="Arial" w:cs="Arial"/>
        </w:rPr>
        <w:t xml:space="preserve">ach </w:t>
      </w:r>
      <w:r w:rsidRPr="0000327A">
        <w:rPr>
          <w:rFonts w:ascii="Arial" w:hAnsi="Arial" w:cs="Arial"/>
        </w:rPr>
        <w:t>ewidencyjnym 2/20,</w:t>
      </w:r>
      <w:r w:rsidRPr="0000327A">
        <w:rPr>
          <w:rFonts w:ascii="Arial" w:hAnsi="Arial" w:cs="Arial"/>
          <w:b/>
        </w:rPr>
        <w:t xml:space="preserve"> </w:t>
      </w:r>
      <w:r w:rsidRPr="0000327A">
        <w:rPr>
          <w:rFonts w:ascii="Arial" w:hAnsi="Arial" w:cs="Arial"/>
          <w:bCs/>
        </w:rPr>
        <w:t>2/5</w:t>
      </w:r>
      <w:r w:rsidRPr="0000327A">
        <w:rPr>
          <w:rFonts w:ascii="Arial" w:hAnsi="Arial" w:cs="Arial"/>
          <w:b/>
        </w:rPr>
        <w:t xml:space="preserve"> </w:t>
      </w:r>
      <w:r w:rsidRPr="0000327A">
        <w:rPr>
          <w:rFonts w:ascii="Arial" w:hAnsi="Arial" w:cs="Arial"/>
        </w:rPr>
        <w:t xml:space="preserve">obręb Różanki, gmina Susz, powiat Iławski. </w:t>
      </w:r>
      <w:r w:rsidR="00CB75C5">
        <w:rPr>
          <w:rFonts w:ascii="Arial" w:hAnsi="Arial" w:cs="Arial"/>
        </w:rPr>
        <w:t>W</w:t>
      </w:r>
      <w:r w:rsidR="007F7BEA" w:rsidRPr="007F7BEA">
        <w:rPr>
          <w:rFonts w:ascii="Arial" w:hAnsi="Arial" w:cs="Arial"/>
          <w:color w:val="000000"/>
        </w:rPr>
        <w:t>łaścicielem terenu, na którym znajduje się przedmiotow</w:t>
      </w:r>
      <w:r w:rsidR="007F7BEA">
        <w:rPr>
          <w:rFonts w:ascii="Arial" w:hAnsi="Arial" w:cs="Arial"/>
          <w:color w:val="000000"/>
        </w:rPr>
        <w:t>a</w:t>
      </w:r>
      <w:r w:rsidR="007F7BEA" w:rsidRPr="007F7BEA">
        <w:rPr>
          <w:rFonts w:ascii="Arial" w:hAnsi="Arial" w:cs="Arial"/>
          <w:color w:val="000000"/>
        </w:rPr>
        <w:t xml:space="preserve"> </w:t>
      </w:r>
      <w:r w:rsidR="007F7BEA">
        <w:rPr>
          <w:rFonts w:ascii="Arial" w:hAnsi="Arial" w:cs="Arial"/>
          <w:color w:val="000000"/>
        </w:rPr>
        <w:t>instalacja</w:t>
      </w:r>
      <w:r w:rsidR="007F7BEA" w:rsidRPr="007F7BEA">
        <w:rPr>
          <w:rFonts w:ascii="Arial" w:hAnsi="Arial" w:cs="Arial"/>
          <w:color w:val="000000"/>
        </w:rPr>
        <w:t xml:space="preserve"> jest </w:t>
      </w:r>
      <w:r w:rsidR="007F7BEA" w:rsidRPr="007F7BEA">
        <w:rPr>
          <w:rFonts w:ascii="Arial" w:hAnsi="Arial" w:cs="Arial"/>
          <w:bCs/>
          <w:lang w:val="cs-CZ"/>
        </w:rPr>
        <w:t>NOVAGO Sp. z o.o., ul. Grzebskiego 10, 06-500 Mława</w:t>
      </w:r>
      <w:r w:rsidR="00944702">
        <w:rPr>
          <w:rFonts w:ascii="Arial" w:hAnsi="Arial" w:cs="Arial"/>
          <w:bCs/>
          <w:lang w:val="cs-CZ"/>
        </w:rPr>
        <w:t>.</w:t>
      </w:r>
    </w:p>
    <w:p w14:paraId="5E4769E7" w14:textId="77777777" w:rsidR="00AB2FEB" w:rsidRPr="00AB2FEB" w:rsidRDefault="00AB2FEB" w:rsidP="00AB2FEB">
      <w:pPr>
        <w:pStyle w:val="Akapitzlist"/>
        <w:keepNext/>
        <w:tabs>
          <w:tab w:val="clear" w:pos="708"/>
        </w:tabs>
        <w:ind w:left="0"/>
        <w:jc w:val="both"/>
        <w:rPr>
          <w:rFonts w:ascii="Arial" w:hAnsi="Arial" w:cs="Arial"/>
        </w:rPr>
      </w:pPr>
    </w:p>
    <w:p w14:paraId="69014924" w14:textId="0F23E286" w:rsidR="00B81429" w:rsidRDefault="00B81429" w:rsidP="004E3289">
      <w:pPr>
        <w:pStyle w:val="Akapitzlist"/>
        <w:widowControl w:val="0"/>
        <w:numPr>
          <w:ilvl w:val="0"/>
          <w:numId w:val="30"/>
        </w:numPr>
        <w:tabs>
          <w:tab w:val="clear" w:pos="708"/>
        </w:tabs>
        <w:suppressAutoHyphens/>
        <w:autoSpaceDN w:val="0"/>
        <w:jc w:val="both"/>
        <w:rPr>
          <w:rFonts w:ascii="Arial" w:hAnsi="Arial" w:cs="Arial"/>
          <w:b/>
          <w:bCs/>
        </w:rPr>
      </w:pPr>
      <w:r w:rsidRPr="001037FD">
        <w:rPr>
          <w:rFonts w:ascii="Arial" w:hAnsi="Arial" w:cs="Arial"/>
          <w:b/>
          <w:bCs/>
        </w:rPr>
        <w:t>Parametry instalacji, wielkość produkcji i czas pracy instalacji</w:t>
      </w:r>
    </w:p>
    <w:p w14:paraId="6EB5E394" w14:textId="77777777" w:rsidR="00B81429" w:rsidRPr="00B81429" w:rsidRDefault="00B81429" w:rsidP="00B81429">
      <w:pPr>
        <w:pStyle w:val="Akapitzlist"/>
        <w:widowControl w:val="0"/>
        <w:tabs>
          <w:tab w:val="clear" w:pos="708"/>
        </w:tabs>
        <w:suppressAutoHyphens/>
        <w:autoSpaceDN w:val="0"/>
        <w:ind w:left="720"/>
        <w:jc w:val="both"/>
        <w:rPr>
          <w:rFonts w:ascii="Arial" w:hAnsi="Arial" w:cs="Arial"/>
          <w:b/>
          <w:bCs/>
        </w:rPr>
      </w:pPr>
    </w:p>
    <w:p w14:paraId="1592CE3B" w14:textId="0148E8C3" w:rsidR="00ED366B" w:rsidRDefault="00B81429" w:rsidP="001968D1">
      <w:pPr>
        <w:widowControl w:val="0"/>
        <w:spacing w:after="0"/>
        <w:jc w:val="both"/>
        <w:rPr>
          <w:rFonts w:ascii="Arial" w:hAnsi="Arial" w:cs="Arial"/>
          <w:sz w:val="24"/>
          <w:szCs w:val="24"/>
        </w:rPr>
      </w:pPr>
      <w:r w:rsidRPr="001037FD">
        <w:rPr>
          <w:rFonts w:ascii="Arial" w:hAnsi="Arial" w:cs="Arial"/>
          <w:sz w:val="24"/>
          <w:szCs w:val="24"/>
        </w:rPr>
        <w:t>Przedmiotowa instalacja jest instalacją istniejącą,</w:t>
      </w:r>
      <w:r>
        <w:rPr>
          <w:rFonts w:ascii="Arial" w:hAnsi="Arial" w:cs="Arial"/>
          <w:sz w:val="24"/>
          <w:szCs w:val="24"/>
        </w:rPr>
        <w:t xml:space="preserve"> </w:t>
      </w:r>
      <w:r w:rsidR="00CC3BF1">
        <w:rPr>
          <w:rFonts w:ascii="Arial" w:hAnsi="Arial" w:cs="Arial"/>
          <w:sz w:val="24"/>
          <w:szCs w:val="24"/>
        </w:rPr>
        <w:t xml:space="preserve">w której zachodzić będzie </w:t>
      </w:r>
      <w:r w:rsidR="001968D1">
        <w:rPr>
          <w:rFonts w:ascii="Arial" w:hAnsi="Arial" w:cs="Arial"/>
          <w:sz w:val="24"/>
          <w:szCs w:val="24"/>
        </w:rPr>
        <w:t xml:space="preserve">tylko </w:t>
      </w:r>
      <w:r w:rsidR="00CC3BF1">
        <w:rPr>
          <w:rFonts w:ascii="Arial" w:hAnsi="Arial" w:cs="Arial"/>
          <w:sz w:val="24"/>
          <w:szCs w:val="24"/>
        </w:rPr>
        <w:br/>
      </w:r>
      <w:r w:rsidR="001968D1">
        <w:rPr>
          <w:rFonts w:ascii="Arial" w:hAnsi="Arial" w:cs="Arial"/>
          <w:sz w:val="24"/>
          <w:szCs w:val="24"/>
        </w:rPr>
        <w:t xml:space="preserve">i wyłącznie </w:t>
      </w:r>
      <w:r w:rsidR="002500A6">
        <w:rPr>
          <w:rFonts w:ascii="Arial" w:hAnsi="Arial" w:cs="Arial"/>
          <w:sz w:val="24"/>
          <w:szCs w:val="24"/>
        </w:rPr>
        <w:t xml:space="preserve">przetwarzanie </w:t>
      </w:r>
      <w:r w:rsidR="001968D1">
        <w:rPr>
          <w:rFonts w:ascii="Arial" w:hAnsi="Arial" w:cs="Arial"/>
          <w:sz w:val="24"/>
          <w:szCs w:val="24"/>
        </w:rPr>
        <w:t xml:space="preserve">odpadów </w:t>
      </w:r>
      <w:r w:rsidR="002500A6">
        <w:rPr>
          <w:rFonts w:ascii="Arial" w:hAnsi="Arial" w:cs="Arial"/>
          <w:sz w:val="24"/>
          <w:szCs w:val="24"/>
        </w:rPr>
        <w:t xml:space="preserve">innych niż niebezpieczne w procesie odzysku </w:t>
      </w:r>
      <w:r w:rsidR="00946DE0">
        <w:rPr>
          <w:rFonts w:ascii="Arial" w:hAnsi="Arial" w:cs="Arial"/>
          <w:sz w:val="24"/>
          <w:szCs w:val="24"/>
        </w:rPr>
        <w:br/>
      </w:r>
      <w:r w:rsidR="002500A6">
        <w:rPr>
          <w:rFonts w:ascii="Arial" w:hAnsi="Arial" w:cs="Arial"/>
          <w:sz w:val="24"/>
          <w:szCs w:val="24"/>
        </w:rPr>
        <w:t xml:space="preserve">z zastosowaniem obróbki wstępnej </w:t>
      </w:r>
      <w:r w:rsidR="001968D1">
        <w:rPr>
          <w:rFonts w:ascii="Arial" w:hAnsi="Arial" w:cs="Arial"/>
          <w:sz w:val="24"/>
          <w:szCs w:val="24"/>
        </w:rPr>
        <w:t xml:space="preserve">odpadów przeznaczonych do termicznego przekształcenia. </w:t>
      </w:r>
    </w:p>
    <w:p w14:paraId="715FEC3A" w14:textId="3BB76857" w:rsidR="00B81429" w:rsidRPr="001968D1" w:rsidRDefault="001968D1" w:rsidP="001968D1">
      <w:pPr>
        <w:widowControl w:val="0"/>
        <w:spacing w:after="0"/>
        <w:jc w:val="both"/>
        <w:rPr>
          <w:rFonts w:ascii="Arial" w:hAnsi="Arial" w:cs="Arial"/>
          <w:sz w:val="24"/>
          <w:szCs w:val="24"/>
        </w:rPr>
      </w:pPr>
      <w:r>
        <w:rPr>
          <w:rFonts w:ascii="Arial" w:hAnsi="Arial" w:cs="Arial"/>
          <w:sz w:val="24"/>
          <w:szCs w:val="24"/>
        </w:rPr>
        <w:t xml:space="preserve">Instalacja jest w dobrym stanie technicznym i </w:t>
      </w:r>
      <w:r w:rsidR="00B81429" w:rsidRPr="001037FD">
        <w:rPr>
          <w:rFonts w:ascii="Arial" w:hAnsi="Arial" w:cs="Arial"/>
          <w:sz w:val="24"/>
          <w:szCs w:val="24"/>
        </w:rPr>
        <w:t>nie</w:t>
      </w:r>
      <w:r>
        <w:rPr>
          <w:rFonts w:ascii="Arial" w:hAnsi="Arial" w:cs="Arial"/>
          <w:sz w:val="24"/>
          <w:szCs w:val="24"/>
        </w:rPr>
        <w:t xml:space="preserve"> będzie</w:t>
      </w:r>
      <w:r w:rsidR="00B81429" w:rsidRPr="001037FD">
        <w:rPr>
          <w:rFonts w:ascii="Arial" w:hAnsi="Arial" w:cs="Arial"/>
          <w:sz w:val="24"/>
          <w:szCs w:val="24"/>
        </w:rPr>
        <w:t xml:space="preserve"> </w:t>
      </w:r>
      <w:r w:rsidRPr="001037FD">
        <w:rPr>
          <w:rFonts w:ascii="Arial" w:hAnsi="Arial" w:cs="Arial"/>
          <w:sz w:val="24"/>
          <w:szCs w:val="24"/>
        </w:rPr>
        <w:t>prac</w:t>
      </w:r>
      <w:r>
        <w:rPr>
          <w:rFonts w:ascii="Arial" w:hAnsi="Arial" w:cs="Arial"/>
          <w:sz w:val="24"/>
          <w:szCs w:val="24"/>
        </w:rPr>
        <w:t>ować</w:t>
      </w:r>
      <w:r w:rsidR="00B81429" w:rsidRPr="001037FD">
        <w:rPr>
          <w:rFonts w:ascii="Arial" w:hAnsi="Arial" w:cs="Arial"/>
          <w:sz w:val="24"/>
          <w:szCs w:val="24"/>
        </w:rPr>
        <w:t xml:space="preserve"> wariantowo.</w:t>
      </w:r>
      <w:r w:rsidR="002077AC">
        <w:rPr>
          <w:rFonts w:ascii="Arial" w:hAnsi="Arial" w:cs="Arial"/>
          <w:sz w:val="24"/>
          <w:szCs w:val="24"/>
        </w:rPr>
        <w:t xml:space="preserve"> </w:t>
      </w:r>
    </w:p>
    <w:p w14:paraId="4E199D35" w14:textId="11C07DF7" w:rsidR="00B81429" w:rsidRDefault="00B81429" w:rsidP="00D9525A">
      <w:pPr>
        <w:widowControl w:val="0"/>
        <w:spacing w:after="0"/>
        <w:jc w:val="both"/>
        <w:rPr>
          <w:rFonts w:ascii="Arial" w:hAnsi="Arial" w:cs="Arial"/>
          <w:sz w:val="24"/>
          <w:szCs w:val="24"/>
        </w:rPr>
      </w:pPr>
      <w:r w:rsidRPr="001037FD">
        <w:rPr>
          <w:rFonts w:ascii="Arial" w:hAnsi="Arial" w:cs="Arial"/>
          <w:sz w:val="24"/>
          <w:szCs w:val="24"/>
        </w:rPr>
        <w:t xml:space="preserve">Maksymalna zdolność produkcyjna w warunkach normalnego funkcjonowania instalacji do </w:t>
      </w:r>
      <w:r w:rsidR="001968D1" w:rsidRPr="001968D1">
        <w:rPr>
          <w:rFonts w:ascii="Arial" w:hAnsi="Arial" w:cs="Arial"/>
          <w:sz w:val="24"/>
          <w:szCs w:val="24"/>
        </w:rPr>
        <w:t>mechanicznego przetwarzania odpadów (MP) w celu produkcji paliwa alternatywnego (RDF)</w:t>
      </w:r>
      <w:r w:rsidR="00ED366B">
        <w:rPr>
          <w:rFonts w:ascii="Arial" w:hAnsi="Arial" w:cs="Arial"/>
          <w:sz w:val="24"/>
          <w:szCs w:val="24"/>
        </w:rPr>
        <w:t xml:space="preserve"> wynosi 150 000 Mg/rok, ok. </w:t>
      </w:r>
      <w:r w:rsidR="00ED366B" w:rsidRPr="00ED366B">
        <w:rPr>
          <w:rFonts w:ascii="Arial" w:eastAsia="Times New Roman" w:hAnsi="Arial" w:cs="Arial"/>
          <w:sz w:val="24"/>
          <w:szCs w:val="24"/>
          <w:lang w:eastAsia="pl-PL"/>
        </w:rPr>
        <w:t>511,94 Mg odpadów na dobę</w:t>
      </w:r>
      <w:r w:rsidR="00D9525A" w:rsidRPr="00FA7DB9">
        <w:rPr>
          <w:rFonts w:ascii="Arial" w:eastAsia="Times New Roman" w:hAnsi="Arial" w:cs="Arial"/>
          <w:bCs/>
          <w:sz w:val="24"/>
          <w:szCs w:val="28"/>
          <w:lang w:eastAsia="pl-PL"/>
        </w:rPr>
        <w:t xml:space="preserve">, co stanowi maksymalną masę odpadów dopuszczoną do przetworzenia w instalacji </w:t>
      </w:r>
      <w:r w:rsidR="00D9525A">
        <w:rPr>
          <w:rFonts w:ascii="Arial" w:eastAsia="Times New Roman" w:hAnsi="Arial" w:cs="Arial"/>
          <w:bCs/>
          <w:sz w:val="24"/>
          <w:szCs w:val="28"/>
          <w:lang w:eastAsia="pl-PL"/>
        </w:rPr>
        <w:br/>
      </w:r>
      <w:r w:rsidR="00D9525A" w:rsidRPr="00FA7DB9">
        <w:rPr>
          <w:rFonts w:ascii="Arial" w:eastAsia="Times New Roman" w:hAnsi="Arial" w:cs="Arial"/>
          <w:bCs/>
          <w:sz w:val="24"/>
          <w:szCs w:val="28"/>
          <w:lang w:eastAsia="pl-PL"/>
        </w:rPr>
        <w:t>w ciągu roku.</w:t>
      </w:r>
      <w:r w:rsidR="00D9525A">
        <w:rPr>
          <w:rFonts w:ascii="Arial" w:eastAsia="Times New Roman" w:hAnsi="Arial" w:cs="Arial"/>
          <w:sz w:val="24"/>
          <w:szCs w:val="24"/>
          <w:lang w:eastAsia="pl-PL"/>
        </w:rPr>
        <w:t xml:space="preserve"> </w:t>
      </w:r>
      <w:r w:rsidRPr="001037FD">
        <w:rPr>
          <w:rFonts w:ascii="Arial" w:hAnsi="Arial" w:cs="Arial"/>
          <w:sz w:val="24"/>
          <w:szCs w:val="24"/>
        </w:rPr>
        <w:t>Instalacja będzie pracowała</w:t>
      </w:r>
      <w:r w:rsidR="00DB70AE">
        <w:rPr>
          <w:rFonts w:ascii="Arial" w:hAnsi="Arial" w:cs="Arial"/>
          <w:sz w:val="24"/>
          <w:szCs w:val="24"/>
        </w:rPr>
        <w:t xml:space="preserve"> </w:t>
      </w:r>
      <w:r w:rsidRPr="001037FD">
        <w:rPr>
          <w:rFonts w:ascii="Arial" w:hAnsi="Arial" w:cs="Arial"/>
          <w:sz w:val="24"/>
          <w:szCs w:val="24"/>
        </w:rPr>
        <w:t xml:space="preserve">24 godziny na dobę, przez 365 dni w roku co daje łącznie </w:t>
      </w:r>
      <w:r w:rsidRPr="00DB70AE">
        <w:rPr>
          <w:rFonts w:ascii="Arial" w:hAnsi="Arial" w:cs="Arial"/>
          <w:sz w:val="24"/>
          <w:szCs w:val="24"/>
        </w:rPr>
        <w:t>8760 h</w:t>
      </w:r>
      <w:r w:rsidRPr="001037FD">
        <w:rPr>
          <w:rFonts w:ascii="Arial" w:hAnsi="Arial" w:cs="Arial"/>
          <w:sz w:val="24"/>
          <w:szCs w:val="24"/>
        </w:rPr>
        <w:t>.</w:t>
      </w:r>
    </w:p>
    <w:p w14:paraId="20AD2887" w14:textId="77777777" w:rsidR="00D9525A" w:rsidRPr="00D9525A" w:rsidRDefault="00D9525A" w:rsidP="00D9525A">
      <w:pPr>
        <w:widowControl w:val="0"/>
        <w:spacing w:after="0"/>
        <w:jc w:val="both"/>
        <w:rPr>
          <w:rFonts w:ascii="Arial" w:eastAsia="Times New Roman" w:hAnsi="Arial" w:cs="Arial"/>
          <w:sz w:val="24"/>
          <w:szCs w:val="24"/>
          <w:lang w:eastAsia="pl-PL"/>
        </w:rPr>
      </w:pPr>
    </w:p>
    <w:p w14:paraId="32304970" w14:textId="640FF982" w:rsidR="0000327A" w:rsidRPr="005F7AC1" w:rsidRDefault="0000327A" w:rsidP="005F7AC1">
      <w:pPr>
        <w:pStyle w:val="Akapitzlist"/>
        <w:numPr>
          <w:ilvl w:val="0"/>
          <w:numId w:val="30"/>
        </w:numPr>
        <w:jc w:val="both"/>
        <w:rPr>
          <w:rFonts w:ascii="Arial" w:hAnsi="Arial" w:cs="Arial"/>
          <w:b/>
        </w:rPr>
      </w:pPr>
      <w:r w:rsidRPr="005F7AC1">
        <w:rPr>
          <w:rFonts w:ascii="Arial" w:hAnsi="Arial" w:cs="Arial"/>
          <w:b/>
        </w:rPr>
        <w:t>Charakterystyka instalacji, zastosowanych urządzeń i technologii</w:t>
      </w:r>
    </w:p>
    <w:p w14:paraId="7EBE5079" w14:textId="017E1B2B" w:rsidR="00732F5B" w:rsidRPr="000261CA" w:rsidRDefault="00732F5B" w:rsidP="00732F5B">
      <w:pPr>
        <w:tabs>
          <w:tab w:val="left" w:pos="708"/>
        </w:tabs>
        <w:spacing w:after="0" w:line="240" w:lineRule="auto"/>
        <w:jc w:val="both"/>
        <w:rPr>
          <w:rFonts w:ascii="Arial" w:eastAsia="Times New Roman" w:hAnsi="Arial" w:cs="Arial"/>
          <w:b/>
          <w:lang w:eastAsia="pl-PL"/>
        </w:rPr>
      </w:pPr>
    </w:p>
    <w:p w14:paraId="7A098814" w14:textId="321B83DF" w:rsidR="00383EFB" w:rsidRPr="008D37E5" w:rsidRDefault="002077AC" w:rsidP="008D37E5">
      <w:pPr>
        <w:pStyle w:val="Akapitzlist"/>
        <w:tabs>
          <w:tab w:val="clear" w:pos="708"/>
        </w:tabs>
        <w:ind w:left="0"/>
        <w:jc w:val="both"/>
        <w:rPr>
          <w:rFonts w:ascii="Arial" w:hAnsi="Arial" w:cs="Arial"/>
        </w:rPr>
      </w:pPr>
      <w:r>
        <w:rPr>
          <w:rFonts w:ascii="Arial" w:hAnsi="Arial" w:cs="Arial"/>
        </w:rPr>
        <w:t>Przetwarzanie odpadów będzie prowadzone w instalacji MP znajdującej się w hali</w:t>
      </w:r>
      <w:r w:rsidR="008D37E5">
        <w:rPr>
          <w:rFonts w:ascii="Arial" w:hAnsi="Arial" w:cs="Arial"/>
        </w:rPr>
        <w:t xml:space="preserve"> </w:t>
      </w:r>
      <w:r w:rsidR="00CC3BF1" w:rsidRPr="00CC3BF1">
        <w:rPr>
          <w:rFonts w:ascii="Arial" w:hAnsi="Arial" w:cs="Arial"/>
        </w:rPr>
        <w:t>przetwarzania odpadów (</w:t>
      </w:r>
      <w:bookmarkStart w:id="4" w:name="_Hlk207973278"/>
      <w:r w:rsidR="00CC3BF1" w:rsidRPr="00CC3BF1">
        <w:rPr>
          <w:rFonts w:ascii="Arial" w:hAnsi="Arial" w:cs="Arial"/>
        </w:rPr>
        <w:t>stanowiącej obiekt zamknięty w postaci stref, których ściany zabudowane zostały plandekami konstrukcyjnymi)</w:t>
      </w:r>
      <w:r w:rsidR="00CC3BF1">
        <w:rPr>
          <w:rFonts w:ascii="Arial" w:hAnsi="Arial" w:cs="Arial"/>
        </w:rPr>
        <w:t xml:space="preserve">, </w:t>
      </w:r>
      <w:bookmarkEnd w:id="4"/>
      <w:r>
        <w:rPr>
          <w:rFonts w:ascii="Arial" w:hAnsi="Arial" w:cs="Arial"/>
        </w:rPr>
        <w:t>wyposażonej w system odpylania o wydajności na poziomie 60 000 m</w:t>
      </w:r>
      <w:r w:rsidRPr="002077AC">
        <w:rPr>
          <w:rFonts w:ascii="Arial" w:hAnsi="Arial" w:cs="Arial"/>
          <w:vertAlign w:val="superscript"/>
        </w:rPr>
        <w:t>3</w:t>
      </w:r>
      <w:r w:rsidR="00CC3BF1">
        <w:rPr>
          <w:rFonts w:ascii="Arial" w:hAnsi="Arial" w:cs="Arial"/>
        </w:rPr>
        <w:t>/h</w:t>
      </w:r>
      <w:r w:rsidR="00383EFB">
        <w:rPr>
          <w:rFonts w:ascii="Arial" w:hAnsi="Arial" w:cs="Arial"/>
        </w:rPr>
        <w:t xml:space="preserve">, zlokalizowanej na działce 2/20, składającej się ze </w:t>
      </w:r>
      <w:r w:rsidR="00383EFB">
        <w:rPr>
          <w:rFonts w:ascii="Arial" w:hAnsi="Arial" w:cs="Arial"/>
          <w:szCs w:val="28"/>
        </w:rPr>
        <w:t>strefy</w:t>
      </w:r>
      <w:r w:rsidR="00617F55">
        <w:rPr>
          <w:rFonts w:ascii="Arial" w:hAnsi="Arial" w:cs="Arial"/>
          <w:szCs w:val="28"/>
        </w:rPr>
        <w:t xml:space="preserve"> </w:t>
      </w:r>
      <w:r w:rsidR="00383EFB">
        <w:rPr>
          <w:rFonts w:ascii="Arial" w:hAnsi="Arial" w:cs="Arial"/>
          <w:szCs w:val="28"/>
        </w:rPr>
        <w:t xml:space="preserve">mechanicznego przetwarzania. </w:t>
      </w:r>
      <w:r w:rsidR="008D37E5">
        <w:rPr>
          <w:rFonts w:ascii="Arial" w:hAnsi="Arial" w:cs="Arial"/>
          <w:szCs w:val="28"/>
        </w:rPr>
        <w:t>Hala</w:t>
      </w:r>
      <w:r w:rsidR="00383EFB">
        <w:rPr>
          <w:rFonts w:ascii="Arial" w:hAnsi="Arial" w:cs="Arial"/>
          <w:szCs w:val="28"/>
        </w:rPr>
        <w:t xml:space="preserve"> mechanicznego przetwarzania stanowi jeden obiekt kubaturowy składający się z:</w:t>
      </w:r>
    </w:p>
    <w:p w14:paraId="5AB65B2E" w14:textId="51B5B4B2" w:rsidR="00383EFB" w:rsidRDefault="00A937D8" w:rsidP="004E3289">
      <w:pPr>
        <w:pStyle w:val="Akapitzlist"/>
        <w:numPr>
          <w:ilvl w:val="0"/>
          <w:numId w:val="28"/>
        </w:numPr>
        <w:tabs>
          <w:tab w:val="left" w:pos="0"/>
        </w:tabs>
        <w:jc w:val="both"/>
        <w:rPr>
          <w:rFonts w:ascii="Arial" w:hAnsi="Arial" w:cs="Arial"/>
          <w:szCs w:val="28"/>
        </w:rPr>
      </w:pPr>
      <w:r>
        <w:rPr>
          <w:rFonts w:ascii="Arial" w:hAnsi="Arial" w:cs="Arial"/>
          <w:szCs w:val="28"/>
        </w:rPr>
        <w:t>S</w:t>
      </w:r>
      <w:r w:rsidR="008D37E5">
        <w:rPr>
          <w:rFonts w:ascii="Arial" w:hAnsi="Arial" w:cs="Arial"/>
          <w:szCs w:val="28"/>
        </w:rPr>
        <w:t>trefy</w:t>
      </w:r>
      <w:r w:rsidR="00383EFB">
        <w:rPr>
          <w:rFonts w:ascii="Arial" w:hAnsi="Arial" w:cs="Arial"/>
          <w:szCs w:val="28"/>
        </w:rPr>
        <w:t xml:space="preserve"> przyjęcia odpadów,</w:t>
      </w:r>
    </w:p>
    <w:p w14:paraId="20D4CD8D" w14:textId="3C52D537" w:rsidR="00383EFB" w:rsidRDefault="008D37E5" w:rsidP="004E3289">
      <w:pPr>
        <w:pStyle w:val="Akapitzlist"/>
        <w:numPr>
          <w:ilvl w:val="0"/>
          <w:numId w:val="28"/>
        </w:numPr>
        <w:tabs>
          <w:tab w:val="left" w:pos="0"/>
        </w:tabs>
        <w:jc w:val="both"/>
        <w:rPr>
          <w:rFonts w:ascii="Arial" w:hAnsi="Arial" w:cs="Arial"/>
          <w:szCs w:val="28"/>
        </w:rPr>
      </w:pPr>
      <w:r>
        <w:rPr>
          <w:rFonts w:ascii="Arial" w:hAnsi="Arial" w:cs="Arial"/>
          <w:szCs w:val="28"/>
        </w:rPr>
        <w:t>Strefy</w:t>
      </w:r>
      <w:r w:rsidR="00383EFB">
        <w:rPr>
          <w:rFonts w:ascii="Arial" w:hAnsi="Arial" w:cs="Arial"/>
          <w:szCs w:val="28"/>
        </w:rPr>
        <w:t xml:space="preserve"> przetwarzania odpadów,</w:t>
      </w:r>
    </w:p>
    <w:p w14:paraId="1EDE6BE6" w14:textId="1FF22530" w:rsidR="00383EFB" w:rsidRDefault="008D37E5" w:rsidP="004E3289">
      <w:pPr>
        <w:pStyle w:val="Akapitzlist"/>
        <w:numPr>
          <w:ilvl w:val="0"/>
          <w:numId w:val="28"/>
        </w:numPr>
        <w:tabs>
          <w:tab w:val="left" w:pos="0"/>
        </w:tabs>
        <w:jc w:val="both"/>
        <w:rPr>
          <w:rFonts w:ascii="Arial" w:hAnsi="Arial" w:cs="Arial"/>
          <w:szCs w:val="28"/>
        </w:rPr>
      </w:pPr>
      <w:r>
        <w:rPr>
          <w:rFonts w:ascii="Arial" w:hAnsi="Arial" w:cs="Arial"/>
          <w:szCs w:val="28"/>
        </w:rPr>
        <w:t xml:space="preserve">Strefy </w:t>
      </w:r>
      <w:r w:rsidR="00383EFB">
        <w:rPr>
          <w:rFonts w:ascii="Arial" w:hAnsi="Arial" w:cs="Arial"/>
          <w:szCs w:val="28"/>
        </w:rPr>
        <w:t>komunikacyjnej,</w:t>
      </w:r>
    </w:p>
    <w:p w14:paraId="55DE0994" w14:textId="07DA1DB6" w:rsidR="00383EFB" w:rsidRDefault="008D37E5" w:rsidP="004E3289">
      <w:pPr>
        <w:pStyle w:val="Akapitzlist"/>
        <w:numPr>
          <w:ilvl w:val="0"/>
          <w:numId w:val="28"/>
        </w:numPr>
        <w:tabs>
          <w:tab w:val="left" w:pos="0"/>
        </w:tabs>
        <w:jc w:val="both"/>
        <w:rPr>
          <w:rFonts w:ascii="Arial" w:hAnsi="Arial" w:cs="Arial"/>
          <w:szCs w:val="28"/>
        </w:rPr>
      </w:pPr>
      <w:r>
        <w:rPr>
          <w:rFonts w:ascii="Arial" w:hAnsi="Arial" w:cs="Arial"/>
          <w:szCs w:val="28"/>
        </w:rPr>
        <w:t>Strefy</w:t>
      </w:r>
      <w:r w:rsidR="00383EFB">
        <w:rPr>
          <w:rFonts w:ascii="Arial" w:hAnsi="Arial" w:cs="Arial"/>
          <w:szCs w:val="28"/>
        </w:rPr>
        <w:t xml:space="preserve"> suszenia z boksami 6 szt.,</w:t>
      </w:r>
    </w:p>
    <w:p w14:paraId="4222675B" w14:textId="1B1F647C" w:rsidR="00383EFB" w:rsidRDefault="008D37E5" w:rsidP="004E3289">
      <w:pPr>
        <w:pStyle w:val="Akapitzlist"/>
        <w:numPr>
          <w:ilvl w:val="0"/>
          <w:numId w:val="28"/>
        </w:numPr>
        <w:tabs>
          <w:tab w:val="left" w:pos="0"/>
        </w:tabs>
        <w:jc w:val="both"/>
        <w:rPr>
          <w:rFonts w:ascii="Arial" w:hAnsi="Arial" w:cs="Arial"/>
          <w:szCs w:val="28"/>
        </w:rPr>
      </w:pPr>
      <w:r>
        <w:rPr>
          <w:rFonts w:ascii="Arial" w:hAnsi="Arial" w:cs="Arial"/>
          <w:szCs w:val="28"/>
        </w:rPr>
        <w:t>Strefy</w:t>
      </w:r>
      <w:r w:rsidR="00383EFB">
        <w:rPr>
          <w:rFonts w:ascii="Arial" w:hAnsi="Arial" w:cs="Arial"/>
          <w:szCs w:val="28"/>
        </w:rPr>
        <w:t xml:space="preserve"> suszenia z boksami 2 szt.,</w:t>
      </w:r>
    </w:p>
    <w:p w14:paraId="3CE3D9D0" w14:textId="4E7163FE" w:rsidR="00383EFB" w:rsidRDefault="008D37E5" w:rsidP="004E3289">
      <w:pPr>
        <w:pStyle w:val="Akapitzlist"/>
        <w:numPr>
          <w:ilvl w:val="0"/>
          <w:numId w:val="28"/>
        </w:numPr>
        <w:tabs>
          <w:tab w:val="left" w:pos="0"/>
        </w:tabs>
        <w:jc w:val="both"/>
        <w:rPr>
          <w:rFonts w:ascii="Arial" w:hAnsi="Arial" w:cs="Arial"/>
          <w:szCs w:val="28"/>
        </w:rPr>
      </w:pPr>
      <w:r>
        <w:rPr>
          <w:rFonts w:ascii="Arial" w:hAnsi="Arial" w:cs="Arial"/>
          <w:szCs w:val="28"/>
        </w:rPr>
        <w:t>Strefy</w:t>
      </w:r>
      <w:r w:rsidR="00383EFB">
        <w:rPr>
          <w:rFonts w:ascii="Arial" w:hAnsi="Arial" w:cs="Arial"/>
          <w:szCs w:val="28"/>
        </w:rPr>
        <w:t xml:space="preserve"> suszenia paliwa RDF,</w:t>
      </w:r>
    </w:p>
    <w:p w14:paraId="653CDA77" w14:textId="67F59B4F" w:rsidR="00F055ED" w:rsidRPr="00DE5913" w:rsidRDefault="008D37E5" w:rsidP="004E3289">
      <w:pPr>
        <w:pStyle w:val="Akapitzlist"/>
        <w:numPr>
          <w:ilvl w:val="0"/>
          <w:numId w:val="28"/>
        </w:numPr>
        <w:tabs>
          <w:tab w:val="left" w:pos="0"/>
        </w:tabs>
        <w:jc w:val="both"/>
        <w:rPr>
          <w:rFonts w:ascii="Arial" w:hAnsi="Arial" w:cs="Arial"/>
          <w:szCs w:val="28"/>
        </w:rPr>
      </w:pPr>
      <w:r>
        <w:rPr>
          <w:rFonts w:ascii="Arial" w:hAnsi="Arial" w:cs="Arial"/>
          <w:szCs w:val="28"/>
        </w:rPr>
        <w:t xml:space="preserve">Strefy </w:t>
      </w:r>
      <w:r w:rsidR="00383EFB">
        <w:rPr>
          <w:rFonts w:ascii="Arial" w:hAnsi="Arial" w:cs="Arial"/>
          <w:szCs w:val="28"/>
        </w:rPr>
        <w:t xml:space="preserve">magazynowania paliwa RDF. </w:t>
      </w:r>
    </w:p>
    <w:p w14:paraId="325F3562" w14:textId="6A95F79F" w:rsidR="00DB70AE" w:rsidRPr="002077AC" w:rsidRDefault="00DD680A" w:rsidP="002077AC">
      <w:pPr>
        <w:widowControl w:val="0"/>
        <w:spacing w:after="0"/>
        <w:jc w:val="both"/>
        <w:rPr>
          <w:rFonts w:ascii="Arial" w:hAnsi="Arial" w:cs="Arial"/>
          <w:sz w:val="24"/>
          <w:szCs w:val="24"/>
        </w:rPr>
      </w:pPr>
      <w:r>
        <w:rPr>
          <w:rFonts w:ascii="Arial" w:eastAsia="Times New Roman" w:hAnsi="Arial" w:cs="Arial"/>
          <w:sz w:val="24"/>
          <w:szCs w:val="28"/>
          <w:lang w:eastAsia="pl-PL"/>
        </w:rPr>
        <w:t>I</w:t>
      </w:r>
      <w:r w:rsidR="00732F5B" w:rsidRPr="006A268E">
        <w:rPr>
          <w:rFonts w:ascii="Arial" w:eastAsia="Times New Roman" w:hAnsi="Arial" w:cs="Arial"/>
          <w:sz w:val="24"/>
          <w:szCs w:val="28"/>
          <w:lang w:eastAsia="pl-PL"/>
        </w:rPr>
        <w:t>nstalacj</w:t>
      </w:r>
      <w:r>
        <w:rPr>
          <w:rFonts w:ascii="Arial" w:eastAsia="Times New Roman" w:hAnsi="Arial" w:cs="Arial"/>
          <w:sz w:val="24"/>
          <w:szCs w:val="28"/>
          <w:lang w:eastAsia="pl-PL"/>
        </w:rPr>
        <w:t xml:space="preserve">a </w:t>
      </w:r>
      <w:r w:rsidR="00732F5B" w:rsidRPr="006A268E">
        <w:rPr>
          <w:rFonts w:ascii="Arial" w:eastAsia="Times New Roman" w:hAnsi="Arial" w:cs="Arial"/>
          <w:sz w:val="24"/>
          <w:szCs w:val="28"/>
          <w:lang w:eastAsia="pl-PL"/>
        </w:rPr>
        <w:t xml:space="preserve">do mechanicznego przetwarzania odpadów </w:t>
      </w:r>
      <w:r>
        <w:rPr>
          <w:rFonts w:ascii="Arial" w:eastAsia="Times New Roman" w:hAnsi="Arial" w:cs="Arial"/>
          <w:sz w:val="24"/>
          <w:szCs w:val="28"/>
          <w:lang w:eastAsia="pl-PL"/>
        </w:rPr>
        <w:t>składająca się z</w:t>
      </w:r>
      <w:r w:rsidR="00732F5B" w:rsidRPr="006A268E">
        <w:rPr>
          <w:rFonts w:ascii="Arial" w:eastAsia="Times New Roman" w:hAnsi="Arial" w:cs="Arial"/>
          <w:sz w:val="24"/>
          <w:szCs w:val="28"/>
          <w:lang w:eastAsia="pl-PL"/>
        </w:rPr>
        <w:t xml:space="preserve"> </w:t>
      </w:r>
      <w:r w:rsidR="00732F5B" w:rsidRPr="006A268E">
        <w:rPr>
          <w:rFonts w:ascii="Arial" w:eastAsia="Times New Roman" w:hAnsi="Arial" w:cs="Arial"/>
          <w:bCs/>
          <w:sz w:val="24"/>
          <w:szCs w:val="28"/>
          <w:lang w:eastAsia="pl-PL"/>
        </w:rPr>
        <w:t>częś</w:t>
      </w:r>
      <w:r>
        <w:rPr>
          <w:rFonts w:ascii="Arial" w:eastAsia="Times New Roman" w:hAnsi="Arial" w:cs="Arial"/>
          <w:bCs/>
          <w:sz w:val="24"/>
          <w:szCs w:val="28"/>
          <w:lang w:eastAsia="pl-PL"/>
        </w:rPr>
        <w:t>ci</w:t>
      </w:r>
      <w:r w:rsidR="00732F5B" w:rsidRPr="006A268E">
        <w:rPr>
          <w:rFonts w:ascii="Arial" w:eastAsia="Times New Roman" w:hAnsi="Arial" w:cs="Arial"/>
          <w:bCs/>
          <w:sz w:val="24"/>
          <w:szCs w:val="28"/>
          <w:lang w:eastAsia="pl-PL"/>
        </w:rPr>
        <w:t xml:space="preserve"> mechaniczn</w:t>
      </w:r>
      <w:r>
        <w:rPr>
          <w:rFonts w:ascii="Arial" w:eastAsia="Times New Roman" w:hAnsi="Arial" w:cs="Arial"/>
          <w:bCs/>
          <w:sz w:val="24"/>
          <w:szCs w:val="28"/>
          <w:lang w:eastAsia="pl-PL"/>
        </w:rPr>
        <w:t>ej</w:t>
      </w:r>
      <w:r w:rsidR="00732F5B" w:rsidRPr="006A268E">
        <w:rPr>
          <w:rFonts w:ascii="Arial" w:eastAsia="Times New Roman" w:hAnsi="Arial" w:cs="Arial"/>
          <w:bCs/>
          <w:sz w:val="24"/>
          <w:szCs w:val="28"/>
          <w:lang w:eastAsia="pl-PL"/>
        </w:rPr>
        <w:t xml:space="preserve"> </w:t>
      </w:r>
      <w:r>
        <w:rPr>
          <w:rFonts w:ascii="Arial" w:eastAsia="Times New Roman" w:hAnsi="Arial" w:cs="Arial"/>
          <w:bCs/>
          <w:sz w:val="24"/>
          <w:szCs w:val="28"/>
          <w:lang w:eastAsia="pl-PL"/>
        </w:rPr>
        <w:t>(</w:t>
      </w:r>
      <w:r w:rsidR="00732F5B" w:rsidRPr="006A268E">
        <w:rPr>
          <w:rFonts w:ascii="Arial" w:eastAsia="Times New Roman" w:hAnsi="Arial" w:cs="Arial"/>
          <w:bCs/>
          <w:sz w:val="24"/>
          <w:szCs w:val="28"/>
          <w:lang w:eastAsia="pl-PL"/>
        </w:rPr>
        <w:t>MP</w:t>
      </w:r>
      <w:r>
        <w:rPr>
          <w:rFonts w:ascii="Arial" w:eastAsia="Times New Roman" w:hAnsi="Arial" w:cs="Arial"/>
          <w:bCs/>
          <w:sz w:val="24"/>
          <w:szCs w:val="28"/>
          <w:lang w:eastAsia="pl-PL"/>
        </w:rPr>
        <w:t>)</w:t>
      </w:r>
      <w:r w:rsidR="002D2F35" w:rsidRPr="006A268E">
        <w:rPr>
          <w:rFonts w:ascii="Arial" w:eastAsia="Times New Roman" w:hAnsi="Arial" w:cs="Arial"/>
          <w:bCs/>
          <w:sz w:val="24"/>
          <w:szCs w:val="28"/>
          <w:lang w:eastAsia="pl-PL"/>
        </w:rPr>
        <w:t xml:space="preserve"> wraz z </w:t>
      </w:r>
      <w:r w:rsidR="00732F5B" w:rsidRPr="006A268E">
        <w:rPr>
          <w:rFonts w:ascii="Arial" w:eastAsia="Times New Roman" w:hAnsi="Arial" w:cs="Arial"/>
          <w:bCs/>
          <w:sz w:val="24"/>
          <w:szCs w:val="28"/>
          <w:lang w:eastAsia="pl-PL"/>
        </w:rPr>
        <w:t>lini</w:t>
      </w:r>
      <w:r w:rsidR="002D2F35" w:rsidRPr="006A268E">
        <w:rPr>
          <w:rFonts w:ascii="Arial" w:eastAsia="Times New Roman" w:hAnsi="Arial" w:cs="Arial"/>
          <w:bCs/>
          <w:sz w:val="24"/>
          <w:szCs w:val="28"/>
          <w:lang w:eastAsia="pl-PL"/>
        </w:rPr>
        <w:t>ą</w:t>
      </w:r>
      <w:r w:rsidR="00732F5B" w:rsidRPr="006A268E">
        <w:rPr>
          <w:rFonts w:ascii="Arial" w:eastAsia="Times New Roman" w:hAnsi="Arial" w:cs="Arial"/>
          <w:bCs/>
          <w:sz w:val="24"/>
          <w:szCs w:val="28"/>
          <w:lang w:eastAsia="pl-PL"/>
        </w:rPr>
        <w:t xml:space="preserve"> do produkcji paliwa alternatywnego RDF</w:t>
      </w:r>
      <w:r w:rsidR="002D2F35" w:rsidRPr="006A268E">
        <w:rPr>
          <w:rFonts w:ascii="Arial" w:eastAsia="Times New Roman" w:hAnsi="Arial" w:cs="Arial"/>
          <w:bCs/>
          <w:sz w:val="24"/>
          <w:szCs w:val="28"/>
          <w:lang w:eastAsia="pl-PL"/>
        </w:rPr>
        <w:t xml:space="preserve">, </w:t>
      </w:r>
      <w:r>
        <w:rPr>
          <w:rFonts w:ascii="Arial" w:eastAsia="Times New Roman" w:hAnsi="Arial" w:cs="Arial"/>
          <w:bCs/>
          <w:sz w:val="24"/>
          <w:szCs w:val="28"/>
          <w:lang w:eastAsia="pl-PL"/>
        </w:rPr>
        <w:t>będzie</w:t>
      </w:r>
      <w:r w:rsidR="002D2F35" w:rsidRPr="006A268E">
        <w:rPr>
          <w:rFonts w:ascii="Arial" w:eastAsia="Times New Roman" w:hAnsi="Arial" w:cs="Arial"/>
          <w:bCs/>
          <w:sz w:val="24"/>
          <w:szCs w:val="28"/>
          <w:lang w:eastAsia="pl-PL"/>
        </w:rPr>
        <w:t xml:space="preserve"> wyposażona w: </w:t>
      </w:r>
    </w:p>
    <w:p w14:paraId="2B0C452A" w14:textId="486DABA8" w:rsidR="00732F5B" w:rsidRPr="006A268E" w:rsidRDefault="00CE7C0B" w:rsidP="004E3289">
      <w:pPr>
        <w:pStyle w:val="Akapitzlist"/>
        <w:numPr>
          <w:ilvl w:val="0"/>
          <w:numId w:val="7"/>
        </w:numPr>
        <w:tabs>
          <w:tab w:val="num" w:pos="1080"/>
        </w:tabs>
        <w:jc w:val="both"/>
        <w:rPr>
          <w:rFonts w:ascii="Arial" w:hAnsi="Arial" w:cs="Arial"/>
          <w:szCs w:val="28"/>
        </w:rPr>
      </w:pPr>
      <w:r w:rsidRPr="006A268E">
        <w:rPr>
          <w:rFonts w:ascii="Arial" w:hAnsi="Arial" w:cs="Arial"/>
          <w:szCs w:val="28"/>
        </w:rPr>
        <w:t>p</w:t>
      </w:r>
      <w:r w:rsidR="00732F5B" w:rsidRPr="006A268E">
        <w:rPr>
          <w:rFonts w:ascii="Arial" w:hAnsi="Arial" w:cs="Arial"/>
          <w:szCs w:val="28"/>
        </w:rPr>
        <w:t>unkt przyjęcia odpadów o wydajności 150</w:t>
      </w:r>
      <w:r w:rsidR="00637CDF">
        <w:rPr>
          <w:rFonts w:ascii="Arial" w:hAnsi="Arial" w:cs="Arial"/>
          <w:szCs w:val="28"/>
        </w:rPr>
        <w:t xml:space="preserve"> </w:t>
      </w:r>
      <w:r w:rsidR="00732F5B" w:rsidRPr="006A268E">
        <w:rPr>
          <w:rFonts w:ascii="Arial" w:hAnsi="Arial" w:cs="Arial"/>
          <w:szCs w:val="28"/>
        </w:rPr>
        <w:t>000 Mg/rok,</w:t>
      </w:r>
    </w:p>
    <w:p w14:paraId="10C61B0D" w14:textId="764137A5" w:rsidR="00732F5B" w:rsidRPr="006A268E" w:rsidRDefault="00CE7C0B" w:rsidP="004E3289">
      <w:pPr>
        <w:pStyle w:val="Akapitzlist"/>
        <w:numPr>
          <w:ilvl w:val="0"/>
          <w:numId w:val="7"/>
        </w:numPr>
        <w:tabs>
          <w:tab w:val="num" w:pos="1080"/>
        </w:tabs>
        <w:jc w:val="both"/>
        <w:rPr>
          <w:rFonts w:ascii="Arial" w:hAnsi="Arial" w:cs="Arial"/>
          <w:szCs w:val="28"/>
        </w:rPr>
      </w:pPr>
      <w:r w:rsidRPr="006A268E">
        <w:rPr>
          <w:rFonts w:ascii="Arial" w:hAnsi="Arial" w:cs="Arial"/>
          <w:szCs w:val="28"/>
        </w:rPr>
        <w:t>r</w:t>
      </w:r>
      <w:r w:rsidR="002D2F35" w:rsidRPr="006A268E">
        <w:rPr>
          <w:rFonts w:ascii="Arial" w:hAnsi="Arial" w:cs="Arial"/>
          <w:szCs w:val="28"/>
        </w:rPr>
        <w:t>ozdrabniacze</w:t>
      </w:r>
      <w:r w:rsidR="00732F5B" w:rsidRPr="006A268E">
        <w:rPr>
          <w:rFonts w:ascii="Arial" w:hAnsi="Arial" w:cs="Arial"/>
          <w:szCs w:val="28"/>
        </w:rPr>
        <w:t xml:space="preserve"> wstępn</w:t>
      </w:r>
      <w:r w:rsidR="002D2F35" w:rsidRPr="006A268E">
        <w:rPr>
          <w:rFonts w:ascii="Arial" w:hAnsi="Arial" w:cs="Arial"/>
          <w:szCs w:val="28"/>
        </w:rPr>
        <w:t>e</w:t>
      </w:r>
      <w:r w:rsidR="00732F5B" w:rsidRPr="006A268E">
        <w:rPr>
          <w:rFonts w:ascii="Arial" w:hAnsi="Arial" w:cs="Arial"/>
          <w:szCs w:val="28"/>
        </w:rPr>
        <w:t xml:space="preserve"> (młyn</w:t>
      </w:r>
      <w:r w:rsidR="002D2F35" w:rsidRPr="006A268E">
        <w:rPr>
          <w:rFonts w:ascii="Arial" w:hAnsi="Arial" w:cs="Arial"/>
          <w:szCs w:val="28"/>
        </w:rPr>
        <w:t>y</w:t>
      </w:r>
      <w:r w:rsidR="00732F5B" w:rsidRPr="006A268E">
        <w:rPr>
          <w:rFonts w:ascii="Arial" w:hAnsi="Arial" w:cs="Arial"/>
          <w:szCs w:val="28"/>
        </w:rPr>
        <w:t>)</w:t>
      </w:r>
      <w:r w:rsidR="00115895" w:rsidRPr="006A268E">
        <w:rPr>
          <w:rFonts w:ascii="Arial" w:hAnsi="Arial" w:cs="Arial"/>
          <w:szCs w:val="28"/>
        </w:rPr>
        <w:t xml:space="preserve"> 1-2 szt.</w:t>
      </w:r>
      <w:r w:rsidR="006A268E" w:rsidRPr="006A268E">
        <w:rPr>
          <w:rFonts w:ascii="Arial" w:hAnsi="Arial" w:cs="Arial"/>
          <w:szCs w:val="28"/>
        </w:rPr>
        <w:t>,</w:t>
      </w:r>
    </w:p>
    <w:p w14:paraId="2FC128FA" w14:textId="449AAA17" w:rsidR="00732F5B" w:rsidRPr="006A268E" w:rsidRDefault="00CE7C0B" w:rsidP="004E3289">
      <w:pPr>
        <w:pStyle w:val="Akapitzlist"/>
        <w:numPr>
          <w:ilvl w:val="0"/>
          <w:numId w:val="7"/>
        </w:numPr>
        <w:tabs>
          <w:tab w:val="num" w:pos="1080"/>
        </w:tabs>
        <w:jc w:val="both"/>
        <w:rPr>
          <w:rFonts w:ascii="Arial" w:hAnsi="Arial" w:cs="Arial"/>
          <w:szCs w:val="28"/>
        </w:rPr>
      </w:pPr>
      <w:r w:rsidRPr="006A268E">
        <w:rPr>
          <w:rFonts w:ascii="Arial" w:hAnsi="Arial" w:cs="Arial"/>
          <w:szCs w:val="28"/>
        </w:rPr>
        <w:t>s</w:t>
      </w:r>
      <w:r w:rsidR="00732F5B" w:rsidRPr="006A268E">
        <w:rPr>
          <w:rFonts w:ascii="Arial" w:hAnsi="Arial" w:cs="Arial"/>
          <w:szCs w:val="28"/>
        </w:rPr>
        <w:t>it</w:t>
      </w:r>
      <w:r w:rsidR="002D2F35" w:rsidRPr="006A268E">
        <w:rPr>
          <w:rFonts w:ascii="Arial" w:hAnsi="Arial" w:cs="Arial"/>
          <w:szCs w:val="28"/>
        </w:rPr>
        <w:t>o</w:t>
      </w:r>
      <w:r w:rsidR="00732F5B" w:rsidRPr="006A268E">
        <w:rPr>
          <w:rFonts w:ascii="Arial" w:hAnsi="Arial" w:cs="Arial"/>
          <w:szCs w:val="28"/>
        </w:rPr>
        <w:t xml:space="preserve"> </w:t>
      </w:r>
      <w:r w:rsidR="00E62E0A">
        <w:rPr>
          <w:rFonts w:ascii="Arial" w:hAnsi="Arial" w:cs="Arial"/>
          <w:szCs w:val="28"/>
        </w:rPr>
        <w:t xml:space="preserve">o oczkach </w:t>
      </w:r>
      <w:r w:rsidR="00732F5B" w:rsidRPr="006A268E">
        <w:rPr>
          <w:rFonts w:ascii="Arial" w:hAnsi="Arial" w:cs="Arial"/>
          <w:szCs w:val="28"/>
        </w:rPr>
        <w:t>80</w:t>
      </w:r>
      <w:r w:rsidR="00DD680A">
        <w:rPr>
          <w:rFonts w:ascii="Arial" w:hAnsi="Arial" w:cs="Arial"/>
          <w:szCs w:val="28"/>
        </w:rPr>
        <w:t xml:space="preserve"> </w:t>
      </w:r>
      <w:r w:rsidR="00732F5B" w:rsidRPr="006A268E">
        <w:rPr>
          <w:rFonts w:ascii="Arial" w:hAnsi="Arial" w:cs="Arial"/>
          <w:szCs w:val="28"/>
        </w:rPr>
        <w:t>mm</w:t>
      </w:r>
      <w:r w:rsidR="006A268E" w:rsidRPr="006A268E">
        <w:rPr>
          <w:rFonts w:ascii="Arial" w:hAnsi="Arial" w:cs="Arial"/>
          <w:szCs w:val="28"/>
        </w:rPr>
        <w:t xml:space="preserve"> – 1 szt.</w:t>
      </w:r>
      <w:r w:rsidR="00732F5B" w:rsidRPr="006A268E">
        <w:rPr>
          <w:rFonts w:ascii="Arial" w:hAnsi="Arial" w:cs="Arial"/>
          <w:szCs w:val="28"/>
        </w:rPr>
        <w:t>,</w:t>
      </w:r>
    </w:p>
    <w:p w14:paraId="204DB8E4" w14:textId="3F00B19F" w:rsidR="00732F5B" w:rsidRPr="006A268E" w:rsidRDefault="00CE7C0B" w:rsidP="004E3289">
      <w:pPr>
        <w:pStyle w:val="Akapitzlist"/>
        <w:numPr>
          <w:ilvl w:val="0"/>
          <w:numId w:val="7"/>
        </w:numPr>
        <w:tabs>
          <w:tab w:val="num" w:pos="1080"/>
        </w:tabs>
        <w:jc w:val="both"/>
        <w:rPr>
          <w:rFonts w:ascii="Arial" w:hAnsi="Arial" w:cs="Arial"/>
          <w:szCs w:val="28"/>
        </w:rPr>
      </w:pPr>
      <w:r w:rsidRPr="006A268E">
        <w:rPr>
          <w:rFonts w:ascii="Arial" w:hAnsi="Arial" w:cs="Arial"/>
          <w:szCs w:val="28"/>
        </w:rPr>
        <w:t>s</w:t>
      </w:r>
      <w:r w:rsidR="00732F5B" w:rsidRPr="006A268E">
        <w:rPr>
          <w:rFonts w:ascii="Arial" w:hAnsi="Arial" w:cs="Arial"/>
          <w:szCs w:val="28"/>
        </w:rPr>
        <w:t>it</w:t>
      </w:r>
      <w:r w:rsidR="002D2F35" w:rsidRPr="006A268E">
        <w:rPr>
          <w:rFonts w:ascii="Arial" w:hAnsi="Arial" w:cs="Arial"/>
          <w:szCs w:val="28"/>
        </w:rPr>
        <w:t>o</w:t>
      </w:r>
      <w:r w:rsidR="00E62E0A">
        <w:rPr>
          <w:rFonts w:ascii="Arial" w:hAnsi="Arial" w:cs="Arial"/>
          <w:szCs w:val="28"/>
        </w:rPr>
        <w:t xml:space="preserve"> o oczkach</w:t>
      </w:r>
      <w:r w:rsidR="00732F5B" w:rsidRPr="006A268E">
        <w:rPr>
          <w:rFonts w:ascii="Arial" w:hAnsi="Arial" w:cs="Arial"/>
          <w:szCs w:val="28"/>
        </w:rPr>
        <w:t xml:space="preserve"> 20</w:t>
      </w:r>
      <w:r w:rsidR="00DD680A">
        <w:rPr>
          <w:rFonts w:ascii="Arial" w:hAnsi="Arial" w:cs="Arial"/>
          <w:szCs w:val="28"/>
        </w:rPr>
        <w:t xml:space="preserve"> </w:t>
      </w:r>
      <w:r w:rsidR="00732F5B" w:rsidRPr="006A268E">
        <w:rPr>
          <w:rFonts w:ascii="Arial" w:hAnsi="Arial" w:cs="Arial"/>
          <w:szCs w:val="28"/>
        </w:rPr>
        <w:t>mm</w:t>
      </w:r>
      <w:r w:rsidR="006A268E" w:rsidRPr="006A268E">
        <w:rPr>
          <w:rFonts w:ascii="Arial" w:hAnsi="Arial" w:cs="Arial"/>
          <w:szCs w:val="28"/>
        </w:rPr>
        <w:t>– 1szt.</w:t>
      </w:r>
      <w:r w:rsidR="00732F5B" w:rsidRPr="006A268E">
        <w:rPr>
          <w:rFonts w:ascii="Arial" w:hAnsi="Arial" w:cs="Arial"/>
          <w:szCs w:val="28"/>
        </w:rPr>
        <w:t>,</w:t>
      </w:r>
    </w:p>
    <w:p w14:paraId="60BAD3E6" w14:textId="3F2C261B" w:rsidR="00732F5B" w:rsidRPr="006A268E" w:rsidRDefault="00CE7C0B" w:rsidP="004E3289">
      <w:pPr>
        <w:pStyle w:val="Akapitzlist"/>
        <w:numPr>
          <w:ilvl w:val="0"/>
          <w:numId w:val="7"/>
        </w:numPr>
        <w:tabs>
          <w:tab w:val="num" w:pos="1080"/>
        </w:tabs>
        <w:jc w:val="both"/>
        <w:rPr>
          <w:rFonts w:ascii="Arial" w:hAnsi="Arial" w:cs="Arial"/>
          <w:szCs w:val="28"/>
        </w:rPr>
      </w:pPr>
      <w:r w:rsidRPr="006A268E">
        <w:rPr>
          <w:rFonts w:ascii="Arial" w:hAnsi="Arial" w:cs="Arial"/>
          <w:szCs w:val="28"/>
        </w:rPr>
        <w:t>s</w:t>
      </w:r>
      <w:r w:rsidR="00732F5B" w:rsidRPr="006A268E">
        <w:rPr>
          <w:rFonts w:ascii="Arial" w:hAnsi="Arial" w:cs="Arial"/>
          <w:szCs w:val="28"/>
        </w:rPr>
        <w:t>ystem taśmociągów,</w:t>
      </w:r>
    </w:p>
    <w:p w14:paraId="7A600CEC" w14:textId="0D31F3CC" w:rsidR="00732F5B" w:rsidRPr="006A268E" w:rsidRDefault="00CE7C0B" w:rsidP="004E3289">
      <w:pPr>
        <w:pStyle w:val="Akapitzlist"/>
        <w:numPr>
          <w:ilvl w:val="0"/>
          <w:numId w:val="7"/>
        </w:numPr>
        <w:tabs>
          <w:tab w:val="num" w:pos="1080"/>
        </w:tabs>
        <w:jc w:val="both"/>
        <w:rPr>
          <w:rFonts w:ascii="Arial" w:hAnsi="Arial" w:cs="Arial"/>
          <w:szCs w:val="28"/>
        </w:rPr>
      </w:pPr>
      <w:r w:rsidRPr="006A268E">
        <w:rPr>
          <w:rFonts w:ascii="Arial" w:hAnsi="Arial" w:cs="Arial"/>
          <w:szCs w:val="28"/>
        </w:rPr>
        <w:t>s</w:t>
      </w:r>
      <w:r w:rsidR="00732F5B" w:rsidRPr="006A268E">
        <w:rPr>
          <w:rFonts w:ascii="Arial" w:hAnsi="Arial" w:cs="Arial"/>
          <w:szCs w:val="28"/>
        </w:rPr>
        <w:t>eparator</w:t>
      </w:r>
      <w:r w:rsidR="002D2F35" w:rsidRPr="006A268E">
        <w:rPr>
          <w:rFonts w:ascii="Arial" w:hAnsi="Arial" w:cs="Arial"/>
          <w:szCs w:val="28"/>
        </w:rPr>
        <w:t>y</w:t>
      </w:r>
      <w:r w:rsidR="00732F5B" w:rsidRPr="006A268E">
        <w:rPr>
          <w:rFonts w:ascii="Arial" w:hAnsi="Arial" w:cs="Arial"/>
          <w:szCs w:val="28"/>
        </w:rPr>
        <w:t xml:space="preserve"> metali</w:t>
      </w:r>
      <w:r w:rsidR="00A3109C">
        <w:rPr>
          <w:rFonts w:ascii="Arial" w:hAnsi="Arial" w:cs="Arial"/>
          <w:szCs w:val="28"/>
        </w:rPr>
        <w:t xml:space="preserve"> </w:t>
      </w:r>
      <w:r w:rsidR="006A268E" w:rsidRPr="006A268E">
        <w:rPr>
          <w:rFonts w:ascii="Arial" w:hAnsi="Arial" w:cs="Arial"/>
          <w:szCs w:val="28"/>
        </w:rPr>
        <w:t>– 4-5 szt.,</w:t>
      </w:r>
    </w:p>
    <w:p w14:paraId="51DCA8ED" w14:textId="45AF5735" w:rsidR="00732F5B" w:rsidRPr="006A268E" w:rsidRDefault="00CE7C0B" w:rsidP="004E3289">
      <w:pPr>
        <w:pStyle w:val="Akapitzlist"/>
        <w:numPr>
          <w:ilvl w:val="0"/>
          <w:numId w:val="7"/>
        </w:numPr>
        <w:tabs>
          <w:tab w:val="num" w:pos="1080"/>
        </w:tabs>
        <w:jc w:val="both"/>
        <w:rPr>
          <w:rFonts w:ascii="Arial" w:hAnsi="Arial" w:cs="Arial"/>
          <w:szCs w:val="28"/>
        </w:rPr>
      </w:pPr>
      <w:r w:rsidRPr="006A268E">
        <w:rPr>
          <w:rFonts w:ascii="Arial" w:hAnsi="Arial" w:cs="Arial"/>
          <w:szCs w:val="28"/>
        </w:rPr>
        <w:t>s</w:t>
      </w:r>
      <w:r w:rsidR="00732F5B" w:rsidRPr="006A268E">
        <w:rPr>
          <w:rFonts w:ascii="Arial" w:hAnsi="Arial" w:cs="Arial"/>
          <w:szCs w:val="28"/>
        </w:rPr>
        <w:t>eparator powietrzn</w:t>
      </w:r>
      <w:r w:rsidR="002D2F35" w:rsidRPr="006A268E">
        <w:rPr>
          <w:rFonts w:ascii="Arial" w:hAnsi="Arial" w:cs="Arial"/>
          <w:szCs w:val="28"/>
        </w:rPr>
        <w:t>y</w:t>
      </w:r>
      <w:r w:rsidR="00732F5B" w:rsidRPr="006A268E">
        <w:rPr>
          <w:rFonts w:ascii="Arial" w:hAnsi="Arial" w:cs="Arial"/>
          <w:szCs w:val="28"/>
        </w:rPr>
        <w:t>,</w:t>
      </w:r>
    </w:p>
    <w:p w14:paraId="121AD686" w14:textId="50628AA3" w:rsidR="002D2F35" w:rsidRPr="006A268E" w:rsidRDefault="00CE7C0B" w:rsidP="004E3289">
      <w:pPr>
        <w:pStyle w:val="Akapitzlist"/>
        <w:numPr>
          <w:ilvl w:val="0"/>
          <w:numId w:val="7"/>
        </w:numPr>
        <w:tabs>
          <w:tab w:val="num" w:pos="1080"/>
        </w:tabs>
        <w:jc w:val="both"/>
        <w:rPr>
          <w:rFonts w:ascii="Arial" w:hAnsi="Arial" w:cs="Arial"/>
          <w:szCs w:val="28"/>
        </w:rPr>
      </w:pPr>
      <w:r w:rsidRPr="00C37350">
        <w:rPr>
          <w:rFonts w:ascii="Arial" w:hAnsi="Arial" w:cs="Arial"/>
          <w:szCs w:val="28"/>
        </w:rPr>
        <w:t>s</w:t>
      </w:r>
      <w:r w:rsidR="002D2F35" w:rsidRPr="00C37350">
        <w:rPr>
          <w:rFonts w:ascii="Arial" w:hAnsi="Arial" w:cs="Arial"/>
          <w:szCs w:val="28"/>
        </w:rPr>
        <w:t>eparatory optyczne</w:t>
      </w:r>
      <w:r w:rsidR="00C37350">
        <w:rPr>
          <w:rFonts w:ascii="Arial" w:hAnsi="Arial" w:cs="Arial"/>
          <w:szCs w:val="28"/>
        </w:rPr>
        <w:t xml:space="preserve"> </w:t>
      </w:r>
      <w:r w:rsidR="006A268E" w:rsidRPr="006A268E">
        <w:rPr>
          <w:rFonts w:ascii="Arial" w:hAnsi="Arial" w:cs="Arial"/>
          <w:szCs w:val="28"/>
        </w:rPr>
        <w:t>- 1-2 szt.,</w:t>
      </w:r>
    </w:p>
    <w:p w14:paraId="19497B38" w14:textId="6F6D6B86" w:rsidR="00732F5B" w:rsidRPr="006A268E" w:rsidRDefault="00CE7C0B" w:rsidP="004E3289">
      <w:pPr>
        <w:pStyle w:val="Akapitzlist"/>
        <w:numPr>
          <w:ilvl w:val="0"/>
          <w:numId w:val="7"/>
        </w:numPr>
        <w:tabs>
          <w:tab w:val="num" w:pos="1080"/>
        </w:tabs>
        <w:jc w:val="both"/>
        <w:rPr>
          <w:rFonts w:ascii="Arial" w:hAnsi="Arial" w:cs="Arial"/>
          <w:szCs w:val="28"/>
        </w:rPr>
      </w:pPr>
      <w:r w:rsidRPr="006A268E">
        <w:rPr>
          <w:rFonts w:ascii="Arial" w:hAnsi="Arial" w:cs="Arial"/>
          <w:szCs w:val="28"/>
        </w:rPr>
        <w:t>r</w:t>
      </w:r>
      <w:r w:rsidR="00732F5B" w:rsidRPr="006A268E">
        <w:rPr>
          <w:rFonts w:ascii="Arial" w:hAnsi="Arial" w:cs="Arial"/>
          <w:szCs w:val="28"/>
        </w:rPr>
        <w:t>ozdrabnia</w:t>
      </w:r>
      <w:r w:rsidR="00E62E0A">
        <w:rPr>
          <w:rFonts w:ascii="Arial" w:hAnsi="Arial" w:cs="Arial"/>
          <w:szCs w:val="28"/>
        </w:rPr>
        <w:t>cze</w:t>
      </w:r>
      <w:r w:rsidR="00732F5B" w:rsidRPr="006A268E">
        <w:rPr>
          <w:rFonts w:ascii="Arial" w:hAnsi="Arial" w:cs="Arial"/>
          <w:szCs w:val="28"/>
        </w:rPr>
        <w:t xml:space="preserve"> końcow</w:t>
      </w:r>
      <w:r w:rsidR="002D2F35" w:rsidRPr="006A268E">
        <w:rPr>
          <w:rFonts w:ascii="Arial" w:hAnsi="Arial" w:cs="Arial"/>
          <w:szCs w:val="28"/>
        </w:rPr>
        <w:t>e</w:t>
      </w:r>
      <w:r w:rsidRPr="006A268E">
        <w:rPr>
          <w:rFonts w:ascii="Arial" w:hAnsi="Arial" w:cs="Arial"/>
          <w:szCs w:val="28"/>
        </w:rPr>
        <w:t xml:space="preserve"> – </w:t>
      </w:r>
      <w:r w:rsidR="006A268E" w:rsidRPr="006A268E">
        <w:rPr>
          <w:rFonts w:ascii="Arial" w:hAnsi="Arial" w:cs="Arial"/>
          <w:szCs w:val="28"/>
        </w:rPr>
        <w:t>1-</w:t>
      </w:r>
      <w:r w:rsidRPr="00C37350">
        <w:rPr>
          <w:rFonts w:ascii="Arial" w:hAnsi="Arial" w:cs="Arial"/>
          <w:szCs w:val="28"/>
        </w:rPr>
        <w:t>2 szt.</w:t>
      </w:r>
      <w:r w:rsidR="00732F5B" w:rsidRPr="006A268E">
        <w:rPr>
          <w:rFonts w:ascii="Arial" w:hAnsi="Arial" w:cs="Arial"/>
          <w:szCs w:val="28"/>
        </w:rPr>
        <w:t>,</w:t>
      </w:r>
    </w:p>
    <w:p w14:paraId="3308D522" w14:textId="3B153B52" w:rsidR="00732F5B" w:rsidRPr="006A268E" w:rsidRDefault="00CE7C0B" w:rsidP="004E3289">
      <w:pPr>
        <w:pStyle w:val="Akapitzlist"/>
        <w:numPr>
          <w:ilvl w:val="0"/>
          <w:numId w:val="7"/>
        </w:numPr>
        <w:tabs>
          <w:tab w:val="num" w:pos="1080"/>
        </w:tabs>
        <w:jc w:val="both"/>
        <w:rPr>
          <w:rFonts w:ascii="Arial" w:hAnsi="Arial" w:cs="Arial"/>
          <w:szCs w:val="28"/>
        </w:rPr>
      </w:pPr>
      <w:r w:rsidRPr="006A268E">
        <w:rPr>
          <w:rFonts w:ascii="Arial" w:hAnsi="Arial" w:cs="Arial"/>
          <w:szCs w:val="28"/>
        </w:rPr>
        <w:lastRenderedPageBreak/>
        <w:t>p</w:t>
      </w:r>
      <w:r w:rsidR="00732F5B" w:rsidRPr="006A268E">
        <w:rPr>
          <w:rFonts w:ascii="Arial" w:hAnsi="Arial" w:cs="Arial"/>
          <w:szCs w:val="28"/>
        </w:rPr>
        <w:t>ras</w:t>
      </w:r>
      <w:r w:rsidR="002D2F35" w:rsidRPr="006A268E">
        <w:rPr>
          <w:rFonts w:ascii="Arial" w:hAnsi="Arial" w:cs="Arial"/>
          <w:szCs w:val="28"/>
        </w:rPr>
        <w:t xml:space="preserve">ę, </w:t>
      </w:r>
      <w:proofErr w:type="spellStart"/>
      <w:r w:rsidR="002D2F35" w:rsidRPr="006A268E">
        <w:rPr>
          <w:rFonts w:ascii="Arial" w:hAnsi="Arial" w:cs="Arial"/>
          <w:szCs w:val="28"/>
        </w:rPr>
        <w:t>b</w:t>
      </w:r>
      <w:r w:rsidR="00DD680A">
        <w:rPr>
          <w:rFonts w:ascii="Arial" w:hAnsi="Arial" w:cs="Arial"/>
          <w:szCs w:val="28"/>
        </w:rPr>
        <w:t>e</w:t>
      </w:r>
      <w:r w:rsidR="002D2F35" w:rsidRPr="006A268E">
        <w:rPr>
          <w:rFonts w:ascii="Arial" w:hAnsi="Arial" w:cs="Arial"/>
          <w:szCs w:val="28"/>
        </w:rPr>
        <w:t>lownicę</w:t>
      </w:r>
      <w:proofErr w:type="spellEnd"/>
      <w:r w:rsidR="002D2F35" w:rsidRPr="006A268E">
        <w:rPr>
          <w:rFonts w:ascii="Arial" w:hAnsi="Arial" w:cs="Arial"/>
          <w:szCs w:val="28"/>
        </w:rPr>
        <w:t>, owijarkę</w:t>
      </w:r>
      <w:r w:rsidR="00732F5B" w:rsidRPr="006A268E">
        <w:rPr>
          <w:rFonts w:ascii="Arial" w:hAnsi="Arial" w:cs="Arial"/>
          <w:szCs w:val="28"/>
        </w:rPr>
        <w:t xml:space="preserve"> </w:t>
      </w:r>
      <w:r w:rsidR="006A268E" w:rsidRPr="006A268E">
        <w:rPr>
          <w:rFonts w:ascii="Arial" w:hAnsi="Arial" w:cs="Arial"/>
          <w:szCs w:val="28"/>
        </w:rPr>
        <w:t>–</w:t>
      </w:r>
      <w:r w:rsidR="00732F5B" w:rsidRPr="006A268E">
        <w:rPr>
          <w:rFonts w:ascii="Arial" w:hAnsi="Arial" w:cs="Arial"/>
          <w:szCs w:val="28"/>
        </w:rPr>
        <w:t xml:space="preserve"> </w:t>
      </w:r>
      <w:r w:rsidR="006A268E" w:rsidRPr="006A268E">
        <w:rPr>
          <w:rFonts w:ascii="Arial" w:hAnsi="Arial" w:cs="Arial"/>
          <w:szCs w:val="28"/>
        </w:rPr>
        <w:t>1 szt.</w:t>
      </w:r>
      <w:r w:rsidR="00732F5B" w:rsidRPr="006A268E">
        <w:rPr>
          <w:rFonts w:ascii="Arial" w:hAnsi="Arial" w:cs="Arial"/>
          <w:szCs w:val="28"/>
        </w:rPr>
        <w:t>,</w:t>
      </w:r>
    </w:p>
    <w:p w14:paraId="315EC118" w14:textId="1E164791" w:rsidR="002D2F35" w:rsidRPr="006A268E" w:rsidRDefault="00CE7C0B" w:rsidP="004E3289">
      <w:pPr>
        <w:pStyle w:val="Akapitzlist"/>
        <w:numPr>
          <w:ilvl w:val="0"/>
          <w:numId w:val="7"/>
        </w:numPr>
        <w:tabs>
          <w:tab w:val="num" w:pos="1080"/>
        </w:tabs>
        <w:jc w:val="both"/>
        <w:rPr>
          <w:rFonts w:ascii="Arial" w:hAnsi="Arial" w:cs="Arial"/>
          <w:szCs w:val="28"/>
        </w:rPr>
      </w:pPr>
      <w:r w:rsidRPr="006A268E">
        <w:rPr>
          <w:rFonts w:ascii="Arial" w:hAnsi="Arial" w:cs="Arial"/>
          <w:szCs w:val="28"/>
        </w:rPr>
        <w:t>u</w:t>
      </w:r>
      <w:r w:rsidR="00732F5B" w:rsidRPr="006A268E">
        <w:rPr>
          <w:rFonts w:ascii="Arial" w:hAnsi="Arial" w:cs="Arial"/>
          <w:szCs w:val="28"/>
        </w:rPr>
        <w:t>rządze</w:t>
      </w:r>
      <w:r w:rsidR="002D2F35" w:rsidRPr="006A268E">
        <w:rPr>
          <w:rFonts w:ascii="Arial" w:hAnsi="Arial" w:cs="Arial"/>
          <w:szCs w:val="28"/>
        </w:rPr>
        <w:t>nia</w:t>
      </w:r>
      <w:r w:rsidR="00E62E0A">
        <w:rPr>
          <w:rFonts w:ascii="Arial" w:hAnsi="Arial" w:cs="Arial"/>
          <w:szCs w:val="28"/>
        </w:rPr>
        <w:t xml:space="preserve">, </w:t>
      </w:r>
      <w:r w:rsidR="00732F5B" w:rsidRPr="006A268E">
        <w:rPr>
          <w:rFonts w:ascii="Arial" w:hAnsi="Arial" w:cs="Arial"/>
          <w:szCs w:val="28"/>
        </w:rPr>
        <w:t>maszyn</w:t>
      </w:r>
      <w:r w:rsidR="002D2F35" w:rsidRPr="006A268E">
        <w:rPr>
          <w:rFonts w:ascii="Arial" w:hAnsi="Arial" w:cs="Arial"/>
          <w:szCs w:val="28"/>
        </w:rPr>
        <w:t>y</w:t>
      </w:r>
      <w:r w:rsidR="00732F5B" w:rsidRPr="006A268E">
        <w:rPr>
          <w:rFonts w:ascii="Arial" w:hAnsi="Arial" w:cs="Arial"/>
          <w:szCs w:val="28"/>
        </w:rPr>
        <w:t xml:space="preserve"> </w:t>
      </w:r>
      <w:r w:rsidR="00E62E0A">
        <w:rPr>
          <w:rFonts w:ascii="Arial" w:hAnsi="Arial" w:cs="Arial"/>
          <w:szCs w:val="28"/>
        </w:rPr>
        <w:t xml:space="preserve">i pojazdy </w:t>
      </w:r>
      <w:r w:rsidR="00732F5B" w:rsidRPr="006A268E">
        <w:rPr>
          <w:rFonts w:ascii="Arial" w:hAnsi="Arial" w:cs="Arial"/>
          <w:szCs w:val="28"/>
        </w:rPr>
        <w:t>do załadunku oraz transportu</w:t>
      </w:r>
      <w:r w:rsidR="002D2F35" w:rsidRPr="006A268E">
        <w:rPr>
          <w:rFonts w:ascii="Arial" w:hAnsi="Arial" w:cs="Arial"/>
          <w:szCs w:val="28"/>
        </w:rPr>
        <w:t xml:space="preserve"> odpadów,</w:t>
      </w:r>
    </w:p>
    <w:p w14:paraId="1292FBED" w14:textId="48E8BE3E" w:rsidR="000779B3" w:rsidRDefault="00354CAC" w:rsidP="000779B3">
      <w:pPr>
        <w:pStyle w:val="Akapitzlist"/>
        <w:numPr>
          <w:ilvl w:val="0"/>
          <w:numId w:val="7"/>
        </w:numPr>
        <w:tabs>
          <w:tab w:val="num" w:pos="1080"/>
        </w:tabs>
        <w:jc w:val="both"/>
        <w:rPr>
          <w:rFonts w:ascii="Arial" w:hAnsi="Arial" w:cs="Arial"/>
          <w:szCs w:val="28"/>
        </w:rPr>
      </w:pPr>
      <w:r>
        <w:rPr>
          <w:rFonts w:ascii="Arial" w:hAnsi="Arial" w:cs="Arial"/>
          <w:szCs w:val="28"/>
        </w:rPr>
        <w:t>betonowe</w:t>
      </w:r>
      <w:r w:rsidR="002D2F35" w:rsidRPr="006A268E">
        <w:rPr>
          <w:rFonts w:ascii="Arial" w:hAnsi="Arial" w:cs="Arial"/>
          <w:szCs w:val="28"/>
        </w:rPr>
        <w:t xml:space="preserve"> </w:t>
      </w:r>
      <w:r w:rsidR="00E62E0A">
        <w:rPr>
          <w:rFonts w:ascii="Arial" w:hAnsi="Arial" w:cs="Arial"/>
          <w:szCs w:val="28"/>
        </w:rPr>
        <w:t>boksy</w:t>
      </w:r>
      <w:r w:rsidR="002D2F35" w:rsidRPr="006A268E">
        <w:rPr>
          <w:rFonts w:ascii="Arial" w:hAnsi="Arial" w:cs="Arial"/>
          <w:szCs w:val="28"/>
        </w:rPr>
        <w:t xml:space="preserve"> z ciśnieniowym napowietrzaniem podłogowym do suszenia paliwa alternatywneg</w:t>
      </w:r>
      <w:r w:rsidR="006A268E" w:rsidRPr="006A268E">
        <w:rPr>
          <w:rFonts w:ascii="Arial" w:hAnsi="Arial" w:cs="Arial"/>
          <w:szCs w:val="28"/>
        </w:rPr>
        <w:t>o – 8 szt</w:t>
      </w:r>
      <w:r w:rsidR="00C42BAF">
        <w:rPr>
          <w:rFonts w:ascii="Arial" w:hAnsi="Arial" w:cs="Arial"/>
          <w:szCs w:val="28"/>
        </w:rPr>
        <w:t>.</w:t>
      </w:r>
      <w:r w:rsidR="000779B3">
        <w:rPr>
          <w:rFonts w:ascii="Arial" w:hAnsi="Arial" w:cs="Arial"/>
          <w:szCs w:val="28"/>
        </w:rPr>
        <w:t>,</w:t>
      </w:r>
    </w:p>
    <w:p w14:paraId="45C4C219" w14:textId="46089E3D" w:rsidR="000779B3" w:rsidRPr="000779B3" w:rsidRDefault="00297DE3" w:rsidP="000779B3">
      <w:pPr>
        <w:pStyle w:val="Akapitzlist"/>
        <w:numPr>
          <w:ilvl w:val="0"/>
          <w:numId w:val="7"/>
        </w:numPr>
        <w:tabs>
          <w:tab w:val="num" w:pos="1080"/>
        </w:tabs>
        <w:jc w:val="both"/>
        <w:rPr>
          <w:rFonts w:ascii="Arial" w:hAnsi="Arial" w:cs="Arial"/>
          <w:szCs w:val="28"/>
        </w:rPr>
      </w:pPr>
      <w:r>
        <w:rPr>
          <w:rFonts w:ascii="Arial" w:hAnsi="Arial" w:cs="Arial"/>
        </w:rPr>
        <w:t xml:space="preserve">dwie </w:t>
      </w:r>
      <w:r w:rsidR="000779B3">
        <w:rPr>
          <w:rFonts w:ascii="Arial" w:hAnsi="Arial" w:cs="Arial"/>
        </w:rPr>
        <w:t>c</w:t>
      </w:r>
      <w:r w:rsidR="000779B3" w:rsidRPr="000779B3">
        <w:rPr>
          <w:rFonts w:ascii="Arial" w:hAnsi="Arial" w:cs="Arial"/>
        </w:rPr>
        <w:t>entral</w:t>
      </w:r>
      <w:r>
        <w:rPr>
          <w:rFonts w:ascii="Arial" w:hAnsi="Arial" w:cs="Arial"/>
        </w:rPr>
        <w:t xml:space="preserve">e </w:t>
      </w:r>
      <w:r w:rsidR="000779B3" w:rsidRPr="000779B3">
        <w:rPr>
          <w:rFonts w:ascii="Arial" w:hAnsi="Arial" w:cs="Arial"/>
        </w:rPr>
        <w:t>wentylacyjn</w:t>
      </w:r>
      <w:r>
        <w:rPr>
          <w:rFonts w:ascii="Arial" w:hAnsi="Arial" w:cs="Arial"/>
        </w:rPr>
        <w:t>e</w:t>
      </w:r>
      <w:r w:rsidR="000779B3" w:rsidRPr="000779B3">
        <w:rPr>
          <w:rFonts w:ascii="Arial" w:hAnsi="Arial" w:cs="Arial"/>
        </w:rPr>
        <w:t xml:space="preserve"> hali mechanicznego przetwarzania</w:t>
      </w:r>
      <w:r w:rsidR="000779B3">
        <w:rPr>
          <w:rFonts w:ascii="Arial" w:hAnsi="Arial" w:cs="Arial"/>
        </w:rPr>
        <w:t xml:space="preserve"> </w:t>
      </w:r>
      <w:r w:rsidRPr="002D6C6E">
        <w:rPr>
          <w:rFonts w:ascii="Arial" w:hAnsi="Arial" w:cs="Arial"/>
          <w:color w:val="000000"/>
        </w:rPr>
        <w:t xml:space="preserve">wyposażone </w:t>
      </w:r>
      <w:r>
        <w:rPr>
          <w:rFonts w:ascii="Arial" w:hAnsi="Arial" w:cs="Arial"/>
          <w:color w:val="000000"/>
        </w:rPr>
        <w:br/>
      </w:r>
      <w:r w:rsidRPr="002D6C6E">
        <w:rPr>
          <w:rFonts w:ascii="Arial" w:hAnsi="Arial" w:cs="Arial"/>
          <w:color w:val="000000"/>
        </w:rPr>
        <w:t>w filtry tkaninowe</w:t>
      </w:r>
      <w:r w:rsidR="000779B3">
        <w:rPr>
          <w:rFonts w:ascii="Arial" w:hAnsi="Arial" w:cs="Arial"/>
        </w:rPr>
        <w:t>.</w:t>
      </w:r>
    </w:p>
    <w:p w14:paraId="237DDAFB" w14:textId="77777777" w:rsidR="00F055ED" w:rsidRDefault="00F055ED" w:rsidP="00A457B4">
      <w:pPr>
        <w:autoSpaceDE w:val="0"/>
        <w:autoSpaceDN w:val="0"/>
        <w:adjustRightInd w:val="0"/>
        <w:spacing w:after="0" w:line="240" w:lineRule="auto"/>
        <w:jc w:val="both"/>
        <w:rPr>
          <w:rFonts w:ascii="Arial" w:hAnsi="Arial" w:cs="Arial"/>
          <w:sz w:val="24"/>
          <w:szCs w:val="24"/>
        </w:rPr>
      </w:pPr>
    </w:p>
    <w:p w14:paraId="19C1051B" w14:textId="531D3B6E" w:rsidR="00A83E34" w:rsidRDefault="00354CAC" w:rsidP="00A457B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Powyższe urządzenia występujące w ciągu technologicznym instalacji zostały dobrane tak, aby mogły pracować łącznie lub zamiennie z pominięciem pewnych etapów</w:t>
      </w:r>
      <w:r w:rsidR="00DD680A">
        <w:rPr>
          <w:rFonts w:ascii="Arial" w:hAnsi="Arial" w:cs="Arial"/>
          <w:sz w:val="24"/>
          <w:szCs w:val="24"/>
        </w:rPr>
        <w:t xml:space="preserve">. </w:t>
      </w:r>
    </w:p>
    <w:p w14:paraId="6E91D7D4" w14:textId="77777777" w:rsidR="00A457B4" w:rsidRPr="00A457B4" w:rsidRDefault="00A457B4" w:rsidP="00A457B4">
      <w:pPr>
        <w:autoSpaceDE w:val="0"/>
        <w:autoSpaceDN w:val="0"/>
        <w:adjustRightInd w:val="0"/>
        <w:spacing w:after="0" w:line="240" w:lineRule="auto"/>
        <w:jc w:val="both"/>
        <w:rPr>
          <w:rFonts w:ascii="Arial" w:hAnsi="Arial" w:cs="Arial"/>
          <w:sz w:val="24"/>
          <w:szCs w:val="24"/>
        </w:rPr>
      </w:pPr>
    </w:p>
    <w:p w14:paraId="47FAEBFE" w14:textId="23218301" w:rsidR="004D766D" w:rsidRDefault="00383EFB" w:rsidP="00B94EF5">
      <w:pPr>
        <w:autoSpaceDE w:val="0"/>
        <w:autoSpaceDN w:val="0"/>
        <w:adjustRightInd w:val="0"/>
        <w:jc w:val="both"/>
        <w:rPr>
          <w:rFonts w:ascii="Arial" w:hAnsi="Arial" w:cs="Arial"/>
          <w:sz w:val="24"/>
          <w:szCs w:val="24"/>
        </w:rPr>
      </w:pPr>
      <w:r w:rsidRPr="00B94EF5">
        <w:rPr>
          <w:rFonts w:ascii="Arial" w:hAnsi="Arial" w:cs="Arial"/>
          <w:sz w:val="24"/>
          <w:szCs w:val="24"/>
        </w:rPr>
        <w:t xml:space="preserve">Magazynowanie odpadów przewidzianych do przetworzenia oraz wytworzonych </w:t>
      </w:r>
      <w:r w:rsidR="00A83E34" w:rsidRPr="00B94EF5">
        <w:rPr>
          <w:rFonts w:ascii="Arial" w:hAnsi="Arial" w:cs="Arial"/>
          <w:sz w:val="24"/>
          <w:szCs w:val="24"/>
        </w:rPr>
        <w:br/>
      </w:r>
      <w:r w:rsidRPr="00B94EF5">
        <w:rPr>
          <w:rFonts w:ascii="Arial" w:hAnsi="Arial" w:cs="Arial"/>
          <w:sz w:val="24"/>
          <w:szCs w:val="24"/>
        </w:rPr>
        <w:t>w procesie przetwarzania będzie odbywało się</w:t>
      </w:r>
      <w:r w:rsidR="001B2C0A" w:rsidRPr="00B94EF5">
        <w:rPr>
          <w:rFonts w:ascii="Arial" w:hAnsi="Arial" w:cs="Arial"/>
          <w:sz w:val="24"/>
          <w:szCs w:val="24"/>
        </w:rPr>
        <w:t xml:space="preserve"> </w:t>
      </w:r>
      <w:r w:rsidRPr="00B94EF5">
        <w:rPr>
          <w:rFonts w:ascii="Arial" w:hAnsi="Arial" w:cs="Arial"/>
          <w:sz w:val="24"/>
          <w:szCs w:val="24"/>
        </w:rPr>
        <w:t xml:space="preserve">w wyznaczonych miejscach zlokalizowanych na działce </w:t>
      </w:r>
      <w:r w:rsidR="004D766D" w:rsidRPr="00B94EF5">
        <w:rPr>
          <w:rFonts w:ascii="Arial" w:hAnsi="Arial" w:cs="Arial"/>
          <w:sz w:val="24"/>
          <w:szCs w:val="24"/>
        </w:rPr>
        <w:t xml:space="preserve">nr </w:t>
      </w:r>
      <w:r w:rsidRPr="00B94EF5">
        <w:rPr>
          <w:rFonts w:ascii="Arial" w:hAnsi="Arial" w:cs="Arial"/>
          <w:sz w:val="24"/>
          <w:szCs w:val="24"/>
        </w:rPr>
        <w:t>2/20</w:t>
      </w:r>
      <w:r w:rsidR="00A83E34" w:rsidRPr="00B94EF5">
        <w:rPr>
          <w:rFonts w:ascii="Arial" w:hAnsi="Arial" w:cs="Arial"/>
          <w:sz w:val="24"/>
          <w:szCs w:val="24"/>
        </w:rPr>
        <w:t xml:space="preserve"> w hali jak i poza nią </w:t>
      </w:r>
      <w:r w:rsidRPr="00B94EF5">
        <w:rPr>
          <w:rFonts w:ascii="Arial" w:hAnsi="Arial" w:cs="Arial"/>
          <w:sz w:val="24"/>
          <w:szCs w:val="24"/>
        </w:rPr>
        <w:t xml:space="preserve">oraz na </w:t>
      </w:r>
      <w:r w:rsidR="00A83E34" w:rsidRPr="00B94EF5">
        <w:rPr>
          <w:rFonts w:ascii="Arial" w:hAnsi="Arial" w:cs="Arial"/>
          <w:sz w:val="24"/>
          <w:szCs w:val="24"/>
        </w:rPr>
        <w:t xml:space="preserve">utwardzonym </w:t>
      </w:r>
      <w:r w:rsidRPr="00B94EF5">
        <w:rPr>
          <w:rFonts w:ascii="Arial" w:hAnsi="Arial" w:cs="Arial"/>
          <w:sz w:val="24"/>
          <w:szCs w:val="24"/>
        </w:rPr>
        <w:t xml:space="preserve">placu </w:t>
      </w:r>
      <w:r w:rsidR="001B4BB2" w:rsidRPr="001B4BB2">
        <w:rPr>
          <w:rStyle w:val="CharStyle46"/>
          <w:b w:val="0"/>
          <w:bCs w:val="0"/>
          <w:color w:val="auto"/>
          <w:sz w:val="24"/>
          <w:szCs w:val="24"/>
        </w:rPr>
        <w:t>magazynowania</w:t>
      </w:r>
      <w:r w:rsidR="00A83E34" w:rsidRPr="00B94EF5">
        <w:rPr>
          <w:rFonts w:ascii="Arial" w:hAnsi="Arial" w:cs="Arial"/>
          <w:sz w:val="24"/>
          <w:szCs w:val="24"/>
        </w:rPr>
        <w:t xml:space="preserve"> nr 1 wyposażonym w boksy magazynowe</w:t>
      </w:r>
      <w:r w:rsidRPr="00B94EF5">
        <w:rPr>
          <w:rFonts w:ascii="Arial" w:hAnsi="Arial" w:cs="Arial"/>
          <w:sz w:val="24"/>
          <w:szCs w:val="24"/>
        </w:rPr>
        <w:t xml:space="preserve"> zlokalizowanym na działce </w:t>
      </w:r>
      <w:r w:rsidR="004D766D" w:rsidRPr="00B94EF5">
        <w:rPr>
          <w:rFonts w:ascii="Arial" w:hAnsi="Arial" w:cs="Arial"/>
          <w:sz w:val="24"/>
          <w:szCs w:val="24"/>
        </w:rPr>
        <w:t xml:space="preserve">nr </w:t>
      </w:r>
      <w:r w:rsidRPr="00B94EF5">
        <w:rPr>
          <w:rFonts w:ascii="Arial" w:hAnsi="Arial" w:cs="Arial"/>
          <w:sz w:val="24"/>
          <w:szCs w:val="24"/>
        </w:rPr>
        <w:t>2/5</w:t>
      </w:r>
      <w:r w:rsidR="00B94EF5" w:rsidRPr="00B94EF5">
        <w:rPr>
          <w:rFonts w:ascii="Arial" w:hAnsi="Arial" w:cs="Arial"/>
          <w:sz w:val="24"/>
          <w:szCs w:val="24"/>
        </w:rPr>
        <w:t>, na którym będą magazynowane również odpady w ramach odrębnego zezwolenia na zbieranie odpadów.</w:t>
      </w:r>
    </w:p>
    <w:p w14:paraId="3B5BF21F" w14:textId="02671771" w:rsidR="00801ECF" w:rsidRPr="006A268E" w:rsidRDefault="00801ECF" w:rsidP="004D766D">
      <w:pPr>
        <w:autoSpaceDE w:val="0"/>
        <w:autoSpaceDN w:val="0"/>
        <w:adjustRightInd w:val="0"/>
        <w:spacing w:after="0" w:line="240" w:lineRule="auto"/>
        <w:jc w:val="both"/>
        <w:rPr>
          <w:rFonts w:ascii="Arial" w:hAnsi="Arial" w:cs="Arial"/>
          <w:sz w:val="24"/>
          <w:szCs w:val="24"/>
        </w:rPr>
      </w:pPr>
      <w:r w:rsidRPr="006A268E">
        <w:rPr>
          <w:rFonts w:ascii="Arial" w:hAnsi="Arial" w:cs="Arial"/>
          <w:sz w:val="24"/>
          <w:szCs w:val="24"/>
        </w:rPr>
        <w:t>Poza</w:t>
      </w:r>
      <w:r w:rsidRPr="006A268E">
        <w:rPr>
          <w:rFonts w:ascii="Arial" w:hAnsi="Arial" w:cs="Arial"/>
          <w:bCs/>
          <w:sz w:val="24"/>
          <w:szCs w:val="24"/>
        </w:rPr>
        <w:t xml:space="preserve"> instalacją do mechaniczn</w:t>
      </w:r>
      <w:r w:rsidR="009E6175">
        <w:rPr>
          <w:rFonts w:ascii="Arial" w:hAnsi="Arial" w:cs="Arial"/>
          <w:bCs/>
          <w:sz w:val="24"/>
          <w:szCs w:val="24"/>
        </w:rPr>
        <w:t>ego</w:t>
      </w:r>
      <w:r w:rsidRPr="006A268E">
        <w:rPr>
          <w:rFonts w:ascii="Arial" w:hAnsi="Arial" w:cs="Arial"/>
          <w:bCs/>
          <w:sz w:val="24"/>
          <w:szCs w:val="24"/>
        </w:rPr>
        <w:t xml:space="preserve"> przetwarzania odpadów</w:t>
      </w:r>
      <w:r w:rsidRPr="006A268E">
        <w:rPr>
          <w:rFonts w:ascii="Arial" w:hAnsi="Arial" w:cs="Arial"/>
          <w:b/>
          <w:bCs/>
          <w:sz w:val="24"/>
          <w:szCs w:val="24"/>
        </w:rPr>
        <w:t xml:space="preserve"> </w:t>
      </w:r>
      <w:r w:rsidRPr="006A268E">
        <w:rPr>
          <w:rFonts w:ascii="Arial" w:hAnsi="Arial" w:cs="Arial"/>
          <w:sz w:val="24"/>
          <w:szCs w:val="24"/>
        </w:rPr>
        <w:t xml:space="preserve">na terenie Zakładu zlokalizowana jest infrastruktura towarzysząca m.in.: </w:t>
      </w:r>
    </w:p>
    <w:p w14:paraId="516454A5" w14:textId="77777777" w:rsidR="00801ECF" w:rsidRPr="001B2C0A" w:rsidRDefault="00801ECF" w:rsidP="004E3289">
      <w:pPr>
        <w:pStyle w:val="Akapitzlist"/>
        <w:numPr>
          <w:ilvl w:val="0"/>
          <w:numId w:val="12"/>
        </w:numPr>
        <w:autoSpaceDE w:val="0"/>
        <w:autoSpaceDN w:val="0"/>
        <w:adjustRightInd w:val="0"/>
        <w:jc w:val="both"/>
        <w:rPr>
          <w:rFonts w:ascii="Arial" w:hAnsi="Arial" w:cs="Arial"/>
        </w:rPr>
      </w:pPr>
      <w:r w:rsidRPr="001B2C0A">
        <w:rPr>
          <w:rFonts w:ascii="Arial" w:hAnsi="Arial" w:cs="Arial"/>
        </w:rPr>
        <w:t>zakładowy magazyn oleju napędowego,</w:t>
      </w:r>
    </w:p>
    <w:p w14:paraId="11101F6D" w14:textId="706CA525" w:rsidR="00801ECF" w:rsidRPr="001B2C0A" w:rsidRDefault="00801ECF" w:rsidP="004E3289">
      <w:pPr>
        <w:pStyle w:val="Akapitzlist"/>
        <w:numPr>
          <w:ilvl w:val="0"/>
          <w:numId w:val="12"/>
        </w:numPr>
        <w:autoSpaceDE w:val="0"/>
        <w:autoSpaceDN w:val="0"/>
        <w:adjustRightInd w:val="0"/>
        <w:jc w:val="both"/>
        <w:rPr>
          <w:rFonts w:ascii="Arial" w:hAnsi="Arial" w:cs="Arial"/>
        </w:rPr>
      </w:pPr>
      <w:r w:rsidRPr="001B2C0A">
        <w:rPr>
          <w:rFonts w:ascii="Arial" w:hAnsi="Arial" w:cs="Arial"/>
        </w:rPr>
        <w:t xml:space="preserve">budynek socjalny i wagowy, </w:t>
      </w:r>
    </w:p>
    <w:p w14:paraId="30699E62" w14:textId="6FA7B697" w:rsidR="001B2C0A" w:rsidRPr="001B2C0A" w:rsidRDefault="00801ECF" w:rsidP="004E3289">
      <w:pPr>
        <w:pStyle w:val="Akapitzlist"/>
        <w:numPr>
          <w:ilvl w:val="0"/>
          <w:numId w:val="12"/>
        </w:numPr>
        <w:autoSpaceDE w:val="0"/>
        <w:autoSpaceDN w:val="0"/>
        <w:adjustRightInd w:val="0"/>
        <w:jc w:val="both"/>
        <w:rPr>
          <w:rFonts w:ascii="Arial" w:hAnsi="Arial" w:cs="Arial"/>
        </w:rPr>
      </w:pPr>
      <w:r w:rsidRPr="001B2C0A">
        <w:rPr>
          <w:rFonts w:ascii="Arial" w:hAnsi="Arial" w:cs="Arial"/>
        </w:rPr>
        <w:t xml:space="preserve">waga najazdowa, </w:t>
      </w:r>
    </w:p>
    <w:p w14:paraId="76B0EEB8" w14:textId="295BA66A" w:rsidR="001B2C0A" w:rsidRPr="001B2C0A" w:rsidRDefault="001B2C0A" w:rsidP="004E3289">
      <w:pPr>
        <w:pStyle w:val="Akapitzlist"/>
        <w:numPr>
          <w:ilvl w:val="0"/>
          <w:numId w:val="12"/>
        </w:numPr>
        <w:autoSpaceDE w:val="0"/>
        <w:autoSpaceDN w:val="0"/>
        <w:adjustRightInd w:val="0"/>
        <w:jc w:val="both"/>
        <w:rPr>
          <w:rFonts w:ascii="Arial" w:hAnsi="Arial" w:cs="Arial"/>
        </w:rPr>
      </w:pPr>
      <w:r>
        <w:rPr>
          <w:rFonts w:ascii="Arial" w:hAnsi="Arial" w:cs="Arial"/>
        </w:rPr>
        <w:t xml:space="preserve">urządzenia i maszyny do załadunku oraz transportu odpadów, </w:t>
      </w:r>
    </w:p>
    <w:p w14:paraId="334C11C1" w14:textId="77777777" w:rsidR="00801ECF" w:rsidRPr="001B2C0A" w:rsidRDefault="00801ECF" w:rsidP="004E3289">
      <w:pPr>
        <w:pStyle w:val="Akapitzlist"/>
        <w:numPr>
          <w:ilvl w:val="0"/>
          <w:numId w:val="12"/>
        </w:numPr>
        <w:autoSpaceDE w:val="0"/>
        <w:autoSpaceDN w:val="0"/>
        <w:adjustRightInd w:val="0"/>
        <w:jc w:val="both"/>
        <w:rPr>
          <w:rFonts w:ascii="Arial" w:hAnsi="Arial" w:cs="Arial"/>
        </w:rPr>
      </w:pPr>
      <w:r w:rsidRPr="001B2C0A">
        <w:rPr>
          <w:rFonts w:ascii="Arial" w:hAnsi="Arial" w:cs="Arial"/>
        </w:rPr>
        <w:t xml:space="preserve">zbiornik bezodpływowy na ścieki socjalne, </w:t>
      </w:r>
    </w:p>
    <w:p w14:paraId="0851E731" w14:textId="09782376" w:rsidR="00801ECF" w:rsidRPr="001B2C0A" w:rsidRDefault="00801ECF" w:rsidP="004E3289">
      <w:pPr>
        <w:pStyle w:val="Akapitzlist"/>
        <w:numPr>
          <w:ilvl w:val="0"/>
          <w:numId w:val="12"/>
        </w:numPr>
        <w:autoSpaceDE w:val="0"/>
        <w:autoSpaceDN w:val="0"/>
        <w:adjustRightInd w:val="0"/>
        <w:jc w:val="both"/>
        <w:rPr>
          <w:rFonts w:ascii="Arial" w:hAnsi="Arial" w:cs="Arial"/>
        </w:rPr>
      </w:pPr>
      <w:r w:rsidRPr="001B2C0A">
        <w:rPr>
          <w:rFonts w:ascii="Arial" w:hAnsi="Arial" w:cs="Arial"/>
        </w:rPr>
        <w:t>zbiornik</w:t>
      </w:r>
      <w:r w:rsidR="00CB7C25">
        <w:rPr>
          <w:rFonts w:ascii="Arial" w:hAnsi="Arial" w:cs="Arial"/>
        </w:rPr>
        <w:t>i</w:t>
      </w:r>
      <w:r w:rsidRPr="001B2C0A">
        <w:rPr>
          <w:rFonts w:ascii="Arial" w:hAnsi="Arial" w:cs="Arial"/>
        </w:rPr>
        <w:t xml:space="preserve"> bezodpływow</w:t>
      </w:r>
      <w:r w:rsidR="00CB7C25">
        <w:rPr>
          <w:rFonts w:ascii="Arial" w:hAnsi="Arial" w:cs="Arial"/>
        </w:rPr>
        <w:t>e</w:t>
      </w:r>
      <w:r w:rsidRPr="001B2C0A">
        <w:rPr>
          <w:rFonts w:ascii="Arial" w:hAnsi="Arial" w:cs="Arial"/>
        </w:rPr>
        <w:t xml:space="preserve"> na ścieki przemysłowe</w:t>
      </w:r>
      <w:r w:rsidR="00EC0893">
        <w:rPr>
          <w:rFonts w:ascii="Arial" w:hAnsi="Arial" w:cs="Arial"/>
        </w:rPr>
        <w:t xml:space="preserve"> -</w:t>
      </w:r>
      <w:r w:rsidR="002E5944">
        <w:rPr>
          <w:rFonts w:ascii="Arial" w:hAnsi="Arial" w:cs="Arial"/>
        </w:rPr>
        <w:t xml:space="preserve"> </w:t>
      </w:r>
      <w:r w:rsidR="00EC0893">
        <w:rPr>
          <w:rFonts w:ascii="Arial" w:hAnsi="Arial" w:cs="Arial"/>
        </w:rPr>
        <w:t xml:space="preserve">(na terenie działki 2/20 </w:t>
      </w:r>
      <w:r w:rsidR="00EC0893">
        <w:rPr>
          <w:rFonts w:ascii="Arial" w:hAnsi="Arial" w:cs="Arial"/>
        </w:rPr>
        <w:br/>
        <w:t xml:space="preserve">w strefie </w:t>
      </w:r>
      <w:r w:rsidR="00617F55">
        <w:rPr>
          <w:rFonts w:ascii="Arial" w:hAnsi="Arial" w:cs="Arial"/>
          <w:szCs w:val="28"/>
        </w:rPr>
        <w:t>mechanicznego</w:t>
      </w:r>
      <w:r w:rsidR="00617F55">
        <w:rPr>
          <w:rFonts w:ascii="Arial" w:hAnsi="Arial" w:cs="Arial"/>
        </w:rPr>
        <w:t xml:space="preserve"> </w:t>
      </w:r>
      <w:r w:rsidR="00EC0893">
        <w:rPr>
          <w:rFonts w:ascii="Arial" w:hAnsi="Arial" w:cs="Arial"/>
        </w:rPr>
        <w:t>przetwarzania występuje zbiornik o pojemności 10 m</w:t>
      </w:r>
      <w:r w:rsidR="00EC0893" w:rsidRPr="00230CE3">
        <w:rPr>
          <w:rFonts w:ascii="Arial" w:hAnsi="Arial" w:cs="Arial"/>
          <w:vertAlign w:val="superscript"/>
        </w:rPr>
        <w:t>3</w:t>
      </w:r>
      <w:r w:rsidR="00EC0893">
        <w:rPr>
          <w:rFonts w:ascii="Arial" w:hAnsi="Arial" w:cs="Arial"/>
        </w:rPr>
        <w:t>, przy placu magazynowania odpadów nr 2 – zbiornik o pojemności 55 m</w:t>
      </w:r>
      <w:r w:rsidR="00EC0893" w:rsidRPr="000A2569">
        <w:rPr>
          <w:rFonts w:ascii="Arial" w:hAnsi="Arial" w:cs="Arial"/>
          <w:vertAlign w:val="superscript"/>
        </w:rPr>
        <w:t>3</w:t>
      </w:r>
      <w:r w:rsidR="00EC0893">
        <w:rPr>
          <w:rFonts w:ascii="Arial" w:hAnsi="Arial" w:cs="Arial"/>
        </w:rPr>
        <w:t xml:space="preserve">; na terenie działki 2/5 – przy placu magazynowania odpadów nr 1 - zbiorniki </w:t>
      </w:r>
      <w:r w:rsidR="002E5944">
        <w:rPr>
          <w:rFonts w:ascii="Arial" w:hAnsi="Arial" w:cs="Arial"/>
        </w:rPr>
        <w:br/>
      </w:r>
      <w:r w:rsidR="00EC0893">
        <w:rPr>
          <w:rFonts w:ascii="Arial" w:hAnsi="Arial" w:cs="Arial"/>
        </w:rPr>
        <w:t>o łącznej pojemności 80 m</w:t>
      </w:r>
      <w:r w:rsidR="00EC0893" w:rsidRPr="000A2569">
        <w:rPr>
          <w:rFonts w:ascii="Arial" w:hAnsi="Arial" w:cs="Arial"/>
          <w:vertAlign w:val="superscript"/>
        </w:rPr>
        <w:t>3</w:t>
      </w:r>
      <w:r w:rsidR="00EC0893">
        <w:rPr>
          <w:rFonts w:ascii="Arial" w:hAnsi="Arial" w:cs="Arial"/>
        </w:rPr>
        <w:t>)</w:t>
      </w:r>
      <w:r w:rsidRPr="001B2C0A">
        <w:rPr>
          <w:rFonts w:ascii="Arial" w:hAnsi="Arial" w:cs="Arial"/>
        </w:rPr>
        <w:t xml:space="preserve">, </w:t>
      </w:r>
    </w:p>
    <w:p w14:paraId="491F009E" w14:textId="77777777" w:rsidR="00801ECF" w:rsidRPr="001B2C0A" w:rsidRDefault="00801ECF" w:rsidP="004E3289">
      <w:pPr>
        <w:pStyle w:val="Akapitzlist"/>
        <w:numPr>
          <w:ilvl w:val="0"/>
          <w:numId w:val="12"/>
        </w:numPr>
        <w:autoSpaceDE w:val="0"/>
        <w:autoSpaceDN w:val="0"/>
        <w:adjustRightInd w:val="0"/>
        <w:jc w:val="both"/>
        <w:rPr>
          <w:rFonts w:ascii="Arial" w:hAnsi="Arial" w:cs="Arial"/>
        </w:rPr>
      </w:pPr>
      <w:r w:rsidRPr="001B2C0A">
        <w:rPr>
          <w:rFonts w:ascii="Arial" w:hAnsi="Arial" w:cs="Arial"/>
        </w:rPr>
        <w:t xml:space="preserve">otwarty zbiornik retencyjny na wody opadowe i roztopowe, który stanowi jednocześnie zbiornik ppoż., </w:t>
      </w:r>
    </w:p>
    <w:p w14:paraId="4567819E" w14:textId="77777777" w:rsidR="00801ECF" w:rsidRPr="001B2C0A" w:rsidRDefault="00801ECF" w:rsidP="004E3289">
      <w:pPr>
        <w:pStyle w:val="Akapitzlist"/>
        <w:numPr>
          <w:ilvl w:val="0"/>
          <w:numId w:val="12"/>
        </w:numPr>
        <w:autoSpaceDE w:val="0"/>
        <w:autoSpaceDN w:val="0"/>
        <w:adjustRightInd w:val="0"/>
        <w:jc w:val="both"/>
        <w:rPr>
          <w:rFonts w:ascii="Arial" w:hAnsi="Arial" w:cs="Arial"/>
        </w:rPr>
      </w:pPr>
      <w:r w:rsidRPr="001B2C0A">
        <w:rPr>
          <w:rFonts w:ascii="Arial" w:hAnsi="Arial" w:cs="Arial"/>
        </w:rPr>
        <w:t xml:space="preserve">stacja transformatorowa, </w:t>
      </w:r>
    </w:p>
    <w:p w14:paraId="2EE46A88" w14:textId="77777777" w:rsidR="00801ECF" w:rsidRPr="001B2C0A" w:rsidRDefault="00801ECF" w:rsidP="004E3289">
      <w:pPr>
        <w:pStyle w:val="Akapitzlist"/>
        <w:numPr>
          <w:ilvl w:val="0"/>
          <w:numId w:val="12"/>
        </w:numPr>
        <w:autoSpaceDE w:val="0"/>
        <w:autoSpaceDN w:val="0"/>
        <w:adjustRightInd w:val="0"/>
        <w:jc w:val="both"/>
        <w:rPr>
          <w:rFonts w:ascii="Arial" w:hAnsi="Arial" w:cs="Arial"/>
        </w:rPr>
      </w:pPr>
      <w:r w:rsidRPr="001B2C0A">
        <w:rPr>
          <w:rFonts w:ascii="Arial" w:hAnsi="Arial" w:cs="Arial"/>
        </w:rPr>
        <w:t xml:space="preserve">sieć kanalizacji deszczowej, socjalnej i przemysłowej, </w:t>
      </w:r>
    </w:p>
    <w:p w14:paraId="1AAEB942" w14:textId="0B79BF48" w:rsidR="00A55C6D" w:rsidRDefault="00801ECF" w:rsidP="009E6175">
      <w:pPr>
        <w:pStyle w:val="Akapitzlist"/>
        <w:numPr>
          <w:ilvl w:val="0"/>
          <w:numId w:val="12"/>
        </w:numPr>
        <w:autoSpaceDE w:val="0"/>
        <w:autoSpaceDN w:val="0"/>
        <w:adjustRightInd w:val="0"/>
        <w:jc w:val="both"/>
        <w:rPr>
          <w:rFonts w:ascii="Arial" w:hAnsi="Arial" w:cs="Arial"/>
        </w:rPr>
      </w:pPr>
      <w:r w:rsidRPr="001B2C0A">
        <w:rPr>
          <w:rFonts w:ascii="Arial" w:hAnsi="Arial" w:cs="Arial"/>
        </w:rPr>
        <w:t>sieć wodociągowa i sieć elektryczna.</w:t>
      </w:r>
    </w:p>
    <w:p w14:paraId="58ABF157" w14:textId="77777777" w:rsidR="0080590C" w:rsidRPr="0080590C" w:rsidRDefault="0080590C" w:rsidP="0080590C">
      <w:pPr>
        <w:pStyle w:val="Akapitzlist"/>
        <w:autoSpaceDE w:val="0"/>
        <w:autoSpaceDN w:val="0"/>
        <w:adjustRightInd w:val="0"/>
        <w:ind w:left="720"/>
        <w:jc w:val="both"/>
        <w:rPr>
          <w:rFonts w:ascii="Arial" w:hAnsi="Arial" w:cs="Arial"/>
        </w:rPr>
      </w:pPr>
    </w:p>
    <w:p w14:paraId="24984806" w14:textId="0A0FC96B" w:rsidR="002077AC" w:rsidRPr="000D7164" w:rsidRDefault="002077AC" w:rsidP="009E6175">
      <w:pPr>
        <w:autoSpaceDE w:val="0"/>
        <w:autoSpaceDN w:val="0"/>
        <w:adjustRightInd w:val="0"/>
        <w:jc w:val="both"/>
        <w:rPr>
          <w:rFonts w:ascii="Arial" w:hAnsi="Arial" w:cs="Arial"/>
          <w:sz w:val="24"/>
          <w:szCs w:val="24"/>
        </w:rPr>
      </w:pPr>
      <w:r w:rsidRPr="000D7164">
        <w:rPr>
          <w:rFonts w:ascii="Arial" w:hAnsi="Arial" w:cs="Arial"/>
          <w:sz w:val="24"/>
          <w:szCs w:val="24"/>
        </w:rPr>
        <w:t xml:space="preserve">Teren zakładu jest ogrodzony i zabezpieczony przed dostępem osób </w:t>
      </w:r>
      <w:r w:rsidR="001B2C0A" w:rsidRPr="000D7164">
        <w:rPr>
          <w:rFonts w:ascii="Arial" w:hAnsi="Arial" w:cs="Arial"/>
          <w:sz w:val="24"/>
          <w:szCs w:val="24"/>
        </w:rPr>
        <w:t>niepowo</w:t>
      </w:r>
      <w:r w:rsidR="001B2C0A">
        <w:rPr>
          <w:rFonts w:ascii="Arial" w:hAnsi="Arial" w:cs="Arial"/>
          <w:sz w:val="24"/>
          <w:szCs w:val="24"/>
        </w:rPr>
        <w:t>łanych</w:t>
      </w:r>
      <w:r w:rsidR="000D7164" w:rsidRPr="000D7164">
        <w:rPr>
          <w:rFonts w:ascii="Arial" w:hAnsi="Arial" w:cs="Arial"/>
          <w:sz w:val="24"/>
          <w:szCs w:val="24"/>
        </w:rPr>
        <w:t xml:space="preserve">. Zakład posiada monitoring skradający się z 96 kamer, które obejmują instalację do przetwarzania odpadów oraz miejsca magazynowania odpadów. </w:t>
      </w:r>
      <w:r w:rsidRPr="000D7164">
        <w:rPr>
          <w:rFonts w:ascii="Arial" w:hAnsi="Arial" w:cs="Arial"/>
          <w:sz w:val="24"/>
          <w:szCs w:val="24"/>
        </w:rPr>
        <w:t xml:space="preserve"> </w:t>
      </w:r>
    </w:p>
    <w:p w14:paraId="004D7916" w14:textId="6D044167" w:rsidR="00B846FD" w:rsidRPr="00FB5B03" w:rsidRDefault="009E6175" w:rsidP="00FB5B03">
      <w:pPr>
        <w:autoSpaceDE w:val="0"/>
        <w:autoSpaceDN w:val="0"/>
        <w:adjustRightInd w:val="0"/>
        <w:jc w:val="both"/>
        <w:rPr>
          <w:rFonts w:ascii="Arial" w:hAnsi="Arial" w:cs="Arial"/>
          <w:sz w:val="24"/>
          <w:szCs w:val="24"/>
        </w:rPr>
      </w:pPr>
      <w:r w:rsidRPr="000D7164">
        <w:rPr>
          <w:rFonts w:ascii="Arial" w:hAnsi="Arial" w:cs="Arial"/>
          <w:sz w:val="24"/>
          <w:szCs w:val="24"/>
        </w:rPr>
        <w:t>Dodatkowo N</w:t>
      </w:r>
      <w:r w:rsidR="00A9058A">
        <w:rPr>
          <w:rFonts w:ascii="Arial" w:hAnsi="Arial" w:cs="Arial"/>
          <w:sz w:val="24"/>
          <w:szCs w:val="24"/>
        </w:rPr>
        <w:t>OVAGO</w:t>
      </w:r>
      <w:r w:rsidRPr="000D7164">
        <w:rPr>
          <w:rFonts w:ascii="Arial" w:hAnsi="Arial" w:cs="Arial"/>
          <w:sz w:val="24"/>
          <w:szCs w:val="24"/>
        </w:rPr>
        <w:t xml:space="preserve"> Sp. z o.o. poza instalacją mechanicznego przetwarzania </w:t>
      </w:r>
      <w:r w:rsidR="00AA7963" w:rsidRPr="000D7164">
        <w:rPr>
          <w:rFonts w:ascii="Arial" w:hAnsi="Arial" w:cs="Arial"/>
          <w:sz w:val="24"/>
          <w:szCs w:val="24"/>
        </w:rPr>
        <w:t xml:space="preserve">odpadów </w:t>
      </w:r>
      <w:r w:rsidRPr="000D7164">
        <w:rPr>
          <w:rFonts w:ascii="Arial" w:hAnsi="Arial" w:cs="Arial"/>
          <w:sz w:val="24"/>
          <w:szCs w:val="24"/>
        </w:rPr>
        <w:t xml:space="preserve">na swoim terenie posiada inne instalacje: składowisko odpadów innych niż niebezpieczne i obojętne, okresowy bioreaktor beztlenowy oraz plac </w:t>
      </w:r>
      <w:r w:rsidR="001B4BB2" w:rsidRPr="001B4BB2">
        <w:rPr>
          <w:rStyle w:val="CharStyle46"/>
          <w:b w:val="0"/>
          <w:bCs w:val="0"/>
          <w:color w:val="auto"/>
          <w:sz w:val="24"/>
          <w:szCs w:val="24"/>
        </w:rPr>
        <w:t>magazynowania</w:t>
      </w:r>
      <w:r w:rsidRPr="001B4BB2">
        <w:rPr>
          <w:rFonts w:ascii="Arial" w:hAnsi="Arial" w:cs="Arial"/>
          <w:sz w:val="24"/>
          <w:szCs w:val="24"/>
        </w:rPr>
        <w:t>.</w:t>
      </w:r>
    </w:p>
    <w:p w14:paraId="10CD4F9C" w14:textId="5115205B" w:rsidR="00C27179" w:rsidRDefault="00801ECF" w:rsidP="00C27179">
      <w:pPr>
        <w:numPr>
          <w:ilvl w:val="1"/>
          <w:numId w:val="30"/>
        </w:numPr>
        <w:tabs>
          <w:tab w:val="num" w:pos="1080"/>
        </w:tabs>
        <w:spacing w:after="0" w:line="240" w:lineRule="auto"/>
        <w:ind w:left="709" w:hanging="709"/>
        <w:jc w:val="both"/>
        <w:rPr>
          <w:rFonts w:ascii="Arial" w:eastAsia="Times New Roman" w:hAnsi="Arial" w:cs="Arial"/>
          <w:b/>
          <w:sz w:val="24"/>
          <w:szCs w:val="28"/>
          <w:lang w:eastAsia="pl-PL"/>
        </w:rPr>
      </w:pPr>
      <w:r w:rsidRPr="0026390F">
        <w:rPr>
          <w:rFonts w:ascii="Arial" w:eastAsia="Times New Roman" w:hAnsi="Arial" w:cs="Arial"/>
          <w:b/>
          <w:sz w:val="24"/>
          <w:szCs w:val="28"/>
          <w:lang w:eastAsia="pl-PL"/>
        </w:rPr>
        <w:t>Charakterystyka procesu technologicznego prowadzonego w instalacji do mechanicznego przetwarzania odpadów</w:t>
      </w:r>
    </w:p>
    <w:p w14:paraId="328719E7" w14:textId="77777777" w:rsidR="00804A15" w:rsidRPr="00804A15" w:rsidRDefault="00804A15" w:rsidP="00804A15">
      <w:pPr>
        <w:spacing w:after="0" w:line="240" w:lineRule="auto"/>
        <w:ind w:left="709"/>
        <w:jc w:val="both"/>
        <w:rPr>
          <w:rFonts w:ascii="Arial" w:eastAsia="Times New Roman" w:hAnsi="Arial" w:cs="Arial"/>
          <w:b/>
          <w:sz w:val="24"/>
          <w:szCs w:val="28"/>
          <w:lang w:eastAsia="pl-PL"/>
        </w:rPr>
      </w:pPr>
    </w:p>
    <w:p w14:paraId="1BAE5866" w14:textId="5A4DFD50" w:rsidR="002E111A" w:rsidRDefault="002E111A" w:rsidP="00CA23B9">
      <w:pPr>
        <w:tabs>
          <w:tab w:val="left" w:pos="0"/>
        </w:tabs>
        <w:spacing w:after="0" w:line="240" w:lineRule="auto"/>
        <w:jc w:val="both"/>
        <w:rPr>
          <w:rFonts w:ascii="Arial" w:eastAsia="Times New Roman" w:hAnsi="Arial" w:cs="Arial"/>
          <w:sz w:val="24"/>
          <w:szCs w:val="28"/>
          <w:lang w:eastAsia="pl-PL"/>
        </w:rPr>
      </w:pPr>
      <w:r>
        <w:rPr>
          <w:rFonts w:ascii="Arial" w:eastAsia="Times New Roman" w:hAnsi="Arial" w:cs="Arial"/>
          <w:sz w:val="24"/>
          <w:szCs w:val="28"/>
          <w:lang w:eastAsia="pl-PL"/>
        </w:rPr>
        <w:tab/>
        <w:t xml:space="preserve">Odpady będą przetwarzane w instalacji znajdującej się w hali, której ściany zabudowane </w:t>
      </w:r>
      <w:r w:rsidR="00FD03A2">
        <w:rPr>
          <w:rFonts w:ascii="Arial" w:eastAsia="Times New Roman" w:hAnsi="Arial" w:cs="Arial"/>
          <w:sz w:val="24"/>
          <w:szCs w:val="28"/>
          <w:lang w:eastAsia="pl-PL"/>
        </w:rPr>
        <w:t>są</w:t>
      </w:r>
      <w:r>
        <w:rPr>
          <w:rFonts w:ascii="Arial" w:eastAsia="Times New Roman" w:hAnsi="Arial" w:cs="Arial"/>
          <w:sz w:val="24"/>
          <w:szCs w:val="28"/>
          <w:lang w:eastAsia="pl-PL"/>
        </w:rPr>
        <w:t xml:space="preserve"> plandekami konstrukcyjnymi wyposażonymi w system odpylania </w:t>
      </w:r>
      <w:r w:rsidR="00FD03A2">
        <w:rPr>
          <w:rFonts w:ascii="Arial" w:eastAsia="Times New Roman" w:hAnsi="Arial" w:cs="Arial"/>
          <w:sz w:val="24"/>
          <w:szCs w:val="28"/>
          <w:lang w:eastAsia="pl-PL"/>
        </w:rPr>
        <w:br/>
      </w:r>
      <w:r>
        <w:rPr>
          <w:rFonts w:ascii="Arial" w:eastAsia="Times New Roman" w:hAnsi="Arial" w:cs="Arial"/>
          <w:sz w:val="24"/>
          <w:szCs w:val="28"/>
          <w:lang w:eastAsia="pl-PL"/>
        </w:rPr>
        <w:t>o wydajności na poziomie 60 000 m</w:t>
      </w:r>
      <w:r w:rsidRPr="00990BBF">
        <w:rPr>
          <w:rFonts w:ascii="Arial" w:eastAsia="Times New Roman" w:hAnsi="Arial" w:cs="Arial"/>
          <w:sz w:val="24"/>
          <w:szCs w:val="28"/>
          <w:vertAlign w:val="superscript"/>
          <w:lang w:eastAsia="pl-PL"/>
        </w:rPr>
        <w:t>3</w:t>
      </w:r>
      <w:r w:rsidR="00E62E0A">
        <w:rPr>
          <w:rFonts w:ascii="Arial" w:eastAsia="Times New Roman" w:hAnsi="Arial" w:cs="Arial"/>
          <w:sz w:val="24"/>
          <w:szCs w:val="28"/>
          <w:lang w:eastAsia="pl-PL"/>
        </w:rPr>
        <w:t>/h</w:t>
      </w:r>
      <w:r w:rsidR="000779B3">
        <w:rPr>
          <w:rFonts w:ascii="Arial" w:eastAsia="Times New Roman" w:hAnsi="Arial" w:cs="Arial"/>
          <w:sz w:val="24"/>
          <w:szCs w:val="28"/>
          <w:lang w:eastAsia="pl-PL"/>
        </w:rPr>
        <w:t>,</w:t>
      </w:r>
      <w:r>
        <w:rPr>
          <w:rFonts w:ascii="Arial" w:eastAsia="Times New Roman" w:hAnsi="Arial" w:cs="Arial"/>
          <w:sz w:val="24"/>
          <w:szCs w:val="28"/>
          <w:lang w:eastAsia="pl-PL"/>
        </w:rPr>
        <w:t xml:space="preserve"> co zapewnia 1 wymianę powietrza na </w:t>
      </w:r>
      <w:r>
        <w:rPr>
          <w:rFonts w:ascii="Arial" w:eastAsia="Times New Roman" w:hAnsi="Arial" w:cs="Arial"/>
          <w:sz w:val="24"/>
          <w:szCs w:val="28"/>
          <w:lang w:eastAsia="pl-PL"/>
        </w:rPr>
        <w:lastRenderedPageBreak/>
        <w:t xml:space="preserve">godzinę w całym zakładzie produkcyjnym. Rozładunek odpadów będzie odbywał się również w przedmiotowej hali. </w:t>
      </w:r>
    </w:p>
    <w:p w14:paraId="33966424" w14:textId="4E4CC6AA" w:rsidR="00EF4D64" w:rsidRDefault="00E976DB" w:rsidP="00CA23B9">
      <w:pPr>
        <w:tabs>
          <w:tab w:val="left" w:pos="0"/>
        </w:tabs>
        <w:spacing w:after="0" w:line="240" w:lineRule="auto"/>
        <w:jc w:val="both"/>
        <w:rPr>
          <w:rFonts w:ascii="Arial" w:eastAsia="Times New Roman" w:hAnsi="Arial" w:cs="Arial"/>
          <w:sz w:val="24"/>
          <w:szCs w:val="28"/>
          <w:lang w:eastAsia="pl-PL"/>
        </w:rPr>
      </w:pPr>
      <w:r>
        <w:rPr>
          <w:rFonts w:ascii="Arial" w:eastAsia="Times New Roman" w:hAnsi="Arial" w:cs="Arial"/>
          <w:sz w:val="24"/>
          <w:szCs w:val="28"/>
          <w:lang w:eastAsia="pl-PL"/>
        </w:rPr>
        <w:tab/>
      </w:r>
      <w:r w:rsidR="00EF4D64">
        <w:rPr>
          <w:rFonts w:ascii="Arial" w:eastAsia="Times New Roman" w:hAnsi="Arial" w:cs="Arial"/>
          <w:sz w:val="24"/>
          <w:szCs w:val="28"/>
          <w:lang w:eastAsia="pl-PL"/>
        </w:rPr>
        <w:t>Odpady tr</w:t>
      </w:r>
      <w:r w:rsidR="00FA7DB9">
        <w:rPr>
          <w:rFonts w:ascii="Arial" w:eastAsia="Times New Roman" w:hAnsi="Arial" w:cs="Arial"/>
          <w:sz w:val="24"/>
          <w:szCs w:val="28"/>
          <w:lang w:eastAsia="pl-PL"/>
        </w:rPr>
        <w:t xml:space="preserve">afiające do instalacji będą poddawane następującym procesom technologicznym: rozdrabnianiu, separacji substancji niepożądanych, przesiewaniu celem separacji frakcji balastowej oraz separacji frakcji mineralnej z frakcji balastowej, suszeniu, prasowaniu, owijaniu bądź belowaniu, przy czym niektóre etapy procesu produkcyjnego mogą być pominięte lub powtórzone. </w:t>
      </w:r>
    </w:p>
    <w:p w14:paraId="15C6E604" w14:textId="726E3A07" w:rsidR="00CA23B9" w:rsidRDefault="00E976DB" w:rsidP="00CA23B9">
      <w:pPr>
        <w:tabs>
          <w:tab w:val="left" w:pos="0"/>
        </w:tabs>
        <w:spacing w:after="0" w:line="240" w:lineRule="auto"/>
        <w:jc w:val="both"/>
        <w:rPr>
          <w:rFonts w:ascii="Arial" w:eastAsia="Times New Roman" w:hAnsi="Arial" w:cs="Arial"/>
          <w:sz w:val="24"/>
          <w:szCs w:val="28"/>
          <w:lang w:eastAsia="pl-PL"/>
        </w:rPr>
      </w:pPr>
      <w:r>
        <w:rPr>
          <w:rFonts w:ascii="Arial" w:eastAsia="Times New Roman" w:hAnsi="Arial" w:cs="Arial"/>
          <w:sz w:val="24"/>
          <w:szCs w:val="28"/>
          <w:lang w:eastAsia="pl-PL"/>
        </w:rPr>
        <w:tab/>
      </w:r>
      <w:r w:rsidR="00CA23B9">
        <w:rPr>
          <w:rFonts w:ascii="Arial" w:eastAsia="Times New Roman" w:hAnsi="Arial" w:cs="Arial"/>
          <w:sz w:val="24"/>
          <w:szCs w:val="28"/>
          <w:lang w:eastAsia="pl-PL"/>
        </w:rPr>
        <w:t xml:space="preserve">Zastosowana metoda przetwarzania odpadów to </w:t>
      </w:r>
      <w:r w:rsidR="001D527C">
        <w:rPr>
          <w:rFonts w:ascii="Arial" w:eastAsia="Times New Roman" w:hAnsi="Arial" w:cs="Arial"/>
          <w:sz w:val="24"/>
          <w:szCs w:val="28"/>
          <w:lang w:eastAsia="pl-PL"/>
        </w:rPr>
        <w:t xml:space="preserve">proces R12 polegający na </w:t>
      </w:r>
      <w:r w:rsidR="00CA23B9">
        <w:rPr>
          <w:rFonts w:ascii="Arial" w:eastAsia="Times New Roman" w:hAnsi="Arial" w:cs="Arial"/>
          <w:sz w:val="24"/>
          <w:szCs w:val="28"/>
          <w:lang w:eastAsia="pl-PL"/>
        </w:rPr>
        <w:t>mechaniczn</w:t>
      </w:r>
      <w:r w:rsidR="001D527C">
        <w:rPr>
          <w:rFonts w:ascii="Arial" w:eastAsia="Times New Roman" w:hAnsi="Arial" w:cs="Arial"/>
          <w:sz w:val="24"/>
          <w:szCs w:val="28"/>
          <w:lang w:eastAsia="pl-PL"/>
        </w:rPr>
        <w:t>ym</w:t>
      </w:r>
      <w:r w:rsidR="00CA23B9">
        <w:rPr>
          <w:rFonts w:ascii="Arial" w:eastAsia="Times New Roman" w:hAnsi="Arial" w:cs="Arial"/>
          <w:sz w:val="24"/>
          <w:szCs w:val="28"/>
          <w:lang w:eastAsia="pl-PL"/>
        </w:rPr>
        <w:t xml:space="preserve"> przetwarzanie odpadów wysokoenergetycznych w celu produkcji paliwa alternatywnego (RDF).</w:t>
      </w:r>
      <w:r w:rsidR="00990BBF">
        <w:rPr>
          <w:rFonts w:ascii="Arial" w:eastAsia="Times New Roman" w:hAnsi="Arial" w:cs="Arial"/>
          <w:sz w:val="24"/>
          <w:szCs w:val="28"/>
          <w:lang w:eastAsia="pl-PL"/>
        </w:rPr>
        <w:t xml:space="preserve"> </w:t>
      </w:r>
    </w:p>
    <w:p w14:paraId="2507AD3F" w14:textId="60F524E1" w:rsidR="000D285F" w:rsidRPr="001B2C0A" w:rsidRDefault="00E976DB" w:rsidP="001B2C0A">
      <w:pPr>
        <w:tabs>
          <w:tab w:val="left" w:pos="0"/>
        </w:tabs>
        <w:spacing w:after="0" w:line="240" w:lineRule="auto"/>
        <w:jc w:val="both"/>
        <w:rPr>
          <w:rFonts w:ascii="Arial" w:eastAsia="Times New Roman" w:hAnsi="Arial" w:cs="Arial"/>
          <w:sz w:val="24"/>
          <w:szCs w:val="28"/>
          <w:lang w:eastAsia="pl-PL"/>
        </w:rPr>
      </w:pPr>
      <w:r>
        <w:rPr>
          <w:rFonts w:ascii="Arial" w:eastAsia="Times New Roman" w:hAnsi="Arial" w:cs="Arial"/>
          <w:sz w:val="24"/>
          <w:szCs w:val="28"/>
          <w:lang w:eastAsia="pl-PL"/>
        </w:rPr>
        <w:tab/>
      </w:r>
      <w:r w:rsidR="000D285F">
        <w:rPr>
          <w:rFonts w:ascii="Arial" w:eastAsia="Times New Roman" w:hAnsi="Arial" w:cs="Arial"/>
          <w:sz w:val="24"/>
          <w:szCs w:val="28"/>
          <w:lang w:eastAsia="pl-PL"/>
        </w:rPr>
        <w:t xml:space="preserve">Proces przetwarzania odpadów oraz podsuszania paliwa alternatywnego (podsuszania pełnowartościowego produktu z instalacji mechanicznego przetwarzania, celem poprawy parametrów jakościowych) prowadzony jest w strefie mechanicznego przetwarzania. </w:t>
      </w:r>
      <w:r w:rsidR="00E62E0A">
        <w:rPr>
          <w:rFonts w:ascii="Arial" w:eastAsia="Times New Roman" w:hAnsi="Arial" w:cs="Arial"/>
          <w:sz w:val="24"/>
          <w:szCs w:val="28"/>
          <w:lang w:eastAsia="pl-PL"/>
        </w:rPr>
        <w:t>Strefa</w:t>
      </w:r>
      <w:r w:rsidR="00353A98">
        <w:rPr>
          <w:rFonts w:ascii="Arial" w:eastAsia="Times New Roman" w:hAnsi="Arial" w:cs="Arial"/>
          <w:sz w:val="24"/>
          <w:szCs w:val="28"/>
          <w:lang w:eastAsia="pl-PL"/>
        </w:rPr>
        <w:t xml:space="preserve"> suszenia wyposażon</w:t>
      </w:r>
      <w:r w:rsidR="00E62E0A">
        <w:rPr>
          <w:rFonts w:ascii="Arial" w:eastAsia="Times New Roman" w:hAnsi="Arial" w:cs="Arial"/>
          <w:sz w:val="24"/>
          <w:szCs w:val="28"/>
          <w:lang w:eastAsia="pl-PL"/>
        </w:rPr>
        <w:t>a</w:t>
      </w:r>
      <w:r w:rsidR="00353A98">
        <w:rPr>
          <w:rFonts w:ascii="Arial" w:eastAsia="Times New Roman" w:hAnsi="Arial" w:cs="Arial"/>
          <w:sz w:val="24"/>
          <w:szCs w:val="28"/>
          <w:lang w:eastAsia="pl-PL"/>
        </w:rPr>
        <w:t xml:space="preserve"> </w:t>
      </w:r>
      <w:r w:rsidR="00E62E0A">
        <w:rPr>
          <w:rFonts w:ascii="Arial" w:eastAsia="Times New Roman" w:hAnsi="Arial" w:cs="Arial"/>
          <w:sz w:val="24"/>
          <w:szCs w:val="28"/>
          <w:lang w:eastAsia="pl-PL"/>
        </w:rPr>
        <w:t>jest</w:t>
      </w:r>
      <w:r w:rsidR="00353A98">
        <w:rPr>
          <w:rFonts w:ascii="Arial" w:eastAsia="Times New Roman" w:hAnsi="Arial" w:cs="Arial"/>
          <w:sz w:val="24"/>
          <w:szCs w:val="28"/>
          <w:lang w:eastAsia="pl-PL"/>
        </w:rPr>
        <w:t xml:space="preserve"> w 10 wentylatorów nawiewowych o wydajności 4500 m</w:t>
      </w:r>
      <w:r w:rsidR="00353A98" w:rsidRPr="00353A98">
        <w:rPr>
          <w:rFonts w:ascii="Arial" w:eastAsia="Times New Roman" w:hAnsi="Arial" w:cs="Arial"/>
          <w:sz w:val="24"/>
          <w:szCs w:val="28"/>
          <w:vertAlign w:val="superscript"/>
          <w:lang w:eastAsia="pl-PL"/>
        </w:rPr>
        <w:t>3</w:t>
      </w:r>
      <w:r w:rsidR="00353A98">
        <w:rPr>
          <w:rFonts w:ascii="Arial" w:eastAsia="Times New Roman" w:hAnsi="Arial" w:cs="Arial"/>
          <w:sz w:val="24"/>
          <w:szCs w:val="28"/>
          <w:lang w:eastAsia="pl-PL"/>
        </w:rPr>
        <w:t xml:space="preserve">/h każdy. </w:t>
      </w:r>
    </w:p>
    <w:p w14:paraId="0A72D8AF" w14:textId="06791F33" w:rsidR="00CA23B9" w:rsidRDefault="002E111A" w:rsidP="00CA23B9">
      <w:pPr>
        <w:tabs>
          <w:tab w:val="left" w:pos="0"/>
        </w:tabs>
        <w:spacing w:after="0" w:line="240" w:lineRule="auto"/>
        <w:jc w:val="both"/>
        <w:rPr>
          <w:rFonts w:ascii="Arial" w:eastAsia="Times New Roman" w:hAnsi="Arial" w:cs="Arial"/>
          <w:sz w:val="24"/>
          <w:szCs w:val="28"/>
          <w:lang w:eastAsia="pl-PL"/>
        </w:rPr>
      </w:pPr>
      <w:r>
        <w:rPr>
          <w:rFonts w:ascii="Arial" w:eastAsia="Times New Roman" w:hAnsi="Arial" w:cs="Arial"/>
          <w:sz w:val="24"/>
          <w:szCs w:val="28"/>
          <w:lang w:eastAsia="pl-PL"/>
        </w:rPr>
        <w:tab/>
      </w:r>
      <w:r w:rsidR="00990BBF">
        <w:rPr>
          <w:rFonts w:ascii="Arial" w:eastAsia="Times New Roman" w:hAnsi="Arial" w:cs="Arial"/>
          <w:sz w:val="24"/>
          <w:szCs w:val="28"/>
          <w:lang w:eastAsia="pl-PL"/>
        </w:rPr>
        <w:t>W instalacji</w:t>
      </w:r>
      <w:r w:rsidR="00CA23B9">
        <w:rPr>
          <w:rFonts w:ascii="Arial" w:eastAsia="Times New Roman" w:hAnsi="Arial" w:cs="Arial"/>
          <w:sz w:val="24"/>
          <w:szCs w:val="28"/>
          <w:lang w:eastAsia="pl-PL"/>
        </w:rPr>
        <w:t xml:space="preserve"> przetwarzaniu poddawane </w:t>
      </w:r>
      <w:r w:rsidR="00990BBF">
        <w:rPr>
          <w:rFonts w:ascii="Arial" w:eastAsia="Times New Roman" w:hAnsi="Arial" w:cs="Arial"/>
          <w:sz w:val="24"/>
          <w:szCs w:val="28"/>
          <w:lang w:eastAsia="pl-PL"/>
        </w:rPr>
        <w:t>będą</w:t>
      </w:r>
      <w:r w:rsidR="00CA23B9" w:rsidRPr="00900B8F">
        <w:rPr>
          <w:rFonts w:ascii="Arial" w:eastAsia="Times New Roman" w:hAnsi="Arial" w:cs="Arial"/>
          <w:sz w:val="24"/>
          <w:szCs w:val="28"/>
          <w:lang w:eastAsia="pl-PL"/>
        </w:rPr>
        <w:t xml:space="preserve"> odpady określone w </w:t>
      </w:r>
      <w:r w:rsidR="00CA23B9" w:rsidRPr="009665DD">
        <w:rPr>
          <w:rFonts w:ascii="Arial" w:eastAsia="Times New Roman" w:hAnsi="Arial" w:cs="Arial"/>
          <w:sz w:val="24"/>
          <w:szCs w:val="28"/>
          <w:lang w:eastAsia="pl-PL"/>
        </w:rPr>
        <w:t xml:space="preserve">tabeli nr </w:t>
      </w:r>
      <w:r w:rsidR="001D527C" w:rsidRPr="009665DD">
        <w:rPr>
          <w:rFonts w:ascii="Arial" w:eastAsia="Times New Roman" w:hAnsi="Arial" w:cs="Arial"/>
          <w:sz w:val="24"/>
          <w:szCs w:val="28"/>
          <w:lang w:eastAsia="pl-PL"/>
        </w:rPr>
        <w:t>7</w:t>
      </w:r>
      <w:r w:rsidR="00CA23B9" w:rsidRPr="009665DD">
        <w:rPr>
          <w:rFonts w:ascii="Arial" w:eastAsia="Times New Roman" w:hAnsi="Arial" w:cs="Arial"/>
          <w:sz w:val="24"/>
          <w:szCs w:val="28"/>
          <w:lang w:eastAsia="pl-PL"/>
        </w:rPr>
        <w:t xml:space="preserve"> </w:t>
      </w:r>
      <w:r w:rsidR="00CA23B9">
        <w:rPr>
          <w:rFonts w:ascii="Arial" w:eastAsia="Times New Roman" w:hAnsi="Arial" w:cs="Arial"/>
          <w:sz w:val="24"/>
          <w:szCs w:val="28"/>
          <w:lang w:eastAsia="pl-PL"/>
        </w:rPr>
        <w:t>niniejszej decyzji</w:t>
      </w:r>
      <w:r w:rsidR="00CA23B9" w:rsidRPr="00900B8F">
        <w:rPr>
          <w:rFonts w:ascii="Arial" w:eastAsia="Times New Roman" w:hAnsi="Arial" w:cs="Arial"/>
          <w:sz w:val="24"/>
          <w:szCs w:val="28"/>
          <w:lang w:eastAsia="pl-PL"/>
        </w:rPr>
        <w:t>, w procesie odzysku z zastosowaniem obróbki wstępnej odpadów przeznaczonych do</w:t>
      </w:r>
      <w:r w:rsidR="009665DD">
        <w:rPr>
          <w:rFonts w:ascii="Arial" w:eastAsia="Times New Roman" w:hAnsi="Arial" w:cs="Arial"/>
          <w:sz w:val="24"/>
          <w:szCs w:val="28"/>
          <w:lang w:eastAsia="pl-PL"/>
        </w:rPr>
        <w:t xml:space="preserve"> </w:t>
      </w:r>
      <w:r w:rsidR="00CA23B9" w:rsidRPr="00900B8F">
        <w:rPr>
          <w:rFonts w:ascii="Arial" w:eastAsia="Times New Roman" w:hAnsi="Arial" w:cs="Arial"/>
          <w:sz w:val="24"/>
          <w:szCs w:val="28"/>
          <w:lang w:eastAsia="pl-PL"/>
        </w:rPr>
        <w:t xml:space="preserve">termicznego przekształcania. </w:t>
      </w:r>
    </w:p>
    <w:p w14:paraId="3C186FCE" w14:textId="64FE8691" w:rsidR="00CA23B9" w:rsidRPr="00FA7DB9" w:rsidRDefault="002E111A" w:rsidP="00CA23B9">
      <w:pPr>
        <w:tabs>
          <w:tab w:val="left" w:pos="0"/>
        </w:tabs>
        <w:spacing w:after="0" w:line="240" w:lineRule="auto"/>
        <w:jc w:val="both"/>
        <w:rPr>
          <w:rFonts w:ascii="Arial" w:eastAsia="Times New Roman" w:hAnsi="Arial" w:cs="Arial"/>
          <w:bCs/>
          <w:sz w:val="24"/>
          <w:szCs w:val="28"/>
          <w:lang w:eastAsia="pl-PL"/>
        </w:rPr>
      </w:pPr>
      <w:r>
        <w:rPr>
          <w:rFonts w:ascii="Arial" w:eastAsia="Times New Roman" w:hAnsi="Arial" w:cs="Arial"/>
          <w:sz w:val="24"/>
          <w:szCs w:val="28"/>
          <w:lang w:eastAsia="pl-PL"/>
        </w:rPr>
        <w:tab/>
      </w:r>
      <w:r w:rsidR="00CA23B9" w:rsidRPr="00FA7DB9">
        <w:rPr>
          <w:rFonts w:ascii="Arial" w:eastAsia="Times New Roman" w:hAnsi="Arial" w:cs="Arial"/>
          <w:bCs/>
          <w:sz w:val="24"/>
          <w:szCs w:val="28"/>
          <w:lang w:eastAsia="pl-PL"/>
        </w:rPr>
        <w:t xml:space="preserve">Maksymalna zdolność produkcyjna instalacji wynosi 150 000 Mg/rok, co stanowi maksymalną masę odpadów dopuszczoną do przetworzenia </w:t>
      </w:r>
      <w:r w:rsidR="00CA23B9" w:rsidRPr="00FA7DB9">
        <w:rPr>
          <w:rFonts w:ascii="Arial" w:eastAsia="Times New Roman" w:hAnsi="Arial" w:cs="Arial"/>
          <w:bCs/>
          <w:sz w:val="24"/>
          <w:szCs w:val="28"/>
          <w:lang w:eastAsia="pl-PL"/>
        </w:rPr>
        <w:br/>
        <w:t>w instalacji w ciągu roku.</w:t>
      </w:r>
    </w:p>
    <w:p w14:paraId="738B1F9B" w14:textId="54EE8025" w:rsidR="00A937D8" w:rsidRDefault="00CA23B9" w:rsidP="002E111A">
      <w:pPr>
        <w:tabs>
          <w:tab w:val="left" w:pos="0"/>
        </w:tabs>
        <w:spacing w:after="0" w:line="240" w:lineRule="auto"/>
        <w:jc w:val="both"/>
        <w:rPr>
          <w:rFonts w:ascii="Arial" w:eastAsia="Times New Roman" w:hAnsi="Arial" w:cs="Arial"/>
          <w:sz w:val="24"/>
          <w:szCs w:val="28"/>
          <w:lang w:eastAsia="pl-PL"/>
        </w:rPr>
      </w:pPr>
      <w:r w:rsidRPr="00900B8F">
        <w:rPr>
          <w:rFonts w:ascii="Arial" w:eastAsia="Times New Roman" w:hAnsi="Arial" w:cs="Arial"/>
          <w:sz w:val="24"/>
          <w:szCs w:val="28"/>
          <w:lang w:eastAsia="pl-PL"/>
        </w:rPr>
        <w:tab/>
        <w:t>Wszystkie od</w:t>
      </w:r>
      <w:r>
        <w:rPr>
          <w:rFonts w:ascii="Arial" w:eastAsia="Times New Roman" w:hAnsi="Arial" w:cs="Arial"/>
          <w:sz w:val="24"/>
          <w:szCs w:val="28"/>
          <w:lang w:eastAsia="pl-PL"/>
        </w:rPr>
        <w:t>pady przywożone do Zakładu</w:t>
      </w:r>
      <w:r w:rsidRPr="00900B8F">
        <w:rPr>
          <w:rFonts w:ascii="Arial" w:eastAsia="Times New Roman" w:hAnsi="Arial" w:cs="Arial"/>
          <w:sz w:val="24"/>
          <w:szCs w:val="28"/>
          <w:lang w:eastAsia="pl-PL"/>
        </w:rPr>
        <w:t>, są w momencie przyjęcia wstępnie klasyfikowane na wadze wjazdowej, przez pracownika przyjmującego odpad</w:t>
      </w:r>
      <w:r w:rsidR="00A937D8">
        <w:rPr>
          <w:rFonts w:ascii="Arial" w:eastAsia="Times New Roman" w:hAnsi="Arial" w:cs="Arial"/>
          <w:sz w:val="24"/>
          <w:szCs w:val="28"/>
          <w:lang w:eastAsia="pl-PL"/>
        </w:rPr>
        <w:t>y</w:t>
      </w:r>
      <w:r w:rsidRPr="00900B8F">
        <w:rPr>
          <w:rFonts w:ascii="Arial" w:eastAsia="Times New Roman" w:hAnsi="Arial" w:cs="Arial"/>
          <w:sz w:val="24"/>
          <w:szCs w:val="28"/>
          <w:lang w:eastAsia="pl-PL"/>
        </w:rPr>
        <w:t xml:space="preserve">. Wstępna klasyfikacja polega na </w:t>
      </w:r>
      <w:r w:rsidR="00A937D8" w:rsidRPr="00E2786A">
        <w:rPr>
          <w:rFonts w:ascii="Arial" w:eastAsia="Times New Roman" w:hAnsi="Arial" w:cs="Arial"/>
          <w:sz w:val="24"/>
          <w:szCs w:val="28"/>
          <w:lang w:eastAsia="pl-PL"/>
        </w:rPr>
        <w:t xml:space="preserve">weryfikacji wizualnej </w:t>
      </w:r>
      <w:r w:rsidR="00A937D8">
        <w:rPr>
          <w:rFonts w:ascii="Arial" w:eastAsia="Times New Roman" w:hAnsi="Arial" w:cs="Arial"/>
          <w:sz w:val="24"/>
          <w:szCs w:val="28"/>
          <w:lang w:eastAsia="pl-PL"/>
        </w:rPr>
        <w:t xml:space="preserve">przyjętej partii odpadów pod kątem zgodności z danymi zawartymi na karcie przyjęcia odpadów </w:t>
      </w:r>
      <w:r w:rsidR="000779B3">
        <w:rPr>
          <w:rFonts w:ascii="Arial" w:eastAsia="Times New Roman" w:hAnsi="Arial" w:cs="Arial"/>
          <w:sz w:val="24"/>
          <w:szCs w:val="28"/>
          <w:lang w:eastAsia="pl-PL"/>
        </w:rPr>
        <w:br/>
      </w:r>
      <w:r w:rsidR="00A937D8">
        <w:rPr>
          <w:rFonts w:ascii="Arial" w:eastAsia="Times New Roman" w:hAnsi="Arial" w:cs="Arial"/>
          <w:sz w:val="24"/>
          <w:szCs w:val="28"/>
          <w:lang w:eastAsia="pl-PL"/>
        </w:rPr>
        <w:t>z uwzględnieniem</w:t>
      </w:r>
      <w:r w:rsidR="00A937D8" w:rsidRPr="00900B8F">
        <w:rPr>
          <w:rFonts w:ascii="Arial" w:eastAsia="Times New Roman" w:hAnsi="Arial" w:cs="Arial"/>
          <w:sz w:val="24"/>
          <w:szCs w:val="28"/>
          <w:lang w:eastAsia="pl-PL"/>
        </w:rPr>
        <w:t xml:space="preserve"> źródła dostawy odpadów.</w:t>
      </w:r>
    </w:p>
    <w:p w14:paraId="708A0B80" w14:textId="74895E2B" w:rsidR="00E32F01" w:rsidRDefault="002E111A" w:rsidP="009515D1">
      <w:pPr>
        <w:tabs>
          <w:tab w:val="left" w:pos="0"/>
        </w:tabs>
        <w:spacing w:after="0" w:line="240" w:lineRule="auto"/>
        <w:jc w:val="both"/>
        <w:rPr>
          <w:rFonts w:ascii="Arial" w:hAnsi="Arial" w:cs="Arial"/>
          <w:sz w:val="24"/>
          <w:szCs w:val="24"/>
        </w:rPr>
      </w:pPr>
      <w:r>
        <w:rPr>
          <w:rFonts w:ascii="Arial" w:hAnsi="Arial" w:cs="Arial"/>
          <w:bCs/>
          <w:sz w:val="24"/>
          <w:szCs w:val="24"/>
        </w:rPr>
        <w:tab/>
      </w:r>
      <w:r w:rsidR="00CA23B9" w:rsidRPr="00900B8F">
        <w:rPr>
          <w:rFonts w:ascii="Arial" w:hAnsi="Arial" w:cs="Arial"/>
          <w:bCs/>
          <w:sz w:val="24"/>
          <w:szCs w:val="24"/>
        </w:rPr>
        <w:t xml:space="preserve">Odpady </w:t>
      </w:r>
      <w:r>
        <w:rPr>
          <w:rFonts w:ascii="Arial" w:hAnsi="Arial" w:cs="Arial"/>
          <w:bCs/>
          <w:sz w:val="24"/>
          <w:szCs w:val="24"/>
        </w:rPr>
        <w:t xml:space="preserve">przeznaczone do przetwarzania </w:t>
      </w:r>
      <w:r>
        <w:rPr>
          <w:rFonts w:ascii="Arial" w:hAnsi="Arial" w:cs="Arial"/>
          <w:sz w:val="24"/>
          <w:szCs w:val="24"/>
        </w:rPr>
        <w:t>zostaną</w:t>
      </w:r>
      <w:r w:rsidR="00CA23B9" w:rsidRPr="00900B8F">
        <w:rPr>
          <w:rFonts w:ascii="Arial" w:hAnsi="Arial" w:cs="Arial"/>
          <w:sz w:val="24"/>
          <w:szCs w:val="24"/>
        </w:rPr>
        <w:t xml:space="preserve"> wstępnie rozdrobnione do frakcji 300</w:t>
      </w:r>
      <w:r w:rsidR="001E445D">
        <w:rPr>
          <w:rFonts w:ascii="Arial" w:hAnsi="Arial" w:cs="Arial"/>
          <w:sz w:val="24"/>
          <w:szCs w:val="24"/>
        </w:rPr>
        <w:t xml:space="preserve"> </w:t>
      </w:r>
      <w:r w:rsidR="00CA23B9" w:rsidRPr="00900B8F">
        <w:rPr>
          <w:rFonts w:ascii="Arial" w:hAnsi="Arial" w:cs="Arial"/>
          <w:sz w:val="24"/>
          <w:szCs w:val="24"/>
        </w:rPr>
        <w:t>mm, po przejściu przez</w:t>
      </w:r>
      <w:r w:rsidR="00CA23B9" w:rsidRPr="00900B8F">
        <w:rPr>
          <w:rFonts w:ascii="Arial" w:hAnsi="Arial" w:cs="Arial"/>
          <w:b/>
          <w:bCs/>
          <w:sz w:val="24"/>
          <w:szCs w:val="24"/>
        </w:rPr>
        <w:t xml:space="preserve"> </w:t>
      </w:r>
      <w:r w:rsidR="00CA23B9" w:rsidRPr="00900B8F">
        <w:rPr>
          <w:rFonts w:ascii="Arial" w:hAnsi="Arial" w:cs="Arial"/>
          <w:sz w:val="24"/>
          <w:szCs w:val="24"/>
        </w:rPr>
        <w:t>rozdrabniarkę kierowane są na sito o oczkach 80</w:t>
      </w:r>
      <w:r w:rsidR="001E445D">
        <w:rPr>
          <w:rFonts w:ascii="Arial" w:hAnsi="Arial" w:cs="Arial"/>
          <w:sz w:val="24"/>
          <w:szCs w:val="24"/>
        </w:rPr>
        <w:t xml:space="preserve"> </w:t>
      </w:r>
      <w:r w:rsidR="00CA23B9" w:rsidRPr="00900B8F">
        <w:rPr>
          <w:rFonts w:ascii="Arial" w:hAnsi="Arial" w:cs="Arial"/>
          <w:sz w:val="24"/>
          <w:szCs w:val="24"/>
        </w:rPr>
        <w:t>mm.</w:t>
      </w:r>
      <w:r w:rsidR="009515D1">
        <w:rPr>
          <w:rFonts w:ascii="Arial" w:hAnsi="Arial" w:cs="Arial"/>
          <w:sz w:val="24"/>
          <w:szCs w:val="24"/>
        </w:rPr>
        <w:t xml:space="preserve"> Tu zostanie oddzielona frakcja ciężka</w:t>
      </w:r>
      <w:r w:rsidR="000779B3">
        <w:rPr>
          <w:rFonts w:ascii="Arial" w:hAnsi="Arial" w:cs="Arial"/>
          <w:sz w:val="24"/>
          <w:szCs w:val="24"/>
        </w:rPr>
        <w:t xml:space="preserve"> (19 12 12)</w:t>
      </w:r>
      <w:r w:rsidR="009515D1">
        <w:rPr>
          <w:rFonts w:ascii="Arial" w:hAnsi="Arial" w:cs="Arial"/>
          <w:sz w:val="24"/>
          <w:szCs w:val="24"/>
        </w:rPr>
        <w:t xml:space="preserve"> od frakcji wysokoenergetycznej.</w:t>
      </w:r>
      <w:r w:rsidR="000779B3">
        <w:rPr>
          <w:rFonts w:ascii="Arial" w:hAnsi="Arial" w:cs="Arial"/>
          <w:sz w:val="24"/>
          <w:szCs w:val="24"/>
        </w:rPr>
        <w:t xml:space="preserve"> </w:t>
      </w:r>
      <w:r w:rsidR="009515D1">
        <w:rPr>
          <w:rFonts w:ascii="Arial" w:hAnsi="Arial" w:cs="Arial"/>
          <w:sz w:val="24"/>
          <w:szCs w:val="24"/>
        </w:rPr>
        <w:t>W następnym etapie odpady zostaną poddane działaniom separatorów, aby w jak najlepszy sposób oczyścić odpad</w:t>
      </w:r>
      <w:r w:rsidR="00A937D8">
        <w:rPr>
          <w:rFonts w:ascii="Arial" w:hAnsi="Arial" w:cs="Arial"/>
          <w:sz w:val="24"/>
          <w:szCs w:val="24"/>
        </w:rPr>
        <w:t>y</w:t>
      </w:r>
      <w:r w:rsidR="009515D1">
        <w:rPr>
          <w:rFonts w:ascii="Arial" w:hAnsi="Arial" w:cs="Arial"/>
          <w:sz w:val="24"/>
          <w:szCs w:val="24"/>
        </w:rPr>
        <w:t>, któr</w:t>
      </w:r>
      <w:r w:rsidR="00A937D8">
        <w:rPr>
          <w:rFonts w:ascii="Arial" w:hAnsi="Arial" w:cs="Arial"/>
          <w:sz w:val="24"/>
          <w:szCs w:val="24"/>
        </w:rPr>
        <w:t>e</w:t>
      </w:r>
      <w:r w:rsidR="009515D1">
        <w:rPr>
          <w:rFonts w:ascii="Arial" w:hAnsi="Arial" w:cs="Arial"/>
          <w:sz w:val="24"/>
          <w:szCs w:val="24"/>
        </w:rPr>
        <w:t xml:space="preserve"> w końcowej fazie cyklu, zostan</w:t>
      </w:r>
      <w:r w:rsidR="00A937D8">
        <w:rPr>
          <w:rFonts w:ascii="Arial" w:hAnsi="Arial" w:cs="Arial"/>
          <w:sz w:val="24"/>
          <w:szCs w:val="24"/>
        </w:rPr>
        <w:t>ą</w:t>
      </w:r>
      <w:r w:rsidR="009515D1">
        <w:rPr>
          <w:rFonts w:ascii="Arial" w:hAnsi="Arial" w:cs="Arial"/>
          <w:sz w:val="24"/>
          <w:szCs w:val="24"/>
        </w:rPr>
        <w:t xml:space="preserve"> poddan</w:t>
      </w:r>
      <w:r w:rsidR="00A937D8">
        <w:rPr>
          <w:rFonts w:ascii="Arial" w:hAnsi="Arial" w:cs="Arial"/>
          <w:sz w:val="24"/>
          <w:szCs w:val="24"/>
        </w:rPr>
        <w:t>e</w:t>
      </w:r>
      <w:r w:rsidR="009515D1">
        <w:rPr>
          <w:rFonts w:ascii="Arial" w:hAnsi="Arial" w:cs="Arial"/>
          <w:sz w:val="24"/>
          <w:szCs w:val="24"/>
        </w:rPr>
        <w:t xml:space="preserve"> rozdrobnieniu. </w:t>
      </w:r>
      <w:r w:rsidR="00A937D8" w:rsidRPr="00C30385">
        <w:rPr>
          <w:rFonts w:ascii="Arial" w:hAnsi="Arial" w:cs="Arial"/>
          <w:sz w:val="24"/>
          <w:szCs w:val="24"/>
        </w:rPr>
        <w:t>Opcjonalnie frakcja balastowa może być poddawana przesiewaniu na sicie o oczkach 20 mm celem odseparowania drobnej frakcji mineralnej.</w:t>
      </w:r>
    </w:p>
    <w:p w14:paraId="31C046B5" w14:textId="03A966C4" w:rsidR="00BA56D5" w:rsidRDefault="00BE7347" w:rsidP="002E111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Dodatkowo</w:t>
      </w:r>
      <w:r w:rsidRPr="00900B8F">
        <w:rPr>
          <w:rFonts w:ascii="Arial" w:hAnsi="Arial" w:cs="Arial"/>
          <w:sz w:val="24"/>
          <w:szCs w:val="24"/>
        </w:rPr>
        <w:t xml:space="preserve"> </w:t>
      </w:r>
      <w:r w:rsidR="002D6C6E">
        <w:rPr>
          <w:rFonts w:ascii="Arial" w:hAnsi="Arial" w:cs="Arial"/>
          <w:sz w:val="24"/>
          <w:szCs w:val="24"/>
        </w:rPr>
        <w:t xml:space="preserve">odpady </w:t>
      </w:r>
      <w:r>
        <w:rPr>
          <w:rFonts w:ascii="Arial" w:hAnsi="Arial" w:cs="Arial"/>
          <w:sz w:val="24"/>
          <w:szCs w:val="24"/>
        </w:rPr>
        <w:t>paliw</w:t>
      </w:r>
      <w:r w:rsidR="002D6C6E">
        <w:rPr>
          <w:rFonts w:ascii="Arial" w:hAnsi="Arial" w:cs="Arial"/>
          <w:sz w:val="24"/>
          <w:szCs w:val="24"/>
        </w:rPr>
        <w:t>a</w:t>
      </w:r>
      <w:r>
        <w:rPr>
          <w:rFonts w:ascii="Arial" w:hAnsi="Arial" w:cs="Arial"/>
          <w:sz w:val="24"/>
          <w:szCs w:val="24"/>
        </w:rPr>
        <w:t xml:space="preserve"> alternatywne</w:t>
      </w:r>
      <w:r w:rsidR="002D6C6E">
        <w:rPr>
          <w:rFonts w:ascii="Arial" w:hAnsi="Arial" w:cs="Arial"/>
          <w:sz w:val="24"/>
          <w:szCs w:val="24"/>
        </w:rPr>
        <w:t>go</w:t>
      </w:r>
      <w:r>
        <w:rPr>
          <w:rFonts w:ascii="Arial" w:hAnsi="Arial" w:cs="Arial"/>
          <w:sz w:val="24"/>
          <w:szCs w:val="24"/>
        </w:rPr>
        <w:t xml:space="preserve"> </w:t>
      </w:r>
      <w:r w:rsidRPr="00900B8F">
        <w:rPr>
          <w:rFonts w:ascii="Arial" w:hAnsi="Arial" w:cs="Arial"/>
          <w:sz w:val="24"/>
          <w:szCs w:val="24"/>
        </w:rPr>
        <w:t>mo</w:t>
      </w:r>
      <w:r w:rsidR="002D6C6E">
        <w:rPr>
          <w:rFonts w:ascii="Arial" w:hAnsi="Arial" w:cs="Arial"/>
          <w:sz w:val="24"/>
          <w:szCs w:val="24"/>
        </w:rPr>
        <w:t>gą</w:t>
      </w:r>
      <w:r w:rsidRPr="00900B8F">
        <w:rPr>
          <w:rFonts w:ascii="Arial" w:hAnsi="Arial" w:cs="Arial"/>
          <w:sz w:val="24"/>
          <w:szCs w:val="24"/>
        </w:rPr>
        <w:t xml:space="preserve"> być</w:t>
      </w:r>
      <w:r>
        <w:rPr>
          <w:rFonts w:ascii="Arial" w:hAnsi="Arial" w:cs="Arial"/>
          <w:sz w:val="24"/>
          <w:szCs w:val="24"/>
        </w:rPr>
        <w:t xml:space="preserve"> poddawane prasowaniu, belowaniu lub owijaniu. </w:t>
      </w:r>
    </w:p>
    <w:p w14:paraId="437E7878" w14:textId="486F748A" w:rsidR="002D6C6E" w:rsidRDefault="002D6C6E" w:rsidP="002D6C6E">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W zależności od rodzaju odpadów i ich właściwości, a także od wymagań odbiorców paliwa z odpadów (RDF), powyżej opisany proces może ulec modyfikacji. Aby ograniczyć zużycie surowców i energii oraz wytworzyć paliwo lepszej jakości </w:t>
      </w:r>
      <w:r w:rsidR="000779B3">
        <w:rPr>
          <w:rFonts w:ascii="Arial" w:hAnsi="Arial" w:cs="Arial"/>
          <w:sz w:val="24"/>
          <w:szCs w:val="24"/>
        </w:rPr>
        <w:br/>
      </w:r>
      <w:r>
        <w:rPr>
          <w:rFonts w:ascii="Arial" w:hAnsi="Arial" w:cs="Arial"/>
          <w:sz w:val="24"/>
          <w:szCs w:val="24"/>
        </w:rPr>
        <w:t>o</w:t>
      </w:r>
      <w:r w:rsidR="000779B3">
        <w:rPr>
          <w:rFonts w:ascii="Arial" w:hAnsi="Arial" w:cs="Arial"/>
          <w:sz w:val="24"/>
          <w:szCs w:val="24"/>
        </w:rPr>
        <w:t xml:space="preserve"> </w:t>
      </w:r>
      <w:r>
        <w:rPr>
          <w:rFonts w:ascii="Arial" w:hAnsi="Arial" w:cs="Arial"/>
          <w:sz w:val="24"/>
          <w:szCs w:val="24"/>
        </w:rPr>
        <w:t xml:space="preserve">niższym poziomie zanieczyszczeń, niektóre z wymienionych etapów można pominąć a niektóre powtórzyć. </w:t>
      </w:r>
    </w:p>
    <w:p w14:paraId="1A83C0FE" w14:textId="77777777" w:rsidR="002D6C6E" w:rsidRDefault="002D6C6E" w:rsidP="002D6C6E">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Przygotowane odpady stanowiące RDF mogą być następnie kierowane do boksów suszących albo do magazynu. Odpady stanowiące RDF poddane magazynowaniu, przed wysyłką do odbiorców mogą być kierowane do podsuszenia celem poprawy warunków jakościowych.  </w:t>
      </w:r>
    </w:p>
    <w:p w14:paraId="2DD769CD" w14:textId="77777777" w:rsidR="002E111A" w:rsidRDefault="002E111A" w:rsidP="002E111A">
      <w:pPr>
        <w:tabs>
          <w:tab w:val="left" w:pos="708"/>
        </w:tabs>
        <w:spacing w:after="0" w:line="240" w:lineRule="auto"/>
        <w:jc w:val="both"/>
        <w:rPr>
          <w:rFonts w:ascii="Arial" w:hAnsi="Arial" w:cs="Arial"/>
          <w:b/>
        </w:rPr>
      </w:pPr>
    </w:p>
    <w:p w14:paraId="6A59AE5B" w14:textId="77777777" w:rsidR="00AA7963" w:rsidRDefault="00AA7963" w:rsidP="004E3289">
      <w:pPr>
        <w:pStyle w:val="Akapitzlist"/>
        <w:numPr>
          <w:ilvl w:val="0"/>
          <w:numId w:val="30"/>
        </w:numPr>
        <w:suppressAutoHyphens/>
        <w:autoSpaceDE w:val="0"/>
        <w:autoSpaceDN w:val="0"/>
        <w:adjustRightInd w:val="0"/>
        <w:rPr>
          <w:rFonts w:ascii="Arial" w:hAnsi="Arial" w:cs="Arial"/>
          <w:b/>
          <w:bCs/>
        </w:rPr>
      </w:pPr>
      <w:r w:rsidRPr="00861F34">
        <w:rPr>
          <w:rFonts w:ascii="Arial" w:hAnsi="Arial" w:cs="Arial"/>
          <w:b/>
          <w:bCs/>
        </w:rPr>
        <w:t xml:space="preserve">Rodzaj i ilość wykorzystywanej energii, surowców, materiałów i paliw </w:t>
      </w:r>
    </w:p>
    <w:p w14:paraId="3372CC94" w14:textId="77777777" w:rsidR="00DC475B" w:rsidRPr="000261CA" w:rsidRDefault="00DC475B" w:rsidP="00DC475B">
      <w:pPr>
        <w:tabs>
          <w:tab w:val="left" w:pos="708"/>
        </w:tabs>
        <w:spacing w:after="0" w:line="240" w:lineRule="auto"/>
        <w:jc w:val="both"/>
        <w:rPr>
          <w:rFonts w:ascii="Arial" w:eastAsia="Times New Roman" w:hAnsi="Arial" w:cs="Arial"/>
          <w:b/>
          <w:color w:val="FF0000"/>
          <w:sz w:val="18"/>
          <w:szCs w:val="18"/>
          <w:lang w:eastAsia="pl-PL"/>
        </w:rPr>
      </w:pPr>
    </w:p>
    <w:p w14:paraId="561F10F2" w14:textId="77777777" w:rsidR="00DC475B" w:rsidRPr="00CE0678" w:rsidRDefault="00DC475B" w:rsidP="00AF0501">
      <w:pPr>
        <w:numPr>
          <w:ilvl w:val="0"/>
          <w:numId w:val="1"/>
        </w:numPr>
        <w:tabs>
          <w:tab w:val="num" w:pos="3338"/>
        </w:tabs>
        <w:spacing w:after="0" w:line="240" w:lineRule="auto"/>
        <w:ind w:left="851" w:hanging="284"/>
        <w:jc w:val="both"/>
        <w:rPr>
          <w:rFonts w:ascii="Arial" w:eastAsia="Times New Roman" w:hAnsi="Arial" w:cs="Arial"/>
          <w:sz w:val="24"/>
          <w:szCs w:val="24"/>
          <w:lang w:eastAsia="pl-PL"/>
        </w:rPr>
      </w:pPr>
      <w:r w:rsidRPr="000261CA">
        <w:rPr>
          <w:rFonts w:ascii="Arial" w:eastAsia="Times New Roman" w:hAnsi="Arial" w:cs="Arial"/>
          <w:sz w:val="24"/>
          <w:szCs w:val="24"/>
          <w:lang w:eastAsia="pl-PL"/>
        </w:rPr>
        <w:t xml:space="preserve">masa odpadów przetwarzanych w instalacji IPPC w ciągu roku – </w:t>
      </w:r>
      <w:r w:rsidRPr="00CE0678">
        <w:rPr>
          <w:rFonts w:ascii="Arial" w:eastAsia="Times New Roman" w:hAnsi="Arial" w:cs="Arial"/>
          <w:sz w:val="24"/>
          <w:szCs w:val="24"/>
          <w:lang w:eastAsia="pl-PL"/>
        </w:rPr>
        <w:t>150</w:t>
      </w:r>
      <w:r>
        <w:rPr>
          <w:rFonts w:ascii="Arial" w:eastAsia="Times New Roman" w:hAnsi="Arial" w:cs="Arial"/>
          <w:sz w:val="24"/>
          <w:szCs w:val="24"/>
          <w:lang w:eastAsia="pl-PL"/>
        </w:rPr>
        <w:t xml:space="preserve"> </w:t>
      </w:r>
      <w:r w:rsidRPr="00CE0678">
        <w:rPr>
          <w:rFonts w:ascii="Arial" w:eastAsia="Times New Roman" w:hAnsi="Arial" w:cs="Arial"/>
          <w:sz w:val="24"/>
          <w:szCs w:val="24"/>
          <w:lang w:eastAsia="pl-PL"/>
        </w:rPr>
        <w:t>000 Mg/rok;</w:t>
      </w:r>
    </w:p>
    <w:p w14:paraId="00DA0330" w14:textId="3EB59E96" w:rsidR="00DC475B" w:rsidRPr="00116606" w:rsidRDefault="00DC475B" w:rsidP="00AF0501">
      <w:pPr>
        <w:numPr>
          <w:ilvl w:val="0"/>
          <w:numId w:val="2"/>
        </w:numPr>
        <w:spacing w:after="0" w:line="240" w:lineRule="auto"/>
        <w:ind w:left="851" w:hanging="284"/>
        <w:rPr>
          <w:rFonts w:ascii="Arial" w:eastAsia="Times New Roman" w:hAnsi="Arial" w:cs="Arial"/>
          <w:sz w:val="24"/>
          <w:szCs w:val="24"/>
          <w:lang w:eastAsia="pl-PL"/>
        </w:rPr>
      </w:pPr>
      <w:r w:rsidRPr="00116606">
        <w:rPr>
          <w:rFonts w:ascii="Arial" w:eastAsia="Times New Roman" w:hAnsi="Arial" w:cs="Arial"/>
          <w:sz w:val="24"/>
          <w:szCs w:val="24"/>
          <w:lang w:eastAsia="pl-PL"/>
        </w:rPr>
        <w:t xml:space="preserve">zużycie oleju napędowego – </w:t>
      </w:r>
      <w:r>
        <w:rPr>
          <w:rFonts w:ascii="Arial" w:eastAsia="Times New Roman" w:hAnsi="Arial" w:cs="Arial"/>
          <w:sz w:val="24"/>
          <w:szCs w:val="24"/>
          <w:lang w:eastAsia="pl-PL"/>
        </w:rPr>
        <w:t>320</w:t>
      </w:r>
      <w:r w:rsidRPr="00116606">
        <w:rPr>
          <w:rFonts w:ascii="Arial" w:eastAsia="Times New Roman" w:hAnsi="Arial" w:cs="Arial"/>
          <w:sz w:val="24"/>
          <w:szCs w:val="24"/>
          <w:lang w:eastAsia="pl-PL"/>
        </w:rPr>
        <w:t xml:space="preserve"> m</w:t>
      </w:r>
      <w:r w:rsidRPr="00116606">
        <w:rPr>
          <w:rFonts w:ascii="Arial" w:eastAsia="Times New Roman" w:hAnsi="Arial" w:cs="Arial"/>
          <w:sz w:val="24"/>
          <w:szCs w:val="24"/>
          <w:vertAlign w:val="superscript"/>
          <w:lang w:eastAsia="pl-PL"/>
        </w:rPr>
        <w:t>3</w:t>
      </w:r>
      <w:r w:rsidRPr="00116606">
        <w:rPr>
          <w:rFonts w:ascii="Arial" w:eastAsia="Times New Roman" w:hAnsi="Arial" w:cs="Arial"/>
          <w:sz w:val="24"/>
          <w:szCs w:val="24"/>
          <w:lang w:eastAsia="pl-PL"/>
        </w:rPr>
        <w:t>/rok;</w:t>
      </w:r>
    </w:p>
    <w:p w14:paraId="46B8F1CC" w14:textId="68E86916" w:rsidR="00DC475B" w:rsidRPr="00116606" w:rsidRDefault="00DC475B" w:rsidP="00AF0501">
      <w:pPr>
        <w:numPr>
          <w:ilvl w:val="0"/>
          <w:numId w:val="2"/>
        </w:numPr>
        <w:spacing w:after="0" w:line="240" w:lineRule="auto"/>
        <w:ind w:left="851" w:hanging="284"/>
        <w:rPr>
          <w:rFonts w:ascii="Arial" w:eastAsia="Times New Roman" w:hAnsi="Arial" w:cs="Arial"/>
          <w:sz w:val="24"/>
          <w:szCs w:val="24"/>
          <w:lang w:eastAsia="pl-PL"/>
        </w:rPr>
      </w:pPr>
      <w:r w:rsidRPr="00116606">
        <w:rPr>
          <w:rFonts w:ascii="Arial" w:eastAsia="Times New Roman" w:hAnsi="Arial" w:cs="Arial"/>
          <w:sz w:val="24"/>
          <w:szCs w:val="24"/>
          <w:lang w:eastAsia="pl-PL"/>
        </w:rPr>
        <w:t xml:space="preserve">zużycie energii elektrycznej (dla całego zakładu) - </w:t>
      </w:r>
      <w:r>
        <w:rPr>
          <w:rFonts w:ascii="Arial" w:eastAsia="Times New Roman" w:hAnsi="Arial" w:cs="Arial"/>
          <w:sz w:val="24"/>
          <w:szCs w:val="24"/>
          <w:lang w:eastAsia="pl-PL"/>
        </w:rPr>
        <w:t>2700</w:t>
      </w:r>
      <w:r w:rsidRPr="00116606">
        <w:rPr>
          <w:rFonts w:ascii="Arial" w:eastAsia="Times New Roman" w:hAnsi="Arial" w:cs="Arial"/>
          <w:sz w:val="24"/>
          <w:szCs w:val="24"/>
          <w:lang w:eastAsia="pl-PL"/>
        </w:rPr>
        <w:t xml:space="preserve"> MWh/rok</w:t>
      </w:r>
    </w:p>
    <w:p w14:paraId="4EDC2788" w14:textId="615A209A" w:rsidR="00DA3D17" w:rsidRDefault="00DC475B" w:rsidP="009665DD">
      <w:pPr>
        <w:numPr>
          <w:ilvl w:val="0"/>
          <w:numId w:val="2"/>
        </w:numPr>
        <w:spacing w:after="0" w:line="240" w:lineRule="auto"/>
        <w:ind w:left="851" w:hanging="284"/>
        <w:rPr>
          <w:rFonts w:ascii="Arial" w:eastAsia="Times New Roman" w:hAnsi="Arial" w:cs="Arial"/>
          <w:bCs/>
          <w:sz w:val="24"/>
          <w:szCs w:val="24"/>
          <w:lang w:eastAsia="pl-PL"/>
        </w:rPr>
      </w:pPr>
      <w:r w:rsidRPr="00DA3D17">
        <w:rPr>
          <w:rFonts w:ascii="Arial" w:eastAsia="Times New Roman" w:hAnsi="Arial" w:cs="Arial"/>
          <w:bCs/>
          <w:sz w:val="24"/>
          <w:szCs w:val="24"/>
          <w:lang w:eastAsia="pl-PL"/>
        </w:rPr>
        <w:t xml:space="preserve">zużycie wody – </w:t>
      </w:r>
      <w:r w:rsidR="00E24004">
        <w:rPr>
          <w:rFonts w:ascii="Arial" w:eastAsia="Times New Roman" w:hAnsi="Arial" w:cs="Arial"/>
          <w:bCs/>
          <w:sz w:val="24"/>
          <w:szCs w:val="24"/>
          <w:lang w:eastAsia="pl-PL"/>
        </w:rPr>
        <w:t>900</w:t>
      </w:r>
      <w:r w:rsidRPr="00DA3D17">
        <w:rPr>
          <w:rFonts w:ascii="Arial" w:eastAsia="Times New Roman" w:hAnsi="Arial" w:cs="Arial"/>
          <w:bCs/>
          <w:sz w:val="24"/>
          <w:szCs w:val="24"/>
          <w:lang w:eastAsia="pl-PL"/>
        </w:rPr>
        <w:t xml:space="preserve"> m</w:t>
      </w:r>
      <w:r w:rsidRPr="00DA3D17">
        <w:rPr>
          <w:rFonts w:ascii="Arial" w:eastAsia="Times New Roman" w:hAnsi="Arial" w:cs="Arial"/>
          <w:bCs/>
          <w:sz w:val="24"/>
          <w:szCs w:val="24"/>
          <w:vertAlign w:val="superscript"/>
          <w:lang w:eastAsia="pl-PL"/>
        </w:rPr>
        <w:t>3</w:t>
      </w:r>
      <w:r w:rsidRPr="00DA3D17">
        <w:rPr>
          <w:rFonts w:ascii="Arial" w:eastAsia="Times New Roman" w:hAnsi="Arial" w:cs="Arial"/>
          <w:bCs/>
          <w:sz w:val="24"/>
          <w:szCs w:val="24"/>
          <w:lang w:eastAsia="pl-PL"/>
        </w:rPr>
        <w:t>/rok.</w:t>
      </w:r>
    </w:p>
    <w:p w14:paraId="59A19427" w14:textId="77777777" w:rsidR="009665DD" w:rsidRPr="009665DD" w:rsidRDefault="009665DD" w:rsidP="009665DD">
      <w:pPr>
        <w:spacing w:after="0" w:line="240" w:lineRule="auto"/>
        <w:ind w:left="851"/>
        <w:rPr>
          <w:rFonts w:ascii="Arial" w:eastAsia="Times New Roman" w:hAnsi="Arial" w:cs="Arial"/>
          <w:bCs/>
          <w:sz w:val="24"/>
          <w:szCs w:val="24"/>
          <w:lang w:eastAsia="pl-PL"/>
        </w:rPr>
      </w:pPr>
    </w:p>
    <w:p w14:paraId="0C722117" w14:textId="30455288" w:rsidR="000B1930" w:rsidRDefault="00360E04" w:rsidP="004E3289">
      <w:pPr>
        <w:pStyle w:val="Akapitzlist"/>
        <w:numPr>
          <w:ilvl w:val="0"/>
          <w:numId w:val="20"/>
        </w:numPr>
        <w:jc w:val="both"/>
        <w:rPr>
          <w:rFonts w:ascii="Arial" w:hAnsi="Arial" w:cs="Arial"/>
          <w:b/>
        </w:rPr>
      </w:pPr>
      <w:r>
        <w:rPr>
          <w:rFonts w:ascii="Arial" w:hAnsi="Arial" w:cs="Arial"/>
          <w:b/>
        </w:rPr>
        <w:t>R</w:t>
      </w:r>
      <w:r w:rsidR="000B1930" w:rsidRPr="000B1930">
        <w:rPr>
          <w:rFonts w:ascii="Arial" w:hAnsi="Arial" w:cs="Arial"/>
          <w:b/>
        </w:rPr>
        <w:t>ozdzia</w:t>
      </w:r>
      <w:r>
        <w:rPr>
          <w:rFonts w:ascii="Arial" w:hAnsi="Arial" w:cs="Arial"/>
          <w:b/>
        </w:rPr>
        <w:t>ł</w:t>
      </w:r>
      <w:r w:rsidR="000B1930" w:rsidRPr="000B1930">
        <w:rPr>
          <w:rFonts w:ascii="Arial" w:hAnsi="Arial" w:cs="Arial"/>
          <w:b/>
        </w:rPr>
        <w:t xml:space="preserve"> II decyzji</w:t>
      </w:r>
      <w:r>
        <w:rPr>
          <w:rFonts w:ascii="Arial" w:hAnsi="Arial" w:cs="Arial"/>
          <w:b/>
        </w:rPr>
        <w:t xml:space="preserve"> </w:t>
      </w:r>
      <w:r w:rsidR="000B1930" w:rsidRPr="000B1930">
        <w:rPr>
          <w:rFonts w:ascii="Arial" w:hAnsi="Arial" w:cs="Arial"/>
          <w:b/>
        </w:rPr>
        <w:t>otrzymuje brzmienie:</w:t>
      </w:r>
    </w:p>
    <w:p w14:paraId="6E7BF489" w14:textId="777B3052" w:rsidR="00360E04" w:rsidRDefault="00360E04" w:rsidP="00360E04">
      <w:pPr>
        <w:jc w:val="both"/>
        <w:rPr>
          <w:rFonts w:ascii="Arial" w:hAnsi="Arial" w:cs="Arial"/>
          <w:b/>
        </w:rPr>
      </w:pPr>
    </w:p>
    <w:p w14:paraId="4BF9ADA1" w14:textId="56A538EB" w:rsidR="00360E04" w:rsidRPr="00360E04" w:rsidRDefault="00360E04" w:rsidP="00360E04">
      <w:pPr>
        <w:tabs>
          <w:tab w:val="left" w:pos="426"/>
          <w:tab w:val="left" w:pos="708"/>
        </w:tabs>
        <w:spacing w:after="0" w:line="240" w:lineRule="auto"/>
        <w:ind w:left="540" w:hanging="540"/>
        <w:jc w:val="both"/>
        <w:rPr>
          <w:rFonts w:ascii="Arial" w:eastAsia="Times New Roman" w:hAnsi="Arial" w:cs="Arial"/>
          <w:b/>
          <w:sz w:val="24"/>
          <w:szCs w:val="24"/>
          <w:lang w:eastAsia="pl-PL"/>
        </w:rPr>
      </w:pPr>
      <w:r>
        <w:rPr>
          <w:rFonts w:ascii="Arial" w:hAnsi="Arial" w:cs="Arial"/>
          <w:b/>
        </w:rPr>
        <w:t xml:space="preserve">II. </w:t>
      </w:r>
      <w:r w:rsidRPr="000261CA">
        <w:rPr>
          <w:rFonts w:ascii="Arial" w:eastAsia="Times New Roman" w:hAnsi="Arial" w:cs="Arial"/>
          <w:b/>
          <w:sz w:val="24"/>
          <w:szCs w:val="24"/>
          <w:lang w:eastAsia="pl-PL"/>
        </w:rPr>
        <w:t>WARUNKI WPROWADZANIA SUB</w:t>
      </w:r>
      <w:r>
        <w:rPr>
          <w:rFonts w:ascii="Arial" w:eastAsia="Times New Roman" w:hAnsi="Arial" w:cs="Arial"/>
          <w:b/>
          <w:sz w:val="24"/>
          <w:szCs w:val="24"/>
          <w:lang w:eastAsia="pl-PL"/>
        </w:rPr>
        <w:t>S</w:t>
      </w:r>
      <w:r w:rsidRPr="000261CA">
        <w:rPr>
          <w:rFonts w:ascii="Arial" w:eastAsia="Times New Roman" w:hAnsi="Arial" w:cs="Arial"/>
          <w:b/>
          <w:sz w:val="24"/>
          <w:szCs w:val="24"/>
          <w:lang w:eastAsia="pl-PL"/>
        </w:rPr>
        <w:t>TANCJI LUB ENERGII DO ŚRODOWISKA</w:t>
      </w:r>
    </w:p>
    <w:p w14:paraId="116C32CB" w14:textId="77777777" w:rsidR="000B1930" w:rsidRPr="000261CA" w:rsidRDefault="000B1930" w:rsidP="000B1930">
      <w:pPr>
        <w:tabs>
          <w:tab w:val="left" w:pos="708"/>
        </w:tabs>
        <w:spacing w:after="0" w:line="240" w:lineRule="auto"/>
        <w:ind w:left="360" w:hanging="360"/>
        <w:jc w:val="both"/>
        <w:rPr>
          <w:rFonts w:ascii="Arial" w:eastAsia="Times New Roman" w:hAnsi="Arial" w:cs="Arial"/>
          <w:b/>
          <w:lang w:eastAsia="pl-PL"/>
        </w:rPr>
      </w:pPr>
    </w:p>
    <w:p w14:paraId="7EE55B80" w14:textId="77777777" w:rsidR="000B1930" w:rsidRPr="000261CA" w:rsidRDefault="000B1930" w:rsidP="000B1930">
      <w:pPr>
        <w:tabs>
          <w:tab w:val="left" w:pos="708"/>
        </w:tabs>
        <w:spacing w:after="0" w:line="240" w:lineRule="auto"/>
        <w:ind w:left="720" w:hanging="360"/>
        <w:rPr>
          <w:rFonts w:ascii="Arial" w:eastAsia="Times New Roman" w:hAnsi="Arial" w:cs="Arial"/>
          <w:b/>
          <w:sz w:val="24"/>
          <w:szCs w:val="24"/>
          <w:lang w:eastAsia="pl-PL"/>
        </w:rPr>
      </w:pPr>
      <w:r w:rsidRPr="000261CA">
        <w:rPr>
          <w:rFonts w:ascii="Arial" w:eastAsia="Times New Roman" w:hAnsi="Arial" w:cs="Arial"/>
          <w:b/>
          <w:sz w:val="24"/>
          <w:szCs w:val="24"/>
          <w:lang w:eastAsia="pl-PL"/>
        </w:rPr>
        <w:t>1. Wprowadzanie gazów i pyłów do powietrza.</w:t>
      </w:r>
    </w:p>
    <w:p w14:paraId="3FF441D3" w14:textId="77777777" w:rsidR="000B1930" w:rsidRPr="000261CA" w:rsidRDefault="000B1930" w:rsidP="000B1930">
      <w:pPr>
        <w:tabs>
          <w:tab w:val="left" w:pos="708"/>
        </w:tabs>
        <w:spacing w:after="0" w:line="240" w:lineRule="auto"/>
        <w:jc w:val="both"/>
        <w:rPr>
          <w:rFonts w:ascii="Arial" w:eastAsia="Times New Roman" w:hAnsi="Arial" w:cs="Arial"/>
          <w:b/>
          <w:lang w:eastAsia="pl-PL"/>
        </w:rPr>
      </w:pPr>
    </w:p>
    <w:p w14:paraId="188E0D1A" w14:textId="77777777" w:rsidR="000B1930" w:rsidRPr="003C0900" w:rsidRDefault="000B1930" w:rsidP="000B1930">
      <w:pPr>
        <w:tabs>
          <w:tab w:val="left" w:pos="0"/>
        </w:tabs>
        <w:spacing w:after="0" w:line="240" w:lineRule="auto"/>
        <w:ind w:left="284" w:firstLine="424"/>
        <w:jc w:val="both"/>
        <w:rPr>
          <w:rFonts w:ascii="Arial" w:eastAsia="Times New Roman" w:hAnsi="Arial" w:cs="Arial"/>
          <w:sz w:val="24"/>
          <w:szCs w:val="24"/>
          <w:lang w:eastAsia="pl-PL"/>
        </w:rPr>
      </w:pPr>
      <w:r w:rsidRPr="003C0900">
        <w:rPr>
          <w:rFonts w:ascii="Arial" w:eastAsia="Times New Roman" w:hAnsi="Arial" w:cs="Arial"/>
          <w:sz w:val="24"/>
          <w:szCs w:val="24"/>
          <w:lang w:eastAsia="pl-PL"/>
        </w:rPr>
        <w:t>Źródłem emisji zorganizowanej z instalacji jest wentylacja hali mechanicz</w:t>
      </w:r>
      <w:r>
        <w:rPr>
          <w:rFonts w:ascii="Arial" w:eastAsia="Times New Roman" w:hAnsi="Arial" w:cs="Arial"/>
          <w:sz w:val="24"/>
          <w:szCs w:val="24"/>
          <w:lang w:eastAsia="pl-PL"/>
        </w:rPr>
        <w:t>nego przetwarzania odpadów. Powietrze procesowe kierowane ze źródeł emisji zasysane jest do dwóch central wentylacyjnych, wyposażonych w filtry tkaninowe. Oczyszczone powietrze z central odprowadzane jest do atmosfery za pośrednictwem emitorów E1 i E2.</w:t>
      </w:r>
    </w:p>
    <w:p w14:paraId="1C9962EF" w14:textId="77777777" w:rsidR="000B1930" w:rsidRPr="00C403A0" w:rsidRDefault="000B1930" w:rsidP="000B1930">
      <w:pPr>
        <w:tabs>
          <w:tab w:val="left" w:pos="708"/>
        </w:tabs>
        <w:spacing w:after="0" w:line="240" w:lineRule="auto"/>
        <w:rPr>
          <w:rFonts w:ascii="Arial" w:eastAsia="Times New Roman" w:hAnsi="Arial" w:cs="Arial"/>
          <w:b/>
          <w:color w:val="00B0F0"/>
          <w:lang w:eastAsia="pl-PL"/>
        </w:rPr>
      </w:pPr>
    </w:p>
    <w:p w14:paraId="43751F0D" w14:textId="0BE2750E" w:rsidR="000B1930" w:rsidRPr="00B47BD8" w:rsidRDefault="000B1930" w:rsidP="004E3289">
      <w:pPr>
        <w:pStyle w:val="Akapitzlist"/>
        <w:numPr>
          <w:ilvl w:val="1"/>
          <w:numId w:val="24"/>
        </w:numPr>
        <w:tabs>
          <w:tab w:val="clear" w:pos="708"/>
        </w:tabs>
        <w:autoSpaceDE w:val="0"/>
        <w:autoSpaceDN w:val="0"/>
        <w:adjustRightInd w:val="0"/>
        <w:ind w:left="1134" w:hanging="567"/>
        <w:jc w:val="both"/>
        <w:rPr>
          <w:rFonts w:ascii="Arial" w:hAnsi="Arial" w:cs="Arial"/>
          <w:b/>
        </w:rPr>
      </w:pPr>
      <w:r w:rsidRPr="0073701C">
        <w:rPr>
          <w:rFonts w:ascii="Arial" w:hAnsi="Arial" w:cs="Arial"/>
          <w:b/>
        </w:rPr>
        <w:t xml:space="preserve">Dopuszcza się wprowadzanie gazów i pyłów do powietrza ze źródeł emisji i w ilościach zestawionych w tabelach </w:t>
      </w:r>
      <w:r w:rsidRPr="00B47BD8">
        <w:rPr>
          <w:rFonts w:ascii="Arial" w:hAnsi="Arial" w:cs="Arial"/>
          <w:b/>
        </w:rPr>
        <w:t xml:space="preserve">nr </w:t>
      </w:r>
      <w:r w:rsidR="00B47BD8">
        <w:rPr>
          <w:rFonts w:ascii="Arial" w:hAnsi="Arial" w:cs="Arial"/>
          <w:b/>
        </w:rPr>
        <w:t>2</w:t>
      </w:r>
      <w:r w:rsidRPr="00B47BD8">
        <w:rPr>
          <w:rFonts w:ascii="Arial" w:hAnsi="Arial" w:cs="Arial"/>
          <w:b/>
        </w:rPr>
        <w:t xml:space="preserve"> i </w:t>
      </w:r>
      <w:r w:rsidR="00B47BD8">
        <w:rPr>
          <w:rFonts w:ascii="Arial" w:hAnsi="Arial" w:cs="Arial"/>
          <w:b/>
        </w:rPr>
        <w:t>3</w:t>
      </w:r>
    </w:p>
    <w:p w14:paraId="7F350059" w14:textId="77777777" w:rsidR="000B1930" w:rsidRDefault="000B1930" w:rsidP="000B1930">
      <w:pPr>
        <w:pStyle w:val="Akapitzlist"/>
        <w:autoSpaceDE w:val="0"/>
        <w:autoSpaceDN w:val="0"/>
        <w:adjustRightInd w:val="0"/>
        <w:ind w:left="390"/>
        <w:jc w:val="both"/>
      </w:pPr>
    </w:p>
    <w:p w14:paraId="2F5B533D" w14:textId="646E65C1" w:rsidR="000B1930" w:rsidRPr="00B47BD8" w:rsidRDefault="000B1930" w:rsidP="007D1B98">
      <w:pPr>
        <w:autoSpaceDE w:val="0"/>
        <w:autoSpaceDN w:val="0"/>
        <w:adjustRightInd w:val="0"/>
        <w:spacing w:after="0"/>
        <w:ind w:left="1843" w:hanging="1843"/>
        <w:jc w:val="both"/>
        <w:rPr>
          <w:rFonts w:ascii="Arial" w:hAnsi="Arial"/>
          <w:b/>
          <w:iCs/>
          <w:sz w:val="24"/>
          <w:szCs w:val="24"/>
        </w:rPr>
      </w:pPr>
      <w:r w:rsidRPr="00B47BD8">
        <w:rPr>
          <w:rFonts w:ascii="Arial" w:hAnsi="Arial"/>
          <w:b/>
          <w:sz w:val="24"/>
          <w:szCs w:val="24"/>
        </w:rPr>
        <w:t>Tabela nr</w:t>
      </w:r>
      <w:r w:rsidR="00B47BD8" w:rsidRPr="00B47BD8">
        <w:rPr>
          <w:rFonts w:ascii="Arial" w:hAnsi="Arial"/>
          <w:b/>
          <w:sz w:val="24"/>
          <w:szCs w:val="24"/>
        </w:rPr>
        <w:t xml:space="preserve"> 2</w:t>
      </w:r>
      <w:r w:rsidR="00B47BD8">
        <w:rPr>
          <w:rFonts w:ascii="Arial" w:hAnsi="Arial"/>
          <w:b/>
          <w:color w:val="FF0000"/>
          <w:sz w:val="24"/>
          <w:szCs w:val="24"/>
        </w:rPr>
        <w:t xml:space="preserve"> </w:t>
      </w:r>
      <w:r w:rsidRPr="00B47BD8">
        <w:rPr>
          <w:rFonts w:ascii="Arial" w:hAnsi="Arial"/>
          <w:b/>
          <w:iCs/>
          <w:sz w:val="24"/>
          <w:szCs w:val="24"/>
        </w:rPr>
        <w:t xml:space="preserve">Wielkość dopuszczalnej emisji w warunkach normalnego funkcjonowania instalacji </w:t>
      </w:r>
    </w:p>
    <w:tbl>
      <w:tblPr>
        <w:tblW w:w="9498" w:type="dxa"/>
        <w:tblInd w:w="40" w:type="dxa"/>
        <w:tblLayout w:type="fixed"/>
        <w:tblCellMar>
          <w:left w:w="40" w:type="dxa"/>
          <w:right w:w="40" w:type="dxa"/>
        </w:tblCellMar>
        <w:tblLook w:val="0000" w:firstRow="0" w:lastRow="0" w:firstColumn="0" w:lastColumn="0" w:noHBand="0" w:noVBand="0"/>
      </w:tblPr>
      <w:tblGrid>
        <w:gridCol w:w="2835"/>
        <w:gridCol w:w="2410"/>
        <w:gridCol w:w="2268"/>
        <w:gridCol w:w="1985"/>
      </w:tblGrid>
      <w:tr w:rsidR="000B1930" w:rsidRPr="00344F2A" w14:paraId="56FE5F83" w14:textId="77777777" w:rsidTr="000B1930">
        <w:tc>
          <w:tcPr>
            <w:tcW w:w="283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951D35" w14:textId="77777777" w:rsidR="000B1930" w:rsidRPr="00344F2A" w:rsidRDefault="000B1930" w:rsidP="007D1B98">
            <w:pPr>
              <w:tabs>
                <w:tab w:val="left" w:pos="708"/>
              </w:tabs>
              <w:autoSpaceDE w:val="0"/>
              <w:autoSpaceDN w:val="0"/>
              <w:adjustRightInd w:val="0"/>
              <w:spacing w:after="0" w:line="240" w:lineRule="auto"/>
              <w:ind w:left="7" w:hanging="7"/>
              <w:jc w:val="center"/>
              <w:rPr>
                <w:rFonts w:ascii="Arial" w:eastAsia="Times New Roman" w:hAnsi="Arial" w:cs="Arial"/>
                <w:b/>
                <w:bCs/>
                <w:lang w:eastAsia="pl-PL"/>
              </w:rPr>
            </w:pPr>
            <w:r w:rsidRPr="00344F2A">
              <w:rPr>
                <w:rFonts w:ascii="Arial" w:eastAsia="Times New Roman" w:hAnsi="Arial" w:cs="Arial"/>
                <w:b/>
                <w:bCs/>
                <w:lang w:eastAsia="pl-PL"/>
              </w:rPr>
              <w:t>Źródło powstawania emisji substancji do powietrza</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8E501F" w14:textId="77777777" w:rsidR="000B1930" w:rsidRPr="00344F2A" w:rsidRDefault="000B1930" w:rsidP="007D1B98">
            <w:pPr>
              <w:tabs>
                <w:tab w:val="left" w:pos="708"/>
              </w:tabs>
              <w:autoSpaceDE w:val="0"/>
              <w:autoSpaceDN w:val="0"/>
              <w:adjustRightInd w:val="0"/>
              <w:spacing w:after="0" w:line="240" w:lineRule="auto"/>
              <w:jc w:val="center"/>
              <w:rPr>
                <w:rFonts w:ascii="Arial" w:eastAsia="Times New Roman" w:hAnsi="Arial" w:cs="Arial"/>
                <w:b/>
                <w:bCs/>
                <w:lang w:eastAsia="pl-PL"/>
              </w:rPr>
            </w:pPr>
            <w:r w:rsidRPr="00344F2A">
              <w:rPr>
                <w:rFonts w:ascii="Arial" w:eastAsia="Times New Roman" w:hAnsi="Arial" w:cs="Arial"/>
                <w:b/>
                <w:bCs/>
                <w:lang w:eastAsia="pl-PL"/>
              </w:rPr>
              <w:t>Rodzaj zanieczyszczenia</w:t>
            </w:r>
          </w:p>
        </w:tc>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A4953F" w14:textId="77777777" w:rsidR="000B1930" w:rsidRPr="00344F2A" w:rsidRDefault="000B1930" w:rsidP="007D1B98">
            <w:pPr>
              <w:tabs>
                <w:tab w:val="left" w:pos="708"/>
              </w:tabs>
              <w:autoSpaceDE w:val="0"/>
              <w:autoSpaceDN w:val="0"/>
              <w:adjustRightInd w:val="0"/>
              <w:spacing w:after="0" w:line="240" w:lineRule="auto"/>
              <w:jc w:val="center"/>
              <w:rPr>
                <w:rFonts w:ascii="Arial" w:eastAsia="Times New Roman" w:hAnsi="Arial" w:cs="Arial"/>
                <w:b/>
                <w:bCs/>
                <w:lang w:eastAsia="pl-PL"/>
              </w:rPr>
            </w:pPr>
            <w:r w:rsidRPr="00344F2A">
              <w:rPr>
                <w:rFonts w:ascii="Arial" w:eastAsia="Times New Roman" w:hAnsi="Arial" w:cs="Arial"/>
                <w:b/>
                <w:bCs/>
                <w:lang w:eastAsia="pl-PL"/>
              </w:rPr>
              <w:t>Emisja maksymalna [kg/</w:t>
            </w:r>
            <w:proofErr w:type="gramStart"/>
            <w:r w:rsidRPr="00344F2A">
              <w:rPr>
                <w:rFonts w:ascii="Arial" w:eastAsia="Times New Roman" w:hAnsi="Arial" w:cs="Arial"/>
                <w:b/>
                <w:bCs/>
                <w:lang w:eastAsia="pl-PL"/>
              </w:rPr>
              <w:t>h]/</w:t>
            </w:r>
            <w:proofErr w:type="gramEnd"/>
            <w:r w:rsidRPr="00344F2A">
              <w:rPr>
                <w:rFonts w:ascii="Arial" w:eastAsia="Times New Roman" w:hAnsi="Arial" w:cs="Arial"/>
                <w:b/>
                <w:bCs/>
                <w:lang w:eastAsia="pl-PL"/>
              </w:rPr>
              <w:t>wartości graniczne BAT-AEL [mg/Nm</w:t>
            </w:r>
            <w:r w:rsidRPr="00344F2A">
              <w:rPr>
                <w:rFonts w:ascii="Arial" w:eastAsia="Times New Roman" w:hAnsi="Arial" w:cs="Arial"/>
                <w:b/>
                <w:bCs/>
                <w:vertAlign w:val="superscript"/>
                <w:lang w:eastAsia="pl-PL"/>
              </w:rPr>
              <w:t>3</w:t>
            </w:r>
            <w:r w:rsidRPr="00344F2A">
              <w:rPr>
                <w:rFonts w:ascii="Arial" w:eastAsia="Times New Roman" w:hAnsi="Arial" w:cs="Arial"/>
                <w:b/>
                <w:bCs/>
                <w:lang w:eastAsia="pl-PL"/>
              </w:rPr>
              <w:t>]</w:t>
            </w:r>
          </w:p>
        </w:tc>
      </w:tr>
      <w:tr w:rsidR="000B1930" w:rsidRPr="00344F2A" w14:paraId="3A36F4A4" w14:textId="77777777" w:rsidTr="000B1930">
        <w:trPr>
          <w:trHeight w:val="521"/>
        </w:trPr>
        <w:tc>
          <w:tcPr>
            <w:tcW w:w="283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A30552" w14:textId="77777777" w:rsidR="000B1930" w:rsidRPr="00344F2A" w:rsidRDefault="000B1930" w:rsidP="00FC6DD8">
            <w:pPr>
              <w:tabs>
                <w:tab w:val="left" w:pos="708"/>
              </w:tabs>
              <w:spacing w:after="0" w:line="240" w:lineRule="auto"/>
              <w:jc w:val="center"/>
              <w:rPr>
                <w:rFonts w:ascii="Arial" w:eastAsia="Times New Roman" w:hAnsi="Arial" w:cs="Arial"/>
                <w:b/>
                <w:bCs/>
                <w:lang w:eastAsia="pl-PL"/>
              </w:rPr>
            </w:pPr>
          </w:p>
        </w:tc>
        <w:tc>
          <w:tcPr>
            <w:tcW w:w="241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1007BC" w14:textId="77777777" w:rsidR="000B1930" w:rsidRPr="00344F2A" w:rsidRDefault="000B1930" w:rsidP="00FC6DD8">
            <w:pPr>
              <w:tabs>
                <w:tab w:val="left" w:pos="708"/>
              </w:tabs>
              <w:spacing w:after="0" w:line="240" w:lineRule="auto"/>
              <w:jc w:val="center"/>
              <w:rPr>
                <w:rFonts w:ascii="Arial" w:eastAsia="Times New Roman" w:hAnsi="Arial" w:cs="Arial"/>
                <w:b/>
                <w:bCs/>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059555" w14:textId="77777777" w:rsidR="000B1930" w:rsidRPr="00344F2A"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44F2A">
              <w:rPr>
                <w:rFonts w:ascii="Arial" w:eastAsia="Times New Roman" w:hAnsi="Arial" w:cs="Arial"/>
                <w:b/>
                <w:bCs/>
                <w:lang w:eastAsia="pl-PL"/>
              </w:rPr>
              <w:t>[kg/h]</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EB626" w14:textId="77777777" w:rsidR="000B1930" w:rsidRPr="00344F2A"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44F2A">
              <w:rPr>
                <w:rFonts w:ascii="Arial" w:eastAsia="Times New Roman" w:hAnsi="Arial" w:cs="Arial"/>
                <w:b/>
                <w:bCs/>
                <w:lang w:eastAsia="pl-PL"/>
              </w:rPr>
              <w:t>BAT-AEL</w:t>
            </w:r>
          </w:p>
          <w:p w14:paraId="73DE823B" w14:textId="77777777" w:rsidR="000B1930" w:rsidRPr="00344F2A"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44F2A">
              <w:rPr>
                <w:rFonts w:ascii="Arial" w:eastAsia="Times New Roman" w:hAnsi="Arial" w:cs="Arial"/>
                <w:b/>
                <w:bCs/>
                <w:lang w:eastAsia="pl-PL"/>
              </w:rPr>
              <w:t>[mg/Nm</w:t>
            </w:r>
            <w:r w:rsidRPr="00344F2A">
              <w:rPr>
                <w:rFonts w:ascii="Arial" w:eastAsia="Times New Roman" w:hAnsi="Arial" w:cs="Arial"/>
                <w:b/>
                <w:bCs/>
                <w:vertAlign w:val="superscript"/>
                <w:lang w:eastAsia="pl-PL"/>
              </w:rPr>
              <w:t>3</w:t>
            </w:r>
            <w:r w:rsidRPr="00344F2A">
              <w:rPr>
                <w:rFonts w:ascii="Arial" w:eastAsia="Times New Roman" w:hAnsi="Arial" w:cs="Arial"/>
                <w:b/>
                <w:bCs/>
                <w:lang w:eastAsia="pl-PL"/>
              </w:rPr>
              <w:t>]</w:t>
            </w:r>
          </w:p>
        </w:tc>
      </w:tr>
      <w:tr w:rsidR="000B1930" w:rsidRPr="00344F2A" w14:paraId="207DD81E" w14:textId="77777777" w:rsidTr="00637CDF">
        <w:trPr>
          <w:trHeight w:val="290"/>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6953FDEF" w14:textId="77777777" w:rsidR="000B1930" w:rsidRPr="00344F2A" w:rsidRDefault="000B1930" w:rsidP="00637CDF">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Hala – proces mechanicznego przetwarzania odpadów i ruch pojazdów w hali - emitor E1</w:t>
            </w:r>
          </w:p>
        </w:tc>
        <w:tc>
          <w:tcPr>
            <w:tcW w:w="2410" w:type="dxa"/>
            <w:tcBorders>
              <w:top w:val="single" w:sz="4" w:space="0" w:color="auto"/>
              <w:left w:val="single" w:sz="4" w:space="0" w:color="auto"/>
              <w:bottom w:val="single" w:sz="4" w:space="0" w:color="auto"/>
              <w:right w:val="single" w:sz="4" w:space="0" w:color="auto"/>
            </w:tcBorders>
          </w:tcPr>
          <w:p w14:paraId="5641A92B"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Pył ogółem</w:t>
            </w:r>
          </w:p>
        </w:tc>
        <w:tc>
          <w:tcPr>
            <w:tcW w:w="2268" w:type="dxa"/>
            <w:tcBorders>
              <w:top w:val="single" w:sz="4" w:space="0" w:color="auto"/>
              <w:left w:val="single" w:sz="4" w:space="0" w:color="auto"/>
              <w:bottom w:val="single" w:sz="4" w:space="0" w:color="auto"/>
              <w:right w:val="single" w:sz="4" w:space="0" w:color="auto"/>
            </w:tcBorders>
            <w:vAlign w:val="center"/>
          </w:tcPr>
          <w:p w14:paraId="3003AD50"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w:t>
            </w:r>
          </w:p>
        </w:tc>
        <w:tc>
          <w:tcPr>
            <w:tcW w:w="1985" w:type="dxa"/>
            <w:tcBorders>
              <w:top w:val="single" w:sz="4" w:space="0" w:color="auto"/>
              <w:left w:val="single" w:sz="4" w:space="0" w:color="auto"/>
              <w:bottom w:val="single" w:sz="4" w:space="0" w:color="auto"/>
              <w:right w:val="single" w:sz="4" w:space="0" w:color="auto"/>
            </w:tcBorders>
            <w:vAlign w:val="center"/>
          </w:tcPr>
          <w:p w14:paraId="181CB5F9"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5</w:t>
            </w:r>
          </w:p>
        </w:tc>
      </w:tr>
      <w:tr w:rsidR="000B1930" w:rsidRPr="00344F2A" w14:paraId="3E1FB251" w14:textId="77777777" w:rsidTr="00606BEC">
        <w:trPr>
          <w:trHeight w:val="190"/>
        </w:trPr>
        <w:tc>
          <w:tcPr>
            <w:tcW w:w="2835" w:type="dxa"/>
            <w:vMerge/>
            <w:tcBorders>
              <w:top w:val="single" w:sz="4" w:space="0" w:color="auto"/>
              <w:left w:val="single" w:sz="4" w:space="0" w:color="auto"/>
              <w:bottom w:val="single" w:sz="4" w:space="0" w:color="auto"/>
              <w:right w:val="single" w:sz="4" w:space="0" w:color="auto"/>
            </w:tcBorders>
          </w:tcPr>
          <w:p w14:paraId="16D8B564"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12B3838A"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Całkowite LZO</w:t>
            </w:r>
          </w:p>
        </w:tc>
        <w:tc>
          <w:tcPr>
            <w:tcW w:w="2268" w:type="dxa"/>
            <w:tcBorders>
              <w:top w:val="single" w:sz="4" w:space="0" w:color="auto"/>
              <w:left w:val="single" w:sz="4" w:space="0" w:color="auto"/>
              <w:bottom w:val="single" w:sz="4" w:space="0" w:color="auto"/>
              <w:right w:val="single" w:sz="4" w:space="0" w:color="auto"/>
            </w:tcBorders>
            <w:vAlign w:val="center"/>
          </w:tcPr>
          <w:p w14:paraId="0BCA002E"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w:t>
            </w:r>
          </w:p>
        </w:tc>
        <w:tc>
          <w:tcPr>
            <w:tcW w:w="1985" w:type="dxa"/>
            <w:tcBorders>
              <w:top w:val="single" w:sz="4" w:space="0" w:color="auto"/>
              <w:left w:val="single" w:sz="4" w:space="0" w:color="auto"/>
              <w:bottom w:val="single" w:sz="4" w:space="0" w:color="auto"/>
              <w:right w:val="single" w:sz="4" w:space="0" w:color="auto"/>
            </w:tcBorders>
            <w:vAlign w:val="center"/>
          </w:tcPr>
          <w:p w14:paraId="5F759D48"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30</w:t>
            </w:r>
          </w:p>
        </w:tc>
      </w:tr>
      <w:tr w:rsidR="000B1930" w:rsidRPr="00344F2A" w14:paraId="0C68EF71" w14:textId="77777777" w:rsidTr="00606BEC">
        <w:trPr>
          <w:trHeight w:val="190"/>
        </w:trPr>
        <w:tc>
          <w:tcPr>
            <w:tcW w:w="2835" w:type="dxa"/>
            <w:vMerge/>
            <w:tcBorders>
              <w:top w:val="single" w:sz="4" w:space="0" w:color="auto"/>
              <w:left w:val="single" w:sz="4" w:space="0" w:color="auto"/>
              <w:bottom w:val="single" w:sz="4" w:space="0" w:color="auto"/>
              <w:right w:val="single" w:sz="4" w:space="0" w:color="auto"/>
            </w:tcBorders>
          </w:tcPr>
          <w:p w14:paraId="61089B20"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22340254"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Dwutlenek azotu</w:t>
            </w:r>
          </w:p>
        </w:tc>
        <w:tc>
          <w:tcPr>
            <w:tcW w:w="2268" w:type="dxa"/>
            <w:tcBorders>
              <w:top w:val="single" w:sz="4" w:space="0" w:color="auto"/>
              <w:left w:val="single" w:sz="4" w:space="0" w:color="auto"/>
              <w:bottom w:val="single" w:sz="4" w:space="0" w:color="auto"/>
              <w:right w:val="single" w:sz="4" w:space="0" w:color="auto"/>
            </w:tcBorders>
            <w:vAlign w:val="center"/>
          </w:tcPr>
          <w:p w14:paraId="404A12FA"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0,2185</w:t>
            </w:r>
          </w:p>
        </w:tc>
        <w:tc>
          <w:tcPr>
            <w:tcW w:w="1985" w:type="dxa"/>
            <w:tcBorders>
              <w:top w:val="single" w:sz="4" w:space="0" w:color="auto"/>
              <w:left w:val="single" w:sz="4" w:space="0" w:color="auto"/>
              <w:bottom w:val="single" w:sz="4" w:space="0" w:color="auto"/>
              <w:right w:val="single" w:sz="4" w:space="0" w:color="auto"/>
            </w:tcBorders>
            <w:vAlign w:val="center"/>
          </w:tcPr>
          <w:p w14:paraId="74C6DF14"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w:t>
            </w:r>
          </w:p>
        </w:tc>
      </w:tr>
      <w:tr w:rsidR="000B1930" w:rsidRPr="00344F2A" w14:paraId="4F1DD361" w14:textId="77777777" w:rsidTr="00606BEC">
        <w:trPr>
          <w:trHeight w:val="181"/>
        </w:trPr>
        <w:tc>
          <w:tcPr>
            <w:tcW w:w="2835" w:type="dxa"/>
            <w:vMerge/>
            <w:tcBorders>
              <w:top w:val="single" w:sz="4" w:space="0" w:color="auto"/>
              <w:left w:val="single" w:sz="4" w:space="0" w:color="auto"/>
              <w:bottom w:val="single" w:sz="4" w:space="0" w:color="auto"/>
              <w:right w:val="single" w:sz="4" w:space="0" w:color="auto"/>
            </w:tcBorders>
          </w:tcPr>
          <w:p w14:paraId="30B66831"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60C7E4BC"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Dwutlenek siarki</w:t>
            </w:r>
          </w:p>
        </w:tc>
        <w:tc>
          <w:tcPr>
            <w:tcW w:w="2268" w:type="dxa"/>
            <w:tcBorders>
              <w:top w:val="single" w:sz="4" w:space="0" w:color="auto"/>
              <w:left w:val="single" w:sz="4" w:space="0" w:color="auto"/>
              <w:bottom w:val="single" w:sz="4" w:space="0" w:color="auto"/>
              <w:right w:val="single" w:sz="4" w:space="0" w:color="auto"/>
            </w:tcBorders>
            <w:vAlign w:val="center"/>
          </w:tcPr>
          <w:p w14:paraId="6F9EDE54"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0,1769</w:t>
            </w:r>
          </w:p>
        </w:tc>
        <w:tc>
          <w:tcPr>
            <w:tcW w:w="1985" w:type="dxa"/>
            <w:tcBorders>
              <w:top w:val="single" w:sz="4" w:space="0" w:color="auto"/>
              <w:left w:val="single" w:sz="4" w:space="0" w:color="auto"/>
              <w:bottom w:val="single" w:sz="4" w:space="0" w:color="auto"/>
              <w:right w:val="single" w:sz="4" w:space="0" w:color="auto"/>
            </w:tcBorders>
            <w:vAlign w:val="center"/>
          </w:tcPr>
          <w:p w14:paraId="3CC43B25"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w:t>
            </w:r>
          </w:p>
        </w:tc>
      </w:tr>
      <w:tr w:rsidR="000B1930" w:rsidRPr="00344F2A" w14:paraId="300338C9" w14:textId="77777777" w:rsidTr="00606BEC">
        <w:trPr>
          <w:trHeight w:val="181"/>
        </w:trPr>
        <w:tc>
          <w:tcPr>
            <w:tcW w:w="2835" w:type="dxa"/>
            <w:vMerge/>
            <w:tcBorders>
              <w:top w:val="single" w:sz="4" w:space="0" w:color="auto"/>
              <w:left w:val="single" w:sz="4" w:space="0" w:color="auto"/>
              <w:bottom w:val="single" w:sz="4" w:space="0" w:color="auto"/>
              <w:right w:val="single" w:sz="4" w:space="0" w:color="auto"/>
            </w:tcBorders>
          </w:tcPr>
          <w:p w14:paraId="46432161"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18646AB8"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Tlenek węgla</w:t>
            </w:r>
          </w:p>
        </w:tc>
        <w:tc>
          <w:tcPr>
            <w:tcW w:w="2268" w:type="dxa"/>
            <w:tcBorders>
              <w:top w:val="single" w:sz="4" w:space="0" w:color="auto"/>
              <w:left w:val="single" w:sz="4" w:space="0" w:color="auto"/>
              <w:bottom w:val="single" w:sz="4" w:space="0" w:color="auto"/>
              <w:right w:val="single" w:sz="4" w:space="0" w:color="auto"/>
            </w:tcBorders>
            <w:vAlign w:val="center"/>
          </w:tcPr>
          <w:p w14:paraId="5F5EDE92"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0,3321</w:t>
            </w:r>
          </w:p>
        </w:tc>
        <w:tc>
          <w:tcPr>
            <w:tcW w:w="1985" w:type="dxa"/>
            <w:tcBorders>
              <w:top w:val="single" w:sz="4" w:space="0" w:color="auto"/>
              <w:left w:val="single" w:sz="4" w:space="0" w:color="auto"/>
              <w:bottom w:val="single" w:sz="4" w:space="0" w:color="auto"/>
              <w:right w:val="single" w:sz="4" w:space="0" w:color="auto"/>
            </w:tcBorders>
            <w:vAlign w:val="center"/>
          </w:tcPr>
          <w:p w14:paraId="558D7D0D"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w:t>
            </w:r>
          </w:p>
        </w:tc>
      </w:tr>
      <w:tr w:rsidR="000B1930" w:rsidRPr="00344F2A" w14:paraId="4CB7884B" w14:textId="77777777" w:rsidTr="00606BEC">
        <w:trPr>
          <w:trHeight w:val="181"/>
        </w:trPr>
        <w:tc>
          <w:tcPr>
            <w:tcW w:w="2835" w:type="dxa"/>
            <w:vMerge/>
            <w:tcBorders>
              <w:top w:val="single" w:sz="4" w:space="0" w:color="auto"/>
              <w:left w:val="single" w:sz="4" w:space="0" w:color="auto"/>
              <w:bottom w:val="single" w:sz="4" w:space="0" w:color="auto"/>
              <w:right w:val="single" w:sz="4" w:space="0" w:color="auto"/>
            </w:tcBorders>
          </w:tcPr>
          <w:p w14:paraId="06A6416D"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3328B43C"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Węglowodory alifatyczne</w:t>
            </w:r>
          </w:p>
        </w:tc>
        <w:tc>
          <w:tcPr>
            <w:tcW w:w="2268" w:type="dxa"/>
            <w:tcBorders>
              <w:top w:val="single" w:sz="4" w:space="0" w:color="auto"/>
              <w:left w:val="single" w:sz="4" w:space="0" w:color="auto"/>
              <w:bottom w:val="single" w:sz="4" w:space="0" w:color="auto"/>
              <w:right w:val="single" w:sz="4" w:space="0" w:color="auto"/>
            </w:tcBorders>
            <w:vAlign w:val="center"/>
          </w:tcPr>
          <w:p w14:paraId="3B974022"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0,0105</w:t>
            </w:r>
          </w:p>
        </w:tc>
        <w:tc>
          <w:tcPr>
            <w:tcW w:w="1985" w:type="dxa"/>
            <w:tcBorders>
              <w:top w:val="single" w:sz="4" w:space="0" w:color="auto"/>
              <w:left w:val="single" w:sz="4" w:space="0" w:color="auto"/>
              <w:bottom w:val="single" w:sz="4" w:space="0" w:color="auto"/>
              <w:right w:val="single" w:sz="4" w:space="0" w:color="auto"/>
            </w:tcBorders>
            <w:vAlign w:val="center"/>
          </w:tcPr>
          <w:p w14:paraId="34842621"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w:t>
            </w:r>
          </w:p>
        </w:tc>
      </w:tr>
      <w:tr w:rsidR="000B1930" w:rsidRPr="00344F2A" w14:paraId="6CEBE63C" w14:textId="77777777" w:rsidTr="00606BEC">
        <w:trPr>
          <w:trHeight w:val="181"/>
        </w:trPr>
        <w:tc>
          <w:tcPr>
            <w:tcW w:w="2835" w:type="dxa"/>
            <w:vMerge/>
            <w:tcBorders>
              <w:top w:val="single" w:sz="4" w:space="0" w:color="auto"/>
              <w:left w:val="single" w:sz="4" w:space="0" w:color="auto"/>
              <w:bottom w:val="single" w:sz="4" w:space="0" w:color="auto"/>
              <w:right w:val="single" w:sz="4" w:space="0" w:color="auto"/>
            </w:tcBorders>
          </w:tcPr>
          <w:p w14:paraId="37F489F3"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3B5D0DEA"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Węglowodory aromatyczne</w:t>
            </w:r>
          </w:p>
        </w:tc>
        <w:tc>
          <w:tcPr>
            <w:tcW w:w="2268" w:type="dxa"/>
            <w:tcBorders>
              <w:top w:val="single" w:sz="4" w:space="0" w:color="auto"/>
              <w:left w:val="single" w:sz="4" w:space="0" w:color="auto"/>
              <w:bottom w:val="single" w:sz="4" w:space="0" w:color="auto"/>
              <w:right w:val="single" w:sz="4" w:space="0" w:color="auto"/>
            </w:tcBorders>
            <w:vAlign w:val="center"/>
          </w:tcPr>
          <w:p w14:paraId="7BEB8D4A"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0,0572</w:t>
            </w:r>
          </w:p>
        </w:tc>
        <w:tc>
          <w:tcPr>
            <w:tcW w:w="1985" w:type="dxa"/>
            <w:tcBorders>
              <w:top w:val="single" w:sz="4" w:space="0" w:color="auto"/>
              <w:left w:val="single" w:sz="4" w:space="0" w:color="auto"/>
              <w:bottom w:val="single" w:sz="4" w:space="0" w:color="auto"/>
              <w:right w:val="single" w:sz="4" w:space="0" w:color="auto"/>
            </w:tcBorders>
            <w:vAlign w:val="center"/>
          </w:tcPr>
          <w:p w14:paraId="1698546F"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w:t>
            </w:r>
          </w:p>
        </w:tc>
      </w:tr>
      <w:tr w:rsidR="000B1930" w:rsidRPr="00344F2A" w14:paraId="70524613" w14:textId="77777777" w:rsidTr="00637CDF">
        <w:tc>
          <w:tcPr>
            <w:tcW w:w="2835" w:type="dxa"/>
            <w:vMerge w:val="restart"/>
            <w:tcBorders>
              <w:top w:val="single" w:sz="4" w:space="0" w:color="auto"/>
              <w:left w:val="single" w:sz="4" w:space="0" w:color="auto"/>
              <w:bottom w:val="single" w:sz="4" w:space="0" w:color="auto"/>
              <w:right w:val="single" w:sz="4" w:space="0" w:color="auto"/>
            </w:tcBorders>
            <w:vAlign w:val="center"/>
          </w:tcPr>
          <w:p w14:paraId="30EC89AD" w14:textId="77777777" w:rsidR="000B1930" w:rsidRPr="00344F2A" w:rsidRDefault="000B1930" w:rsidP="00637CDF">
            <w:pPr>
              <w:widowControl w:val="0"/>
              <w:tabs>
                <w:tab w:val="left" w:pos="99"/>
              </w:tabs>
              <w:autoSpaceDE w:val="0"/>
              <w:autoSpaceDN w:val="0"/>
              <w:adjustRightInd w:val="0"/>
              <w:spacing w:after="0" w:line="240" w:lineRule="auto"/>
              <w:ind w:left="99"/>
              <w:rPr>
                <w:rFonts w:ascii="Arial" w:eastAsia="Times New Roman" w:hAnsi="Arial" w:cs="Arial"/>
                <w:lang w:eastAsia="pl-PL"/>
              </w:rPr>
            </w:pPr>
            <w:r w:rsidRPr="00344F2A">
              <w:rPr>
                <w:rFonts w:ascii="Arial" w:eastAsia="Times New Roman" w:hAnsi="Arial" w:cs="Arial"/>
                <w:lang w:eastAsia="pl-PL"/>
              </w:rPr>
              <w:t>Hala – proces mechanicznego przetwarzania odpadów i ruch pojazdów w hali - emitor E2</w:t>
            </w:r>
          </w:p>
        </w:tc>
        <w:tc>
          <w:tcPr>
            <w:tcW w:w="2410" w:type="dxa"/>
            <w:tcBorders>
              <w:top w:val="single" w:sz="4" w:space="0" w:color="auto"/>
              <w:left w:val="single" w:sz="4" w:space="0" w:color="auto"/>
              <w:bottom w:val="single" w:sz="4" w:space="0" w:color="auto"/>
              <w:right w:val="single" w:sz="4" w:space="0" w:color="auto"/>
            </w:tcBorders>
          </w:tcPr>
          <w:p w14:paraId="7D6A91AD"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Pył ogółem</w:t>
            </w:r>
          </w:p>
        </w:tc>
        <w:tc>
          <w:tcPr>
            <w:tcW w:w="2268" w:type="dxa"/>
            <w:tcBorders>
              <w:top w:val="single" w:sz="4" w:space="0" w:color="auto"/>
              <w:left w:val="single" w:sz="4" w:space="0" w:color="auto"/>
              <w:bottom w:val="single" w:sz="4" w:space="0" w:color="auto"/>
              <w:right w:val="single" w:sz="4" w:space="0" w:color="auto"/>
            </w:tcBorders>
            <w:vAlign w:val="center"/>
          </w:tcPr>
          <w:p w14:paraId="7C63A643"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spacing w:val="30"/>
                <w:lang w:eastAsia="pl-PL"/>
              </w:rPr>
            </w:pPr>
            <w:r w:rsidRPr="00344F2A">
              <w:rPr>
                <w:rFonts w:ascii="Arial" w:eastAsia="Times New Roman" w:hAnsi="Arial" w:cs="Arial"/>
                <w:lang w:eastAsia="pl-PL"/>
              </w:rPr>
              <w:t>-</w:t>
            </w:r>
          </w:p>
        </w:tc>
        <w:tc>
          <w:tcPr>
            <w:tcW w:w="1985" w:type="dxa"/>
            <w:tcBorders>
              <w:top w:val="single" w:sz="4" w:space="0" w:color="auto"/>
              <w:left w:val="single" w:sz="4" w:space="0" w:color="auto"/>
              <w:bottom w:val="single" w:sz="4" w:space="0" w:color="auto"/>
              <w:right w:val="single" w:sz="4" w:space="0" w:color="auto"/>
            </w:tcBorders>
            <w:vAlign w:val="center"/>
          </w:tcPr>
          <w:p w14:paraId="15EE4178" w14:textId="77777777" w:rsidR="000B1930" w:rsidRPr="00344F2A" w:rsidRDefault="000B1930" w:rsidP="00606BEC">
            <w:pPr>
              <w:tabs>
                <w:tab w:val="left" w:pos="708"/>
              </w:tabs>
              <w:spacing w:after="0" w:line="240" w:lineRule="auto"/>
              <w:jc w:val="center"/>
              <w:rPr>
                <w:rFonts w:ascii="Arial" w:eastAsia="Times New Roman" w:hAnsi="Arial" w:cs="Arial"/>
                <w:lang w:eastAsia="pl-PL"/>
              </w:rPr>
            </w:pPr>
            <w:r w:rsidRPr="00344F2A">
              <w:rPr>
                <w:rFonts w:ascii="Arial" w:eastAsia="Times New Roman" w:hAnsi="Arial" w:cs="Arial"/>
                <w:lang w:eastAsia="pl-PL"/>
              </w:rPr>
              <w:t>5</w:t>
            </w:r>
          </w:p>
        </w:tc>
      </w:tr>
      <w:tr w:rsidR="000B1930" w:rsidRPr="00344F2A" w14:paraId="764F114C" w14:textId="77777777" w:rsidTr="00606BEC">
        <w:trPr>
          <w:trHeight w:val="124"/>
        </w:trPr>
        <w:tc>
          <w:tcPr>
            <w:tcW w:w="2835" w:type="dxa"/>
            <w:vMerge/>
            <w:tcBorders>
              <w:top w:val="single" w:sz="4" w:space="0" w:color="auto"/>
              <w:left w:val="single" w:sz="4" w:space="0" w:color="auto"/>
              <w:bottom w:val="single" w:sz="4" w:space="0" w:color="auto"/>
              <w:right w:val="single" w:sz="4" w:space="0" w:color="auto"/>
            </w:tcBorders>
          </w:tcPr>
          <w:p w14:paraId="1F572A8F" w14:textId="77777777" w:rsidR="000B1930" w:rsidRPr="00344F2A" w:rsidRDefault="000B1930" w:rsidP="00FC6DD8">
            <w:pPr>
              <w:widowControl w:val="0"/>
              <w:tabs>
                <w:tab w:val="left" w:pos="708"/>
              </w:tabs>
              <w:autoSpaceDE w:val="0"/>
              <w:autoSpaceDN w:val="0"/>
              <w:adjustRightInd w:val="0"/>
              <w:spacing w:after="0" w:line="240" w:lineRule="auto"/>
              <w:ind w:left="806"/>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6E0879E7"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Całkowite LZO</w:t>
            </w:r>
          </w:p>
        </w:tc>
        <w:tc>
          <w:tcPr>
            <w:tcW w:w="2268" w:type="dxa"/>
            <w:tcBorders>
              <w:top w:val="single" w:sz="4" w:space="0" w:color="auto"/>
              <w:left w:val="single" w:sz="4" w:space="0" w:color="auto"/>
              <w:bottom w:val="single" w:sz="4" w:space="0" w:color="auto"/>
              <w:right w:val="single" w:sz="4" w:space="0" w:color="auto"/>
            </w:tcBorders>
            <w:vAlign w:val="center"/>
          </w:tcPr>
          <w:p w14:paraId="56397779"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w:t>
            </w:r>
          </w:p>
        </w:tc>
        <w:tc>
          <w:tcPr>
            <w:tcW w:w="1985" w:type="dxa"/>
            <w:tcBorders>
              <w:top w:val="single" w:sz="4" w:space="0" w:color="auto"/>
              <w:left w:val="single" w:sz="4" w:space="0" w:color="auto"/>
              <w:bottom w:val="single" w:sz="4" w:space="0" w:color="auto"/>
              <w:right w:val="single" w:sz="4" w:space="0" w:color="auto"/>
            </w:tcBorders>
            <w:vAlign w:val="center"/>
          </w:tcPr>
          <w:p w14:paraId="75A92DCD" w14:textId="77777777" w:rsidR="000B1930" w:rsidRPr="00344F2A" w:rsidRDefault="000B1930" w:rsidP="00606BEC">
            <w:pPr>
              <w:tabs>
                <w:tab w:val="left" w:pos="708"/>
              </w:tabs>
              <w:spacing w:after="0" w:line="240" w:lineRule="auto"/>
              <w:jc w:val="center"/>
              <w:rPr>
                <w:rFonts w:ascii="Arial" w:eastAsia="Times New Roman" w:hAnsi="Arial" w:cs="Arial"/>
                <w:lang w:eastAsia="pl-PL"/>
              </w:rPr>
            </w:pPr>
            <w:r w:rsidRPr="00344F2A">
              <w:rPr>
                <w:rFonts w:ascii="Arial" w:eastAsia="Times New Roman" w:hAnsi="Arial" w:cs="Arial"/>
                <w:lang w:eastAsia="pl-PL"/>
              </w:rPr>
              <w:t>30</w:t>
            </w:r>
          </w:p>
        </w:tc>
      </w:tr>
      <w:tr w:rsidR="000B1930" w:rsidRPr="00344F2A" w14:paraId="0CAF0E94" w14:textId="77777777" w:rsidTr="00606BEC">
        <w:trPr>
          <w:trHeight w:val="129"/>
        </w:trPr>
        <w:tc>
          <w:tcPr>
            <w:tcW w:w="2835" w:type="dxa"/>
            <w:vMerge/>
            <w:tcBorders>
              <w:top w:val="single" w:sz="4" w:space="0" w:color="auto"/>
              <w:left w:val="single" w:sz="4" w:space="0" w:color="auto"/>
              <w:bottom w:val="single" w:sz="4" w:space="0" w:color="auto"/>
              <w:right w:val="single" w:sz="4" w:space="0" w:color="auto"/>
            </w:tcBorders>
          </w:tcPr>
          <w:p w14:paraId="52578C51"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tcPr>
          <w:p w14:paraId="03AED513"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Dwutlenek azotu</w:t>
            </w:r>
          </w:p>
        </w:tc>
        <w:tc>
          <w:tcPr>
            <w:tcW w:w="2268" w:type="dxa"/>
            <w:tcBorders>
              <w:top w:val="single" w:sz="4" w:space="0" w:color="auto"/>
              <w:left w:val="single" w:sz="4" w:space="0" w:color="auto"/>
              <w:bottom w:val="single" w:sz="4" w:space="0" w:color="auto"/>
              <w:right w:val="single" w:sz="4" w:space="0" w:color="auto"/>
            </w:tcBorders>
            <w:vAlign w:val="center"/>
          </w:tcPr>
          <w:p w14:paraId="6530DE9E"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0,2185</w:t>
            </w:r>
          </w:p>
        </w:tc>
        <w:tc>
          <w:tcPr>
            <w:tcW w:w="1985" w:type="dxa"/>
            <w:tcBorders>
              <w:top w:val="single" w:sz="4" w:space="0" w:color="auto"/>
              <w:left w:val="single" w:sz="4" w:space="0" w:color="auto"/>
              <w:bottom w:val="single" w:sz="4" w:space="0" w:color="auto"/>
              <w:right w:val="single" w:sz="4" w:space="0" w:color="auto"/>
            </w:tcBorders>
            <w:vAlign w:val="center"/>
          </w:tcPr>
          <w:p w14:paraId="1ED92D64" w14:textId="77777777" w:rsidR="000B1930" w:rsidRPr="00344F2A" w:rsidRDefault="000B1930" w:rsidP="00606BEC">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344F2A">
              <w:rPr>
                <w:rFonts w:ascii="Arial" w:eastAsia="Times New Roman" w:hAnsi="Arial" w:cs="Arial"/>
                <w:lang w:eastAsia="pl-PL"/>
              </w:rPr>
              <w:t>-</w:t>
            </w:r>
          </w:p>
        </w:tc>
      </w:tr>
      <w:tr w:rsidR="000B1930" w:rsidRPr="00344F2A" w14:paraId="36A48383" w14:textId="77777777" w:rsidTr="00606BEC">
        <w:trPr>
          <w:trHeight w:val="129"/>
        </w:trPr>
        <w:tc>
          <w:tcPr>
            <w:tcW w:w="2835" w:type="dxa"/>
            <w:vMerge/>
            <w:tcBorders>
              <w:top w:val="single" w:sz="4" w:space="0" w:color="auto"/>
              <w:left w:val="single" w:sz="4" w:space="0" w:color="auto"/>
              <w:right w:val="single" w:sz="4" w:space="0" w:color="auto"/>
            </w:tcBorders>
          </w:tcPr>
          <w:p w14:paraId="32CEEE8D"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tcPr>
          <w:p w14:paraId="47A26632"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Dwutlenek siarki</w:t>
            </w:r>
          </w:p>
        </w:tc>
        <w:tc>
          <w:tcPr>
            <w:tcW w:w="2268" w:type="dxa"/>
            <w:tcBorders>
              <w:top w:val="single" w:sz="4" w:space="0" w:color="auto"/>
              <w:left w:val="single" w:sz="4" w:space="0" w:color="auto"/>
              <w:bottom w:val="single" w:sz="4" w:space="0" w:color="auto"/>
              <w:right w:val="single" w:sz="4" w:space="0" w:color="auto"/>
            </w:tcBorders>
            <w:vAlign w:val="center"/>
          </w:tcPr>
          <w:p w14:paraId="3C37773D"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0,1769</w:t>
            </w:r>
          </w:p>
        </w:tc>
        <w:tc>
          <w:tcPr>
            <w:tcW w:w="1985" w:type="dxa"/>
            <w:tcBorders>
              <w:top w:val="single" w:sz="4" w:space="0" w:color="auto"/>
              <w:left w:val="single" w:sz="4" w:space="0" w:color="auto"/>
              <w:bottom w:val="single" w:sz="4" w:space="0" w:color="auto"/>
              <w:right w:val="single" w:sz="4" w:space="0" w:color="auto"/>
            </w:tcBorders>
            <w:vAlign w:val="center"/>
          </w:tcPr>
          <w:p w14:paraId="36E6284B" w14:textId="77777777" w:rsidR="000B1930" w:rsidRPr="00344F2A" w:rsidRDefault="000B1930" w:rsidP="00606BEC">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344F2A">
              <w:rPr>
                <w:rFonts w:ascii="Arial" w:eastAsia="Times New Roman" w:hAnsi="Arial" w:cs="Arial"/>
                <w:lang w:eastAsia="pl-PL"/>
              </w:rPr>
              <w:t>-</w:t>
            </w:r>
          </w:p>
        </w:tc>
      </w:tr>
      <w:tr w:rsidR="000B1930" w:rsidRPr="00344F2A" w14:paraId="7C8B36E0" w14:textId="77777777" w:rsidTr="00606BEC">
        <w:trPr>
          <w:trHeight w:val="129"/>
        </w:trPr>
        <w:tc>
          <w:tcPr>
            <w:tcW w:w="2835" w:type="dxa"/>
            <w:vMerge/>
            <w:tcBorders>
              <w:left w:val="single" w:sz="4" w:space="0" w:color="auto"/>
              <w:right w:val="single" w:sz="4" w:space="0" w:color="auto"/>
            </w:tcBorders>
          </w:tcPr>
          <w:p w14:paraId="60561041"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tcPr>
          <w:p w14:paraId="60BA7B62"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Tlenek węgla</w:t>
            </w:r>
          </w:p>
        </w:tc>
        <w:tc>
          <w:tcPr>
            <w:tcW w:w="2268" w:type="dxa"/>
            <w:tcBorders>
              <w:top w:val="single" w:sz="4" w:space="0" w:color="auto"/>
              <w:left w:val="single" w:sz="4" w:space="0" w:color="auto"/>
              <w:bottom w:val="single" w:sz="4" w:space="0" w:color="auto"/>
              <w:right w:val="single" w:sz="4" w:space="0" w:color="auto"/>
            </w:tcBorders>
            <w:vAlign w:val="center"/>
          </w:tcPr>
          <w:p w14:paraId="6D1C3C69"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0,3321</w:t>
            </w:r>
          </w:p>
        </w:tc>
        <w:tc>
          <w:tcPr>
            <w:tcW w:w="1985" w:type="dxa"/>
            <w:tcBorders>
              <w:top w:val="single" w:sz="4" w:space="0" w:color="auto"/>
              <w:left w:val="single" w:sz="4" w:space="0" w:color="auto"/>
              <w:bottom w:val="single" w:sz="4" w:space="0" w:color="auto"/>
              <w:right w:val="single" w:sz="4" w:space="0" w:color="auto"/>
            </w:tcBorders>
            <w:vAlign w:val="center"/>
          </w:tcPr>
          <w:p w14:paraId="6F4671DE" w14:textId="77777777" w:rsidR="000B1930" w:rsidRPr="00344F2A" w:rsidRDefault="000B1930" w:rsidP="00606BEC">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344F2A">
              <w:rPr>
                <w:rFonts w:ascii="Arial" w:eastAsia="Times New Roman" w:hAnsi="Arial" w:cs="Arial"/>
                <w:lang w:eastAsia="pl-PL"/>
              </w:rPr>
              <w:t>-</w:t>
            </w:r>
          </w:p>
        </w:tc>
      </w:tr>
      <w:tr w:rsidR="000B1930" w:rsidRPr="00344F2A" w14:paraId="30BDE514" w14:textId="77777777" w:rsidTr="00606BEC">
        <w:trPr>
          <w:trHeight w:val="129"/>
        </w:trPr>
        <w:tc>
          <w:tcPr>
            <w:tcW w:w="2835" w:type="dxa"/>
            <w:vMerge/>
            <w:tcBorders>
              <w:left w:val="single" w:sz="4" w:space="0" w:color="auto"/>
              <w:right w:val="single" w:sz="4" w:space="0" w:color="auto"/>
            </w:tcBorders>
          </w:tcPr>
          <w:p w14:paraId="03C51881"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tcPr>
          <w:p w14:paraId="3B49BA58"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Węglowodory alifatyczne</w:t>
            </w:r>
          </w:p>
        </w:tc>
        <w:tc>
          <w:tcPr>
            <w:tcW w:w="2268" w:type="dxa"/>
            <w:tcBorders>
              <w:top w:val="single" w:sz="4" w:space="0" w:color="auto"/>
              <w:left w:val="single" w:sz="4" w:space="0" w:color="auto"/>
              <w:bottom w:val="single" w:sz="4" w:space="0" w:color="auto"/>
              <w:right w:val="single" w:sz="4" w:space="0" w:color="auto"/>
            </w:tcBorders>
            <w:vAlign w:val="center"/>
          </w:tcPr>
          <w:p w14:paraId="167EA5A0"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0,0105</w:t>
            </w:r>
          </w:p>
        </w:tc>
        <w:tc>
          <w:tcPr>
            <w:tcW w:w="1985" w:type="dxa"/>
            <w:tcBorders>
              <w:top w:val="single" w:sz="4" w:space="0" w:color="auto"/>
              <w:left w:val="single" w:sz="4" w:space="0" w:color="auto"/>
              <w:bottom w:val="single" w:sz="4" w:space="0" w:color="auto"/>
              <w:right w:val="single" w:sz="4" w:space="0" w:color="auto"/>
            </w:tcBorders>
            <w:vAlign w:val="center"/>
          </w:tcPr>
          <w:p w14:paraId="13A4B4EF" w14:textId="77777777" w:rsidR="000B1930" w:rsidRPr="00344F2A" w:rsidRDefault="000B1930" w:rsidP="00606BEC">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344F2A">
              <w:rPr>
                <w:rFonts w:ascii="Arial" w:eastAsia="Times New Roman" w:hAnsi="Arial" w:cs="Arial"/>
                <w:lang w:eastAsia="pl-PL"/>
              </w:rPr>
              <w:t>-</w:t>
            </w:r>
          </w:p>
        </w:tc>
      </w:tr>
      <w:tr w:rsidR="000B1930" w:rsidRPr="00344F2A" w14:paraId="3DF87BC7" w14:textId="77777777" w:rsidTr="00A457B4">
        <w:trPr>
          <w:trHeight w:val="129"/>
        </w:trPr>
        <w:tc>
          <w:tcPr>
            <w:tcW w:w="2835" w:type="dxa"/>
            <w:vMerge/>
            <w:tcBorders>
              <w:left w:val="single" w:sz="4" w:space="0" w:color="auto"/>
              <w:bottom w:val="single" w:sz="4" w:space="0" w:color="auto"/>
              <w:right w:val="single" w:sz="4" w:space="0" w:color="auto"/>
            </w:tcBorders>
          </w:tcPr>
          <w:p w14:paraId="000A0936"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tcPr>
          <w:p w14:paraId="1C100109"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Węglowodory aromatyczne</w:t>
            </w:r>
          </w:p>
        </w:tc>
        <w:tc>
          <w:tcPr>
            <w:tcW w:w="2268" w:type="dxa"/>
            <w:tcBorders>
              <w:top w:val="single" w:sz="4" w:space="0" w:color="auto"/>
              <w:left w:val="single" w:sz="4" w:space="0" w:color="auto"/>
              <w:bottom w:val="single" w:sz="4" w:space="0" w:color="auto"/>
              <w:right w:val="single" w:sz="4" w:space="0" w:color="auto"/>
            </w:tcBorders>
            <w:vAlign w:val="center"/>
          </w:tcPr>
          <w:p w14:paraId="2D047463" w14:textId="77777777" w:rsidR="000B1930" w:rsidRPr="00344F2A" w:rsidRDefault="000B1930" w:rsidP="00606BEC">
            <w:pPr>
              <w:tabs>
                <w:tab w:val="left" w:pos="708"/>
              </w:tabs>
              <w:autoSpaceDE w:val="0"/>
              <w:autoSpaceDN w:val="0"/>
              <w:adjustRightInd w:val="0"/>
              <w:spacing w:after="0" w:line="240" w:lineRule="auto"/>
              <w:jc w:val="center"/>
              <w:rPr>
                <w:rFonts w:ascii="Arial" w:eastAsia="Times New Roman" w:hAnsi="Arial" w:cs="Arial"/>
                <w:lang w:eastAsia="pl-PL"/>
              </w:rPr>
            </w:pPr>
            <w:r w:rsidRPr="00344F2A">
              <w:rPr>
                <w:rFonts w:ascii="Arial" w:eastAsia="Times New Roman" w:hAnsi="Arial" w:cs="Arial"/>
                <w:lang w:eastAsia="pl-PL"/>
              </w:rPr>
              <w:t>0,0572</w:t>
            </w:r>
          </w:p>
        </w:tc>
        <w:tc>
          <w:tcPr>
            <w:tcW w:w="1985" w:type="dxa"/>
            <w:tcBorders>
              <w:top w:val="single" w:sz="4" w:space="0" w:color="auto"/>
              <w:left w:val="single" w:sz="4" w:space="0" w:color="auto"/>
              <w:bottom w:val="single" w:sz="4" w:space="0" w:color="auto"/>
              <w:right w:val="single" w:sz="4" w:space="0" w:color="auto"/>
            </w:tcBorders>
            <w:vAlign w:val="center"/>
          </w:tcPr>
          <w:p w14:paraId="1EF1D155" w14:textId="77777777" w:rsidR="000B1930" w:rsidRPr="00344F2A" w:rsidRDefault="000B1930" w:rsidP="00606BEC">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344F2A">
              <w:rPr>
                <w:rFonts w:ascii="Arial" w:eastAsia="Times New Roman" w:hAnsi="Arial" w:cs="Arial"/>
                <w:lang w:eastAsia="pl-PL"/>
              </w:rPr>
              <w:t>-</w:t>
            </w:r>
          </w:p>
        </w:tc>
      </w:tr>
      <w:tr w:rsidR="000B1930" w:rsidRPr="00344F2A" w14:paraId="099DBE4F" w14:textId="77777777" w:rsidTr="00A457B4">
        <w:trPr>
          <w:trHeight w:val="129"/>
        </w:trPr>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1493A" w14:textId="16CDAE54" w:rsidR="000B1930" w:rsidRPr="00637CDF" w:rsidRDefault="000B1930" w:rsidP="00A457B4">
            <w:pPr>
              <w:autoSpaceDE w:val="0"/>
              <w:autoSpaceDN w:val="0"/>
              <w:adjustRightInd w:val="0"/>
              <w:spacing w:after="0" w:line="240" w:lineRule="auto"/>
              <w:ind w:left="102"/>
              <w:rPr>
                <w:rFonts w:ascii="Arial" w:eastAsia="Times New Roman" w:hAnsi="Arial" w:cs="Arial"/>
                <w:b/>
                <w:bCs/>
                <w:lang w:eastAsia="pl-PL"/>
              </w:rPr>
            </w:pPr>
            <w:r w:rsidRPr="00637CDF">
              <w:rPr>
                <w:rFonts w:ascii="Arial" w:eastAsia="Times New Roman" w:hAnsi="Arial" w:cs="Arial"/>
                <w:b/>
                <w:bCs/>
                <w:lang w:eastAsia="pl-PL"/>
              </w:rPr>
              <w:t>Łączna emisja roczna z instalacji [Mg/rok]</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2F7EF"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Pył ogółem</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E58B5" w14:textId="77777777" w:rsidR="000B1930" w:rsidRPr="00CB1B45" w:rsidRDefault="000B1930" w:rsidP="000B1930">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CB1B45">
              <w:rPr>
                <w:rFonts w:ascii="Arial" w:eastAsia="Times New Roman" w:hAnsi="Arial" w:cs="Arial"/>
                <w:lang w:eastAsia="pl-PL"/>
              </w:rPr>
              <w:t>5,46</w:t>
            </w:r>
          </w:p>
        </w:tc>
      </w:tr>
      <w:tr w:rsidR="000B1930" w:rsidRPr="00344F2A" w14:paraId="0C6AD7AE" w14:textId="77777777" w:rsidTr="00A457B4">
        <w:trPr>
          <w:trHeight w:val="129"/>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A8E6B"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6530F"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Całkowite LZO</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D40C7" w14:textId="77777777" w:rsidR="000B1930" w:rsidRPr="00CB1B45" w:rsidRDefault="000B1930" w:rsidP="000B1930">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CB1B45">
              <w:rPr>
                <w:rFonts w:ascii="Arial" w:eastAsia="Times New Roman" w:hAnsi="Arial" w:cs="Arial"/>
                <w:lang w:eastAsia="pl-PL"/>
              </w:rPr>
              <w:t>15,768</w:t>
            </w:r>
          </w:p>
        </w:tc>
      </w:tr>
      <w:tr w:rsidR="000B1930" w:rsidRPr="00344F2A" w14:paraId="7C5B18B7" w14:textId="77777777" w:rsidTr="00A457B4">
        <w:trPr>
          <w:trHeight w:val="129"/>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0E953"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4216B"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Dwutlenek azotu</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2E0E9" w14:textId="77777777" w:rsidR="000B1930" w:rsidRPr="00CB1B45" w:rsidRDefault="000B1930" w:rsidP="000B1930">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CB1B45">
              <w:rPr>
                <w:rFonts w:ascii="Arial" w:eastAsia="Times New Roman" w:hAnsi="Arial" w:cs="Arial"/>
                <w:lang w:eastAsia="pl-PL"/>
              </w:rPr>
              <w:t>1,723</w:t>
            </w:r>
          </w:p>
        </w:tc>
      </w:tr>
      <w:tr w:rsidR="000B1930" w:rsidRPr="00344F2A" w14:paraId="1D8D50E5" w14:textId="77777777" w:rsidTr="00A457B4">
        <w:trPr>
          <w:trHeight w:val="129"/>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02F06"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8CD79"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Dwutlenek siarki</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F820F" w14:textId="77777777" w:rsidR="000B1930" w:rsidRPr="00CB1B45" w:rsidRDefault="000B1930" w:rsidP="000B1930">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CB1B45">
              <w:rPr>
                <w:rFonts w:ascii="Arial" w:eastAsia="Times New Roman" w:hAnsi="Arial" w:cs="Arial"/>
                <w:lang w:eastAsia="pl-PL"/>
              </w:rPr>
              <w:t>2,122</w:t>
            </w:r>
          </w:p>
        </w:tc>
      </w:tr>
      <w:tr w:rsidR="000B1930" w:rsidRPr="00344F2A" w14:paraId="475D284E" w14:textId="77777777" w:rsidTr="00A457B4">
        <w:trPr>
          <w:trHeight w:val="129"/>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513B1"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1577A"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Tlenek węgla</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5A590" w14:textId="77777777" w:rsidR="000B1930" w:rsidRPr="00CB1B45" w:rsidRDefault="000B1930" w:rsidP="000B1930">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CB1B45">
              <w:rPr>
                <w:rFonts w:ascii="Arial" w:eastAsia="Times New Roman" w:hAnsi="Arial" w:cs="Arial"/>
                <w:lang w:eastAsia="pl-PL"/>
              </w:rPr>
              <w:t>3,61</w:t>
            </w:r>
          </w:p>
        </w:tc>
      </w:tr>
      <w:tr w:rsidR="000B1930" w:rsidRPr="00344F2A" w14:paraId="214FDC6F" w14:textId="77777777" w:rsidTr="00A457B4">
        <w:trPr>
          <w:trHeight w:val="129"/>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00B81"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64588"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Węglowodory alifatyczne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63AF1" w14:textId="77777777" w:rsidR="000B1930" w:rsidRPr="00CB1B45" w:rsidRDefault="000B1930" w:rsidP="000B1930">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CB1B45">
              <w:rPr>
                <w:rFonts w:ascii="Arial" w:eastAsia="Times New Roman" w:hAnsi="Arial" w:cs="Arial"/>
                <w:lang w:eastAsia="pl-PL"/>
              </w:rPr>
              <w:t>0,042</w:t>
            </w:r>
          </w:p>
        </w:tc>
      </w:tr>
      <w:tr w:rsidR="000B1930" w:rsidRPr="00344F2A" w14:paraId="70C9DAF2" w14:textId="77777777" w:rsidTr="00A457B4">
        <w:trPr>
          <w:trHeight w:val="129"/>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8609A" w14:textId="77777777" w:rsidR="000B1930" w:rsidRPr="00344F2A" w:rsidRDefault="000B1930" w:rsidP="00FC6DD8">
            <w:pPr>
              <w:tabs>
                <w:tab w:val="left" w:pos="708"/>
              </w:tabs>
              <w:autoSpaceDE w:val="0"/>
              <w:autoSpaceDN w:val="0"/>
              <w:adjustRightInd w:val="0"/>
              <w:spacing w:after="0" w:line="240" w:lineRule="auto"/>
              <w:ind w:left="806"/>
              <w:rPr>
                <w:rFonts w:ascii="Arial" w:eastAsia="Times New Roman" w:hAnsi="Arial" w:cs="Arial"/>
                <w:b/>
                <w:bCs/>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EA061" w14:textId="77777777" w:rsidR="000B1930" w:rsidRPr="00344F2A" w:rsidRDefault="000B1930" w:rsidP="00FC6DD8">
            <w:pPr>
              <w:tabs>
                <w:tab w:val="left" w:pos="708"/>
              </w:tabs>
              <w:autoSpaceDE w:val="0"/>
              <w:autoSpaceDN w:val="0"/>
              <w:adjustRightInd w:val="0"/>
              <w:spacing w:after="0" w:line="240" w:lineRule="auto"/>
              <w:rPr>
                <w:rFonts w:ascii="Arial" w:eastAsia="Times New Roman" w:hAnsi="Arial" w:cs="Arial"/>
                <w:lang w:eastAsia="pl-PL"/>
              </w:rPr>
            </w:pPr>
            <w:r w:rsidRPr="00344F2A">
              <w:rPr>
                <w:rFonts w:ascii="Arial" w:eastAsia="Times New Roman" w:hAnsi="Arial" w:cs="Arial"/>
                <w:lang w:eastAsia="pl-PL"/>
              </w:rPr>
              <w:t>Węglowodory aromatyczne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B7810" w14:textId="77777777" w:rsidR="000B1930" w:rsidRPr="00CB1B45" w:rsidRDefault="000B1930" w:rsidP="000B1930">
            <w:pPr>
              <w:tabs>
                <w:tab w:val="left" w:pos="708"/>
              </w:tabs>
              <w:autoSpaceDE w:val="0"/>
              <w:autoSpaceDN w:val="0"/>
              <w:adjustRightInd w:val="0"/>
              <w:spacing w:after="0" w:line="240" w:lineRule="auto"/>
              <w:ind w:firstLine="14"/>
              <w:jc w:val="center"/>
              <w:rPr>
                <w:rFonts w:ascii="Arial" w:eastAsia="Times New Roman" w:hAnsi="Arial" w:cs="Arial"/>
                <w:lang w:eastAsia="pl-PL"/>
              </w:rPr>
            </w:pPr>
            <w:r w:rsidRPr="00CB1B45">
              <w:rPr>
                <w:rFonts w:ascii="Arial" w:eastAsia="Times New Roman" w:hAnsi="Arial" w:cs="Arial"/>
                <w:lang w:eastAsia="pl-PL"/>
              </w:rPr>
              <w:t>0,686</w:t>
            </w:r>
          </w:p>
        </w:tc>
      </w:tr>
    </w:tbl>
    <w:p w14:paraId="688B8C2C" w14:textId="6EF66F39" w:rsidR="002D6C6E" w:rsidRDefault="002D6C6E" w:rsidP="002D6C6E">
      <w:pPr>
        <w:tabs>
          <w:tab w:val="left" w:pos="2154"/>
        </w:tabs>
        <w:rPr>
          <w:rFonts w:ascii="Arial" w:hAnsi="Arial" w:cs="Arial"/>
          <w:b/>
          <w:color w:val="000000"/>
        </w:rPr>
      </w:pPr>
      <w:r>
        <w:rPr>
          <w:rFonts w:ascii="Arial" w:hAnsi="Arial" w:cs="Arial"/>
          <w:b/>
          <w:color w:val="000000"/>
        </w:rPr>
        <w:tab/>
      </w:r>
    </w:p>
    <w:p w14:paraId="7F15D402" w14:textId="03733A74" w:rsidR="00D2610E" w:rsidRDefault="00D2610E" w:rsidP="002D6C6E">
      <w:pPr>
        <w:tabs>
          <w:tab w:val="left" w:pos="2154"/>
        </w:tabs>
        <w:rPr>
          <w:rFonts w:ascii="Arial" w:hAnsi="Arial" w:cs="Arial"/>
          <w:b/>
          <w:color w:val="000000"/>
        </w:rPr>
      </w:pPr>
    </w:p>
    <w:p w14:paraId="76963301" w14:textId="77777777" w:rsidR="00D2610E" w:rsidRDefault="00D2610E" w:rsidP="002D6C6E">
      <w:pPr>
        <w:tabs>
          <w:tab w:val="left" w:pos="2154"/>
        </w:tabs>
        <w:rPr>
          <w:rFonts w:ascii="Arial" w:hAnsi="Arial" w:cs="Arial"/>
          <w:b/>
          <w:color w:val="000000"/>
        </w:rPr>
      </w:pPr>
    </w:p>
    <w:p w14:paraId="5E617286" w14:textId="26C51414" w:rsidR="000B1930" w:rsidRPr="00B47BD8" w:rsidRDefault="000B1930" w:rsidP="000B1930">
      <w:pPr>
        <w:rPr>
          <w:rFonts w:ascii="Arial" w:hAnsi="Arial" w:cs="Arial"/>
          <w:iCs/>
          <w:color w:val="000000"/>
          <w:sz w:val="24"/>
          <w:szCs w:val="24"/>
        </w:rPr>
      </w:pPr>
      <w:r w:rsidRPr="00B47BD8">
        <w:rPr>
          <w:rFonts w:ascii="Arial" w:hAnsi="Arial" w:cs="Arial"/>
          <w:b/>
          <w:sz w:val="24"/>
          <w:szCs w:val="24"/>
        </w:rPr>
        <w:lastRenderedPageBreak/>
        <w:t>Tabela nr</w:t>
      </w:r>
      <w:r w:rsidR="00B47BD8">
        <w:rPr>
          <w:rFonts w:ascii="Arial" w:hAnsi="Arial" w:cs="Arial"/>
          <w:b/>
          <w:sz w:val="24"/>
          <w:szCs w:val="24"/>
        </w:rPr>
        <w:t xml:space="preserve"> 3</w:t>
      </w:r>
      <w:r w:rsidRPr="00B47BD8">
        <w:rPr>
          <w:rFonts w:ascii="Arial" w:hAnsi="Arial" w:cs="Arial"/>
          <w:b/>
          <w:iCs/>
          <w:color w:val="000000"/>
          <w:sz w:val="24"/>
          <w:szCs w:val="24"/>
        </w:rPr>
        <w:t xml:space="preserve"> Miejsca i parametry wprowadzania gazów i pyłów do powietrza</w:t>
      </w:r>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45"/>
        <w:gridCol w:w="1275"/>
        <w:gridCol w:w="1134"/>
        <w:gridCol w:w="1701"/>
        <w:gridCol w:w="1276"/>
        <w:gridCol w:w="1559"/>
        <w:gridCol w:w="993"/>
      </w:tblGrid>
      <w:tr w:rsidR="000B1930" w:rsidRPr="003F7768" w14:paraId="17EDE883" w14:textId="77777777" w:rsidTr="00C13CF5">
        <w:trPr>
          <w:trHeight w:val="1392"/>
        </w:trPr>
        <w:tc>
          <w:tcPr>
            <w:tcW w:w="1545" w:type="dxa"/>
            <w:shd w:val="clear" w:color="auto" w:fill="D9D9D9" w:themeFill="background1" w:themeFillShade="D9"/>
            <w:vAlign w:val="center"/>
          </w:tcPr>
          <w:p w14:paraId="5B73670E"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F7768">
              <w:rPr>
                <w:rFonts w:ascii="Arial" w:eastAsia="Times New Roman" w:hAnsi="Arial" w:cs="Arial"/>
                <w:b/>
                <w:bCs/>
                <w:lang w:eastAsia="pl-PL"/>
              </w:rPr>
              <w:t>Emitory</w:t>
            </w:r>
          </w:p>
        </w:tc>
        <w:tc>
          <w:tcPr>
            <w:tcW w:w="1275" w:type="dxa"/>
            <w:shd w:val="clear" w:color="auto" w:fill="D9D9D9" w:themeFill="background1" w:themeFillShade="D9"/>
            <w:vAlign w:val="center"/>
          </w:tcPr>
          <w:p w14:paraId="75455EE5"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F7768">
              <w:rPr>
                <w:rFonts w:ascii="Arial" w:eastAsia="Times New Roman" w:hAnsi="Arial" w:cs="Arial"/>
                <w:b/>
                <w:bCs/>
                <w:lang w:eastAsia="pl-PL"/>
              </w:rPr>
              <w:t>Wysokość emitora [m]</w:t>
            </w:r>
          </w:p>
        </w:tc>
        <w:tc>
          <w:tcPr>
            <w:tcW w:w="1134" w:type="dxa"/>
            <w:shd w:val="clear" w:color="auto" w:fill="D9D9D9" w:themeFill="background1" w:themeFillShade="D9"/>
            <w:vAlign w:val="center"/>
          </w:tcPr>
          <w:p w14:paraId="01567D18"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F7768">
              <w:rPr>
                <w:rFonts w:ascii="Arial" w:eastAsia="Times New Roman" w:hAnsi="Arial" w:cs="Arial"/>
                <w:b/>
                <w:bCs/>
                <w:lang w:eastAsia="pl-PL"/>
              </w:rPr>
              <w:t>Średnica emitora [m</w:t>
            </w:r>
            <w:r w:rsidRPr="003F7768">
              <w:rPr>
                <w:rFonts w:ascii="Arial" w:eastAsia="Times New Roman" w:hAnsi="Arial" w:cs="Arial"/>
                <w:b/>
                <w:bCs/>
                <w:vertAlign w:val="superscript"/>
                <w:lang w:eastAsia="pl-PL"/>
              </w:rPr>
              <w:t>2</w:t>
            </w:r>
            <w:r w:rsidRPr="003F7768">
              <w:rPr>
                <w:rFonts w:ascii="Arial" w:eastAsia="Times New Roman" w:hAnsi="Arial" w:cs="Arial"/>
                <w:b/>
                <w:bCs/>
                <w:lang w:eastAsia="pl-PL"/>
              </w:rPr>
              <w:t>]</w:t>
            </w:r>
          </w:p>
        </w:tc>
        <w:tc>
          <w:tcPr>
            <w:tcW w:w="1701" w:type="dxa"/>
            <w:shd w:val="clear" w:color="auto" w:fill="D9D9D9" w:themeFill="background1" w:themeFillShade="D9"/>
            <w:vAlign w:val="center"/>
          </w:tcPr>
          <w:p w14:paraId="2B6963CE" w14:textId="77777777" w:rsidR="00C13CF5" w:rsidRDefault="000B1930" w:rsidP="00C13CF5">
            <w:pPr>
              <w:tabs>
                <w:tab w:val="left" w:pos="708"/>
              </w:tabs>
              <w:autoSpaceDE w:val="0"/>
              <w:autoSpaceDN w:val="0"/>
              <w:adjustRightInd w:val="0"/>
              <w:spacing w:after="0" w:line="240" w:lineRule="auto"/>
              <w:jc w:val="center"/>
              <w:rPr>
                <w:rFonts w:ascii="Arial" w:eastAsia="Times New Roman" w:hAnsi="Arial" w:cs="Arial"/>
                <w:b/>
                <w:bCs/>
                <w:lang w:eastAsia="pl-PL"/>
              </w:rPr>
            </w:pPr>
            <w:r w:rsidRPr="003F7768">
              <w:rPr>
                <w:rFonts w:ascii="Arial" w:eastAsia="Times New Roman" w:hAnsi="Arial" w:cs="Arial"/>
                <w:b/>
                <w:bCs/>
                <w:lang w:eastAsia="pl-PL"/>
              </w:rPr>
              <w:t xml:space="preserve">Przepływ max. gazów na wylocie emitora </w:t>
            </w:r>
          </w:p>
          <w:p w14:paraId="6E09A59B" w14:textId="27A2CB99" w:rsidR="000B1930" w:rsidRPr="003F7768" w:rsidRDefault="000B1930" w:rsidP="00C13CF5">
            <w:pPr>
              <w:tabs>
                <w:tab w:val="left" w:pos="708"/>
              </w:tabs>
              <w:autoSpaceDE w:val="0"/>
              <w:autoSpaceDN w:val="0"/>
              <w:adjustRightInd w:val="0"/>
              <w:spacing w:after="0" w:line="240" w:lineRule="auto"/>
              <w:jc w:val="center"/>
              <w:rPr>
                <w:rFonts w:ascii="Arial" w:eastAsia="Times New Roman" w:hAnsi="Arial" w:cs="Arial"/>
                <w:b/>
                <w:bCs/>
                <w:lang w:eastAsia="pl-PL"/>
              </w:rPr>
            </w:pPr>
            <w:r w:rsidRPr="003F7768">
              <w:rPr>
                <w:rFonts w:ascii="Arial" w:eastAsia="Times New Roman" w:hAnsi="Arial" w:cs="Arial"/>
                <w:b/>
                <w:bCs/>
                <w:lang w:eastAsia="pl-PL"/>
              </w:rPr>
              <w:t>[m</w:t>
            </w:r>
            <w:r w:rsidRPr="003F7768">
              <w:rPr>
                <w:rFonts w:ascii="Arial" w:eastAsia="Times New Roman" w:hAnsi="Arial" w:cs="Arial"/>
                <w:b/>
                <w:bCs/>
                <w:vertAlign w:val="superscript"/>
                <w:lang w:eastAsia="pl-PL"/>
              </w:rPr>
              <w:t>3</w:t>
            </w:r>
            <w:r w:rsidRPr="003F7768">
              <w:rPr>
                <w:rFonts w:ascii="Arial" w:eastAsia="Times New Roman" w:hAnsi="Arial" w:cs="Arial"/>
                <w:b/>
                <w:bCs/>
                <w:lang w:eastAsia="pl-PL"/>
              </w:rPr>
              <w:t>/h]</w:t>
            </w:r>
          </w:p>
          <w:p w14:paraId="03232BBE" w14:textId="77777777" w:rsidR="000B1930"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p>
        </w:tc>
        <w:tc>
          <w:tcPr>
            <w:tcW w:w="1276" w:type="dxa"/>
            <w:shd w:val="clear" w:color="auto" w:fill="D9D9D9" w:themeFill="background1" w:themeFillShade="D9"/>
            <w:vAlign w:val="center"/>
          </w:tcPr>
          <w:p w14:paraId="7751BD69"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Pr>
                <w:rFonts w:ascii="Arial" w:eastAsia="Times New Roman" w:hAnsi="Arial" w:cs="Arial"/>
                <w:b/>
                <w:bCs/>
                <w:lang w:eastAsia="pl-PL"/>
              </w:rPr>
              <w:t>Prędkość gazów [m/s]</w:t>
            </w:r>
          </w:p>
        </w:tc>
        <w:tc>
          <w:tcPr>
            <w:tcW w:w="1559" w:type="dxa"/>
            <w:shd w:val="clear" w:color="auto" w:fill="D9D9D9" w:themeFill="background1" w:themeFillShade="D9"/>
            <w:vAlign w:val="center"/>
          </w:tcPr>
          <w:p w14:paraId="15DC577E"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F7768">
              <w:rPr>
                <w:rFonts w:ascii="Arial" w:eastAsia="Times New Roman" w:hAnsi="Arial" w:cs="Arial"/>
                <w:b/>
                <w:bCs/>
                <w:lang w:eastAsia="pl-PL"/>
              </w:rPr>
              <w:t>Temperatura</w:t>
            </w:r>
          </w:p>
          <w:p w14:paraId="41152802"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F7768">
              <w:rPr>
                <w:rFonts w:ascii="Arial" w:eastAsia="Times New Roman" w:hAnsi="Arial" w:cs="Arial"/>
                <w:b/>
                <w:bCs/>
                <w:lang w:eastAsia="pl-PL"/>
              </w:rPr>
              <w:t>gazów odlotowych na wylocie [K]</w:t>
            </w:r>
          </w:p>
        </w:tc>
        <w:tc>
          <w:tcPr>
            <w:tcW w:w="993" w:type="dxa"/>
            <w:shd w:val="clear" w:color="auto" w:fill="D9D9D9" w:themeFill="background1" w:themeFillShade="D9"/>
            <w:vAlign w:val="center"/>
          </w:tcPr>
          <w:p w14:paraId="63ACA725"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F7768">
              <w:rPr>
                <w:rFonts w:ascii="Arial" w:eastAsia="Times New Roman" w:hAnsi="Arial" w:cs="Arial"/>
                <w:b/>
                <w:bCs/>
                <w:lang w:eastAsia="pl-PL"/>
              </w:rPr>
              <w:t>Czas</w:t>
            </w:r>
          </w:p>
          <w:p w14:paraId="71952F26"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F7768">
              <w:rPr>
                <w:rFonts w:ascii="Arial" w:eastAsia="Times New Roman" w:hAnsi="Arial" w:cs="Arial"/>
                <w:b/>
                <w:bCs/>
                <w:lang w:eastAsia="pl-PL"/>
              </w:rPr>
              <w:t>emisji</w:t>
            </w:r>
          </w:p>
          <w:p w14:paraId="033EB68D"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b/>
                <w:bCs/>
                <w:lang w:eastAsia="pl-PL"/>
              </w:rPr>
            </w:pPr>
            <w:r w:rsidRPr="003F7768">
              <w:rPr>
                <w:rFonts w:ascii="Arial" w:eastAsia="Times New Roman" w:hAnsi="Arial" w:cs="Arial"/>
                <w:b/>
                <w:bCs/>
                <w:lang w:eastAsia="pl-PL"/>
              </w:rPr>
              <w:t>[h/rok]</w:t>
            </w:r>
          </w:p>
        </w:tc>
      </w:tr>
      <w:tr w:rsidR="000B1930" w:rsidRPr="003F7768" w14:paraId="6B60DCD0" w14:textId="77777777" w:rsidTr="00C13CF5">
        <w:tc>
          <w:tcPr>
            <w:tcW w:w="1545" w:type="dxa"/>
          </w:tcPr>
          <w:p w14:paraId="48FB184A" w14:textId="683F1ADF" w:rsidR="000B1930" w:rsidRPr="003F7768" w:rsidRDefault="000B1930" w:rsidP="000B1930">
            <w:pPr>
              <w:tabs>
                <w:tab w:val="left" w:pos="708"/>
              </w:tabs>
              <w:autoSpaceDE w:val="0"/>
              <w:autoSpaceDN w:val="0"/>
              <w:adjustRightInd w:val="0"/>
              <w:spacing w:after="0" w:line="240" w:lineRule="auto"/>
              <w:ind w:left="7" w:hanging="7"/>
              <w:rPr>
                <w:rFonts w:ascii="Arial" w:eastAsia="Times New Roman" w:hAnsi="Arial" w:cs="Arial"/>
                <w:lang w:eastAsia="pl-PL"/>
              </w:rPr>
            </w:pPr>
            <w:r>
              <w:rPr>
                <w:rFonts w:ascii="Arial" w:eastAsia="Times New Roman" w:hAnsi="Arial" w:cs="Arial"/>
                <w:lang w:eastAsia="pl-PL"/>
              </w:rPr>
              <w:t>E1 Hala przetwarzania odpadów</w:t>
            </w:r>
          </w:p>
        </w:tc>
        <w:tc>
          <w:tcPr>
            <w:tcW w:w="1275" w:type="dxa"/>
            <w:vAlign w:val="center"/>
          </w:tcPr>
          <w:p w14:paraId="63DFADD1"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12</w:t>
            </w:r>
          </w:p>
        </w:tc>
        <w:tc>
          <w:tcPr>
            <w:tcW w:w="1134" w:type="dxa"/>
            <w:vAlign w:val="center"/>
          </w:tcPr>
          <w:p w14:paraId="171C0A16"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1,0x1,0</w:t>
            </w:r>
          </w:p>
        </w:tc>
        <w:tc>
          <w:tcPr>
            <w:tcW w:w="1701" w:type="dxa"/>
            <w:vAlign w:val="center"/>
          </w:tcPr>
          <w:p w14:paraId="29BBBBB2"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60 000</w:t>
            </w:r>
          </w:p>
        </w:tc>
        <w:tc>
          <w:tcPr>
            <w:tcW w:w="1276" w:type="dxa"/>
            <w:vAlign w:val="center"/>
          </w:tcPr>
          <w:p w14:paraId="221C5D01"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16,67</w:t>
            </w:r>
          </w:p>
        </w:tc>
        <w:tc>
          <w:tcPr>
            <w:tcW w:w="1559" w:type="dxa"/>
            <w:vAlign w:val="center"/>
          </w:tcPr>
          <w:p w14:paraId="3528B1D3"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sidRPr="003F7768">
              <w:rPr>
                <w:rFonts w:ascii="Arial" w:eastAsia="Times New Roman" w:hAnsi="Arial" w:cs="Arial"/>
                <w:lang w:eastAsia="pl-PL"/>
              </w:rPr>
              <w:t>293</w:t>
            </w:r>
          </w:p>
        </w:tc>
        <w:tc>
          <w:tcPr>
            <w:tcW w:w="993" w:type="dxa"/>
            <w:vAlign w:val="center"/>
          </w:tcPr>
          <w:p w14:paraId="753AC9E9"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8760</w:t>
            </w:r>
          </w:p>
        </w:tc>
      </w:tr>
      <w:tr w:rsidR="000B1930" w:rsidRPr="003F7768" w14:paraId="52D13A9A" w14:textId="77777777" w:rsidTr="00C13CF5">
        <w:tc>
          <w:tcPr>
            <w:tcW w:w="1545" w:type="dxa"/>
          </w:tcPr>
          <w:p w14:paraId="7E040A6D" w14:textId="77777777" w:rsidR="000B1930" w:rsidRPr="003F7768" w:rsidRDefault="000B1930" w:rsidP="00FC6DD8">
            <w:pPr>
              <w:tabs>
                <w:tab w:val="left" w:pos="708"/>
              </w:tabs>
              <w:autoSpaceDE w:val="0"/>
              <w:autoSpaceDN w:val="0"/>
              <w:adjustRightInd w:val="0"/>
              <w:spacing w:after="0" w:line="240" w:lineRule="auto"/>
              <w:ind w:left="7" w:hanging="7"/>
              <w:rPr>
                <w:rFonts w:ascii="Arial" w:eastAsia="Times New Roman" w:hAnsi="Arial" w:cs="Arial"/>
                <w:lang w:eastAsia="pl-PL"/>
              </w:rPr>
            </w:pPr>
            <w:r>
              <w:rPr>
                <w:rFonts w:ascii="Arial" w:eastAsia="Times New Roman" w:hAnsi="Arial" w:cs="Arial"/>
                <w:lang w:eastAsia="pl-PL"/>
              </w:rPr>
              <w:t>E2 Hala przetwarzania odpadów</w:t>
            </w:r>
          </w:p>
        </w:tc>
        <w:tc>
          <w:tcPr>
            <w:tcW w:w="1275" w:type="dxa"/>
            <w:vAlign w:val="center"/>
          </w:tcPr>
          <w:p w14:paraId="7C10E2F7" w14:textId="77777777" w:rsidR="000B1930" w:rsidRPr="00EE4CAB"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12</w:t>
            </w:r>
          </w:p>
        </w:tc>
        <w:tc>
          <w:tcPr>
            <w:tcW w:w="1134" w:type="dxa"/>
            <w:vAlign w:val="center"/>
          </w:tcPr>
          <w:p w14:paraId="2EE0292C" w14:textId="77777777" w:rsidR="000B1930" w:rsidRPr="00EE4CAB"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1,0x1,0</w:t>
            </w:r>
          </w:p>
        </w:tc>
        <w:tc>
          <w:tcPr>
            <w:tcW w:w="1701" w:type="dxa"/>
            <w:vAlign w:val="center"/>
          </w:tcPr>
          <w:p w14:paraId="6898582C"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60 000</w:t>
            </w:r>
          </w:p>
        </w:tc>
        <w:tc>
          <w:tcPr>
            <w:tcW w:w="1276" w:type="dxa"/>
            <w:vAlign w:val="center"/>
          </w:tcPr>
          <w:p w14:paraId="377B6BFF"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16,67</w:t>
            </w:r>
          </w:p>
        </w:tc>
        <w:tc>
          <w:tcPr>
            <w:tcW w:w="1559" w:type="dxa"/>
            <w:vAlign w:val="center"/>
          </w:tcPr>
          <w:p w14:paraId="14EAF194" w14:textId="77777777" w:rsidR="000B1930" w:rsidRPr="003F7768"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293</w:t>
            </w:r>
          </w:p>
        </w:tc>
        <w:tc>
          <w:tcPr>
            <w:tcW w:w="993" w:type="dxa"/>
            <w:vAlign w:val="center"/>
          </w:tcPr>
          <w:p w14:paraId="14426960" w14:textId="77777777" w:rsidR="000B1930" w:rsidRDefault="000B1930" w:rsidP="00FC6DD8">
            <w:pPr>
              <w:tabs>
                <w:tab w:val="left" w:pos="708"/>
              </w:tabs>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lang w:eastAsia="pl-PL"/>
              </w:rPr>
              <w:t>8760</w:t>
            </w:r>
          </w:p>
        </w:tc>
      </w:tr>
    </w:tbl>
    <w:p w14:paraId="3FC1FEA9" w14:textId="77777777" w:rsidR="000B1930" w:rsidRPr="000261CA" w:rsidRDefault="000B1930" w:rsidP="000B1930">
      <w:pPr>
        <w:tabs>
          <w:tab w:val="left" w:pos="708"/>
        </w:tabs>
        <w:spacing w:after="0" w:line="240" w:lineRule="auto"/>
        <w:rPr>
          <w:rFonts w:ascii="Times New Roman" w:eastAsia="Times New Roman" w:hAnsi="Times New Roman"/>
          <w:color w:val="FF0000"/>
          <w:sz w:val="24"/>
          <w:szCs w:val="24"/>
          <w:lang w:eastAsia="pl-PL"/>
        </w:rPr>
      </w:pPr>
    </w:p>
    <w:p w14:paraId="105375A2" w14:textId="77777777" w:rsidR="000B1930" w:rsidRPr="0073701C" w:rsidRDefault="000B1930" w:rsidP="004E3289">
      <w:pPr>
        <w:pStyle w:val="Akapitzlist"/>
        <w:numPr>
          <w:ilvl w:val="1"/>
          <w:numId w:val="23"/>
        </w:numPr>
        <w:tabs>
          <w:tab w:val="left" w:pos="567"/>
        </w:tabs>
        <w:spacing w:after="120"/>
        <w:jc w:val="both"/>
        <w:rPr>
          <w:rFonts w:ascii="Arial" w:hAnsi="Arial" w:cs="Arial"/>
          <w:b/>
          <w:color w:val="000000"/>
        </w:rPr>
      </w:pPr>
      <w:r w:rsidRPr="0073701C">
        <w:rPr>
          <w:rFonts w:ascii="Arial" w:hAnsi="Arial" w:cs="Arial"/>
          <w:b/>
          <w:color w:val="000000"/>
        </w:rPr>
        <w:t>Źródła emisji niezorganizowanej</w:t>
      </w:r>
    </w:p>
    <w:p w14:paraId="64F21DAF" w14:textId="4348F71D" w:rsidR="002D6C6E" w:rsidRDefault="000B1930" w:rsidP="000B1930">
      <w:pPr>
        <w:spacing w:after="0" w:line="240" w:lineRule="auto"/>
        <w:ind w:firstLine="708"/>
        <w:jc w:val="both"/>
        <w:rPr>
          <w:rFonts w:ascii="Arial" w:eastAsia="Times New Roman" w:hAnsi="Arial" w:cs="Arial"/>
          <w:sz w:val="24"/>
          <w:szCs w:val="24"/>
          <w:lang w:eastAsia="pl-PL"/>
        </w:rPr>
      </w:pPr>
      <w:r w:rsidRPr="00A20AA8">
        <w:rPr>
          <w:rFonts w:ascii="Arial" w:eastAsia="Times New Roman" w:hAnsi="Arial" w:cs="Arial"/>
          <w:sz w:val="24"/>
          <w:szCs w:val="24"/>
          <w:lang w:eastAsia="pl-PL"/>
        </w:rPr>
        <w:t xml:space="preserve">Źródłem emisji niezorganizowanej zanieczyszczeń do powietrza </w:t>
      </w:r>
      <w:r>
        <w:rPr>
          <w:rFonts w:ascii="Arial" w:eastAsia="Times New Roman" w:hAnsi="Arial" w:cs="Arial"/>
          <w:sz w:val="24"/>
          <w:szCs w:val="24"/>
          <w:lang w:eastAsia="pl-PL"/>
        </w:rPr>
        <w:t xml:space="preserve">są procesy przerzucania </w:t>
      </w:r>
      <w:r w:rsidR="00297DE3">
        <w:rPr>
          <w:rFonts w:ascii="Arial" w:eastAsia="Times New Roman" w:hAnsi="Arial" w:cs="Arial"/>
          <w:sz w:val="24"/>
          <w:szCs w:val="24"/>
          <w:lang w:eastAsia="pl-PL"/>
        </w:rPr>
        <w:t xml:space="preserve">odpadów </w:t>
      </w:r>
      <w:r>
        <w:rPr>
          <w:rFonts w:ascii="Arial" w:eastAsia="Times New Roman" w:hAnsi="Arial" w:cs="Arial"/>
          <w:sz w:val="24"/>
          <w:szCs w:val="24"/>
          <w:lang w:eastAsia="pl-PL"/>
        </w:rPr>
        <w:t xml:space="preserve">paliwa alternatywnego RDF przy użyciu ładowarki (odpady będą wysypywane z łyżki ładowarki z małej wysokości, co przyczyni się do wyeliminowania ewentualnego pylenia). </w:t>
      </w:r>
    </w:p>
    <w:p w14:paraId="31FE8F7C" w14:textId="4AAE2392" w:rsidR="000B1930" w:rsidRDefault="002D6C6E" w:rsidP="002D6C6E">
      <w:pPr>
        <w:spacing w:after="0" w:line="240" w:lineRule="auto"/>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Występuje również niewielka emisja z magazynowania odpadów luzem na placu </w:t>
      </w:r>
      <w:r w:rsidR="001B4BB2" w:rsidRPr="001B4BB2">
        <w:rPr>
          <w:rStyle w:val="CharStyle46"/>
          <w:b w:val="0"/>
          <w:bCs w:val="0"/>
          <w:color w:val="auto"/>
          <w:sz w:val="24"/>
          <w:szCs w:val="24"/>
        </w:rPr>
        <w:t>magazynowania</w:t>
      </w:r>
      <w:r>
        <w:rPr>
          <w:rFonts w:ascii="Arial" w:eastAsia="Times New Roman" w:hAnsi="Arial" w:cs="Arial"/>
          <w:sz w:val="24"/>
          <w:szCs w:val="24"/>
          <w:lang w:eastAsia="pl-PL"/>
        </w:rPr>
        <w:t xml:space="preserve"> oraz </w:t>
      </w:r>
      <w:r w:rsidR="000B1930" w:rsidRPr="00A20AA8">
        <w:rPr>
          <w:rFonts w:ascii="Arial" w:eastAsia="TimesNewRoman" w:hAnsi="Arial" w:cs="Arial"/>
          <w:sz w:val="24"/>
          <w:szCs w:val="24"/>
          <w:lang w:eastAsia="pl-PL"/>
        </w:rPr>
        <w:t xml:space="preserve">ze spalania oleju napędowego w silnikach maszyn </w:t>
      </w:r>
      <w:r>
        <w:rPr>
          <w:rFonts w:ascii="Arial" w:eastAsia="TimesNewRoman" w:hAnsi="Arial" w:cs="Arial"/>
          <w:sz w:val="24"/>
          <w:szCs w:val="24"/>
          <w:lang w:eastAsia="pl-PL"/>
        </w:rPr>
        <w:br/>
      </w:r>
      <w:r w:rsidR="000B1930" w:rsidRPr="00A20AA8">
        <w:rPr>
          <w:rFonts w:ascii="Arial" w:eastAsia="TimesNewRoman" w:hAnsi="Arial" w:cs="Arial"/>
          <w:sz w:val="24"/>
          <w:szCs w:val="24"/>
          <w:lang w:eastAsia="pl-PL"/>
        </w:rPr>
        <w:t>i pojazdów poruszających się po terenie Zakładu</w:t>
      </w:r>
      <w:r w:rsidR="000B1930">
        <w:rPr>
          <w:rFonts w:ascii="Arial" w:eastAsia="Times New Roman" w:hAnsi="Arial" w:cs="Arial"/>
          <w:sz w:val="24"/>
          <w:szCs w:val="24"/>
          <w:lang w:eastAsia="pl-PL"/>
        </w:rPr>
        <w:t>.</w:t>
      </w:r>
    </w:p>
    <w:p w14:paraId="0DD36257" w14:textId="77777777" w:rsidR="000B1930" w:rsidRPr="002053F1" w:rsidRDefault="000B1930" w:rsidP="000B1930">
      <w:pPr>
        <w:spacing w:after="0" w:line="240" w:lineRule="auto"/>
        <w:ind w:firstLine="567"/>
        <w:jc w:val="both"/>
        <w:rPr>
          <w:rFonts w:ascii="Arial" w:eastAsia="Times New Roman" w:hAnsi="Arial" w:cs="Arial"/>
          <w:sz w:val="24"/>
          <w:szCs w:val="24"/>
          <w:lang w:eastAsia="pl-PL"/>
        </w:rPr>
      </w:pPr>
      <w:r w:rsidRPr="002053F1">
        <w:rPr>
          <w:rFonts w:ascii="Arial" w:eastAsia="Times New Roman" w:hAnsi="Arial" w:cs="Arial"/>
          <w:sz w:val="24"/>
          <w:szCs w:val="24"/>
          <w:lang w:eastAsia="pl-PL"/>
        </w:rPr>
        <w:t>Dla emisji gazów lub pyłów wprowadzanych do powietrza z instalacji w sposób niezorganizowany nie jest ustalana dopuszczalna wielkość emisji.</w:t>
      </w:r>
    </w:p>
    <w:p w14:paraId="0170525D" w14:textId="77777777" w:rsidR="000B1930" w:rsidRPr="000261CA" w:rsidRDefault="000B1930" w:rsidP="000B1930">
      <w:pPr>
        <w:widowControl w:val="0"/>
        <w:tabs>
          <w:tab w:val="left" w:pos="708"/>
        </w:tabs>
        <w:spacing w:after="0" w:line="240" w:lineRule="auto"/>
        <w:jc w:val="both"/>
        <w:rPr>
          <w:rFonts w:ascii="Arial" w:eastAsia="Times New Roman" w:hAnsi="Arial" w:cs="Arial"/>
          <w:sz w:val="24"/>
          <w:szCs w:val="24"/>
          <w:lang w:eastAsia="pl-PL"/>
        </w:rPr>
      </w:pPr>
    </w:p>
    <w:p w14:paraId="4D147A73" w14:textId="77777777" w:rsidR="000B1930" w:rsidRPr="00E11412" w:rsidRDefault="000B1930" w:rsidP="004E3289">
      <w:pPr>
        <w:pStyle w:val="Akapitzlist"/>
        <w:widowControl w:val="0"/>
        <w:numPr>
          <w:ilvl w:val="1"/>
          <w:numId w:val="23"/>
        </w:numPr>
        <w:jc w:val="both"/>
        <w:rPr>
          <w:rFonts w:ascii="Arial" w:hAnsi="Arial" w:cs="Arial"/>
          <w:b/>
        </w:rPr>
      </w:pPr>
      <w:r w:rsidRPr="00E11412">
        <w:rPr>
          <w:rFonts w:ascii="Arial" w:hAnsi="Arial" w:cs="Arial"/>
          <w:b/>
        </w:rPr>
        <w:t xml:space="preserve">Sposoby redukcji zanieczyszczeń </w:t>
      </w:r>
    </w:p>
    <w:p w14:paraId="25AA5E41" w14:textId="77777777" w:rsidR="000B1930" w:rsidRPr="009543A8" w:rsidRDefault="000B1930" w:rsidP="000B1930">
      <w:pPr>
        <w:widowControl w:val="0"/>
        <w:tabs>
          <w:tab w:val="left" w:pos="708"/>
        </w:tabs>
        <w:spacing w:after="0" w:line="240" w:lineRule="auto"/>
        <w:ind w:left="1080"/>
        <w:jc w:val="both"/>
        <w:rPr>
          <w:rFonts w:ascii="Arial" w:eastAsia="Times New Roman" w:hAnsi="Arial" w:cs="Arial"/>
          <w:b/>
          <w:sz w:val="24"/>
          <w:szCs w:val="24"/>
          <w:lang w:eastAsia="pl-PL"/>
        </w:rPr>
      </w:pPr>
    </w:p>
    <w:p w14:paraId="300197C0" w14:textId="26AA28B2" w:rsidR="002D6C6E" w:rsidRPr="002D6C6E" w:rsidRDefault="000B1930" w:rsidP="002D6C6E">
      <w:pPr>
        <w:spacing w:after="0" w:line="240" w:lineRule="auto"/>
        <w:ind w:firstLine="567"/>
        <w:jc w:val="both"/>
        <w:rPr>
          <w:rFonts w:ascii="Arial" w:eastAsia="TimesNewRoman" w:hAnsi="Arial" w:cs="Arial"/>
          <w:sz w:val="24"/>
          <w:szCs w:val="24"/>
          <w:lang w:eastAsia="pl-PL"/>
        </w:rPr>
      </w:pPr>
      <w:r>
        <w:rPr>
          <w:rFonts w:ascii="Arial" w:eastAsia="TimesNewRoman" w:hAnsi="Arial" w:cs="Arial"/>
          <w:sz w:val="24"/>
          <w:szCs w:val="24"/>
          <w:lang w:eastAsia="pl-PL"/>
        </w:rPr>
        <w:t xml:space="preserve">Hala mechanicznego przetwarzania zostanie wyposażona w układ wentylacji mechanicznej połączonej z systemem odpylania. System odpylania stanowią urządzenia filtracyjne </w:t>
      </w:r>
      <w:r w:rsidR="002D6C6E" w:rsidRPr="002D6C6E">
        <w:rPr>
          <w:rFonts w:ascii="Arial" w:hAnsi="Arial" w:cs="Arial"/>
          <w:sz w:val="24"/>
          <w:szCs w:val="24"/>
        </w:rPr>
        <w:t>podciśnieniowe o wydajności do 60 000 m</w:t>
      </w:r>
      <w:r w:rsidR="002D6C6E" w:rsidRPr="002D6C6E">
        <w:rPr>
          <w:rFonts w:ascii="Arial" w:hAnsi="Arial" w:cs="Arial"/>
          <w:sz w:val="24"/>
          <w:szCs w:val="24"/>
          <w:vertAlign w:val="superscript"/>
        </w:rPr>
        <w:t>3</w:t>
      </w:r>
      <w:r w:rsidR="002D6C6E" w:rsidRPr="002D6C6E">
        <w:rPr>
          <w:rFonts w:ascii="Arial" w:hAnsi="Arial" w:cs="Arial"/>
          <w:sz w:val="24"/>
          <w:szCs w:val="24"/>
        </w:rPr>
        <w:t xml:space="preserve">/h o skuteczności 99,9%. </w:t>
      </w:r>
      <w:r w:rsidR="002D6C6E" w:rsidRPr="002D6C6E">
        <w:rPr>
          <w:rFonts w:ascii="Arial" w:hAnsi="Arial" w:cs="Arial"/>
          <w:color w:val="000000"/>
          <w:sz w:val="24"/>
          <w:szCs w:val="24"/>
        </w:rPr>
        <w:t>Powietrze procesowe z instalacji mechanicznego przetwarzania odpadów zasysane jest do dwóch central wentylacyjnych, które są wyposażone w filtry tkaninowe. Oczyszczone powietrze z central odprowadzane jest do atmosfery za pośrednictwem emitorów E1 i E2.</w:t>
      </w:r>
    </w:p>
    <w:p w14:paraId="4557A5CF" w14:textId="77777777" w:rsidR="000B1930" w:rsidRDefault="000B1930" w:rsidP="002D6C6E">
      <w:pPr>
        <w:spacing w:after="0" w:line="240" w:lineRule="auto"/>
        <w:jc w:val="both"/>
        <w:rPr>
          <w:rFonts w:ascii="Arial" w:eastAsia="TimesNewRoman" w:hAnsi="Arial" w:cs="Arial"/>
          <w:sz w:val="24"/>
          <w:szCs w:val="24"/>
          <w:lang w:eastAsia="pl-PL"/>
        </w:rPr>
      </w:pPr>
    </w:p>
    <w:p w14:paraId="4E80D19C" w14:textId="77777777" w:rsidR="000B1930" w:rsidRPr="002447C9" w:rsidRDefault="000B1930" w:rsidP="004E3289">
      <w:pPr>
        <w:pStyle w:val="Akapitzlist"/>
        <w:numPr>
          <w:ilvl w:val="1"/>
          <w:numId w:val="23"/>
        </w:numPr>
        <w:autoSpaceDE w:val="0"/>
        <w:autoSpaceDN w:val="0"/>
        <w:adjustRightInd w:val="0"/>
        <w:jc w:val="both"/>
        <w:rPr>
          <w:rFonts w:ascii="Arial" w:hAnsi="Arial" w:cs="Arial"/>
          <w:b/>
          <w:bCs/>
        </w:rPr>
      </w:pPr>
      <w:r w:rsidRPr="00007EA1">
        <w:rPr>
          <w:rFonts w:ascii="Arial" w:hAnsi="Arial" w:cs="Arial"/>
          <w:b/>
          <w:bCs/>
        </w:rPr>
        <w:t xml:space="preserve">Sposoby zapobiegania emisjom rozproszonym do powietrza, </w:t>
      </w:r>
      <w:r w:rsidRPr="00007EA1">
        <w:rPr>
          <w:rFonts w:ascii="Arial" w:hAnsi="Arial" w:cs="Arial"/>
          <w:b/>
          <w:bCs/>
        </w:rPr>
        <w:br/>
        <w:t>w szczególności pyłu, związków organicznych i odorów lub ich ograniczania (</w:t>
      </w:r>
      <w:r>
        <w:rPr>
          <w:rFonts w:ascii="Arial" w:hAnsi="Arial" w:cs="Arial"/>
          <w:b/>
          <w:bCs/>
        </w:rPr>
        <w:t xml:space="preserve">BAT13, </w:t>
      </w:r>
      <w:r w:rsidRPr="00007EA1">
        <w:rPr>
          <w:rFonts w:ascii="Arial" w:hAnsi="Arial" w:cs="Arial"/>
          <w:b/>
          <w:bCs/>
        </w:rPr>
        <w:t xml:space="preserve">BAT </w:t>
      </w:r>
      <w:r>
        <w:rPr>
          <w:rFonts w:ascii="Arial" w:hAnsi="Arial" w:cs="Arial"/>
          <w:b/>
          <w:bCs/>
        </w:rPr>
        <w:t>14</w:t>
      </w:r>
      <w:r w:rsidRPr="00007EA1">
        <w:rPr>
          <w:rFonts w:ascii="Arial" w:hAnsi="Arial" w:cs="Arial"/>
          <w:b/>
          <w:bCs/>
        </w:rPr>
        <w:t>):</w:t>
      </w:r>
    </w:p>
    <w:p w14:paraId="3EF63E97" w14:textId="77777777" w:rsidR="000B1930" w:rsidRDefault="000B1930" w:rsidP="004E3289">
      <w:pPr>
        <w:pStyle w:val="Akapitzlist"/>
        <w:numPr>
          <w:ilvl w:val="0"/>
          <w:numId w:val="25"/>
        </w:numPr>
        <w:autoSpaceDE w:val="0"/>
        <w:autoSpaceDN w:val="0"/>
        <w:adjustRightInd w:val="0"/>
        <w:spacing w:line="276" w:lineRule="auto"/>
        <w:ind w:left="993" w:hanging="284"/>
        <w:jc w:val="both"/>
        <w:rPr>
          <w:rFonts w:ascii="Arial" w:hAnsi="Arial" w:cs="Arial"/>
        </w:rPr>
      </w:pPr>
      <w:r w:rsidRPr="00623AE4">
        <w:rPr>
          <w:rFonts w:ascii="Arial" w:hAnsi="Arial" w:cs="Arial"/>
        </w:rPr>
        <w:t>dobór i stosowanie sprzętu o wysokim poziomie integralności (BAT 14b);</w:t>
      </w:r>
    </w:p>
    <w:p w14:paraId="07CBF66F" w14:textId="77777777" w:rsidR="000B1930" w:rsidRPr="00623AE4" w:rsidRDefault="000B1930" w:rsidP="004E3289">
      <w:pPr>
        <w:pStyle w:val="Akapitzlist"/>
        <w:numPr>
          <w:ilvl w:val="0"/>
          <w:numId w:val="25"/>
        </w:numPr>
        <w:autoSpaceDE w:val="0"/>
        <w:autoSpaceDN w:val="0"/>
        <w:adjustRightInd w:val="0"/>
        <w:spacing w:line="276" w:lineRule="auto"/>
        <w:ind w:left="993" w:hanging="284"/>
        <w:jc w:val="both"/>
        <w:rPr>
          <w:rFonts w:ascii="Arial" w:hAnsi="Arial" w:cs="Arial"/>
        </w:rPr>
      </w:pPr>
      <w:r>
        <w:rPr>
          <w:rFonts w:ascii="Arial" w:hAnsi="Arial" w:cs="Arial"/>
        </w:rPr>
        <w:t>prowadzenie prac konserwacyjnych i remontowych w celu zapobiegania powstawania korozji (BAT 14c),</w:t>
      </w:r>
    </w:p>
    <w:p w14:paraId="36B9B00E" w14:textId="428929C5" w:rsidR="000B1930" w:rsidRPr="00527BD6" w:rsidRDefault="000B1930" w:rsidP="004E3289">
      <w:pPr>
        <w:pStyle w:val="Akapitzlist"/>
        <w:numPr>
          <w:ilvl w:val="0"/>
          <w:numId w:val="25"/>
        </w:numPr>
        <w:autoSpaceDE w:val="0"/>
        <w:autoSpaceDN w:val="0"/>
        <w:adjustRightInd w:val="0"/>
        <w:spacing w:line="276" w:lineRule="auto"/>
        <w:ind w:left="993" w:hanging="284"/>
        <w:jc w:val="both"/>
        <w:rPr>
          <w:rFonts w:ascii="Arial" w:hAnsi="Arial" w:cs="Arial"/>
        </w:rPr>
      </w:pPr>
      <w:r w:rsidRPr="00623AE4">
        <w:rPr>
          <w:rFonts w:ascii="Arial" w:hAnsi="Arial" w:cs="Arial"/>
        </w:rPr>
        <w:t xml:space="preserve">przechowywanie, obróbka i przetwarzanie odpadów, które mogą generować emisje rozproszone w urządzeniach (budynkach) zamkniętych oraz gromadzenie i kierowanie emisji do odpowiedniego systemu </w:t>
      </w:r>
      <w:r w:rsidR="002D6C6E">
        <w:rPr>
          <w:rFonts w:ascii="Arial" w:hAnsi="Arial" w:cs="Arial"/>
        </w:rPr>
        <w:t>odpylania wykorzystującego filtr</w:t>
      </w:r>
      <w:r w:rsidRPr="00623AE4">
        <w:rPr>
          <w:rFonts w:ascii="Arial" w:hAnsi="Arial" w:cs="Arial"/>
        </w:rPr>
        <w:t xml:space="preserve"> (BAT 14d);</w:t>
      </w:r>
    </w:p>
    <w:p w14:paraId="0CA3D79D" w14:textId="77777777" w:rsidR="000B1930" w:rsidRPr="00623AE4" w:rsidRDefault="000B1930" w:rsidP="004E3289">
      <w:pPr>
        <w:pStyle w:val="Akapitzlist"/>
        <w:numPr>
          <w:ilvl w:val="0"/>
          <w:numId w:val="25"/>
        </w:numPr>
        <w:autoSpaceDE w:val="0"/>
        <w:autoSpaceDN w:val="0"/>
        <w:adjustRightInd w:val="0"/>
        <w:spacing w:line="276" w:lineRule="auto"/>
        <w:ind w:left="993" w:hanging="284"/>
        <w:jc w:val="both"/>
        <w:rPr>
          <w:rFonts w:ascii="Arial" w:hAnsi="Arial" w:cs="Arial"/>
        </w:rPr>
      </w:pPr>
      <w:r w:rsidRPr="00527BD6">
        <w:rPr>
          <w:rFonts w:ascii="Arial" w:hAnsi="Arial" w:cs="Arial"/>
        </w:rPr>
        <w:t xml:space="preserve">obsługa instalacji przez wykwalifikowaną kadrę </w:t>
      </w:r>
      <w:r w:rsidRPr="00623AE4">
        <w:rPr>
          <w:rFonts w:ascii="Arial" w:hAnsi="Arial" w:cs="Arial"/>
        </w:rPr>
        <w:t xml:space="preserve">(BAT 14f); </w:t>
      </w:r>
    </w:p>
    <w:p w14:paraId="0493634D" w14:textId="23CE38F6" w:rsidR="000B1930" w:rsidRPr="00527BD6" w:rsidRDefault="000B1930" w:rsidP="004E3289">
      <w:pPr>
        <w:pStyle w:val="Akapitzlist"/>
        <w:numPr>
          <w:ilvl w:val="0"/>
          <w:numId w:val="25"/>
        </w:numPr>
        <w:autoSpaceDE w:val="0"/>
        <w:autoSpaceDN w:val="0"/>
        <w:adjustRightInd w:val="0"/>
        <w:spacing w:line="276" w:lineRule="auto"/>
        <w:ind w:left="993" w:hanging="284"/>
        <w:jc w:val="both"/>
        <w:rPr>
          <w:rFonts w:ascii="Arial" w:hAnsi="Arial" w:cs="Arial"/>
        </w:rPr>
      </w:pPr>
      <w:r w:rsidRPr="00623AE4">
        <w:rPr>
          <w:rFonts w:ascii="Arial" w:hAnsi="Arial" w:cs="Arial"/>
        </w:rPr>
        <w:t xml:space="preserve">regularne czyszczenie terenu, na którym są przetwarzane </w:t>
      </w:r>
      <w:r>
        <w:rPr>
          <w:rFonts w:ascii="Arial" w:hAnsi="Arial" w:cs="Arial"/>
        </w:rPr>
        <w:t>i magazynowane</w:t>
      </w:r>
      <w:r w:rsidR="002D6C6E">
        <w:rPr>
          <w:rFonts w:ascii="Arial" w:hAnsi="Arial" w:cs="Arial"/>
        </w:rPr>
        <w:t xml:space="preserve"> oraz na terenie okolicznym, w przypadku rozwiewania</w:t>
      </w:r>
      <w:r>
        <w:rPr>
          <w:rFonts w:ascii="Arial" w:hAnsi="Arial" w:cs="Arial"/>
        </w:rPr>
        <w:t xml:space="preserve"> odpad</w:t>
      </w:r>
      <w:r w:rsidR="0017058E">
        <w:rPr>
          <w:rFonts w:ascii="Arial" w:hAnsi="Arial" w:cs="Arial"/>
        </w:rPr>
        <w:t>ów</w:t>
      </w:r>
      <w:r>
        <w:rPr>
          <w:rFonts w:ascii="Arial" w:hAnsi="Arial" w:cs="Arial"/>
        </w:rPr>
        <w:t xml:space="preserve"> (BAT 14g)</w:t>
      </w:r>
      <w:r w:rsidRPr="00527BD6">
        <w:rPr>
          <w:rFonts w:ascii="Arial" w:hAnsi="Arial" w:cs="Arial"/>
        </w:rPr>
        <w:t>.</w:t>
      </w:r>
    </w:p>
    <w:p w14:paraId="52F4B39F" w14:textId="766B7F86" w:rsidR="002D6C6E" w:rsidRDefault="002D6C6E" w:rsidP="000B1930">
      <w:pPr>
        <w:spacing w:after="0" w:line="240" w:lineRule="auto"/>
        <w:jc w:val="both"/>
        <w:rPr>
          <w:rFonts w:ascii="Arial" w:eastAsia="TimesNewRoman" w:hAnsi="Arial" w:cs="Arial"/>
          <w:sz w:val="24"/>
          <w:szCs w:val="24"/>
          <w:lang w:eastAsia="pl-PL"/>
        </w:rPr>
      </w:pPr>
    </w:p>
    <w:p w14:paraId="1508363D" w14:textId="77156DB1" w:rsidR="00267A7A" w:rsidRDefault="00267A7A" w:rsidP="000B1930">
      <w:pPr>
        <w:spacing w:after="0" w:line="240" w:lineRule="auto"/>
        <w:jc w:val="both"/>
        <w:rPr>
          <w:rFonts w:ascii="Arial" w:eastAsia="TimesNewRoman" w:hAnsi="Arial" w:cs="Arial"/>
          <w:sz w:val="24"/>
          <w:szCs w:val="24"/>
          <w:lang w:eastAsia="pl-PL"/>
        </w:rPr>
      </w:pPr>
    </w:p>
    <w:p w14:paraId="0C1E0D99" w14:textId="77777777" w:rsidR="00267A7A" w:rsidRPr="009543A8" w:rsidRDefault="00267A7A" w:rsidP="000B1930">
      <w:pPr>
        <w:spacing w:after="0" w:line="240" w:lineRule="auto"/>
        <w:jc w:val="both"/>
        <w:rPr>
          <w:rFonts w:ascii="Arial" w:eastAsia="TimesNewRoman" w:hAnsi="Arial" w:cs="Arial"/>
          <w:sz w:val="24"/>
          <w:szCs w:val="24"/>
          <w:lang w:eastAsia="pl-PL"/>
        </w:rPr>
      </w:pPr>
    </w:p>
    <w:p w14:paraId="598038EF" w14:textId="77777777" w:rsidR="00360E04" w:rsidRPr="000261CA" w:rsidRDefault="00360E04" w:rsidP="004E3289">
      <w:pPr>
        <w:numPr>
          <w:ilvl w:val="0"/>
          <w:numId w:val="34"/>
        </w:numPr>
        <w:tabs>
          <w:tab w:val="left" w:pos="708"/>
        </w:tabs>
        <w:spacing w:after="120" w:line="240" w:lineRule="auto"/>
        <w:jc w:val="both"/>
        <w:rPr>
          <w:rFonts w:ascii="Arial" w:eastAsia="Times New Roman" w:hAnsi="Arial" w:cs="Arial"/>
          <w:b/>
          <w:color w:val="000000"/>
          <w:sz w:val="24"/>
          <w:szCs w:val="24"/>
          <w:lang w:eastAsia="pl-PL"/>
        </w:rPr>
      </w:pPr>
      <w:r w:rsidRPr="000261CA">
        <w:rPr>
          <w:rFonts w:ascii="Arial" w:eastAsia="Times New Roman" w:hAnsi="Arial" w:cs="Arial"/>
          <w:b/>
          <w:color w:val="000000"/>
          <w:sz w:val="24"/>
          <w:szCs w:val="24"/>
          <w:lang w:eastAsia="pl-PL"/>
        </w:rPr>
        <w:lastRenderedPageBreak/>
        <w:t>Emisja hałasu do środowiska</w:t>
      </w:r>
    </w:p>
    <w:p w14:paraId="2714FD1F" w14:textId="77777777" w:rsidR="00360E04" w:rsidRPr="00A20AA8" w:rsidRDefault="00360E04" w:rsidP="004E3289">
      <w:pPr>
        <w:numPr>
          <w:ilvl w:val="1"/>
          <w:numId w:val="34"/>
        </w:numPr>
        <w:tabs>
          <w:tab w:val="left" w:pos="708"/>
        </w:tabs>
        <w:spacing w:after="120" w:line="240" w:lineRule="auto"/>
        <w:ind w:left="567" w:hanging="567"/>
        <w:jc w:val="both"/>
        <w:rPr>
          <w:rFonts w:ascii="Arial" w:eastAsia="Times New Roman" w:hAnsi="Arial" w:cs="Arial"/>
          <w:sz w:val="24"/>
          <w:szCs w:val="24"/>
          <w:lang w:eastAsia="pl-PL"/>
        </w:rPr>
      </w:pPr>
      <w:r w:rsidRPr="000261CA">
        <w:rPr>
          <w:rFonts w:ascii="Arial" w:eastAsia="Times New Roman" w:hAnsi="Arial" w:cs="Arial"/>
          <w:b/>
          <w:sz w:val="24"/>
          <w:szCs w:val="24"/>
          <w:lang w:eastAsia="pl-PL"/>
        </w:rPr>
        <w:t>Dopuszczalny poziom emisji hałasu do środowiska z instalacji</w:t>
      </w:r>
    </w:p>
    <w:p w14:paraId="6B3F4EFF" w14:textId="77777777" w:rsidR="00360E04" w:rsidRPr="00A20AA8" w:rsidRDefault="00360E04" w:rsidP="00360E04">
      <w:pPr>
        <w:spacing w:after="120" w:line="240" w:lineRule="auto"/>
        <w:ind w:firstLine="567"/>
        <w:jc w:val="both"/>
        <w:rPr>
          <w:rFonts w:ascii="Arial" w:eastAsia="Times New Roman" w:hAnsi="Arial" w:cs="Arial"/>
          <w:sz w:val="24"/>
          <w:szCs w:val="24"/>
          <w:lang w:eastAsia="pl-PL"/>
        </w:rPr>
      </w:pPr>
      <w:r w:rsidRPr="00A20AA8">
        <w:rPr>
          <w:rFonts w:ascii="Arial" w:eastAsia="Times New Roman" w:hAnsi="Arial" w:cs="Arial"/>
          <w:sz w:val="24"/>
          <w:szCs w:val="24"/>
          <w:lang w:eastAsia="pl-PL"/>
        </w:rPr>
        <w:t xml:space="preserve">Określam dopuszczalny poziom hałasu przenikającego w związku </w:t>
      </w:r>
      <w:r w:rsidRPr="00A20AA8">
        <w:rPr>
          <w:rFonts w:ascii="Arial" w:eastAsia="Times New Roman" w:hAnsi="Arial" w:cs="Arial"/>
          <w:sz w:val="24"/>
          <w:szCs w:val="24"/>
          <w:lang w:eastAsia="pl-PL"/>
        </w:rPr>
        <w:br/>
        <w:t>z eksploatacją instala</w:t>
      </w:r>
      <w:r>
        <w:rPr>
          <w:rFonts w:ascii="Arial" w:eastAsia="Times New Roman" w:hAnsi="Arial" w:cs="Arial"/>
          <w:sz w:val="24"/>
          <w:szCs w:val="24"/>
          <w:lang w:eastAsia="pl-PL"/>
        </w:rPr>
        <w:t>cji do środowiska, w rozumieniu</w:t>
      </w:r>
      <w:r w:rsidRPr="00A20AA8">
        <w:rPr>
          <w:rFonts w:ascii="Arial" w:eastAsia="Times New Roman" w:hAnsi="Arial" w:cs="Arial"/>
          <w:sz w:val="24"/>
          <w:szCs w:val="24"/>
          <w:lang w:eastAsia="pl-PL"/>
        </w:rPr>
        <w:t>:</w:t>
      </w:r>
    </w:p>
    <w:p w14:paraId="76C68A70" w14:textId="1B258AFA" w:rsidR="00360E04" w:rsidRPr="00A20AA8" w:rsidRDefault="00360E04" w:rsidP="004E3289">
      <w:pPr>
        <w:pStyle w:val="Akapitzlist"/>
        <w:numPr>
          <w:ilvl w:val="0"/>
          <w:numId w:val="36"/>
        </w:numPr>
        <w:jc w:val="both"/>
        <w:rPr>
          <w:rFonts w:ascii="Arial" w:hAnsi="Arial" w:cs="Arial"/>
        </w:rPr>
      </w:pPr>
      <w:r w:rsidRPr="00A20AA8">
        <w:rPr>
          <w:rFonts w:ascii="Arial" w:hAnsi="Arial" w:cs="Arial"/>
        </w:rPr>
        <w:t>terenów zabudowy mieszkaniowej jednorodzinnej wyrażony równoważnym poziomem dźwięku A, w wysokości:</w:t>
      </w:r>
    </w:p>
    <w:p w14:paraId="39B9E9FE" w14:textId="77777777" w:rsidR="00360E04" w:rsidRPr="00A20AA8" w:rsidRDefault="00360E04" w:rsidP="004E3289">
      <w:pPr>
        <w:numPr>
          <w:ilvl w:val="1"/>
          <w:numId w:val="35"/>
        </w:numPr>
        <w:tabs>
          <w:tab w:val="left" w:pos="3668"/>
        </w:tabs>
        <w:spacing w:after="100" w:afterAutospacing="1" w:line="240" w:lineRule="auto"/>
        <w:ind w:left="1434" w:hanging="357"/>
        <w:rPr>
          <w:rFonts w:ascii="Arial" w:eastAsia="Times New Roman" w:hAnsi="Arial" w:cs="Arial"/>
          <w:sz w:val="24"/>
          <w:szCs w:val="24"/>
          <w:lang w:eastAsia="pl-PL"/>
        </w:rPr>
      </w:pPr>
      <w:proofErr w:type="spellStart"/>
      <w:r w:rsidRPr="00A20AA8">
        <w:rPr>
          <w:rFonts w:ascii="Arial" w:eastAsia="Times New Roman" w:hAnsi="Arial" w:cs="Arial"/>
          <w:sz w:val="24"/>
          <w:szCs w:val="24"/>
          <w:lang w:eastAsia="pl-PL"/>
        </w:rPr>
        <w:t>L</w:t>
      </w:r>
      <w:r w:rsidRPr="00A20AA8">
        <w:rPr>
          <w:rFonts w:ascii="Arial" w:eastAsia="Times New Roman" w:hAnsi="Arial" w:cs="Arial"/>
          <w:sz w:val="24"/>
          <w:szCs w:val="24"/>
          <w:vertAlign w:val="subscript"/>
          <w:lang w:eastAsia="pl-PL"/>
        </w:rPr>
        <w:t>AeqD</w:t>
      </w:r>
      <w:proofErr w:type="spellEnd"/>
      <w:r w:rsidRPr="00A20AA8">
        <w:rPr>
          <w:rFonts w:ascii="Arial" w:eastAsia="Times New Roman" w:hAnsi="Arial" w:cs="Arial"/>
          <w:sz w:val="24"/>
          <w:szCs w:val="24"/>
          <w:lang w:eastAsia="pl-PL"/>
        </w:rPr>
        <w:t xml:space="preserve"> = 50 </w:t>
      </w:r>
      <w:proofErr w:type="spellStart"/>
      <w:r w:rsidRPr="00A20AA8">
        <w:rPr>
          <w:rFonts w:ascii="Arial" w:eastAsia="Times New Roman" w:hAnsi="Arial" w:cs="Arial"/>
          <w:sz w:val="24"/>
          <w:szCs w:val="24"/>
          <w:lang w:eastAsia="pl-PL"/>
        </w:rPr>
        <w:t>dB</w:t>
      </w:r>
      <w:proofErr w:type="spellEnd"/>
      <w:r w:rsidRPr="00A20AA8">
        <w:rPr>
          <w:rFonts w:ascii="Arial" w:eastAsia="Times New Roman" w:hAnsi="Arial" w:cs="Arial"/>
          <w:sz w:val="24"/>
          <w:szCs w:val="24"/>
          <w:lang w:eastAsia="pl-PL"/>
        </w:rPr>
        <w:t xml:space="preserve"> (pora dnia – godz.06.00-22.00),</w:t>
      </w:r>
    </w:p>
    <w:p w14:paraId="2C528021" w14:textId="25256C7E" w:rsidR="00360E04" w:rsidRPr="00A20AA8" w:rsidRDefault="00360E04" w:rsidP="004E3289">
      <w:pPr>
        <w:numPr>
          <w:ilvl w:val="1"/>
          <w:numId w:val="35"/>
        </w:numPr>
        <w:tabs>
          <w:tab w:val="left" w:pos="3668"/>
        </w:tabs>
        <w:spacing w:after="100" w:afterAutospacing="1" w:line="240" w:lineRule="auto"/>
        <w:ind w:left="1434" w:hanging="357"/>
        <w:rPr>
          <w:rFonts w:ascii="Arial" w:eastAsia="Times New Roman" w:hAnsi="Arial" w:cs="Arial"/>
          <w:sz w:val="24"/>
          <w:szCs w:val="24"/>
          <w:lang w:eastAsia="pl-PL"/>
        </w:rPr>
      </w:pPr>
      <w:proofErr w:type="spellStart"/>
      <w:r w:rsidRPr="00A20AA8">
        <w:rPr>
          <w:rFonts w:ascii="Arial" w:eastAsia="Times New Roman" w:hAnsi="Arial" w:cs="Arial"/>
          <w:sz w:val="24"/>
          <w:szCs w:val="24"/>
          <w:lang w:eastAsia="pl-PL"/>
        </w:rPr>
        <w:t>L</w:t>
      </w:r>
      <w:r w:rsidRPr="00A20AA8">
        <w:rPr>
          <w:rFonts w:ascii="Arial" w:eastAsia="Times New Roman" w:hAnsi="Arial" w:cs="Arial"/>
          <w:sz w:val="24"/>
          <w:szCs w:val="24"/>
          <w:vertAlign w:val="subscript"/>
          <w:lang w:eastAsia="pl-PL"/>
        </w:rPr>
        <w:t>AeqN</w:t>
      </w:r>
      <w:proofErr w:type="spellEnd"/>
      <w:r w:rsidRPr="00A20AA8">
        <w:rPr>
          <w:rFonts w:ascii="Arial" w:eastAsia="Times New Roman" w:hAnsi="Arial" w:cs="Arial"/>
          <w:sz w:val="24"/>
          <w:szCs w:val="24"/>
          <w:lang w:eastAsia="pl-PL"/>
        </w:rPr>
        <w:t xml:space="preserve"> = 40 </w:t>
      </w:r>
      <w:proofErr w:type="spellStart"/>
      <w:r w:rsidRPr="00A20AA8">
        <w:rPr>
          <w:rFonts w:ascii="Arial" w:eastAsia="Times New Roman" w:hAnsi="Arial" w:cs="Arial"/>
          <w:sz w:val="24"/>
          <w:szCs w:val="24"/>
          <w:lang w:eastAsia="pl-PL"/>
        </w:rPr>
        <w:t>dB</w:t>
      </w:r>
      <w:proofErr w:type="spellEnd"/>
      <w:r w:rsidRPr="00A20AA8">
        <w:rPr>
          <w:rFonts w:ascii="Arial" w:eastAsia="Times New Roman" w:hAnsi="Arial" w:cs="Arial"/>
          <w:sz w:val="24"/>
          <w:szCs w:val="24"/>
          <w:lang w:eastAsia="pl-PL"/>
        </w:rPr>
        <w:t xml:space="preserve"> (pora nocy – godz.</w:t>
      </w:r>
      <w:r w:rsidR="0072008A">
        <w:rPr>
          <w:rFonts w:ascii="Arial" w:eastAsia="Times New Roman" w:hAnsi="Arial" w:cs="Arial"/>
          <w:sz w:val="24"/>
          <w:szCs w:val="24"/>
          <w:lang w:eastAsia="pl-PL"/>
        </w:rPr>
        <w:t xml:space="preserve"> </w:t>
      </w:r>
      <w:r w:rsidRPr="00A20AA8">
        <w:rPr>
          <w:rFonts w:ascii="Arial" w:eastAsia="Times New Roman" w:hAnsi="Arial" w:cs="Arial"/>
          <w:sz w:val="24"/>
          <w:szCs w:val="24"/>
          <w:lang w:eastAsia="pl-PL"/>
        </w:rPr>
        <w:t>22.00-06.00).</w:t>
      </w:r>
    </w:p>
    <w:p w14:paraId="740A3712" w14:textId="0A516148" w:rsidR="00360E04" w:rsidRPr="00A20AA8" w:rsidRDefault="00360E04" w:rsidP="004E3289">
      <w:pPr>
        <w:pStyle w:val="Akapitzlist"/>
        <w:numPr>
          <w:ilvl w:val="0"/>
          <w:numId w:val="36"/>
        </w:numPr>
        <w:spacing w:after="120"/>
        <w:jc w:val="both"/>
        <w:rPr>
          <w:rFonts w:ascii="Arial" w:hAnsi="Arial" w:cs="Arial"/>
        </w:rPr>
      </w:pPr>
      <w:r w:rsidRPr="00A20AA8">
        <w:rPr>
          <w:rFonts w:ascii="Arial" w:hAnsi="Arial" w:cs="Arial"/>
        </w:rPr>
        <w:t>terenów zabudowy mieszkaniowej wielorodzinnej i zabudowy zagrodowej, wyrażony równoważnym poziomem dźwięku A, w wysokości:</w:t>
      </w:r>
    </w:p>
    <w:p w14:paraId="46EF9983" w14:textId="77777777" w:rsidR="00360E04" w:rsidRPr="00A20AA8" w:rsidRDefault="00360E04" w:rsidP="004E3289">
      <w:pPr>
        <w:numPr>
          <w:ilvl w:val="1"/>
          <w:numId w:val="35"/>
        </w:numPr>
        <w:tabs>
          <w:tab w:val="left" w:pos="3668"/>
        </w:tabs>
        <w:spacing w:after="100" w:afterAutospacing="1" w:line="240" w:lineRule="auto"/>
        <w:ind w:left="1434" w:hanging="357"/>
        <w:rPr>
          <w:rFonts w:ascii="Arial" w:eastAsia="Times New Roman" w:hAnsi="Arial" w:cs="Arial"/>
          <w:sz w:val="24"/>
          <w:szCs w:val="24"/>
          <w:lang w:eastAsia="pl-PL"/>
        </w:rPr>
      </w:pPr>
      <w:proofErr w:type="spellStart"/>
      <w:r w:rsidRPr="00A20AA8">
        <w:rPr>
          <w:rFonts w:ascii="Arial" w:eastAsia="Times New Roman" w:hAnsi="Arial" w:cs="Arial"/>
          <w:sz w:val="24"/>
          <w:szCs w:val="24"/>
          <w:lang w:eastAsia="pl-PL"/>
        </w:rPr>
        <w:t>L</w:t>
      </w:r>
      <w:r w:rsidRPr="00A20AA8">
        <w:rPr>
          <w:rFonts w:ascii="Arial" w:eastAsia="Times New Roman" w:hAnsi="Arial" w:cs="Arial"/>
          <w:sz w:val="24"/>
          <w:szCs w:val="24"/>
          <w:vertAlign w:val="subscript"/>
          <w:lang w:eastAsia="pl-PL"/>
        </w:rPr>
        <w:t>AeqD</w:t>
      </w:r>
      <w:proofErr w:type="spellEnd"/>
      <w:r w:rsidRPr="00A20AA8">
        <w:rPr>
          <w:rFonts w:ascii="Arial" w:eastAsia="Times New Roman" w:hAnsi="Arial" w:cs="Arial"/>
          <w:sz w:val="24"/>
          <w:szCs w:val="24"/>
          <w:lang w:eastAsia="pl-PL"/>
        </w:rPr>
        <w:t xml:space="preserve"> = 55 </w:t>
      </w:r>
      <w:proofErr w:type="spellStart"/>
      <w:r w:rsidRPr="00A20AA8">
        <w:rPr>
          <w:rFonts w:ascii="Arial" w:eastAsia="Times New Roman" w:hAnsi="Arial" w:cs="Arial"/>
          <w:sz w:val="24"/>
          <w:szCs w:val="24"/>
          <w:lang w:eastAsia="pl-PL"/>
        </w:rPr>
        <w:t>dB</w:t>
      </w:r>
      <w:proofErr w:type="spellEnd"/>
      <w:r w:rsidRPr="00A20AA8">
        <w:rPr>
          <w:rFonts w:ascii="Arial" w:eastAsia="Times New Roman" w:hAnsi="Arial" w:cs="Arial"/>
          <w:sz w:val="24"/>
          <w:szCs w:val="24"/>
          <w:lang w:eastAsia="pl-PL"/>
        </w:rPr>
        <w:t xml:space="preserve"> (pora dnia – godz.06.00-22.00),</w:t>
      </w:r>
    </w:p>
    <w:p w14:paraId="217F9F8B" w14:textId="31A4F9F1" w:rsidR="000B1930" w:rsidRPr="00360E04" w:rsidRDefault="00360E04" w:rsidP="004E3289">
      <w:pPr>
        <w:numPr>
          <w:ilvl w:val="1"/>
          <w:numId w:val="35"/>
        </w:numPr>
        <w:tabs>
          <w:tab w:val="left" w:pos="3668"/>
        </w:tabs>
        <w:spacing w:after="100" w:afterAutospacing="1" w:line="240" w:lineRule="auto"/>
        <w:ind w:left="1434" w:hanging="357"/>
        <w:rPr>
          <w:rFonts w:ascii="Arial" w:eastAsia="Times New Roman" w:hAnsi="Arial" w:cs="Arial"/>
          <w:sz w:val="24"/>
          <w:szCs w:val="24"/>
          <w:lang w:eastAsia="pl-PL"/>
        </w:rPr>
      </w:pPr>
      <w:proofErr w:type="spellStart"/>
      <w:r w:rsidRPr="00A20AA8">
        <w:rPr>
          <w:rFonts w:ascii="Arial" w:eastAsia="Times New Roman" w:hAnsi="Arial" w:cs="Arial"/>
          <w:sz w:val="24"/>
          <w:szCs w:val="24"/>
          <w:lang w:eastAsia="pl-PL"/>
        </w:rPr>
        <w:t>L</w:t>
      </w:r>
      <w:r w:rsidRPr="00A20AA8">
        <w:rPr>
          <w:rFonts w:ascii="Arial" w:eastAsia="Times New Roman" w:hAnsi="Arial" w:cs="Arial"/>
          <w:sz w:val="24"/>
          <w:szCs w:val="24"/>
          <w:vertAlign w:val="subscript"/>
          <w:lang w:eastAsia="pl-PL"/>
        </w:rPr>
        <w:t>AeqN</w:t>
      </w:r>
      <w:proofErr w:type="spellEnd"/>
      <w:r w:rsidRPr="00A20AA8">
        <w:rPr>
          <w:rFonts w:ascii="Arial" w:eastAsia="Times New Roman" w:hAnsi="Arial" w:cs="Arial"/>
          <w:sz w:val="24"/>
          <w:szCs w:val="24"/>
          <w:lang w:eastAsia="pl-PL"/>
        </w:rPr>
        <w:t xml:space="preserve"> = 45 </w:t>
      </w:r>
      <w:proofErr w:type="spellStart"/>
      <w:r w:rsidRPr="00A20AA8">
        <w:rPr>
          <w:rFonts w:ascii="Arial" w:eastAsia="Times New Roman" w:hAnsi="Arial" w:cs="Arial"/>
          <w:sz w:val="24"/>
          <w:szCs w:val="24"/>
          <w:lang w:eastAsia="pl-PL"/>
        </w:rPr>
        <w:t>dB</w:t>
      </w:r>
      <w:proofErr w:type="spellEnd"/>
      <w:r w:rsidRPr="00A20AA8">
        <w:rPr>
          <w:rFonts w:ascii="Arial" w:eastAsia="Times New Roman" w:hAnsi="Arial" w:cs="Arial"/>
          <w:sz w:val="24"/>
          <w:szCs w:val="24"/>
          <w:lang w:eastAsia="pl-PL"/>
        </w:rPr>
        <w:t xml:space="preserve"> (pora nocy – godz..22.00-06.00).</w:t>
      </w:r>
    </w:p>
    <w:p w14:paraId="38186A11" w14:textId="77777777" w:rsidR="000B1930" w:rsidRPr="000261CA" w:rsidRDefault="000B1930" w:rsidP="000B1930">
      <w:pPr>
        <w:spacing w:after="0" w:line="240" w:lineRule="auto"/>
        <w:ind w:left="1134" w:hanging="567"/>
        <w:rPr>
          <w:rFonts w:ascii="Arial" w:eastAsia="Times New Roman" w:hAnsi="Arial" w:cs="Arial"/>
          <w:b/>
          <w:sz w:val="24"/>
          <w:szCs w:val="24"/>
          <w:lang w:eastAsia="pl-PL"/>
        </w:rPr>
      </w:pPr>
      <w:r w:rsidRPr="000261CA">
        <w:rPr>
          <w:rFonts w:ascii="Arial" w:eastAsia="Times New Roman" w:hAnsi="Arial" w:cs="Arial"/>
          <w:b/>
          <w:sz w:val="24"/>
          <w:szCs w:val="24"/>
          <w:lang w:eastAsia="pl-PL"/>
        </w:rPr>
        <w:t>2.2. Ustalam czas pracy źródeł hałasu dla doby</w:t>
      </w:r>
    </w:p>
    <w:p w14:paraId="1BA9EE76" w14:textId="77777777" w:rsidR="000B1930" w:rsidRPr="000261CA" w:rsidRDefault="000B1930" w:rsidP="000B1930">
      <w:pPr>
        <w:tabs>
          <w:tab w:val="left" w:pos="708"/>
        </w:tabs>
        <w:spacing w:after="0" w:line="240" w:lineRule="auto"/>
        <w:rPr>
          <w:rFonts w:ascii="Arial" w:eastAsia="Times New Roman" w:hAnsi="Arial" w:cs="Arial"/>
          <w:color w:val="FF0000"/>
          <w:sz w:val="24"/>
          <w:szCs w:val="24"/>
          <w:lang w:eastAsia="pl-PL"/>
        </w:rPr>
      </w:pPr>
    </w:p>
    <w:p w14:paraId="612DE800" w14:textId="412CED5D" w:rsidR="000B1930" w:rsidRPr="00B47BD8" w:rsidRDefault="000B1930" w:rsidP="000B1930">
      <w:pPr>
        <w:tabs>
          <w:tab w:val="left" w:pos="708"/>
        </w:tabs>
        <w:spacing w:after="0" w:line="240" w:lineRule="auto"/>
        <w:rPr>
          <w:rFonts w:ascii="Arial" w:eastAsia="Times New Roman" w:hAnsi="Arial" w:cs="Arial"/>
          <w:b/>
          <w:i/>
          <w:sz w:val="24"/>
          <w:szCs w:val="24"/>
          <w:lang w:eastAsia="pl-PL"/>
        </w:rPr>
      </w:pPr>
      <w:r w:rsidRPr="00B47BD8">
        <w:rPr>
          <w:rFonts w:ascii="Arial" w:eastAsia="Times New Roman" w:hAnsi="Arial" w:cs="Arial"/>
          <w:b/>
          <w:iCs/>
          <w:sz w:val="24"/>
          <w:szCs w:val="24"/>
          <w:lang w:eastAsia="pl-PL"/>
        </w:rPr>
        <w:t xml:space="preserve">Tabela </w:t>
      </w:r>
      <w:r w:rsidR="00B47BD8">
        <w:rPr>
          <w:rFonts w:ascii="Arial" w:eastAsia="Times New Roman" w:hAnsi="Arial" w:cs="Arial"/>
          <w:b/>
          <w:iCs/>
          <w:sz w:val="24"/>
          <w:szCs w:val="24"/>
          <w:lang w:eastAsia="pl-PL"/>
        </w:rPr>
        <w:t>n</w:t>
      </w:r>
      <w:r w:rsidRPr="00B47BD8">
        <w:rPr>
          <w:rFonts w:ascii="Arial" w:eastAsia="Times New Roman" w:hAnsi="Arial" w:cs="Arial"/>
          <w:b/>
          <w:iCs/>
          <w:sz w:val="24"/>
          <w:szCs w:val="24"/>
          <w:lang w:eastAsia="pl-PL"/>
        </w:rPr>
        <w:t xml:space="preserve">r </w:t>
      </w:r>
      <w:r w:rsidR="00B47BD8" w:rsidRPr="00B47BD8">
        <w:rPr>
          <w:rFonts w:ascii="Arial" w:eastAsia="Times New Roman" w:hAnsi="Arial" w:cs="Arial"/>
          <w:b/>
          <w:iCs/>
          <w:sz w:val="24"/>
          <w:szCs w:val="24"/>
          <w:lang w:eastAsia="pl-PL"/>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632"/>
        <w:gridCol w:w="1403"/>
        <w:gridCol w:w="1802"/>
        <w:gridCol w:w="1906"/>
      </w:tblGrid>
      <w:tr w:rsidR="000B1930" w:rsidRPr="00C13CF5" w14:paraId="6ABD891E" w14:textId="77777777" w:rsidTr="00F141F9">
        <w:trPr>
          <w:cantSplit/>
          <w:trHeight w:val="360"/>
          <w:jc w:val="center"/>
        </w:trPr>
        <w:tc>
          <w:tcPr>
            <w:tcW w:w="294" w:type="pct"/>
            <w:vMerge w:val="restart"/>
            <w:shd w:val="clear" w:color="auto" w:fill="D9D9D9" w:themeFill="background1" w:themeFillShade="D9"/>
            <w:vAlign w:val="center"/>
            <w:hideMark/>
          </w:tcPr>
          <w:p w14:paraId="392A3E9D" w14:textId="77777777" w:rsidR="000B1930" w:rsidRPr="00C13CF5" w:rsidRDefault="000B1930" w:rsidP="00FC6DD8">
            <w:pPr>
              <w:widowControl w:val="0"/>
              <w:spacing w:after="0" w:line="252" w:lineRule="auto"/>
              <w:jc w:val="center"/>
              <w:rPr>
                <w:rFonts w:ascii="Arial" w:eastAsia="Times New Roman" w:hAnsi="Arial" w:cs="Arial"/>
                <w:b/>
                <w:lang w:eastAsia="pl-PL"/>
              </w:rPr>
            </w:pPr>
            <w:bookmarkStart w:id="5" w:name="_Hlk208225577"/>
            <w:r w:rsidRPr="00C13CF5">
              <w:rPr>
                <w:rFonts w:ascii="Arial" w:eastAsia="Times New Roman" w:hAnsi="Arial" w:cs="Arial"/>
                <w:b/>
                <w:lang w:eastAsia="pl-PL"/>
              </w:rPr>
              <w:t>Lp.</w:t>
            </w:r>
          </w:p>
        </w:tc>
        <w:tc>
          <w:tcPr>
            <w:tcW w:w="1955" w:type="pct"/>
            <w:vMerge w:val="restart"/>
            <w:shd w:val="clear" w:color="auto" w:fill="D9D9D9" w:themeFill="background1" w:themeFillShade="D9"/>
            <w:vAlign w:val="center"/>
            <w:hideMark/>
          </w:tcPr>
          <w:p w14:paraId="24B0D51E" w14:textId="77777777" w:rsidR="000B1930" w:rsidRPr="00C13CF5" w:rsidRDefault="000B1930" w:rsidP="00FC6DD8">
            <w:pPr>
              <w:widowControl w:val="0"/>
              <w:spacing w:after="0" w:line="252" w:lineRule="auto"/>
              <w:jc w:val="center"/>
              <w:rPr>
                <w:rFonts w:ascii="Arial" w:eastAsia="Times New Roman" w:hAnsi="Arial" w:cs="Arial"/>
                <w:b/>
                <w:lang w:eastAsia="pl-PL"/>
              </w:rPr>
            </w:pPr>
            <w:r w:rsidRPr="00C13CF5">
              <w:rPr>
                <w:rFonts w:ascii="Arial" w:eastAsia="Times New Roman" w:hAnsi="Arial" w:cs="Arial"/>
                <w:b/>
                <w:lang w:eastAsia="pl-PL"/>
              </w:rPr>
              <w:t>Rodzaj źródła hałasu</w:t>
            </w:r>
          </w:p>
        </w:tc>
        <w:tc>
          <w:tcPr>
            <w:tcW w:w="755" w:type="pct"/>
            <w:vMerge w:val="restart"/>
            <w:shd w:val="clear" w:color="auto" w:fill="D9D9D9" w:themeFill="background1" w:themeFillShade="D9"/>
            <w:vAlign w:val="center"/>
            <w:hideMark/>
          </w:tcPr>
          <w:p w14:paraId="2EECAFB3" w14:textId="77777777" w:rsidR="000B1930" w:rsidRPr="00C13CF5" w:rsidRDefault="000B1930" w:rsidP="00FC6DD8">
            <w:pPr>
              <w:widowControl w:val="0"/>
              <w:spacing w:after="0" w:line="252" w:lineRule="auto"/>
              <w:jc w:val="center"/>
              <w:rPr>
                <w:rFonts w:ascii="Arial" w:eastAsia="Times New Roman" w:hAnsi="Arial" w:cs="Arial"/>
                <w:b/>
                <w:lang w:eastAsia="pl-PL"/>
              </w:rPr>
            </w:pPr>
            <w:r w:rsidRPr="00C13CF5">
              <w:rPr>
                <w:rFonts w:ascii="Arial" w:eastAsia="Times New Roman" w:hAnsi="Arial" w:cs="Arial"/>
                <w:b/>
                <w:lang w:eastAsia="pl-PL"/>
              </w:rPr>
              <w:t>szt.</w:t>
            </w:r>
          </w:p>
        </w:tc>
        <w:tc>
          <w:tcPr>
            <w:tcW w:w="1996" w:type="pct"/>
            <w:gridSpan w:val="2"/>
            <w:shd w:val="clear" w:color="auto" w:fill="D9D9D9" w:themeFill="background1" w:themeFillShade="D9"/>
            <w:vAlign w:val="center"/>
            <w:hideMark/>
          </w:tcPr>
          <w:p w14:paraId="491D2AA9" w14:textId="77777777" w:rsidR="000B1930" w:rsidRPr="00C13CF5" w:rsidRDefault="000B1930" w:rsidP="00FC6DD8">
            <w:pPr>
              <w:spacing w:after="0" w:line="240" w:lineRule="auto"/>
              <w:jc w:val="center"/>
              <w:rPr>
                <w:rFonts w:ascii="Arial" w:eastAsia="Times New Roman" w:hAnsi="Arial" w:cs="Arial"/>
                <w:b/>
                <w:lang w:eastAsia="pl-PL"/>
              </w:rPr>
            </w:pPr>
            <w:r w:rsidRPr="00C13CF5">
              <w:rPr>
                <w:rFonts w:ascii="Arial" w:eastAsia="Times New Roman" w:hAnsi="Arial" w:cs="Arial"/>
                <w:b/>
                <w:lang w:eastAsia="pl-PL"/>
              </w:rPr>
              <w:t>Czas pracy źródła</w:t>
            </w:r>
          </w:p>
          <w:p w14:paraId="7EFA7DEA" w14:textId="77777777" w:rsidR="000B1930" w:rsidRPr="00C13CF5" w:rsidRDefault="000B1930" w:rsidP="00FC6DD8">
            <w:pPr>
              <w:widowControl w:val="0"/>
              <w:spacing w:after="0" w:line="252" w:lineRule="auto"/>
              <w:jc w:val="center"/>
              <w:rPr>
                <w:rFonts w:ascii="Arial" w:eastAsia="Times New Roman" w:hAnsi="Arial" w:cs="Arial"/>
                <w:lang w:eastAsia="pl-PL"/>
              </w:rPr>
            </w:pPr>
            <w:r w:rsidRPr="00C13CF5">
              <w:rPr>
                <w:rFonts w:ascii="Arial" w:eastAsia="Times New Roman" w:hAnsi="Arial" w:cs="Arial"/>
                <w:b/>
                <w:lang w:eastAsia="pl-PL"/>
              </w:rPr>
              <w:t>w ciągu doby</w:t>
            </w:r>
          </w:p>
        </w:tc>
      </w:tr>
      <w:tr w:rsidR="000B1930" w:rsidRPr="001228AB" w14:paraId="0211E33E" w14:textId="77777777" w:rsidTr="00E006C1">
        <w:trPr>
          <w:cantSplit/>
          <w:trHeight w:val="360"/>
          <w:jc w:val="center"/>
        </w:trPr>
        <w:tc>
          <w:tcPr>
            <w:tcW w:w="294" w:type="pct"/>
            <w:vMerge/>
            <w:shd w:val="clear" w:color="auto" w:fill="D9D9D9" w:themeFill="background1" w:themeFillShade="D9"/>
            <w:vAlign w:val="center"/>
            <w:hideMark/>
          </w:tcPr>
          <w:p w14:paraId="044241B5" w14:textId="77777777" w:rsidR="000B1930" w:rsidRPr="006342F3" w:rsidRDefault="000B1930" w:rsidP="00FC6DD8">
            <w:pPr>
              <w:spacing w:after="0" w:line="240" w:lineRule="auto"/>
              <w:rPr>
                <w:rFonts w:ascii="Arial" w:eastAsia="Times New Roman" w:hAnsi="Arial" w:cs="Arial"/>
                <w:b/>
                <w:sz w:val="20"/>
                <w:szCs w:val="20"/>
                <w:lang w:eastAsia="pl-PL"/>
              </w:rPr>
            </w:pPr>
          </w:p>
        </w:tc>
        <w:tc>
          <w:tcPr>
            <w:tcW w:w="1955" w:type="pct"/>
            <w:vMerge/>
            <w:shd w:val="clear" w:color="auto" w:fill="D9D9D9" w:themeFill="background1" w:themeFillShade="D9"/>
            <w:vAlign w:val="center"/>
            <w:hideMark/>
          </w:tcPr>
          <w:p w14:paraId="7CDF6F41" w14:textId="77777777" w:rsidR="000B1930" w:rsidRPr="006342F3" w:rsidRDefault="000B1930" w:rsidP="00FC6DD8">
            <w:pPr>
              <w:spacing w:after="0" w:line="240" w:lineRule="auto"/>
              <w:rPr>
                <w:rFonts w:ascii="Arial" w:eastAsia="Times New Roman" w:hAnsi="Arial" w:cs="Arial"/>
                <w:b/>
                <w:sz w:val="20"/>
                <w:szCs w:val="20"/>
                <w:lang w:eastAsia="pl-PL"/>
              </w:rPr>
            </w:pPr>
          </w:p>
        </w:tc>
        <w:tc>
          <w:tcPr>
            <w:tcW w:w="755" w:type="pct"/>
            <w:vMerge/>
            <w:shd w:val="clear" w:color="auto" w:fill="D9D9D9" w:themeFill="background1" w:themeFillShade="D9"/>
            <w:vAlign w:val="center"/>
            <w:hideMark/>
          </w:tcPr>
          <w:p w14:paraId="22BBFACA" w14:textId="77777777" w:rsidR="000B1930" w:rsidRPr="006342F3" w:rsidRDefault="000B1930" w:rsidP="00FC6DD8">
            <w:pPr>
              <w:spacing w:after="0" w:line="240" w:lineRule="auto"/>
              <w:rPr>
                <w:rFonts w:ascii="Arial" w:eastAsia="Times New Roman" w:hAnsi="Arial" w:cs="Arial"/>
                <w:b/>
                <w:sz w:val="20"/>
                <w:szCs w:val="20"/>
                <w:lang w:eastAsia="pl-PL"/>
              </w:rPr>
            </w:pPr>
          </w:p>
        </w:tc>
        <w:tc>
          <w:tcPr>
            <w:tcW w:w="970" w:type="pct"/>
            <w:shd w:val="clear" w:color="auto" w:fill="D9D9D9" w:themeFill="background1" w:themeFillShade="D9"/>
            <w:vAlign w:val="center"/>
            <w:hideMark/>
          </w:tcPr>
          <w:p w14:paraId="2090D9B2" w14:textId="77777777" w:rsidR="000B1930" w:rsidRPr="00C13CF5" w:rsidRDefault="000B1930" w:rsidP="00FC6DD8">
            <w:pPr>
              <w:widowControl w:val="0"/>
              <w:spacing w:after="0" w:line="252" w:lineRule="auto"/>
              <w:jc w:val="center"/>
              <w:rPr>
                <w:rFonts w:ascii="Arial" w:eastAsia="Times New Roman" w:hAnsi="Arial" w:cs="Arial"/>
                <w:b/>
                <w:lang w:eastAsia="pl-PL"/>
              </w:rPr>
            </w:pPr>
            <w:r w:rsidRPr="00C13CF5">
              <w:rPr>
                <w:rFonts w:ascii="Arial" w:eastAsia="Times New Roman" w:hAnsi="Arial" w:cs="Arial"/>
                <w:b/>
                <w:lang w:eastAsia="pl-PL"/>
              </w:rPr>
              <w:t>Dzień</w:t>
            </w:r>
          </w:p>
          <w:p w14:paraId="6FFC51FC" w14:textId="4DA55C9D" w:rsidR="000B1930" w:rsidRPr="00C13CF5" w:rsidRDefault="000B1930" w:rsidP="00FC6DD8">
            <w:pPr>
              <w:widowControl w:val="0"/>
              <w:spacing w:after="0" w:line="252" w:lineRule="auto"/>
              <w:jc w:val="center"/>
              <w:rPr>
                <w:rFonts w:ascii="Arial" w:eastAsia="Times New Roman" w:hAnsi="Arial" w:cs="Arial"/>
                <w:b/>
                <w:lang w:eastAsia="pl-PL"/>
              </w:rPr>
            </w:pPr>
            <w:r w:rsidRPr="00C13CF5">
              <w:rPr>
                <w:rFonts w:ascii="Arial" w:eastAsia="Times New Roman" w:hAnsi="Arial" w:cs="Arial"/>
                <w:b/>
                <w:lang w:eastAsia="pl-PL"/>
              </w:rPr>
              <w:t>6.00</w:t>
            </w:r>
            <w:r w:rsidR="00DF6EB4" w:rsidRPr="00C13CF5">
              <w:rPr>
                <w:rFonts w:ascii="Arial" w:eastAsia="Times New Roman" w:hAnsi="Arial" w:cs="Arial"/>
                <w:b/>
                <w:lang w:eastAsia="pl-PL"/>
              </w:rPr>
              <w:t>-</w:t>
            </w:r>
            <w:r w:rsidRPr="00C13CF5">
              <w:rPr>
                <w:rFonts w:ascii="Arial" w:eastAsia="Times New Roman" w:hAnsi="Arial" w:cs="Arial"/>
                <w:b/>
                <w:lang w:eastAsia="pl-PL"/>
              </w:rPr>
              <w:t>22.00</w:t>
            </w:r>
          </w:p>
        </w:tc>
        <w:tc>
          <w:tcPr>
            <w:tcW w:w="1026" w:type="pct"/>
            <w:shd w:val="clear" w:color="auto" w:fill="D9D9D9" w:themeFill="background1" w:themeFillShade="D9"/>
            <w:hideMark/>
          </w:tcPr>
          <w:p w14:paraId="3DE225F6" w14:textId="77777777" w:rsidR="000B1930" w:rsidRPr="00C13CF5" w:rsidRDefault="000B1930" w:rsidP="00FC6DD8">
            <w:pPr>
              <w:widowControl w:val="0"/>
              <w:spacing w:after="0" w:line="252" w:lineRule="auto"/>
              <w:jc w:val="center"/>
              <w:rPr>
                <w:rFonts w:ascii="Arial" w:eastAsia="Times New Roman" w:hAnsi="Arial" w:cs="Arial"/>
                <w:b/>
                <w:lang w:eastAsia="pl-PL"/>
              </w:rPr>
            </w:pPr>
            <w:r w:rsidRPr="00C13CF5">
              <w:rPr>
                <w:rFonts w:ascii="Arial" w:eastAsia="Times New Roman" w:hAnsi="Arial" w:cs="Arial"/>
                <w:b/>
                <w:lang w:eastAsia="pl-PL"/>
              </w:rPr>
              <w:t>Noc</w:t>
            </w:r>
          </w:p>
          <w:p w14:paraId="27D71A1F" w14:textId="3B222F00" w:rsidR="000B1930" w:rsidRPr="00C13CF5" w:rsidRDefault="000B1930" w:rsidP="00FC6DD8">
            <w:pPr>
              <w:widowControl w:val="0"/>
              <w:spacing w:after="0" w:line="252" w:lineRule="auto"/>
              <w:jc w:val="center"/>
              <w:rPr>
                <w:rFonts w:ascii="Arial" w:eastAsia="Times New Roman" w:hAnsi="Arial" w:cs="Arial"/>
                <w:b/>
                <w:lang w:eastAsia="pl-PL"/>
              </w:rPr>
            </w:pPr>
            <w:r w:rsidRPr="00C13CF5">
              <w:rPr>
                <w:rFonts w:ascii="Arial" w:eastAsia="Times New Roman" w:hAnsi="Arial" w:cs="Arial"/>
                <w:b/>
                <w:lang w:eastAsia="pl-PL"/>
              </w:rPr>
              <w:t>22.00</w:t>
            </w:r>
            <w:r w:rsidR="00DF6EB4" w:rsidRPr="00C13CF5">
              <w:rPr>
                <w:rFonts w:ascii="Arial" w:eastAsia="Times New Roman" w:hAnsi="Arial" w:cs="Arial"/>
                <w:b/>
                <w:lang w:eastAsia="pl-PL"/>
              </w:rPr>
              <w:t>-</w:t>
            </w:r>
            <w:r w:rsidRPr="00C13CF5">
              <w:rPr>
                <w:rFonts w:ascii="Arial" w:eastAsia="Times New Roman" w:hAnsi="Arial" w:cs="Arial"/>
                <w:b/>
                <w:lang w:eastAsia="pl-PL"/>
              </w:rPr>
              <w:t>6.00</w:t>
            </w:r>
          </w:p>
        </w:tc>
      </w:tr>
      <w:tr w:rsidR="000B1930" w:rsidRPr="001228AB" w14:paraId="73A0EC76" w14:textId="77777777" w:rsidTr="00370DB3">
        <w:trPr>
          <w:cantSplit/>
          <w:trHeight w:val="388"/>
          <w:jc w:val="center"/>
        </w:trPr>
        <w:tc>
          <w:tcPr>
            <w:tcW w:w="294" w:type="pct"/>
            <w:vAlign w:val="center"/>
          </w:tcPr>
          <w:p w14:paraId="03477C0C" w14:textId="77777777" w:rsidR="000B1930" w:rsidRPr="00C13CF5" w:rsidRDefault="000B1930" w:rsidP="00370DB3">
            <w:pPr>
              <w:pStyle w:val="Akapitzlist"/>
              <w:widowControl w:val="0"/>
              <w:numPr>
                <w:ilvl w:val="0"/>
                <w:numId w:val="22"/>
              </w:numPr>
              <w:spacing w:line="252" w:lineRule="auto"/>
              <w:jc w:val="center"/>
              <w:rPr>
                <w:rFonts w:ascii="Arial" w:hAnsi="Arial" w:cs="Arial"/>
                <w:sz w:val="22"/>
                <w:szCs w:val="22"/>
              </w:rPr>
            </w:pPr>
          </w:p>
        </w:tc>
        <w:tc>
          <w:tcPr>
            <w:tcW w:w="1955" w:type="pct"/>
            <w:vAlign w:val="center"/>
            <w:hideMark/>
          </w:tcPr>
          <w:p w14:paraId="686E8684" w14:textId="77777777" w:rsidR="000B1930" w:rsidRPr="00C13CF5" w:rsidRDefault="000B1930" w:rsidP="00FC6DD8">
            <w:pPr>
              <w:widowControl w:val="0"/>
              <w:spacing w:after="0" w:line="252" w:lineRule="auto"/>
              <w:rPr>
                <w:rFonts w:ascii="Arial" w:eastAsia="Times New Roman" w:hAnsi="Arial" w:cs="Arial"/>
                <w:lang w:eastAsia="pl-PL"/>
              </w:rPr>
            </w:pPr>
            <w:r w:rsidRPr="00C13CF5">
              <w:rPr>
                <w:rFonts w:ascii="Arial" w:eastAsia="Times New Roman" w:hAnsi="Arial" w:cs="Arial"/>
                <w:spacing w:val="-4"/>
                <w:lang w:eastAsia="zh-CN"/>
              </w:rPr>
              <w:t xml:space="preserve">Ładowarka </w:t>
            </w:r>
          </w:p>
        </w:tc>
        <w:tc>
          <w:tcPr>
            <w:tcW w:w="755" w:type="pct"/>
            <w:vAlign w:val="center"/>
            <w:hideMark/>
          </w:tcPr>
          <w:p w14:paraId="732B6297" w14:textId="77777777" w:rsidR="000B1930" w:rsidRPr="00C13CF5" w:rsidRDefault="000B1930" w:rsidP="00FC6DD8">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2</w:t>
            </w:r>
          </w:p>
        </w:tc>
        <w:tc>
          <w:tcPr>
            <w:tcW w:w="970" w:type="pct"/>
            <w:vAlign w:val="center"/>
            <w:hideMark/>
          </w:tcPr>
          <w:p w14:paraId="627241F3" w14:textId="77777777" w:rsidR="000B1930" w:rsidRPr="00C13CF5" w:rsidRDefault="000B1930" w:rsidP="00FC6DD8">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14 h</w:t>
            </w:r>
          </w:p>
        </w:tc>
        <w:tc>
          <w:tcPr>
            <w:tcW w:w="1026" w:type="pct"/>
            <w:vAlign w:val="center"/>
            <w:hideMark/>
          </w:tcPr>
          <w:p w14:paraId="5458F44C" w14:textId="77777777"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7 h</w:t>
            </w:r>
          </w:p>
        </w:tc>
      </w:tr>
      <w:tr w:rsidR="000B1930" w:rsidRPr="001228AB" w14:paraId="294CFAC1" w14:textId="77777777" w:rsidTr="00E006C1">
        <w:trPr>
          <w:cantSplit/>
          <w:trHeight w:val="388"/>
          <w:jc w:val="center"/>
        </w:trPr>
        <w:tc>
          <w:tcPr>
            <w:tcW w:w="294" w:type="pct"/>
            <w:vAlign w:val="center"/>
          </w:tcPr>
          <w:p w14:paraId="7F9C576F" w14:textId="77777777" w:rsidR="000B1930" w:rsidRPr="00C13CF5" w:rsidRDefault="000B1930" w:rsidP="004E3289">
            <w:pPr>
              <w:pStyle w:val="Akapitzlist"/>
              <w:widowControl w:val="0"/>
              <w:numPr>
                <w:ilvl w:val="0"/>
                <w:numId w:val="22"/>
              </w:numPr>
              <w:autoSpaceDE w:val="0"/>
              <w:autoSpaceDN w:val="0"/>
              <w:adjustRightInd w:val="0"/>
              <w:spacing w:before="4" w:after="4"/>
              <w:jc w:val="center"/>
              <w:rPr>
                <w:rFonts w:ascii="Arial" w:hAnsi="Arial" w:cs="Arial"/>
                <w:sz w:val="22"/>
                <w:szCs w:val="22"/>
              </w:rPr>
            </w:pPr>
          </w:p>
        </w:tc>
        <w:tc>
          <w:tcPr>
            <w:tcW w:w="1955" w:type="pct"/>
            <w:vAlign w:val="center"/>
            <w:hideMark/>
          </w:tcPr>
          <w:p w14:paraId="2BD3452C" w14:textId="77777777" w:rsidR="000B1930" w:rsidRPr="00C13CF5" w:rsidRDefault="000B1930" w:rsidP="00FC6DD8">
            <w:pPr>
              <w:widowControl w:val="0"/>
              <w:autoSpaceDE w:val="0"/>
              <w:autoSpaceDN w:val="0"/>
              <w:adjustRightInd w:val="0"/>
              <w:spacing w:before="4" w:after="4" w:line="240" w:lineRule="auto"/>
              <w:rPr>
                <w:rFonts w:ascii="Arial" w:eastAsia="Times New Roman" w:hAnsi="Arial" w:cs="Arial"/>
                <w:lang w:eastAsia="pl-PL"/>
              </w:rPr>
            </w:pPr>
            <w:r w:rsidRPr="00C13CF5">
              <w:rPr>
                <w:rFonts w:ascii="Arial" w:eastAsia="Times New Roman" w:hAnsi="Arial" w:cs="Arial"/>
                <w:lang w:eastAsia="zh-CN"/>
              </w:rPr>
              <w:t>Ciągnik</w:t>
            </w:r>
          </w:p>
        </w:tc>
        <w:tc>
          <w:tcPr>
            <w:tcW w:w="755" w:type="pct"/>
            <w:vAlign w:val="center"/>
            <w:hideMark/>
          </w:tcPr>
          <w:p w14:paraId="63116899" w14:textId="77777777"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1</w:t>
            </w:r>
          </w:p>
        </w:tc>
        <w:tc>
          <w:tcPr>
            <w:tcW w:w="970" w:type="pct"/>
            <w:vAlign w:val="center"/>
            <w:hideMark/>
          </w:tcPr>
          <w:p w14:paraId="2DE69797" w14:textId="77777777" w:rsidR="000B1930" w:rsidRPr="00C13CF5" w:rsidRDefault="000B1930" w:rsidP="00FC6DD8">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14 h</w:t>
            </w:r>
          </w:p>
        </w:tc>
        <w:tc>
          <w:tcPr>
            <w:tcW w:w="1026" w:type="pct"/>
            <w:vAlign w:val="center"/>
            <w:hideMark/>
          </w:tcPr>
          <w:p w14:paraId="025245D0" w14:textId="77777777"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7 h</w:t>
            </w:r>
          </w:p>
        </w:tc>
      </w:tr>
      <w:tr w:rsidR="000B1930" w:rsidRPr="001228AB" w14:paraId="7499E93E" w14:textId="77777777" w:rsidTr="00E006C1">
        <w:trPr>
          <w:cantSplit/>
          <w:trHeight w:val="388"/>
          <w:jc w:val="center"/>
        </w:trPr>
        <w:tc>
          <w:tcPr>
            <w:tcW w:w="294" w:type="pct"/>
            <w:vAlign w:val="center"/>
          </w:tcPr>
          <w:p w14:paraId="093C8ED1" w14:textId="77777777" w:rsidR="000B1930" w:rsidRPr="00C13CF5" w:rsidRDefault="000B1930" w:rsidP="004E3289">
            <w:pPr>
              <w:pStyle w:val="Akapitzlist"/>
              <w:widowControl w:val="0"/>
              <w:numPr>
                <w:ilvl w:val="0"/>
                <w:numId w:val="22"/>
              </w:numPr>
              <w:autoSpaceDE w:val="0"/>
              <w:autoSpaceDN w:val="0"/>
              <w:adjustRightInd w:val="0"/>
              <w:spacing w:before="4" w:after="4"/>
              <w:jc w:val="center"/>
              <w:rPr>
                <w:rFonts w:ascii="Arial" w:hAnsi="Arial" w:cs="Arial"/>
                <w:sz w:val="22"/>
                <w:szCs w:val="22"/>
              </w:rPr>
            </w:pPr>
          </w:p>
        </w:tc>
        <w:tc>
          <w:tcPr>
            <w:tcW w:w="1955" w:type="pct"/>
            <w:vAlign w:val="center"/>
            <w:hideMark/>
          </w:tcPr>
          <w:p w14:paraId="733FA417" w14:textId="77777777" w:rsidR="000B1930" w:rsidRPr="00C13CF5" w:rsidRDefault="000B1930" w:rsidP="00FC6DD8">
            <w:pPr>
              <w:widowControl w:val="0"/>
              <w:autoSpaceDE w:val="0"/>
              <w:autoSpaceDN w:val="0"/>
              <w:adjustRightInd w:val="0"/>
              <w:spacing w:before="4" w:after="4" w:line="240" w:lineRule="auto"/>
              <w:rPr>
                <w:rFonts w:ascii="Arial" w:eastAsia="Times New Roman" w:hAnsi="Arial" w:cs="Arial"/>
                <w:lang w:eastAsia="pl-PL"/>
              </w:rPr>
            </w:pPr>
            <w:r w:rsidRPr="00C13CF5">
              <w:rPr>
                <w:rFonts w:ascii="Arial" w:eastAsia="Times New Roman" w:hAnsi="Arial" w:cs="Arial"/>
                <w:lang w:eastAsia="zh-CN"/>
              </w:rPr>
              <w:t>Samochód ciężarowy</w:t>
            </w:r>
          </w:p>
        </w:tc>
        <w:tc>
          <w:tcPr>
            <w:tcW w:w="755" w:type="pct"/>
            <w:vAlign w:val="center"/>
            <w:hideMark/>
          </w:tcPr>
          <w:p w14:paraId="6B870116" w14:textId="77777777"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1</w:t>
            </w:r>
          </w:p>
        </w:tc>
        <w:tc>
          <w:tcPr>
            <w:tcW w:w="970" w:type="pct"/>
            <w:vAlign w:val="center"/>
            <w:hideMark/>
          </w:tcPr>
          <w:p w14:paraId="35419736" w14:textId="77777777" w:rsidR="000B1930" w:rsidRPr="00C13CF5" w:rsidRDefault="000B1930" w:rsidP="00FC6DD8">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 xml:space="preserve">11 h </w:t>
            </w:r>
          </w:p>
        </w:tc>
        <w:tc>
          <w:tcPr>
            <w:tcW w:w="1026" w:type="pct"/>
            <w:vAlign w:val="center"/>
            <w:hideMark/>
          </w:tcPr>
          <w:p w14:paraId="3052D3F3" w14:textId="77777777"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2 h</w:t>
            </w:r>
          </w:p>
        </w:tc>
      </w:tr>
      <w:tr w:rsidR="000B1930" w:rsidRPr="001228AB" w14:paraId="2E1371AF" w14:textId="77777777" w:rsidTr="00E006C1">
        <w:trPr>
          <w:cantSplit/>
          <w:trHeight w:val="388"/>
          <w:jc w:val="center"/>
        </w:trPr>
        <w:tc>
          <w:tcPr>
            <w:tcW w:w="294" w:type="pct"/>
            <w:vAlign w:val="center"/>
          </w:tcPr>
          <w:p w14:paraId="4F95D2CE" w14:textId="77777777" w:rsidR="000B1930" w:rsidRPr="00C13CF5" w:rsidRDefault="000B1930" w:rsidP="004E3289">
            <w:pPr>
              <w:pStyle w:val="Akapitzlist"/>
              <w:widowControl w:val="0"/>
              <w:numPr>
                <w:ilvl w:val="0"/>
                <w:numId w:val="22"/>
              </w:numPr>
              <w:autoSpaceDE w:val="0"/>
              <w:autoSpaceDN w:val="0"/>
              <w:adjustRightInd w:val="0"/>
              <w:spacing w:before="4" w:after="4"/>
              <w:jc w:val="center"/>
              <w:rPr>
                <w:rFonts w:ascii="Arial" w:hAnsi="Arial" w:cs="Arial"/>
                <w:sz w:val="22"/>
                <w:szCs w:val="22"/>
              </w:rPr>
            </w:pPr>
          </w:p>
        </w:tc>
        <w:tc>
          <w:tcPr>
            <w:tcW w:w="1955" w:type="pct"/>
            <w:vAlign w:val="center"/>
            <w:hideMark/>
          </w:tcPr>
          <w:p w14:paraId="41C4F63D" w14:textId="77777777" w:rsidR="000B1930" w:rsidRPr="00C13CF5" w:rsidRDefault="000B1930" w:rsidP="00FC6DD8">
            <w:pPr>
              <w:widowControl w:val="0"/>
              <w:autoSpaceDE w:val="0"/>
              <w:autoSpaceDN w:val="0"/>
              <w:adjustRightInd w:val="0"/>
              <w:spacing w:before="4" w:after="4" w:line="240" w:lineRule="auto"/>
              <w:rPr>
                <w:rFonts w:ascii="Arial" w:eastAsia="Times New Roman" w:hAnsi="Arial" w:cs="Arial"/>
                <w:lang w:eastAsia="pl-PL"/>
              </w:rPr>
            </w:pPr>
            <w:r w:rsidRPr="00C13CF5">
              <w:rPr>
                <w:rFonts w:ascii="Arial" w:eastAsia="Times New Roman" w:hAnsi="Arial" w:cs="Arial"/>
                <w:spacing w:val="-4"/>
                <w:lang w:eastAsia="zh-CN"/>
              </w:rPr>
              <w:t>Koparka</w:t>
            </w:r>
          </w:p>
        </w:tc>
        <w:tc>
          <w:tcPr>
            <w:tcW w:w="755" w:type="pct"/>
            <w:vAlign w:val="center"/>
            <w:hideMark/>
          </w:tcPr>
          <w:p w14:paraId="3C274DFD" w14:textId="77777777"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1</w:t>
            </w:r>
          </w:p>
        </w:tc>
        <w:tc>
          <w:tcPr>
            <w:tcW w:w="970" w:type="pct"/>
            <w:vAlign w:val="center"/>
            <w:hideMark/>
          </w:tcPr>
          <w:p w14:paraId="4AE7B5DB" w14:textId="77777777" w:rsidR="000B1930" w:rsidRPr="00C13CF5" w:rsidRDefault="000B1930" w:rsidP="00FC6DD8">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14 h</w:t>
            </w:r>
          </w:p>
        </w:tc>
        <w:tc>
          <w:tcPr>
            <w:tcW w:w="1026" w:type="pct"/>
            <w:vAlign w:val="center"/>
            <w:hideMark/>
          </w:tcPr>
          <w:p w14:paraId="36386F52" w14:textId="77777777"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7 h</w:t>
            </w:r>
          </w:p>
        </w:tc>
      </w:tr>
      <w:tr w:rsidR="000B1930" w:rsidRPr="001228AB" w14:paraId="2E67E3C7" w14:textId="77777777" w:rsidTr="00E006C1">
        <w:trPr>
          <w:cantSplit/>
          <w:trHeight w:val="388"/>
          <w:jc w:val="center"/>
        </w:trPr>
        <w:tc>
          <w:tcPr>
            <w:tcW w:w="294" w:type="pct"/>
            <w:vAlign w:val="center"/>
          </w:tcPr>
          <w:p w14:paraId="3AFD18B2" w14:textId="77777777" w:rsidR="000B1930" w:rsidRPr="00C13CF5" w:rsidRDefault="000B1930" w:rsidP="004E3289">
            <w:pPr>
              <w:pStyle w:val="Akapitzlist"/>
              <w:widowControl w:val="0"/>
              <w:numPr>
                <w:ilvl w:val="0"/>
                <w:numId w:val="22"/>
              </w:numPr>
              <w:autoSpaceDE w:val="0"/>
              <w:autoSpaceDN w:val="0"/>
              <w:adjustRightInd w:val="0"/>
              <w:spacing w:before="4" w:after="4"/>
              <w:jc w:val="center"/>
              <w:rPr>
                <w:rFonts w:ascii="Arial" w:hAnsi="Arial" w:cs="Arial"/>
                <w:sz w:val="22"/>
                <w:szCs w:val="22"/>
              </w:rPr>
            </w:pPr>
          </w:p>
        </w:tc>
        <w:tc>
          <w:tcPr>
            <w:tcW w:w="1955" w:type="pct"/>
            <w:vAlign w:val="center"/>
            <w:hideMark/>
          </w:tcPr>
          <w:p w14:paraId="1AA94181" w14:textId="77777777" w:rsidR="000B1930" w:rsidRPr="00C13CF5" w:rsidRDefault="000B1930" w:rsidP="00FC6DD8">
            <w:pPr>
              <w:widowControl w:val="0"/>
              <w:autoSpaceDE w:val="0"/>
              <w:autoSpaceDN w:val="0"/>
              <w:adjustRightInd w:val="0"/>
              <w:spacing w:before="4" w:after="4" w:line="240" w:lineRule="auto"/>
              <w:rPr>
                <w:rFonts w:ascii="Arial" w:eastAsia="Times New Roman" w:hAnsi="Arial" w:cs="Arial"/>
                <w:lang w:eastAsia="pl-PL"/>
              </w:rPr>
            </w:pPr>
            <w:r w:rsidRPr="00C13CF5">
              <w:rPr>
                <w:rFonts w:ascii="Arial" w:eastAsia="Times New Roman" w:hAnsi="Arial" w:cs="Arial"/>
                <w:lang w:eastAsia="pl-PL"/>
              </w:rPr>
              <w:t>Wózek widłowy</w:t>
            </w:r>
          </w:p>
        </w:tc>
        <w:tc>
          <w:tcPr>
            <w:tcW w:w="755" w:type="pct"/>
            <w:vAlign w:val="center"/>
            <w:hideMark/>
          </w:tcPr>
          <w:p w14:paraId="6A42A75C" w14:textId="77777777"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2</w:t>
            </w:r>
          </w:p>
        </w:tc>
        <w:tc>
          <w:tcPr>
            <w:tcW w:w="970" w:type="pct"/>
            <w:vAlign w:val="center"/>
            <w:hideMark/>
          </w:tcPr>
          <w:p w14:paraId="1A1B68CA" w14:textId="77777777" w:rsidR="000B1930" w:rsidRPr="00C13CF5" w:rsidRDefault="000B1930" w:rsidP="00FC6DD8">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14 h</w:t>
            </w:r>
          </w:p>
        </w:tc>
        <w:tc>
          <w:tcPr>
            <w:tcW w:w="1026" w:type="pct"/>
            <w:vAlign w:val="center"/>
            <w:hideMark/>
          </w:tcPr>
          <w:p w14:paraId="288FC43B" w14:textId="77777777"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7 h</w:t>
            </w:r>
          </w:p>
        </w:tc>
      </w:tr>
      <w:tr w:rsidR="000B1930" w:rsidRPr="001228AB" w14:paraId="660048FE" w14:textId="77777777" w:rsidTr="00E006C1">
        <w:trPr>
          <w:cantSplit/>
          <w:trHeight w:val="388"/>
          <w:jc w:val="center"/>
        </w:trPr>
        <w:tc>
          <w:tcPr>
            <w:tcW w:w="294" w:type="pct"/>
            <w:vAlign w:val="center"/>
          </w:tcPr>
          <w:p w14:paraId="629A02B0" w14:textId="77777777" w:rsidR="000B1930" w:rsidRPr="00C13CF5" w:rsidRDefault="000B1930" w:rsidP="004E3289">
            <w:pPr>
              <w:pStyle w:val="Akapitzlist"/>
              <w:widowControl w:val="0"/>
              <w:numPr>
                <w:ilvl w:val="0"/>
                <w:numId w:val="22"/>
              </w:numPr>
              <w:autoSpaceDE w:val="0"/>
              <w:autoSpaceDN w:val="0"/>
              <w:adjustRightInd w:val="0"/>
              <w:spacing w:before="4" w:after="4"/>
              <w:jc w:val="center"/>
              <w:rPr>
                <w:rFonts w:ascii="Arial" w:hAnsi="Arial" w:cs="Arial"/>
                <w:sz w:val="22"/>
                <w:szCs w:val="22"/>
              </w:rPr>
            </w:pPr>
          </w:p>
        </w:tc>
        <w:tc>
          <w:tcPr>
            <w:tcW w:w="1955" w:type="pct"/>
            <w:vAlign w:val="center"/>
            <w:hideMark/>
          </w:tcPr>
          <w:p w14:paraId="4965F905" w14:textId="3035B818" w:rsidR="000B1930" w:rsidRPr="00C13CF5" w:rsidRDefault="000B1930" w:rsidP="00FC6DD8">
            <w:pPr>
              <w:widowControl w:val="0"/>
              <w:autoSpaceDE w:val="0"/>
              <w:autoSpaceDN w:val="0"/>
              <w:adjustRightInd w:val="0"/>
              <w:spacing w:before="4" w:after="4" w:line="240" w:lineRule="auto"/>
              <w:rPr>
                <w:rFonts w:ascii="Arial" w:eastAsia="Times New Roman" w:hAnsi="Arial" w:cs="Arial"/>
                <w:lang w:eastAsia="pl-PL"/>
              </w:rPr>
            </w:pPr>
            <w:r w:rsidRPr="00C13CF5">
              <w:rPr>
                <w:rFonts w:ascii="Arial" w:eastAsia="Times New Roman" w:hAnsi="Arial" w:cs="Arial"/>
                <w:lang w:eastAsia="pl-PL"/>
              </w:rPr>
              <w:t>Rozdrabnia</w:t>
            </w:r>
            <w:r w:rsidR="00F141F9">
              <w:rPr>
                <w:rFonts w:ascii="Arial" w:eastAsia="Times New Roman" w:hAnsi="Arial" w:cs="Arial"/>
                <w:lang w:eastAsia="pl-PL"/>
              </w:rPr>
              <w:t>cze</w:t>
            </w:r>
            <w:r w:rsidRPr="00C13CF5">
              <w:rPr>
                <w:rFonts w:ascii="Arial" w:eastAsia="Times New Roman" w:hAnsi="Arial" w:cs="Arial"/>
                <w:lang w:eastAsia="pl-PL"/>
              </w:rPr>
              <w:t xml:space="preserve"> wstępn</w:t>
            </w:r>
            <w:r w:rsidR="00F141F9">
              <w:rPr>
                <w:rFonts w:ascii="Arial" w:eastAsia="Times New Roman" w:hAnsi="Arial" w:cs="Arial"/>
                <w:lang w:eastAsia="pl-PL"/>
              </w:rPr>
              <w:t>e</w:t>
            </w:r>
          </w:p>
        </w:tc>
        <w:tc>
          <w:tcPr>
            <w:tcW w:w="755" w:type="pct"/>
            <w:vAlign w:val="center"/>
            <w:hideMark/>
          </w:tcPr>
          <w:p w14:paraId="680F21E9" w14:textId="0020467C" w:rsidR="000B1930" w:rsidRPr="00C13CF5" w:rsidRDefault="00F141F9" w:rsidP="00F141F9">
            <w:pPr>
              <w:spacing w:after="0" w:line="240" w:lineRule="auto"/>
              <w:jc w:val="center"/>
              <w:rPr>
                <w:rFonts w:ascii="Arial" w:eastAsia="Times New Roman" w:hAnsi="Arial" w:cs="Arial"/>
                <w:lang w:eastAsia="pl-PL"/>
              </w:rPr>
            </w:pPr>
            <w:r>
              <w:rPr>
                <w:rFonts w:ascii="Arial" w:eastAsia="Times New Roman" w:hAnsi="Arial" w:cs="Arial"/>
                <w:lang w:eastAsia="pl-PL"/>
              </w:rPr>
              <w:t>2*</w:t>
            </w:r>
          </w:p>
        </w:tc>
        <w:tc>
          <w:tcPr>
            <w:tcW w:w="970" w:type="pct"/>
            <w:vAlign w:val="center"/>
            <w:hideMark/>
          </w:tcPr>
          <w:p w14:paraId="2794D378" w14:textId="77777777" w:rsidR="000B1930" w:rsidRPr="00C13CF5" w:rsidRDefault="000B1930" w:rsidP="00FC6DD8">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14 h</w:t>
            </w:r>
          </w:p>
        </w:tc>
        <w:tc>
          <w:tcPr>
            <w:tcW w:w="1026" w:type="pct"/>
            <w:vAlign w:val="center"/>
            <w:hideMark/>
          </w:tcPr>
          <w:p w14:paraId="138164AF" w14:textId="77777777"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7 h</w:t>
            </w:r>
          </w:p>
        </w:tc>
      </w:tr>
      <w:tr w:rsidR="000B1930" w:rsidRPr="001228AB" w14:paraId="750C82E2" w14:textId="77777777" w:rsidTr="00E006C1">
        <w:trPr>
          <w:cantSplit/>
          <w:trHeight w:val="388"/>
          <w:jc w:val="center"/>
        </w:trPr>
        <w:tc>
          <w:tcPr>
            <w:tcW w:w="294" w:type="pct"/>
            <w:vAlign w:val="center"/>
          </w:tcPr>
          <w:p w14:paraId="33FD13B0" w14:textId="77777777" w:rsidR="000B1930" w:rsidRPr="00C13CF5" w:rsidRDefault="000B1930" w:rsidP="004E3289">
            <w:pPr>
              <w:pStyle w:val="Akapitzlist"/>
              <w:widowControl w:val="0"/>
              <w:numPr>
                <w:ilvl w:val="0"/>
                <w:numId w:val="22"/>
              </w:numPr>
              <w:autoSpaceDE w:val="0"/>
              <w:autoSpaceDN w:val="0"/>
              <w:adjustRightInd w:val="0"/>
              <w:spacing w:before="4" w:after="4"/>
              <w:jc w:val="center"/>
              <w:rPr>
                <w:rFonts w:ascii="Arial" w:hAnsi="Arial" w:cs="Arial"/>
                <w:sz w:val="22"/>
                <w:szCs w:val="22"/>
              </w:rPr>
            </w:pPr>
          </w:p>
        </w:tc>
        <w:tc>
          <w:tcPr>
            <w:tcW w:w="1955" w:type="pct"/>
            <w:vAlign w:val="center"/>
            <w:hideMark/>
          </w:tcPr>
          <w:p w14:paraId="0EE9117F" w14:textId="5A003F25" w:rsidR="000B1930" w:rsidRPr="00C13CF5" w:rsidRDefault="000B1930" w:rsidP="00FC6DD8">
            <w:pPr>
              <w:widowControl w:val="0"/>
              <w:autoSpaceDE w:val="0"/>
              <w:autoSpaceDN w:val="0"/>
              <w:adjustRightInd w:val="0"/>
              <w:spacing w:before="4" w:after="4" w:line="240" w:lineRule="auto"/>
              <w:rPr>
                <w:rFonts w:ascii="Arial" w:eastAsia="Times New Roman" w:hAnsi="Arial" w:cs="Arial"/>
                <w:lang w:eastAsia="pl-PL"/>
              </w:rPr>
            </w:pPr>
            <w:r w:rsidRPr="00C13CF5">
              <w:rPr>
                <w:rFonts w:ascii="Arial" w:eastAsia="Times New Roman" w:hAnsi="Arial" w:cs="Arial"/>
                <w:lang w:eastAsia="pl-PL"/>
              </w:rPr>
              <w:t>Rozdrabnia</w:t>
            </w:r>
            <w:r w:rsidR="00F141F9">
              <w:rPr>
                <w:rFonts w:ascii="Arial" w:eastAsia="Times New Roman" w:hAnsi="Arial" w:cs="Arial"/>
                <w:lang w:eastAsia="pl-PL"/>
              </w:rPr>
              <w:t>cze końcowe</w:t>
            </w:r>
          </w:p>
        </w:tc>
        <w:tc>
          <w:tcPr>
            <w:tcW w:w="755" w:type="pct"/>
            <w:vAlign w:val="center"/>
            <w:hideMark/>
          </w:tcPr>
          <w:p w14:paraId="1E50DE5A" w14:textId="3FB1D5AF"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2</w:t>
            </w:r>
            <w:r w:rsidR="00F141F9">
              <w:rPr>
                <w:rFonts w:ascii="Arial" w:eastAsia="Times New Roman" w:hAnsi="Arial" w:cs="Arial"/>
                <w:lang w:eastAsia="pl-PL"/>
              </w:rPr>
              <w:t>*</w:t>
            </w:r>
          </w:p>
        </w:tc>
        <w:tc>
          <w:tcPr>
            <w:tcW w:w="970" w:type="pct"/>
            <w:vAlign w:val="center"/>
            <w:hideMark/>
          </w:tcPr>
          <w:p w14:paraId="1F6ED26D" w14:textId="013C008F" w:rsidR="000B1930" w:rsidRPr="00C13CF5" w:rsidRDefault="000B1930" w:rsidP="00FC6DD8">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14</w:t>
            </w:r>
            <w:r w:rsidR="00C13CF5">
              <w:rPr>
                <w:rFonts w:ascii="Arial" w:eastAsia="Times New Roman" w:hAnsi="Arial" w:cs="Arial"/>
                <w:lang w:eastAsia="pl-PL"/>
              </w:rPr>
              <w:t xml:space="preserve"> </w:t>
            </w:r>
            <w:r w:rsidRPr="00C13CF5">
              <w:rPr>
                <w:rFonts w:ascii="Arial" w:eastAsia="Times New Roman" w:hAnsi="Arial" w:cs="Arial"/>
                <w:lang w:eastAsia="pl-PL"/>
              </w:rPr>
              <w:t>h</w:t>
            </w:r>
          </w:p>
        </w:tc>
        <w:tc>
          <w:tcPr>
            <w:tcW w:w="1026" w:type="pct"/>
            <w:vAlign w:val="center"/>
            <w:hideMark/>
          </w:tcPr>
          <w:p w14:paraId="798B6E1F" w14:textId="4BB04255"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7</w:t>
            </w:r>
            <w:r w:rsidR="00C13CF5">
              <w:rPr>
                <w:rFonts w:ascii="Arial" w:eastAsia="Times New Roman" w:hAnsi="Arial" w:cs="Arial"/>
                <w:lang w:eastAsia="pl-PL"/>
              </w:rPr>
              <w:t xml:space="preserve"> </w:t>
            </w:r>
            <w:r w:rsidRPr="00C13CF5">
              <w:rPr>
                <w:rFonts w:ascii="Arial" w:eastAsia="Times New Roman" w:hAnsi="Arial" w:cs="Arial"/>
                <w:lang w:eastAsia="pl-PL"/>
              </w:rPr>
              <w:t>h</w:t>
            </w:r>
          </w:p>
        </w:tc>
      </w:tr>
      <w:tr w:rsidR="000B1930" w:rsidRPr="001228AB" w14:paraId="10EF1EB0" w14:textId="77777777" w:rsidTr="00E006C1">
        <w:trPr>
          <w:cantSplit/>
          <w:trHeight w:val="388"/>
          <w:jc w:val="center"/>
        </w:trPr>
        <w:tc>
          <w:tcPr>
            <w:tcW w:w="294" w:type="pct"/>
            <w:vAlign w:val="center"/>
          </w:tcPr>
          <w:p w14:paraId="7C062065" w14:textId="77777777" w:rsidR="000B1930" w:rsidRPr="00C13CF5" w:rsidRDefault="000B1930" w:rsidP="004E3289">
            <w:pPr>
              <w:pStyle w:val="Akapitzlist"/>
              <w:widowControl w:val="0"/>
              <w:numPr>
                <w:ilvl w:val="0"/>
                <w:numId w:val="22"/>
              </w:numPr>
              <w:autoSpaceDE w:val="0"/>
              <w:autoSpaceDN w:val="0"/>
              <w:adjustRightInd w:val="0"/>
              <w:spacing w:before="4" w:after="4"/>
              <w:jc w:val="center"/>
              <w:rPr>
                <w:rFonts w:ascii="Arial" w:hAnsi="Arial" w:cs="Arial"/>
                <w:sz w:val="22"/>
                <w:szCs w:val="22"/>
              </w:rPr>
            </w:pPr>
            <w:bookmarkStart w:id="6" w:name="_Hlk208223491"/>
          </w:p>
        </w:tc>
        <w:tc>
          <w:tcPr>
            <w:tcW w:w="1955" w:type="pct"/>
            <w:vAlign w:val="center"/>
            <w:hideMark/>
          </w:tcPr>
          <w:p w14:paraId="1215AC1E" w14:textId="163713FF" w:rsidR="000B1930" w:rsidRPr="00C13CF5" w:rsidRDefault="00E006C1" w:rsidP="00FC6DD8">
            <w:pPr>
              <w:widowControl w:val="0"/>
              <w:tabs>
                <w:tab w:val="left" w:pos="2581"/>
              </w:tabs>
              <w:autoSpaceDE w:val="0"/>
              <w:autoSpaceDN w:val="0"/>
              <w:adjustRightInd w:val="0"/>
              <w:spacing w:before="4" w:after="4" w:line="240" w:lineRule="auto"/>
              <w:rPr>
                <w:rFonts w:ascii="Arial" w:eastAsia="Times New Roman" w:hAnsi="Arial" w:cs="Arial"/>
                <w:lang w:eastAsia="pl-PL"/>
              </w:rPr>
            </w:pPr>
            <w:r>
              <w:rPr>
                <w:rFonts w:ascii="Arial" w:eastAsia="Times New Roman" w:hAnsi="Arial" w:cs="Arial"/>
                <w:lang w:eastAsia="pl-PL"/>
              </w:rPr>
              <w:t xml:space="preserve">Wentylatory nawiewne w strefie suszenia z boksami </w:t>
            </w:r>
          </w:p>
        </w:tc>
        <w:tc>
          <w:tcPr>
            <w:tcW w:w="755" w:type="pct"/>
            <w:vAlign w:val="center"/>
            <w:hideMark/>
          </w:tcPr>
          <w:p w14:paraId="6478C440" w14:textId="15274CA7" w:rsidR="000B1930" w:rsidRPr="00C13CF5" w:rsidRDefault="00E006C1" w:rsidP="00FC6DD8">
            <w:pPr>
              <w:spacing w:after="0" w:line="240" w:lineRule="auto"/>
              <w:jc w:val="center"/>
              <w:rPr>
                <w:rFonts w:ascii="Arial" w:eastAsia="Times New Roman" w:hAnsi="Arial" w:cs="Arial"/>
                <w:lang w:eastAsia="pl-PL"/>
              </w:rPr>
            </w:pPr>
            <w:r>
              <w:rPr>
                <w:rFonts w:ascii="Arial" w:eastAsia="Times New Roman" w:hAnsi="Arial" w:cs="Arial"/>
                <w:lang w:eastAsia="pl-PL"/>
              </w:rPr>
              <w:t>8</w:t>
            </w:r>
          </w:p>
        </w:tc>
        <w:tc>
          <w:tcPr>
            <w:tcW w:w="970" w:type="pct"/>
            <w:vAlign w:val="center"/>
            <w:hideMark/>
          </w:tcPr>
          <w:p w14:paraId="080DC4CA" w14:textId="75EE228C" w:rsidR="000B1930" w:rsidRPr="00C13CF5" w:rsidRDefault="000B1930" w:rsidP="00FC6DD8">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16</w:t>
            </w:r>
            <w:r w:rsidR="00C13CF5">
              <w:rPr>
                <w:rFonts w:ascii="Arial" w:eastAsia="Times New Roman" w:hAnsi="Arial" w:cs="Arial"/>
                <w:lang w:eastAsia="pl-PL"/>
              </w:rPr>
              <w:t xml:space="preserve"> </w:t>
            </w:r>
            <w:r w:rsidRPr="00C13CF5">
              <w:rPr>
                <w:rFonts w:ascii="Arial" w:eastAsia="Times New Roman" w:hAnsi="Arial" w:cs="Arial"/>
                <w:lang w:eastAsia="pl-PL"/>
              </w:rPr>
              <w:t>h</w:t>
            </w:r>
          </w:p>
        </w:tc>
        <w:tc>
          <w:tcPr>
            <w:tcW w:w="1026" w:type="pct"/>
            <w:vAlign w:val="center"/>
            <w:hideMark/>
          </w:tcPr>
          <w:p w14:paraId="13431E53" w14:textId="43ED846E" w:rsidR="000B1930" w:rsidRPr="00C13CF5" w:rsidRDefault="000B1930" w:rsidP="00FC6DD8">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8</w:t>
            </w:r>
            <w:r w:rsidR="00C13CF5">
              <w:rPr>
                <w:rFonts w:ascii="Arial" w:eastAsia="Times New Roman" w:hAnsi="Arial" w:cs="Arial"/>
                <w:lang w:eastAsia="pl-PL"/>
              </w:rPr>
              <w:t xml:space="preserve"> </w:t>
            </w:r>
            <w:r w:rsidRPr="00C13CF5">
              <w:rPr>
                <w:rFonts w:ascii="Arial" w:eastAsia="Times New Roman" w:hAnsi="Arial" w:cs="Arial"/>
                <w:lang w:eastAsia="pl-PL"/>
              </w:rPr>
              <w:t>h</w:t>
            </w:r>
          </w:p>
        </w:tc>
      </w:tr>
      <w:tr w:rsidR="00E006C1" w:rsidRPr="001228AB" w14:paraId="4846E449" w14:textId="77777777" w:rsidTr="00E006C1">
        <w:trPr>
          <w:cantSplit/>
          <w:trHeight w:val="388"/>
          <w:jc w:val="center"/>
        </w:trPr>
        <w:tc>
          <w:tcPr>
            <w:tcW w:w="294" w:type="pct"/>
            <w:vAlign w:val="center"/>
          </w:tcPr>
          <w:p w14:paraId="11E0927F" w14:textId="77777777" w:rsidR="00E006C1" w:rsidRPr="00C13CF5" w:rsidRDefault="00E006C1" w:rsidP="00E006C1">
            <w:pPr>
              <w:pStyle w:val="Akapitzlist"/>
              <w:widowControl w:val="0"/>
              <w:numPr>
                <w:ilvl w:val="0"/>
                <w:numId w:val="22"/>
              </w:numPr>
              <w:autoSpaceDE w:val="0"/>
              <w:autoSpaceDN w:val="0"/>
              <w:adjustRightInd w:val="0"/>
              <w:spacing w:before="4" w:after="4"/>
              <w:jc w:val="center"/>
              <w:rPr>
                <w:rFonts w:ascii="Arial" w:hAnsi="Arial" w:cs="Arial"/>
                <w:sz w:val="22"/>
                <w:szCs w:val="22"/>
              </w:rPr>
            </w:pPr>
          </w:p>
        </w:tc>
        <w:tc>
          <w:tcPr>
            <w:tcW w:w="1955" w:type="pct"/>
            <w:vAlign w:val="center"/>
          </w:tcPr>
          <w:p w14:paraId="6F60CEAD" w14:textId="1EE76298" w:rsidR="00E006C1" w:rsidRDefault="00E006C1" w:rsidP="00E006C1">
            <w:pPr>
              <w:widowControl w:val="0"/>
              <w:tabs>
                <w:tab w:val="left" w:pos="2581"/>
              </w:tabs>
              <w:autoSpaceDE w:val="0"/>
              <w:autoSpaceDN w:val="0"/>
              <w:adjustRightInd w:val="0"/>
              <w:spacing w:before="4" w:after="4" w:line="240" w:lineRule="auto"/>
              <w:rPr>
                <w:rFonts w:ascii="Arial" w:eastAsia="Times New Roman" w:hAnsi="Arial" w:cs="Arial"/>
                <w:lang w:eastAsia="pl-PL"/>
              </w:rPr>
            </w:pPr>
            <w:r>
              <w:rPr>
                <w:rFonts w:ascii="Arial" w:eastAsia="Times New Roman" w:hAnsi="Arial" w:cs="Arial"/>
                <w:lang w:eastAsia="pl-PL"/>
              </w:rPr>
              <w:t>Wentylatory nawiewne w strefie suszenia paliwa RDF</w:t>
            </w:r>
          </w:p>
        </w:tc>
        <w:tc>
          <w:tcPr>
            <w:tcW w:w="755" w:type="pct"/>
            <w:vAlign w:val="center"/>
          </w:tcPr>
          <w:p w14:paraId="6FE5BA0E" w14:textId="298080F1" w:rsidR="00E006C1" w:rsidRDefault="000038BA" w:rsidP="00E006C1">
            <w:pPr>
              <w:spacing w:after="0" w:line="240" w:lineRule="auto"/>
              <w:jc w:val="center"/>
              <w:rPr>
                <w:rFonts w:ascii="Arial" w:eastAsia="Times New Roman" w:hAnsi="Arial" w:cs="Arial"/>
                <w:lang w:eastAsia="pl-PL"/>
              </w:rPr>
            </w:pPr>
            <w:r>
              <w:rPr>
                <w:rFonts w:ascii="Arial" w:eastAsia="Times New Roman" w:hAnsi="Arial" w:cs="Arial"/>
                <w:lang w:eastAsia="pl-PL"/>
              </w:rPr>
              <w:t>2</w:t>
            </w:r>
          </w:p>
        </w:tc>
        <w:tc>
          <w:tcPr>
            <w:tcW w:w="970" w:type="pct"/>
            <w:vAlign w:val="center"/>
          </w:tcPr>
          <w:p w14:paraId="5B1FAAFD" w14:textId="0FE67B08" w:rsidR="00E006C1" w:rsidRPr="00C13CF5" w:rsidRDefault="00E006C1" w:rsidP="00E006C1">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16</w:t>
            </w:r>
            <w:r>
              <w:rPr>
                <w:rFonts w:ascii="Arial" w:eastAsia="Times New Roman" w:hAnsi="Arial" w:cs="Arial"/>
                <w:lang w:eastAsia="pl-PL"/>
              </w:rPr>
              <w:t xml:space="preserve"> </w:t>
            </w:r>
            <w:r w:rsidRPr="00C13CF5">
              <w:rPr>
                <w:rFonts w:ascii="Arial" w:eastAsia="Times New Roman" w:hAnsi="Arial" w:cs="Arial"/>
                <w:lang w:eastAsia="pl-PL"/>
              </w:rPr>
              <w:t>h</w:t>
            </w:r>
          </w:p>
        </w:tc>
        <w:tc>
          <w:tcPr>
            <w:tcW w:w="1026" w:type="pct"/>
            <w:vAlign w:val="center"/>
          </w:tcPr>
          <w:p w14:paraId="68EF8825" w14:textId="180AA592" w:rsidR="00E006C1" w:rsidRPr="00C13CF5" w:rsidRDefault="00E006C1" w:rsidP="00E006C1">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8</w:t>
            </w:r>
            <w:r>
              <w:rPr>
                <w:rFonts w:ascii="Arial" w:eastAsia="Times New Roman" w:hAnsi="Arial" w:cs="Arial"/>
                <w:lang w:eastAsia="pl-PL"/>
              </w:rPr>
              <w:t xml:space="preserve"> </w:t>
            </w:r>
            <w:r w:rsidRPr="00C13CF5">
              <w:rPr>
                <w:rFonts w:ascii="Arial" w:eastAsia="Times New Roman" w:hAnsi="Arial" w:cs="Arial"/>
                <w:lang w:eastAsia="pl-PL"/>
              </w:rPr>
              <w:t>h</w:t>
            </w:r>
          </w:p>
        </w:tc>
      </w:tr>
      <w:bookmarkEnd w:id="6"/>
      <w:tr w:rsidR="00E006C1" w:rsidRPr="001228AB" w14:paraId="5FB01E42" w14:textId="77777777" w:rsidTr="00E006C1">
        <w:trPr>
          <w:cantSplit/>
          <w:trHeight w:val="388"/>
          <w:jc w:val="center"/>
        </w:trPr>
        <w:tc>
          <w:tcPr>
            <w:tcW w:w="294" w:type="pct"/>
            <w:vAlign w:val="center"/>
          </w:tcPr>
          <w:p w14:paraId="4078F2D2" w14:textId="77777777" w:rsidR="00E006C1" w:rsidRPr="00C13CF5" w:rsidRDefault="00E006C1" w:rsidP="00E006C1">
            <w:pPr>
              <w:pStyle w:val="Akapitzlist"/>
              <w:widowControl w:val="0"/>
              <w:numPr>
                <w:ilvl w:val="0"/>
                <w:numId w:val="22"/>
              </w:numPr>
              <w:autoSpaceDE w:val="0"/>
              <w:autoSpaceDN w:val="0"/>
              <w:adjustRightInd w:val="0"/>
              <w:spacing w:before="4" w:after="4"/>
              <w:jc w:val="center"/>
              <w:rPr>
                <w:rFonts w:ascii="Arial" w:hAnsi="Arial" w:cs="Arial"/>
                <w:sz w:val="22"/>
                <w:szCs w:val="22"/>
              </w:rPr>
            </w:pPr>
          </w:p>
        </w:tc>
        <w:tc>
          <w:tcPr>
            <w:tcW w:w="1955" w:type="pct"/>
            <w:vAlign w:val="center"/>
            <w:hideMark/>
          </w:tcPr>
          <w:p w14:paraId="7B08348F" w14:textId="77777777" w:rsidR="00E006C1" w:rsidRPr="00C13CF5" w:rsidRDefault="00E006C1" w:rsidP="00E006C1">
            <w:pPr>
              <w:widowControl w:val="0"/>
              <w:autoSpaceDE w:val="0"/>
              <w:autoSpaceDN w:val="0"/>
              <w:adjustRightInd w:val="0"/>
              <w:spacing w:before="4" w:after="4" w:line="240" w:lineRule="auto"/>
              <w:rPr>
                <w:rFonts w:ascii="Arial" w:eastAsia="Times New Roman" w:hAnsi="Arial" w:cs="Arial"/>
                <w:lang w:eastAsia="pl-PL"/>
              </w:rPr>
            </w:pPr>
            <w:r w:rsidRPr="00C13CF5">
              <w:rPr>
                <w:rFonts w:ascii="Arial" w:eastAsia="Times New Roman" w:hAnsi="Arial" w:cs="Arial"/>
                <w:lang w:eastAsia="pl-PL"/>
              </w:rPr>
              <w:t>Pojazdy typu ciężkiego/dowóz i wywóz odpadów</w:t>
            </w:r>
          </w:p>
        </w:tc>
        <w:tc>
          <w:tcPr>
            <w:tcW w:w="755" w:type="pct"/>
            <w:vAlign w:val="center"/>
            <w:hideMark/>
          </w:tcPr>
          <w:p w14:paraId="04D53CBA" w14:textId="77777777" w:rsidR="00E006C1" w:rsidRPr="00C13CF5" w:rsidRDefault="00E006C1" w:rsidP="00E006C1">
            <w:pPr>
              <w:widowControl w:val="0"/>
              <w:autoSpaceDE w:val="0"/>
              <w:autoSpaceDN w:val="0"/>
              <w:adjustRightInd w:val="0"/>
              <w:spacing w:before="4" w:after="4" w:line="240" w:lineRule="auto"/>
              <w:jc w:val="center"/>
              <w:rPr>
                <w:rFonts w:ascii="Arial" w:eastAsia="Times New Roman" w:hAnsi="Arial" w:cs="Arial"/>
                <w:lang w:eastAsia="pl-PL"/>
              </w:rPr>
            </w:pPr>
            <w:r w:rsidRPr="00C13CF5">
              <w:rPr>
                <w:rFonts w:ascii="Arial" w:eastAsia="Times New Roman" w:hAnsi="Arial" w:cs="Arial"/>
                <w:lang w:eastAsia="pl-PL"/>
              </w:rPr>
              <w:t>-</w:t>
            </w:r>
          </w:p>
        </w:tc>
        <w:tc>
          <w:tcPr>
            <w:tcW w:w="970" w:type="pct"/>
            <w:vAlign w:val="center"/>
            <w:hideMark/>
          </w:tcPr>
          <w:p w14:paraId="038758E8" w14:textId="77777777" w:rsidR="00E006C1" w:rsidRPr="00C13CF5" w:rsidRDefault="00E006C1" w:rsidP="00E006C1">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Do 30 pojazdów/16 h</w:t>
            </w:r>
          </w:p>
        </w:tc>
        <w:tc>
          <w:tcPr>
            <w:tcW w:w="1026" w:type="pct"/>
            <w:vAlign w:val="center"/>
            <w:hideMark/>
          </w:tcPr>
          <w:p w14:paraId="7A6A6BA2" w14:textId="77777777" w:rsidR="00E006C1" w:rsidRPr="00C13CF5" w:rsidRDefault="00E006C1" w:rsidP="00E006C1">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2 pojazdy/8 h</w:t>
            </w:r>
          </w:p>
        </w:tc>
      </w:tr>
      <w:tr w:rsidR="00E006C1" w:rsidRPr="001228AB" w14:paraId="33A2B6D9" w14:textId="77777777" w:rsidTr="00E006C1">
        <w:trPr>
          <w:cantSplit/>
          <w:trHeight w:val="388"/>
          <w:jc w:val="center"/>
        </w:trPr>
        <w:tc>
          <w:tcPr>
            <w:tcW w:w="294" w:type="pct"/>
            <w:vAlign w:val="center"/>
          </w:tcPr>
          <w:p w14:paraId="0285C649" w14:textId="77777777" w:rsidR="00E006C1" w:rsidRPr="00C13CF5" w:rsidRDefault="00E006C1" w:rsidP="00E006C1">
            <w:pPr>
              <w:pStyle w:val="Akapitzlist"/>
              <w:widowControl w:val="0"/>
              <w:numPr>
                <w:ilvl w:val="0"/>
                <w:numId w:val="22"/>
              </w:numPr>
              <w:autoSpaceDE w:val="0"/>
              <w:autoSpaceDN w:val="0"/>
              <w:adjustRightInd w:val="0"/>
              <w:spacing w:before="4" w:after="4"/>
              <w:jc w:val="center"/>
              <w:rPr>
                <w:rFonts w:ascii="Arial" w:hAnsi="Arial" w:cs="Arial"/>
                <w:sz w:val="22"/>
                <w:szCs w:val="22"/>
              </w:rPr>
            </w:pPr>
          </w:p>
        </w:tc>
        <w:tc>
          <w:tcPr>
            <w:tcW w:w="1955" w:type="pct"/>
            <w:vAlign w:val="center"/>
            <w:hideMark/>
          </w:tcPr>
          <w:p w14:paraId="61149F1B" w14:textId="77777777" w:rsidR="00E006C1" w:rsidRPr="00C13CF5" w:rsidRDefault="00E006C1" w:rsidP="00E006C1">
            <w:pPr>
              <w:widowControl w:val="0"/>
              <w:autoSpaceDE w:val="0"/>
              <w:autoSpaceDN w:val="0"/>
              <w:adjustRightInd w:val="0"/>
              <w:spacing w:before="4" w:after="4" w:line="240" w:lineRule="auto"/>
              <w:rPr>
                <w:rFonts w:ascii="Arial" w:eastAsia="Times New Roman" w:hAnsi="Arial" w:cs="Arial"/>
                <w:lang w:eastAsia="pl-PL"/>
              </w:rPr>
            </w:pPr>
            <w:r w:rsidRPr="00C13CF5">
              <w:rPr>
                <w:rFonts w:ascii="Arial" w:eastAsia="Times New Roman" w:hAnsi="Arial" w:cs="Arial"/>
                <w:lang w:eastAsia="pl-PL"/>
              </w:rPr>
              <w:t>Pojazdy typu ciężkiego/transport wewnętrzny</w:t>
            </w:r>
          </w:p>
        </w:tc>
        <w:tc>
          <w:tcPr>
            <w:tcW w:w="755" w:type="pct"/>
            <w:vAlign w:val="center"/>
            <w:hideMark/>
          </w:tcPr>
          <w:p w14:paraId="6F28BEAD" w14:textId="77777777" w:rsidR="00E006C1" w:rsidRPr="00C13CF5" w:rsidRDefault="00E006C1" w:rsidP="00E006C1">
            <w:pPr>
              <w:widowControl w:val="0"/>
              <w:autoSpaceDE w:val="0"/>
              <w:autoSpaceDN w:val="0"/>
              <w:adjustRightInd w:val="0"/>
              <w:spacing w:before="4" w:after="4" w:line="240" w:lineRule="auto"/>
              <w:jc w:val="center"/>
              <w:rPr>
                <w:rFonts w:ascii="Arial" w:eastAsia="Times New Roman" w:hAnsi="Arial" w:cs="Arial"/>
                <w:lang w:eastAsia="pl-PL"/>
              </w:rPr>
            </w:pPr>
            <w:r w:rsidRPr="00C13CF5">
              <w:rPr>
                <w:rFonts w:ascii="Arial" w:eastAsia="Times New Roman" w:hAnsi="Arial" w:cs="Arial"/>
                <w:lang w:eastAsia="pl-PL"/>
              </w:rPr>
              <w:t>-</w:t>
            </w:r>
          </w:p>
        </w:tc>
        <w:tc>
          <w:tcPr>
            <w:tcW w:w="970" w:type="pct"/>
            <w:vAlign w:val="center"/>
            <w:hideMark/>
          </w:tcPr>
          <w:p w14:paraId="5B6D996F" w14:textId="63B3BBE4" w:rsidR="00E006C1" w:rsidRPr="00C13CF5" w:rsidRDefault="00E006C1" w:rsidP="00E006C1">
            <w:pPr>
              <w:widowControl w:val="0"/>
              <w:spacing w:after="0" w:line="252" w:lineRule="auto"/>
              <w:jc w:val="center"/>
              <w:rPr>
                <w:rFonts w:ascii="Arial" w:eastAsia="Times New Roman" w:hAnsi="Arial" w:cs="Arial"/>
                <w:lang w:eastAsia="pl-PL"/>
              </w:rPr>
            </w:pPr>
            <w:r w:rsidRPr="00C13CF5">
              <w:rPr>
                <w:rFonts w:ascii="Arial" w:eastAsia="Times New Roman" w:hAnsi="Arial" w:cs="Arial"/>
                <w:lang w:eastAsia="pl-PL"/>
              </w:rPr>
              <w:t xml:space="preserve">Do 5 </w:t>
            </w:r>
            <w:r>
              <w:rPr>
                <w:rFonts w:ascii="Arial" w:eastAsia="Times New Roman" w:hAnsi="Arial" w:cs="Arial"/>
                <w:lang w:eastAsia="pl-PL"/>
              </w:rPr>
              <w:br/>
            </w:r>
            <w:r w:rsidRPr="00C13CF5">
              <w:rPr>
                <w:rFonts w:ascii="Arial" w:eastAsia="Times New Roman" w:hAnsi="Arial" w:cs="Arial"/>
                <w:lang w:eastAsia="pl-PL"/>
              </w:rPr>
              <w:t>pojazdów/16 h</w:t>
            </w:r>
          </w:p>
        </w:tc>
        <w:tc>
          <w:tcPr>
            <w:tcW w:w="1026" w:type="pct"/>
            <w:vAlign w:val="center"/>
            <w:hideMark/>
          </w:tcPr>
          <w:p w14:paraId="16A42EC3" w14:textId="77777777" w:rsidR="00E006C1" w:rsidRPr="00C13CF5" w:rsidRDefault="00E006C1" w:rsidP="00E006C1">
            <w:pPr>
              <w:spacing w:after="0" w:line="240" w:lineRule="auto"/>
              <w:jc w:val="center"/>
              <w:rPr>
                <w:rFonts w:ascii="Arial" w:eastAsia="Times New Roman" w:hAnsi="Arial" w:cs="Arial"/>
                <w:lang w:eastAsia="pl-PL"/>
              </w:rPr>
            </w:pPr>
            <w:r w:rsidRPr="00C13CF5">
              <w:rPr>
                <w:rFonts w:ascii="Arial" w:eastAsia="Times New Roman" w:hAnsi="Arial" w:cs="Arial"/>
                <w:lang w:eastAsia="pl-PL"/>
              </w:rPr>
              <w:t>1 pojazd/8 h</w:t>
            </w:r>
          </w:p>
        </w:tc>
      </w:tr>
      <w:tr w:rsidR="00E006C1" w:rsidRPr="001228AB" w14:paraId="76E15C79" w14:textId="77777777" w:rsidTr="00E006C1">
        <w:trPr>
          <w:cantSplit/>
          <w:trHeight w:val="388"/>
          <w:jc w:val="center"/>
        </w:trPr>
        <w:tc>
          <w:tcPr>
            <w:tcW w:w="294" w:type="pct"/>
            <w:vAlign w:val="center"/>
          </w:tcPr>
          <w:p w14:paraId="044D6BAB" w14:textId="77777777" w:rsidR="00E006C1" w:rsidRPr="00C13CF5" w:rsidRDefault="00E006C1" w:rsidP="00E006C1">
            <w:pPr>
              <w:pStyle w:val="Akapitzlist"/>
              <w:widowControl w:val="0"/>
              <w:numPr>
                <w:ilvl w:val="0"/>
                <w:numId w:val="22"/>
              </w:numPr>
              <w:autoSpaceDE w:val="0"/>
              <w:autoSpaceDN w:val="0"/>
              <w:adjustRightInd w:val="0"/>
              <w:spacing w:before="4" w:after="4"/>
              <w:jc w:val="center"/>
              <w:rPr>
                <w:rFonts w:ascii="Arial" w:hAnsi="Arial" w:cs="Arial"/>
                <w:sz w:val="22"/>
                <w:szCs w:val="22"/>
              </w:rPr>
            </w:pPr>
          </w:p>
        </w:tc>
        <w:tc>
          <w:tcPr>
            <w:tcW w:w="1955" w:type="pct"/>
            <w:vAlign w:val="center"/>
          </w:tcPr>
          <w:p w14:paraId="29282184" w14:textId="77777777" w:rsidR="00E006C1" w:rsidRPr="00C13CF5" w:rsidRDefault="00E006C1" w:rsidP="00E006C1">
            <w:pPr>
              <w:widowControl w:val="0"/>
              <w:autoSpaceDE w:val="0"/>
              <w:autoSpaceDN w:val="0"/>
              <w:adjustRightInd w:val="0"/>
              <w:spacing w:before="4" w:after="4" w:line="240" w:lineRule="auto"/>
              <w:rPr>
                <w:rFonts w:ascii="Arial" w:eastAsia="Times New Roman" w:hAnsi="Arial" w:cs="Arial"/>
                <w:lang w:eastAsia="pl-PL"/>
              </w:rPr>
            </w:pPr>
            <w:r w:rsidRPr="00C13CF5">
              <w:rPr>
                <w:rFonts w:ascii="Arial" w:eastAsia="Times New Roman" w:hAnsi="Arial" w:cs="Arial"/>
                <w:lang w:eastAsia="pl-PL"/>
              </w:rPr>
              <w:t>Centrala wentylacyjna hali mechanicznego przetwarzania</w:t>
            </w:r>
          </w:p>
        </w:tc>
        <w:tc>
          <w:tcPr>
            <w:tcW w:w="755" w:type="pct"/>
            <w:vAlign w:val="center"/>
          </w:tcPr>
          <w:p w14:paraId="039A86BF" w14:textId="77777777" w:rsidR="00E006C1" w:rsidRPr="00C13CF5" w:rsidRDefault="00E006C1" w:rsidP="00E006C1">
            <w:pPr>
              <w:widowControl w:val="0"/>
              <w:autoSpaceDE w:val="0"/>
              <w:autoSpaceDN w:val="0"/>
              <w:adjustRightInd w:val="0"/>
              <w:spacing w:before="4" w:after="4" w:line="240" w:lineRule="auto"/>
              <w:jc w:val="center"/>
              <w:rPr>
                <w:rFonts w:ascii="Arial" w:eastAsia="Times New Roman" w:hAnsi="Arial" w:cs="Arial"/>
                <w:lang w:eastAsia="pl-PL"/>
              </w:rPr>
            </w:pPr>
            <w:r w:rsidRPr="00C13CF5">
              <w:rPr>
                <w:rFonts w:ascii="Arial" w:eastAsia="Times New Roman" w:hAnsi="Arial" w:cs="Arial"/>
                <w:lang w:eastAsia="pl-PL"/>
              </w:rPr>
              <w:t>2</w:t>
            </w:r>
          </w:p>
        </w:tc>
        <w:tc>
          <w:tcPr>
            <w:tcW w:w="970" w:type="pct"/>
            <w:vAlign w:val="center"/>
          </w:tcPr>
          <w:p w14:paraId="5A2FECEE" w14:textId="09FE49BB" w:rsidR="00E006C1" w:rsidRPr="00C13CF5" w:rsidRDefault="00E006C1" w:rsidP="00E006C1">
            <w:pPr>
              <w:pStyle w:val="Akapitzlist"/>
              <w:widowControl w:val="0"/>
              <w:numPr>
                <w:ilvl w:val="0"/>
                <w:numId w:val="29"/>
              </w:numPr>
              <w:spacing w:line="252" w:lineRule="auto"/>
              <w:jc w:val="center"/>
              <w:rPr>
                <w:rFonts w:ascii="Arial" w:hAnsi="Arial" w:cs="Arial"/>
                <w:sz w:val="22"/>
                <w:szCs w:val="22"/>
              </w:rPr>
            </w:pPr>
            <w:r>
              <w:rPr>
                <w:rFonts w:ascii="Arial" w:hAnsi="Arial" w:cs="Arial"/>
                <w:sz w:val="22"/>
                <w:szCs w:val="22"/>
              </w:rPr>
              <w:t>h</w:t>
            </w:r>
          </w:p>
        </w:tc>
        <w:tc>
          <w:tcPr>
            <w:tcW w:w="1026" w:type="pct"/>
            <w:vAlign w:val="center"/>
          </w:tcPr>
          <w:p w14:paraId="7BA1525B" w14:textId="1344C6D4" w:rsidR="00E006C1" w:rsidRPr="00C13CF5" w:rsidRDefault="00E006C1" w:rsidP="00E006C1">
            <w:pPr>
              <w:pStyle w:val="Akapitzlist"/>
              <w:numPr>
                <w:ilvl w:val="0"/>
                <w:numId w:val="60"/>
              </w:numPr>
              <w:tabs>
                <w:tab w:val="clear" w:pos="708"/>
              </w:tabs>
              <w:jc w:val="center"/>
              <w:rPr>
                <w:rFonts w:ascii="Arial" w:hAnsi="Arial" w:cs="Arial"/>
                <w:sz w:val="22"/>
                <w:szCs w:val="22"/>
              </w:rPr>
            </w:pPr>
            <w:r w:rsidRPr="00C13CF5">
              <w:rPr>
                <w:rFonts w:ascii="Arial" w:hAnsi="Arial" w:cs="Arial"/>
                <w:sz w:val="22"/>
                <w:szCs w:val="22"/>
              </w:rPr>
              <w:t>h</w:t>
            </w:r>
          </w:p>
        </w:tc>
      </w:tr>
      <w:tr w:rsidR="00E006C1" w:rsidRPr="001228AB" w14:paraId="52047F23" w14:textId="77777777" w:rsidTr="00F141F9">
        <w:trPr>
          <w:cantSplit/>
          <w:trHeight w:val="388"/>
          <w:jc w:val="center"/>
        </w:trPr>
        <w:tc>
          <w:tcPr>
            <w:tcW w:w="5000" w:type="pct"/>
            <w:gridSpan w:val="5"/>
            <w:vAlign w:val="center"/>
          </w:tcPr>
          <w:p w14:paraId="0E5445C0" w14:textId="69103545" w:rsidR="00E006C1" w:rsidRPr="00F141F9" w:rsidRDefault="00E006C1" w:rsidP="00E006C1">
            <w:pPr>
              <w:jc w:val="both"/>
              <w:rPr>
                <w:rFonts w:ascii="Arial" w:hAnsi="Arial" w:cs="Arial"/>
              </w:rPr>
            </w:pPr>
            <w:bookmarkStart w:id="7" w:name="_Hlk208213435"/>
            <w:r>
              <w:rPr>
                <w:rFonts w:ascii="Arial" w:hAnsi="Arial" w:cs="Arial"/>
                <w:szCs w:val="28"/>
              </w:rPr>
              <w:t>*</w:t>
            </w:r>
            <w:r w:rsidR="0017058E">
              <w:rPr>
                <w:rFonts w:ascii="Arial" w:hAnsi="Arial" w:cs="Arial"/>
                <w:szCs w:val="28"/>
              </w:rPr>
              <w:t xml:space="preserve">wykorzystywane </w:t>
            </w:r>
            <w:r w:rsidRPr="00F141F9">
              <w:rPr>
                <w:rFonts w:ascii="Arial" w:hAnsi="Arial" w:cs="Arial"/>
                <w:szCs w:val="28"/>
              </w:rPr>
              <w:t>opcjonalnie w zależności od ilości od ilości i jakości wsadu</w:t>
            </w:r>
            <w:bookmarkEnd w:id="7"/>
          </w:p>
        </w:tc>
      </w:tr>
    </w:tbl>
    <w:p w14:paraId="055F82C2" w14:textId="77777777" w:rsidR="00D2610E" w:rsidRPr="00EA3F15" w:rsidRDefault="00D2610E" w:rsidP="00EA3F15">
      <w:pPr>
        <w:jc w:val="both"/>
        <w:rPr>
          <w:rFonts w:ascii="Arial" w:hAnsi="Arial" w:cs="Arial"/>
          <w:b/>
        </w:rPr>
      </w:pPr>
      <w:bookmarkStart w:id="8" w:name="_Hlk198890057"/>
      <w:bookmarkEnd w:id="5"/>
    </w:p>
    <w:p w14:paraId="63B4038E" w14:textId="77777777" w:rsidR="00360E04" w:rsidRPr="006277DF" w:rsidRDefault="00F234CC" w:rsidP="00360E04">
      <w:pPr>
        <w:rPr>
          <w:rFonts w:ascii="Arial" w:hAnsi="Arial" w:cs="Arial"/>
          <w:b/>
          <w:sz w:val="24"/>
          <w:szCs w:val="24"/>
        </w:rPr>
      </w:pPr>
      <w:bookmarkStart w:id="9" w:name="_Hlk198814736"/>
      <w:r>
        <w:rPr>
          <w:rFonts w:ascii="Arial" w:hAnsi="Arial" w:cs="Arial"/>
          <w:b/>
          <w:sz w:val="24"/>
        </w:rPr>
        <w:t xml:space="preserve">3. </w:t>
      </w:r>
      <w:r w:rsidR="00360E04" w:rsidRPr="006277DF">
        <w:rPr>
          <w:rFonts w:ascii="Arial" w:hAnsi="Arial" w:cs="Arial"/>
          <w:b/>
          <w:sz w:val="24"/>
          <w:szCs w:val="24"/>
        </w:rPr>
        <w:t>Określić warunki wytwarzania odpadów i sposoby postępowania z odpadami</w:t>
      </w:r>
    </w:p>
    <w:p w14:paraId="1D1FED76" w14:textId="3B0D0CE4" w:rsidR="000953E1" w:rsidRDefault="00360E04" w:rsidP="000953E1">
      <w:pPr>
        <w:pStyle w:val="Nagwek3"/>
        <w:ind w:left="284" w:hanging="284"/>
        <w:jc w:val="both"/>
        <w:rPr>
          <w:rFonts w:ascii="Arial" w:hAnsi="Arial" w:cs="Arial"/>
          <w:b/>
          <w:bCs/>
          <w:color w:val="auto"/>
        </w:rPr>
      </w:pPr>
      <w:bookmarkStart w:id="10" w:name="_Toc12137766"/>
      <w:bookmarkStart w:id="11" w:name="_Toc12218299"/>
      <w:r w:rsidRPr="00F71212">
        <w:rPr>
          <w:rFonts w:ascii="Arial" w:hAnsi="Arial" w:cs="Arial"/>
        </w:rPr>
        <w:tab/>
      </w:r>
      <w:r w:rsidRPr="00F467F4">
        <w:rPr>
          <w:rFonts w:ascii="Arial" w:hAnsi="Arial" w:cs="Arial"/>
          <w:b/>
          <w:bCs/>
          <w:color w:val="auto"/>
        </w:rPr>
        <w:t xml:space="preserve">3.1. </w:t>
      </w:r>
      <w:bookmarkEnd w:id="10"/>
      <w:bookmarkEnd w:id="11"/>
      <w:r w:rsidRPr="00F467F4">
        <w:rPr>
          <w:rFonts w:ascii="Arial" w:hAnsi="Arial" w:cs="Arial"/>
          <w:b/>
          <w:bCs/>
          <w:color w:val="auto"/>
        </w:rPr>
        <w:t xml:space="preserve">Warunki prowadzenia działalności w zakresie wytwarzania odpadów </w:t>
      </w:r>
    </w:p>
    <w:p w14:paraId="7EB45BDE" w14:textId="77777777" w:rsidR="000953E1" w:rsidRPr="000953E1" w:rsidRDefault="000953E1" w:rsidP="000953E1"/>
    <w:p w14:paraId="436518B4" w14:textId="5671A4C5" w:rsidR="00B406DF" w:rsidRPr="00F467F4" w:rsidRDefault="00F467F4" w:rsidP="00F467F4">
      <w:pPr>
        <w:tabs>
          <w:tab w:val="left" w:pos="426"/>
        </w:tabs>
        <w:autoSpaceDE w:val="0"/>
        <w:autoSpaceDN w:val="0"/>
        <w:adjustRightInd w:val="0"/>
        <w:jc w:val="both"/>
        <w:rPr>
          <w:rFonts w:ascii="Arial" w:hAnsi="Arial" w:cs="Arial"/>
          <w:sz w:val="24"/>
          <w:szCs w:val="24"/>
        </w:rPr>
      </w:pPr>
      <w:r w:rsidRPr="006277DF">
        <w:rPr>
          <w:rFonts w:ascii="Arial" w:hAnsi="Arial" w:cs="Arial"/>
          <w:sz w:val="24"/>
          <w:szCs w:val="24"/>
        </w:rPr>
        <w:t>Źródłem powstawania odpadów będą procesy realizowane w instalacji</w:t>
      </w:r>
      <w:r>
        <w:rPr>
          <w:rFonts w:ascii="Arial" w:hAnsi="Arial" w:cs="Arial"/>
          <w:sz w:val="24"/>
          <w:szCs w:val="24"/>
        </w:rPr>
        <w:t xml:space="preserve"> do mechanicznego przetwarzania odpadów (MP)</w:t>
      </w:r>
      <w:r w:rsidRPr="006277DF">
        <w:rPr>
          <w:rFonts w:ascii="Arial" w:hAnsi="Arial" w:cs="Arial"/>
          <w:color w:val="000000"/>
          <w:sz w:val="24"/>
          <w:szCs w:val="24"/>
        </w:rPr>
        <w:t>.</w:t>
      </w:r>
      <w:r w:rsidRPr="006277DF">
        <w:rPr>
          <w:rFonts w:ascii="Arial" w:hAnsi="Arial" w:cs="Arial"/>
          <w:sz w:val="24"/>
          <w:szCs w:val="24"/>
        </w:rPr>
        <w:t xml:space="preserve"> Odpady wytwarzane będą w ramach </w:t>
      </w:r>
      <w:r w:rsidRPr="006277DF">
        <w:rPr>
          <w:rFonts w:ascii="Arial" w:hAnsi="Arial" w:cs="Arial"/>
          <w:sz w:val="24"/>
          <w:szCs w:val="24"/>
        </w:rPr>
        <w:lastRenderedPageBreak/>
        <w:t xml:space="preserve">procesów, </w:t>
      </w:r>
      <w:r>
        <w:rPr>
          <w:rFonts w:ascii="Arial" w:hAnsi="Arial" w:cs="Arial"/>
          <w:sz w:val="24"/>
          <w:szCs w:val="24"/>
        </w:rPr>
        <w:t>zachodzących podczas produkcji paliwa alternatywnego</w:t>
      </w:r>
      <w:r w:rsidRPr="006277DF">
        <w:rPr>
          <w:rFonts w:ascii="Arial" w:hAnsi="Arial" w:cs="Arial"/>
          <w:sz w:val="24"/>
          <w:szCs w:val="24"/>
        </w:rPr>
        <w:t xml:space="preserve"> oraz </w:t>
      </w:r>
      <w:r>
        <w:rPr>
          <w:rFonts w:ascii="Arial" w:hAnsi="Arial" w:cs="Arial"/>
          <w:sz w:val="24"/>
          <w:szCs w:val="24"/>
        </w:rPr>
        <w:t xml:space="preserve">procesów związanych z </w:t>
      </w:r>
      <w:r w:rsidRPr="006277DF">
        <w:rPr>
          <w:rFonts w:ascii="Arial" w:hAnsi="Arial" w:cs="Arial"/>
          <w:sz w:val="24"/>
          <w:szCs w:val="24"/>
        </w:rPr>
        <w:t>utrzymanie</w:t>
      </w:r>
      <w:r>
        <w:rPr>
          <w:rFonts w:ascii="Arial" w:hAnsi="Arial" w:cs="Arial"/>
          <w:sz w:val="24"/>
          <w:szCs w:val="24"/>
        </w:rPr>
        <w:t>m</w:t>
      </w:r>
      <w:r w:rsidRPr="006277DF">
        <w:rPr>
          <w:rFonts w:ascii="Arial" w:hAnsi="Arial" w:cs="Arial"/>
          <w:sz w:val="24"/>
          <w:szCs w:val="24"/>
        </w:rPr>
        <w:t xml:space="preserve"> </w:t>
      </w:r>
      <w:r w:rsidR="0066736F" w:rsidRPr="006277DF">
        <w:rPr>
          <w:rFonts w:ascii="Arial" w:hAnsi="Arial" w:cs="Arial"/>
          <w:sz w:val="24"/>
          <w:szCs w:val="24"/>
        </w:rPr>
        <w:t>instalacji</w:t>
      </w:r>
      <w:r w:rsidR="0066736F">
        <w:rPr>
          <w:rFonts w:ascii="Arial" w:hAnsi="Arial" w:cs="Arial"/>
          <w:sz w:val="24"/>
          <w:szCs w:val="24"/>
        </w:rPr>
        <w:t xml:space="preserve"> stanowiących proces przetwarzania odpadów R12</w:t>
      </w:r>
      <w:r w:rsidRPr="006277DF">
        <w:rPr>
          <w:rFonts w:ascii="Arial" w:hAnsi="Arial" w:cs="Arial"/>
          <w:sz w:val="24"/>
          <w:szCs w:val="24"/>
        </w:rPr>
        <w:t xml:space="preserve">. Odpady powstające w wyniku prowadzenia procesów przetwarzania, będą stanowiły jednocześnie odpady wytwarzane w związku z eksploatacją instalacji. </w:t>
      </w:r>
      <w:r w:rsidR="0066736F">
        <w:rPr>
          <w:rFonts w:ascii="Arial" w:hAnsi="Arial" w:cs="Arial"/>
          <w:sz w:val="24"/>
          <w:szCs w:val="24"/>
        </w:rPr>
        <w:br/>
      </w:r>
      <w:r w:rsidRPr="006277DF">
        <w:rPr>
          <w:rFonts w:ascii="Arial" w:hAnsi="Arial" w:cs="Arial"/>
          <w:color w:val="000000"/>
          <w:sz w:val="24"/>
          <w:szCs w:val="24"/>
        </w:rPr>
        <w:t xml:space="preserve">W wyniku działań prowadzonych na terenie instalacji podczas ich </w:t>
      </w:r>
      <w:r w:rsidRPr="006277DF">
        <w:rPr>
          <w:rFonts w:ascii="Arial" w:hAnsi="Arial" w:cs="Arial"/>
          <w:iCs/>
          <w:color w:val="000000"/>
          <w:sz w:val="24"/>
          <w:szCs w:val="24"/>
        </w:rPr>
        <w:t xml:space="preserve">eksploatacji </w:t>
      </w:r>
      <w:r w:rsidRPr="006277DF">
        <w:rPr>
          <w:rFonts w:ascii="Arial" w:hAnsi="Arial" w:cs="Arial"/>
          <w:color w:val="000000"/>
          <w:sz w:val="24"/>
          <w:szCs w:val="24"/>
        </w:rPr>
        <w:t xml:space="preserve">będą wytwarzane odpady niebezpieczne oraz inne niż niebezpieczne – pochodzące </w:t>
      </w:r>
      <w:r w:rsidR="0066736F">
        <w:rPr>
          <w:rFonts w:ascii="Arial" w:hAnsi="Arial" w:cs="Arial"/>
          <w:color w:val="000000"/>
          <w:sz w:val="24"/>
          <w:szCs w:val="24"/>
        </w:rPr>
        <w:br/>
      </w:r>
      <w:r w:rsidRPr="006277DF">
        <w:rPr>
          <w:rFonts w:ascii="Arial" w:hAnsi="Arial" w:cs="Arial"/>
          <w:color w:val="000000"/>
          <w:sz w:val="24"/>
          <w:szCs w:val="24"/>
        </w:rPr>
        <w:t xml:space="preserve">z procesów technologicznych oraz powstające w trakcie obsługi instalacji </w:t>
      </w:r>
      <w:r w:rsidR="005D13D5">
        <w:rPr>
          <w:rFonts w:ascii="Arial" w:hAnsi="Arial" w:cs="Arial"/>
          <w:color w:val="000000"/>
          <w:sz w:val="24"/>
          <w:szCs w:val="24"/>
        </w:rPr>
        <w:br/>
      </w:r>
      <w:r w:rsidRPr="006277DF">
        <w:rPr>
          <w:rFonts w:ascii="Arial" w:hAnsi="Arial" w:cs="Arial"/>
          <w:color w:val="000000"/>
          <w:sz w:val="24"/>
          <w:szCs w:val="24"/>
        </w:rPr>
        <w:t>i utrzymania jej sprawności.</w:t>
      </w:r>
      <w:r w:rsidRPr="006277DF">
        <w:rPr>
          <w:rFonts w:ascii="Arial" w:hAnsi="Arial" w:cs="Arial"/>
          <w:sz w:val="24"/>
          <w:szCs w:val="24"/>
        </w:rPr>
        <w:t xml:space="preserve"> </w:t>
      </w:r>
    </w:p>
    <w:p w14:paraId="1DB24B84" w14:textId="546D9356" w:rsidR="008C7EFE" w:rsidRPr="003A3084" w:rsidRDefault="005D3477" w:rsidP="003A3084">
      <w:pPr>
        <w:autoSpaceDE w:val="0"/>
        <w:autoSpaceDN w:val="0"/>
        <w:adjustRightInd w:val="0"/>
        <w:spacing w:after="0" w:line="240" w:lineRule="auto"/>
        <w:ind w:left="1418" w:hanging="1418"/>
        <w:jc w:val="both"/>
        <w:rPr>
          <w:rFonts w:ascii="Arial" w:eastAsia="Times New Roman" w:hAnsi="Arial" w:cs="Arial"/>
          <w:bCs/>
          <w:sz w:val="24"/>
          <w:szCs w:val="24"/>
          <w:lang w:eastAsia="pl-PL"/>
        </w:rPr>
      </w:pPr>
      <w:r w:rsidRPr="00B47BD8">
        <w:rPr>
          <w:rFonts w:ascii="Arial" w:hAnsi="Arial" w:cs="Arial"/>
          <w:b/>
          <w:sz w:val="24"/>
          <w:szCs w:val="24"/>
        </w:rPr>
        <w:t>Tabela nr</w:t>
      </w:r>
      <w:r w:rsidR="00B47BD8" w:rsidRPr="00B47BD8">
        <w:rPr>
          <w:rFonts w:ascii="Arial" w:hAnsi="Arial" w:cs="Arial"/>
          <w:b/>
          <w:sz w:val="24"/>
          <w:szCs w:val="24"/>
        </w:rPr>
        <w:t xml:space="preserve"> 5</w:t>
      </w:r>
      <w:r w:rsidR="008C7EFE" w:rsidRPr="00B47BD8">
        <w:rPr>
          <w:rFonts w:ascii="Arial" w:hAnsi="Arial" w:cs="Arial"/>
          <w:bCs/>
          <w:sz w:val="28"/>
          <w:szCs w:val="28"/>
        </w:rPr>
        <w:t xml:space="preserve"> </w:t>
      </w:r>
      <w:r w:rsidR="00B406DF" w:rsidRPr="0028757D">
        <w:rPr>
          <w:rFonts w:ascii="Arial" w:hAnsi="Arial" w:cs="Arial"/>
          <w:bCs/>
          <w:sz w:val="24"/>
          <w:szCs w:val="24"/>
        </w:rPr>
        <w:t xml:space="preserve">Wyszczególnienie rodzajów odpadów przewidzianych do wytwarzania, </w:t>
      </w:r>
      <w:r w:rsidR="00B406DF" w:rsidRPr="0028757D">
        <w:rPr>
          <w:rFonts w:ascii="Arial" w:hAnsi="Arial" w:cs="Arial"/>
          <w:bCs/>
          <w:sz w:val="24"/>
          <w:szCs w:val="24"/>
        </w:rPr>
        <w:br/>
        <w:t>z uwzględnieniem ich podstawowego składu chemicznego i właściwości oraz określenie ilości odpadów poszczególnych rodzajów przewidzianych do wytwarzania w ciągu roku</w:t>
      </w:r>
    </w:p>
    <w:tbl>
      <w:tblPr>
        <w:tblpPr w:leftFromText="141" w:rightFromText="141" w:vertAnchor="text" w:tblpX="-68" w:tblpY="1"/>
        <w:tblOverlap w:val="never"/>
        <w:tblW w:w="10031" w:type="dxa"/>
        <w:tblLayout w:type="fixed"/>
        <w:tblLook w:val="01E0" w:firstRow="1" w:lastRow="1" w:firstColumn="1" w:lastColumn="1" w:noHBand="0" w:noVBand="0"/>
      </w:tblPr>
      <w:tblGrid>
        <w:gridCol w:w="534"/>
        <w:gridCol w:w="1275"/>
        <w:gridCol w:w="2268"/>
        <w:gridCol w:w="1276"/>
        <w:gridCol w:w="4678"/>
      </w:tblGrid>
      <w:tr w:rsidR="009A1469" w:rsidRPr="00D64AEC" w14:paraId="6278172A"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7CAFD" w14:textId="77777777" w:rsidR="009A1469" w:rsidRPr="00D64AEC" w:rsidRDefault="009A1469" w:rsidP="0017058E">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jc w:val="center"/>
              <w:rPr>
                <w:rFonts w:ascii="Arial" w:hAnsi="Arial" w:cs="Arial"/>
                <w:b/>
                <w:sz w:val="20"/>
                <w:szCs w:val="20"/>
              </w:rPr>
            </w:pPr>
            <w:r w:rsidRPr="00D64AEC">
              <w:rPr>
                <w:rFonts w:ascii="Arial" w:hAnsi="Arial" w:cs="Arial"/>
                <w:b/>
                <w:sz w:val="20"/>
                <w:szCs w:val="20"/>
              </w:rPr>
              <w:t>Lp.</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3230E" w14:textId="77777777" w:rsidR="009A1469" w:rsidRPr="00D64AEC" w:rsidRDefault="009A1469" w:rsidP="0017058E">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jc w:val="center"/>
              <w:rPr>
                <w:rFonts w:ascii="Arial" w:hAnsi="Arial" w:cs="Arial"/>
                <w:b/>
                <w:sz w:val="20"/>
                <w:szCs w:val="20"/>
              </w:rPr>
            </w:pPr>
            <w:r w:rsidRPr="00D64AEC">
              <w:rPr>
                <w:rFonts w:ascii="Arial" w:hAnsi="Arial" w:cs="Arial"/>
                <w:b/>
                <w:sz w:val="20"/>
                <w:szCs w:val="20"/>
              </w:rPr>
              <w:t>Kod odpadu</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48D14" w14:textId="77777777" w:rsidR="009A1469" w:rsidRPr="00D64AEC" w:rsidRDefault="009A1469" w:rsidP="0017058E">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jc w:val="center"/>
              <w:rPr>
                <w:rFonts w:ascii="Arial" w:hAnsi="Arial" w:cs="Arial"/>
                <w:b/>
                <w:sz w:val="20"/>
                <w:szCs w:val="20"/>
              </w:rPr>
            </w:pPr>
            <w:r w:rsidRPr="00D64AEC">
              <w:rPr>
                <w:rFonts w:ascii="Arial" w:hAnsi="Arial" w:cs="Arial"/>
                <w:b/>
                <w:sz w:val="20"/>
                <w:szCs w:val="20"/>
              </w:rPr>
              <w:t>Rodzaj odpadu</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50C8F" w14:textId="77777777" w:rsidR="009A1469" w:rsidRPr="00D64AEC" w:rsidRDefault="009A1469" w:rsidP="0017058E">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jc w:val="center"/>
              <w:rPr>
                <w:rFonts w:ascii="Arial" w:hAnsi="Arial" w:cs="Arial"/>
                <w:b/>
                <w:sz w:val="20"/>
                <w:szCs w:val="20"/>
              </w:rPr>
            </w:pPr>
            <w:r>
              <w:rPr>
                <w:rFonts w:ascii="Arial" w:hAnsi="Arial" w:cs="Arial"/>
                <w:b/>
                <w:sz w:val="20"/>
                <w:szCs w:val="20"/>
              </w:rPr>
              <w:t>Ilość [Mg/rok]</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FB10C" w14:textId="77777777" w:rsidR="009A1469" w:rsidRPr="00D64AEC" w:rsidRDefault="009A1469" w:rsidP="0017058E">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jc w:val="center"/>
              <w:rPr>
                <w:rFonts w:ascii="Arial" w:hAnsi="Arial" w:cs="Arial"/>
                <w:b/>
                <w:sz w:val="20"/>
                <w:szCs w:val="20"/>
              </w:rPr>
            </w:pPr>
            <w:r w:rsidRPr="00D64AEC">
              <w:rPr>
                <w:rFonts w:ascii="Arial" w:hAnsi="Arial" w:cs="Arial"/>
                <w:b/>
                <w:sz w:val="20"/>
                <w:szCs w:val="20"/>
              </w:rPr>
              <w:t>Podstawowy skład chemiczny</w:t>
            </w:r>
            <w:r w:rsidRPr="00D64AEC">
              <w:rPr>
                <w:rFonts w:ascii="Arial" w:hAnsi="Arial" w:cs="Arial"/>
                <w:b/>
                <w:sz w:val="20"/>
                <w:szCs w:val="20"/>
              </w:rPr>
              <w:br/>
              <w:t>i właściwości</w:t>
            </w:r>
          </w:p>
        </w:tc>
      </w:tr>
      <w:tr w:rsidR="009A1469" w:rsidRPr="00D64AEC" w14:paraId="6AA5924E" w14:textId="77777777" w:rsidTr="00CD5086">
        <w:trPr>
          <w:trHeight w:val="454"/>
        </w:trPr>
        <w:tc>
          <w:tcPr>
            <w:tcW w:w="100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D7F33" w14:textId="77777777" w:rsidR="009A1469" w:rsidRPr="00D64AEC" w:rsidRDefault="009A1469" w:rsidP="0017058E">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jc w:val="center"/>
              <w:rPr>
                <w:rFonts w:ascii="Arial" w:hAnsi="Arial" w:cs="Arial"/>
                <w:b/>
                <w:sz w:val="20"/>
                <w:szCs w:val="20"/>
              </w:rPr>
            </w:pPr>
            <w:r w:rsidRPr="00D64AEC">
              <w:rPr>
                <w:rFonts w:ascii="Arial" w:hAnsi="Arial" w:cs="Arial"/>
                <w:b/>
                <w:sz w:val="20"/>
                <w:szCs w:val="20"/>
              </w:rPr>
              <w:t>Odpady niebezpieczne</w:t>
            </w:r>
          </w:p>
        </w:tc>
      </w:tr>
      <w:tr w:rsidR="009A1469" w:rsidRPr="00E3761F" w14:paraId="074FF6DB"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CEA9ED0" w14:textId="77777777" w:rsidR="009A1469" w:rsidRPr="00D64AEC" w:rsidRDefault="009A1469" w:rsidP="00CD5086">
            <w:pPr>
              <w:numPr>
                <w:ilvl w:val="0"/>
                <w:numId w:val="10"/>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DB81A7" w14:textId="77777777" w:rsidR="009A1469" w:rsidRPr="000469DC" w:rsidRDefault="009A1469" w:rsidP="00D2610E">
            <w:pPr>
              <w:pStyle w:val="TableParagraph"/>
              <w:spacing w:line="276" w:lineRule="auto"/>
              <w:ind w:left="33" w:right="34"/>
              <w:jc w:val="center"/>
              <w:rPr>
                <w:rFonts w:ascii="Arial" w:hAnsi="Arial" w:cs="Arial"/>
                <w:sz w:val="20"/>
                <w:szCs w:val="20"/>
              </w:rPr>
            </w:pPr>
            <w:r w:rsidRPr="000469DC">
              <w:rPr>
                <w:rFonts w:ascii="Arial" w:eastAsia="Times New Roman" w:hAnsi="Arial" w:cs="Arial"/>
                <w:sz w:val="20"/>
                <w:szCs w:val="20"/>
                <w:lang w:eastAsia="pl-PL"/>
              </w:rPr>
              <w:t>13 02 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09D9AF" w14:textId="2393F152" w:rsidR="009A1469" w:rsidRPr="000469DC" w:rsidRDefault="009A1469" w:rsidP="00D2610E">
            <w:pPr>
              <w:pStyle w:val="TableParagraph"/>
              <w:ind w:left="57"/>
              <w:rPr>
                <w:rFonts w:ascii="Arial" w:hAnsi="Arial" w:cs="Arial"/>
                <w:sz w:val="20"/>
                <w:szCs w:val="20"/>
                <w:lang w:val="pl-PL"/>
              </w:rPr>
            </w:pPr>
            <w:r w:rsidRPr="000469DC">
              <w:rPr>
                <w:rFonts w:ascii="Arial" w:eastAsia="Times New Roman" w:hAnsi="Arial" w:cs="Arial"/>
                <w:sz w:val="20"/>
                <w:szCs w:val="20"/>
                <w:lang w:val="pl-PL" w:eastAsia="pl-PL"/>
              </w:rPr>
              <w:t xml:space="preserve">Mineralne oleje silnikowe, przekładniowe </w:t>
            </w:r>
            <w:r w:rsidR="00CD5086">
              <w:rPr>
                <w:rFonts w:ascii="Arial" w:eastAsia="Times New Roman" w:hAnsi="Arial" w:cs="Arial"/>
                <w:sz w:val="20"/>
                <w:szCs w:val="20"/>
                <w:lang w:val="pl-PL" w:eastAsia="pl-PL"/>
              </w:rPr>
              <w:br/>
            </w:r>
            <w:r w:rsidRPr="000469DC">
              <w:rPr>
                <w:rFonts w:ascii="Arial" w:eastAsia="Times New Roman" w:hAnsi="Arial" w:cs="Arial"/>
                <w:sz w:val="20"/>
                <w:szCs w:val="20"/>
                <w:lang w:val="pl-PL" w:eastAsia="pl-PL"/>
              </w:rPr>
              <w:t xml:space="preserve">i smarowe zawierające związki </w:t>
            </w:r>
            <w:proofErr w:type="spellStart"/>
            <w:r w:rsidRPr="000469DC">
              <w:rPr>
                <w:rFonts w:ascii="Arial" w:eastAsia="Times New Roman" w:hAnsi="Arial" w:cs="Arial"/>
                <w:sz w:val="20"/>
                <w:szCs w:val="20"/>
                <w:lang w:val="pl-PL" w:eastAsia="pl-PL"/>
              </w:rPr>
              <w:t>chlorowcoorganiczne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ECFB8B4" w14:textId="493964D6" w:rsidR="009A1469" w:rsidRPr="000469DC" w:rsidRDefault="009A1469" w:rsidP="00D2610E">
            <w:pPr>
              <w:pStyle w:val="TableParagraph"/>
              <w:spacing w:line="276" w:lineRule="auto"/>
              <w:ind w:left="175" w:right="-4"/>
              <w:jc w:val="center"/>
              <w:rPr>
                <w:rFonts w:ascii="Arial" w:hAnsi="Arial" w:cs="Arial"/>
                <w:sz w:val="20"/>
                <w:szCs w:val="20"/>
              </w:rPr>
            </w:pPr>
            <w:r w:rsidRPr="000469DC">
              <w:rPr>
                <w:rFonts w:ascii="Arial" w:eastAsia="Times New Roman" w:hAnsi="Arial" w:cs="Arial"/>
                <w:sz w:val="20"/>
                <w:szCs w:val="20"/>
                <w:lang w:eastAsia="pl-PL"/>
              </w:rPr>
              <w:t>1,00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1EDB545" w14:textId="49564F0F" w:rsidR="009A1469" w:rsidRPr="00B47BD8" w:rsidRDefault="009A1469" w:rsidP="0017058E">
            <w:pPr>
              <w:pStyle w:val="TableParagraph"/>
              <w:tabs>
                <w:tab w:val="left" w:pos="175"/>
              </w:tabs>
              <w:jc w:val="both"/>
              <w:rPr>
                <w:rFonts w:ascii="Arial" w:hAnsi="Arial" w:cs="Arial"/>
                <w:color w:val="FF0000"/>
                <w:sz w:val="20"/>
                <w:szCs w:val="24"/>
                <w:lang w:val="pl-PL"/>
              </w:rPr>
            </w:pPr>
            <w:r w:rsidRPr="00B47BD8">
              <w:rPr>
                <w:rFonts w:ascii="Arial" w:hAnsi="Arial" w:cs="Arial"/>
                <w:sz w:val="20"/>
                <w:szCs w:val="24"/>
                <w:lang w:val="pl-PL"/>
              </w:rPr>
              <w:t xml:space="preserve">Odpady pochodzące z utrzymania instalacji </w:t>
            </w:r>
            <w:r w:rsidR="00CD5086">
              <w:rPr>
                <w:rFonts w:ascii="Arial" w:hAnsi="Arial" w:cs="Arial"/>
                <w:sz w:val="20"/>
                <w:szCs w:val="24"/>
                <w:lang w:val="pl-PL"/>
              </w:rPr>
              <w:br/>
            </w:r>
            <w:r w:rsidRPr="00B47BD8">
              <w:rPr>
                <w:rFonts w:ascii="Arial" w:hAnsi="Arial" w:cs="Arial"/>
                <w:sz w:val="20"/>
                <w:szCs w:val="24"/>
                <w:lang w:val="pl-PL"/>
              </w:rPr>
              <w:t>w sprawności. Podstawowy skład: mieszanina ciekłych węglowodorów i środków uszlachetniających, składająca się z destylatów ciężkich parafinowych pochodzących z ropy naftowej (60-90% składu frakcji oleistej),</w:t>
            </w:r>
            <w:r w:rsidR="00B406DF" w:rsidRPr="00B47BD8">
              <w:rPr>
                <w:rFonts w:ascii="Arial" w:hAnsi="Arial" w:cs="Arial"/>
                <w:sz w:val="20"/>
                <w:szCs w:val="24"/>
                <w:lang w:val="pl-PL"/>
              </w:rPr>
              <w:t xml:space="preserve"> </w:t>
            </w:r>
            <w:r w:rsidRPr="00B47BD8">
              <w:rPr>
                <w:rFonts w:ascii="Arial" w:hAnsi="Arial" w:cs="Arial"/>
                <w:sz w:val="20"/>
                <w:szCs w:val="24"/>
                <w:lang w:val="pl-PL"/>
              </w:rPr>
              <w:t xml:space="preserve">destylatów lekkich parafinowych po </w:t>
            </w:r>
            <w:proofErr w:type="spellStart"/>
            <w:r w:rsidRPr="00B47BD8">
              <w:rPr>
                <w:rFonts w:ascii="Arial" w:hAnsi="Arial" w:cs="Arial"/>
                <w:sz w:val="20"/>
                <w:szCs w:val="24"/>
                <w:lang w:val="pl-PL"/>
              </w:rPr>
              <w:t>odasfaltowaniu</w:t>
            </w:r>
            <w:proofErr w:type="spellEnd"/>
            <w:r w:rsidRPr="00B47BD8">
              <w:rPr>
                <w:rFonts w:ascii="Arial" w:hAnsi="Arial" w:cs="Arial"/>
                <w:sz w:val="20"/>
                <w:szCs w:val="24"/>
                <w:lang w:val="pl-PL"/>
              </w:rPr>
              <w:t xml:space="preserve">, estru kwasu fosforowego - zawierająca związki </w:t>
            </w:r>
            <w:proofErr w:type="spellStart"/>
            <w:r w:rsidRPr="00B47BD8">
              <w:rPr>
                <w:rFonts w:ascii="Arial" w:hAnsi="Arial" w:cs="Arial"/>
                <w:sz w:val="20"/>
                <w:szCs w:val="24"/>
                <w:lang w:val="pl-PL"/>
              </w:rPr>
              <w:t>chlorowcoorganiczne</w:t>
            </w:r>
            <w:proofErr w:type="spellEnd"/>
            <w:r w:rsidRPr="00B47BD8">
              <w:rPr>
                <w:rFonts w:ascii="Arial" w:hAnsi="Arial" w:cs="Arial"/>
                <w:sz w:val="20"/>
                <w:szCs w:val="24"/>
                <w:lang w:val="pl-PL"/>
              </w:rPr>
              <w:t>. Odpady w postaci ciekłej, palne, wykazują właściwości niebezpieczne: HP4, HP5.</w:t>
            </w:r>
          </w:p>
        </w:tc>
      </w:tr>
      <w:tr w:rsidR="009A1469" w:rsidRPr="00E3761F" w14:paraId="200FB219"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1BDDA6B" w14:textId="77777777" w:rsidR="009A1469" w:rsidRPr="00ED4640" w:rsidRDefault="009A1469" w:rsidP="004E3289">
            <w:pPr>
              <w:numPr>
                <w:ilvl w:val="0"/>
                <w:numId w:val="10"/>
              </w:numPr>
              <w:tabs>
                <w:tab w:val="left" w:pos="-9931"/>
                <w:tab w:val="left" w:pos="0"/>
                <w:tab w:val="left" w:pos="2553"/>
                <w:tab w:val="left" w:pos="3403"/>
                <w:tab w:val="left" w:pos="4254"/>
                <w:tab w:val="left" w:pos="5105"/>
                <w:tab w:val="left" w:pos="5956"/>
                <w:tab w:val="left" w:pos="6807"/>
                <w:tab w:val="left" w:pos="7657"/>
                <w:tab w:val="left" w:pos="8508"/>
              </w:tabs>
              <w:spacing w:before="90" w:after="54"/>
              <w:rPr>
                <w:rFonts w:ascii="Arial"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7110D1" w14:textId="77777777" w:rsidR="009A1469" w:rsidRPr="000469DC" w:rsidRDefault="009A1469" w:rsidP="00D2610E">
            <w:pPr>
              <w:pStyle w:val="TableParagraph"/>
              <w:spacing w:line="276" w:lineRule="auto"/>
              <w:ind w:left="33" w:right="34"/>
              <w:jc w:val="center"/>
              <w:rPr>
                <w:rFonts w:ascii="Arial" w:eastAsia="Times New Roman" w:hAnsi="Arial" w:cs="Arial"/>
                <w:bCs/>
                <w:sz w:val="20"/>
                <w:szCs w:val="20"/>
                <w:lang w:eastAsia="pl-PL"/>
              </w:rPr>
            </w:pPr>
            <w:r w:rsidRPr="000469DC">
              <w:rPr>
                <w:rFonts w:ascii="Arial" w:eastAsia="Times New Roman" w:hAnsi="Arial" w:cs="Arial"/>
                <w:bCs/>
                <w:sz w:val="20"/>
                <w:szCs w:val="20"/>
                <w:lang w:eastAsia="pl-PL"/>
              </w:rPr>
              <w:t>13 02 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9EE284" w14:textId="7D9DAD67" w:rsidR="009A1469" w:rsidRPr="000469DC" w:rsidRDefault="009A1469" w:rsidP="00D2610E">
            <w:pPr>
              <w:pStyle w:val="TableParagraph"/>
              <w:ind w:left="57"/>
              <w:rPr>
                <w:rFonts w:ascii="Arial" w:eastAsia="Times New Roman" w:hAnsi="Arial" w:cs="Arial"/>
                <w:bCs/>
                <w:sz w:val="20"/>
                <w:szCs w:val="20"/>
                <w:lang w:val="pl-PL" w:eastAsia="pl-PL"/>
              </w:rPr>
            </w:pPr>
            <w:r w:rsidRPr="000469DC">
              <w:rPr>
                <w:rFonts w:ascii="Arial" w:eastAsia="Times New Roman" w:hAnsi="Arial" w:cs="Arial"/>
                <w:bCs/>
                <w:sz w:val="20"/>
                <w:szCs w:val="20"/>
                <w:lang w:val="pl-PL" w:eastAsia="pl-PL"/>
              </w:rPr>
              <w:t xml:space="preserve">Mineralne oleje silnikowe, przekładniowe </w:t>
            </w:r>
            <w:r w:rsidR="00CD5086">
              <w:rPr>
                <w:rFonts w:ascii="Arial" w:eastAsia="Times New Roman" w:hAnsi="Arial" w:cs="Arial"/>
                <w:bCs/>
                <w:sz w:val="20"/>
                <w:szCs w:val="20"/>
                <w:lang w:val="pl-PL" w:eastAsia="pl-PL"/>
              </w:rPr>
              <w:br/>
            </w:r>
            <w:r w:rsidRPr="000469DC">
              <w:rPr>
                <w:rFonts w:ascii="Arial" w:eastAsia="Times New Roman" w:hAnsi="Arial" w:cs="Arial"/>
                <w:bCs/>
                <w:sz w:val="20"/>
                <w:szCs w:val="20"/>
                <w:lang w:val="pl-PL" w:eastAsia="pl-PL"/>
              </w:rPr>
              <w:t xml:space="preserve">i smarowe niezawierające związków </w:t>
            </w:r>
            <w:proofErr w:type="spellStart"/>
            <w:r w:rsidRPr="000469DC">
              <w:rPr>
                <w:rFonts w:ascii="Arial" w:eastAsia="Times New Roman" w:hAnsi="Arial" w:cs="Arial"/>
                <w:bCs/>
                <w:sz w:val="20"/>
                <w:szCs w:val="20"/>
                <w:lang w:val="pl-PL" w:eastAsia="pl-PL"/>
              </w:rPr>
              <w:t>chlorowcoorganicznych</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964AB75" w14:textId="39DE51CA" w:rsidR="009A1469" w:rsidRPr="000469DC" w:rsidRDefault="009A1469" w:rsidP="00D2610E">
            <w:pPr>
              <w:tabs>
                <w:tab w:val="left" w:pos="708"/>
              </w:tabs>
              <w:spacing w:after="0" w:line="240" w:lineRule="auto"/>
              <w:jc w:val="center"/>
              <w:rPr>
                <w:rFonts w:ascii="Arial" w:eastAsia="Times New Roman" w:hAnsi="Arial" w:cs="Arial"/>
                <w:bCs/>
                <w:sz w:val="20"/>
                <w:szCs w:val="20"/>
                <w:lang w:eastAsia="pl-PL"/>
              </w:rPr>
            </w:pPr>
            <w:r w:rsidRPr="000469DC">
              <w:rPr>
                <w:rFonts w:ascii="Arial" w:eastAsia="Times New Roman" w:hAnsi="Arial" w:cs="Arial"/>
                <w:bCs/>
                <w:sz w:val="20"/>
                <w:szCs w:val="20"/>
                <w:lang w:eastAsia="pl-PL"/>
              </w:rPr>
              <w:t>1,00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612889C" w14:textId="0F23DDE6" w:rsidR="009A1469" w:rsidRPr="00B47BD8" w:rsidRDefault="009A1469" w:rsidP="0017058E">
            <w:pPr>
              <w:pStyle w:val="TableParagraph"/>
              <w:tabs>
                <w:tab w:val="left" w:pos="175"/>
              </w:tabs>
              <w:jc w:val="both"/>
              <w:rPr>
                <w:rFonts w:ascii="Arial" w:hAnsi="Arial" w:cs="Arial"/>
                <w:bCs/>
                <w:sz w:val="20"/>
                <w:szCs w:val="24"/>
                <w:lang w:val="pl-PL"/>
              </w:rPr>
            </w:pPr>
            <w:r w:rsidRPr="00B47BD8">
              <w:rPr>
                <w:rStyle w:val="CharStyle46"/>
                <w:b w:val="0"/>
                <w:sz w:val="20"/>
                <w:szCs w:val="24"/>
              </w:rPr>
              <w:t xml:space="preserve">Odpady pochodzące z utrzymania instalacji </w:t>
            </w:r>
            <w:r w:rsidR="00CD5086">
              <w:rPr>
                <w:rStyle w:val="CharStyle46"/>
                <w:b w:val="0"/>
                <w:sz w:val="20"/>
                <w:szCs w:val="24"/>
              </w:rPr>
              <w:br/>
            </w:r>
            <w:r w:rsidRPr="00B47BD8">
              <w:rPr>
                <w:rStyle w:val="CharStyle46"/>
                <w:b w:val="0"/>
                <w:sz w:val="20"/>
                <w:szCs w:val="24"/>
              </w:rPr>
              <w:t xml:space="preserve">w sprawności. Podstawowy skład: mieszanina ciekłych węglowodorów i środków uszlachetniających, składająca się z destylatów ciężkich parafinowych pochodzących z ropy naftowej (60-90% składu frakcji oleistej), destylatów lekkich parafinowych po </w:t>
            </w:r>
            <w:proofErr w:type="spellStart"/>
            <w:r w:rsidRPr="00B47BD8">
              <w:rPr>
                <w:rStyle w:val="CharStyle46"/>
                <w:b w:val="0"/>
                <w:sz w:val="20"/>
                <w:szCs w:val="24"/>
              </w:rPr>
              <w:t>odasfaltowaniu</w:t>
            </w:r>
            <w:proofErr w:type="spellEnd"/>
            <w:r w:rsidRPr="00B47BD8">
              <w:rPr>
                <w:rStyle w:val="CharStyle46"/>
                <w:b w:val="0"/>
                <w:sz w:val="20"/>
                <w:szCs w:val="24"/>
              </w:rPr>
              <w:t>, estru kwasu fosforowego. Odpady w postaci ciekłej, palne, wykazują właściwości niebezpieczne: HP4, HP5.</w:t>
            </w:r>
          </w:p>
        </w:tc>
      </w:tr>
      <w:tr w:rsidR="009A1469" w:rsidRPr="00E3761F" w14:paraId="54525709"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530325D" w14:textId="77777777" w:rsidR="009A1469" w:rsidRPr="00D64AEC" w:rsidRDefault="009A1469" w:rsidP="004E3289">
            <w:pPr>
              <w:numPr>
                <w:ilvl w:val="0"/>
                <w:numId w:val="10"/>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08E5FC" w14:textId="77777777" w:rsidR="009A1469" w:rsidRPr="000469DC" w:rsidRDefault="009A1469" w:rsidP="00D2610E">
            <w:pPr>
              <w:pStyle w:val="TableParagraph"/>
              <w:spacing w:line="276" w:lineRule="auto"/>
              <w:ind w:left="33" w:right="34"/>
              <w:jc w:val="center"/>
              <w:rPr>
                <w:rFonts w:ascii="Arial" w:eastAsia="Times New Roman" w:hAnsi="Arial" w:cs="Arial"/>
                <w:bCs/>
                <w:sz w:val="20"/>
                <w:szCs w:val="20"/>
                <w:lang w:eastAsia="pl-PL"/>
              </w:rPr>
            </w:pPr>
            <w:r w:rsidRPr="000469DC">
              <w:rPr>
                <w:rFonts w:ascii="Arial" w:eastAsia="Times New Roman" w:hAnsi="Arial" w:cs="Arial"/>
                <w:bCs/>
                <w:sz w:val="20"/>
                <w:szCs w:val="20"/>
                <w:lang w:eastAsia="pl-PL"/>
              </w:rPr>
              <w:t>13 02 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6BEA55" w14:textId="251247B9" w:rsidR="009A1469" w:rsidRPr="000469DC" w:rsidRDefault="009A1469" w:rsidP="00D2610E">
            <w:pPr>
              <w:pStyle w:val="TableParagraph"/>
              <w:ind w:left="57"/>
              <w:rPr>
                <w:rFonts w:ascii="Arial" w:eastAsia="Times New Roman" w:hAnsi="Arial" w:cs="Arial"/>
                <w:bCs/>
                <w:sz w:val="20"/>
                <w:szCs w:val="20"/>
                <w:lang w:val="pl-PL" w:eastAsia="pl-PL"/>
              </w:rPr>
            </w:pPr>
            <w:r w:rsidRPr="000469DC">
              <w:rPr>
                <w:rFonts w:ascii="Arial" w:eastAsia="Times New Roman" w:hAnsi="Arial" w:cs="Arial"/>
                <w:bCs/>
                <w:sz w:val="20"/>
                <w:szCs w:val="20"/>
                <w:lang w:val="pl-PL" w:eastAsia="pl-PL"/>
              </w:rPr>
              <w:t xml:space="preserve">Inne oleje silnikowe, przekładniowe </w:t>
            </w:r>
            <w:r w:rsidR="00CD5086">
              <w:rPr>
                <w:rFonts w:ascii="Arial" w:eastAsia="Times New Roman" w:hAnsi="Arial" w:cs="Arial"/>
                <w:bCs/>
                <w:sz w:val="20"/>
                <w:szCs w:val="20"/>
                <w:lang w:val="pl-PL" w:eastAsia="pl-PL"/>
              </w:rPr>
              <w:br/>
            </w:r>
            <w:r w:rsidRPr="000469DC">
              <w:rPr>
                <w:rFonts w:ascii="Arial" w:eastAsia="Times New Roman" w:hAnsi="Arial" w:cs="Arial"/>
                <w:bCs/>
                <w:sz w:val="20"/>
                <w:szCs w:val="20"/>
                <w:lang w:val="pl-PL" w:eastAsia="pl-PL"/>
              </w:rPr>
              <w:t>i smarowe</w:t>
            </w:r>
          </w:p>
        </w:tc>
        <w:tc>
          <w:tcPr>
            <w:tcW w:w="1276" w:type="dxa"/>
            <w:tcBorders>
              <w:top w:val="single" w:sz="4" w:space="0" w:color="auto"/>
              <w:left w:val="single" w:sz="4" w:space="0" w:color="auto"/>
              <w:bottom w:val="single" w:sz="4" w:space="0" w:color="auto"/>
              <w:right w:val="single" w:sz="4" w:space="0" w:color="auto"/>
            </w:tcBorders>
            <w:vAlign w:val="center"/>
          </w:tcPr>
          <w:p w14:paraId="5409AD66" w14:textId="20F48960" w:rsidR="009A1469" w:rsidRPr="000469DC" w:rsidRDefault="009A1469" w:rsidP="00FE30B3">
            <w:pPr>
              <w:tabs>
                <w:tab w:val="left" w:pos="708"/>
              </w:tabs>
              <w:spacing w:after="0" w:line="240" w:lineRule="auto"/>
              <w:jc w:val="center"/>
              <w:rPr>
                <w:rFonts w:ascii="Arial" w:eastAsia="Times New Roman" w:hAnsi="Arial" w:cs="Arial"/>
                <w:bCs/>
                <w:sz w:val="20"/>
                <w:szCs w:val="20"/>
                <w:lang w:eastAsia="pl-PL"/>
              </w:rPr>
            </w:pPr>
            <w:r w:rsidRPr="000469DC">
              <w:rPr>
                <w:rFonts w:ascii="Arial" w:eastAsia="Times New Roman" w:hAnsi="Arial" w:cs="Arial"/>
                <w:bCs/>
                <w:sz w:val="20"/>
                <w:szCs w:val="20"/>
                <w:lang w:eastAsia="pl-PL"/>
              </w:rPr>
              <w:t>3,00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24DF8E6" w14:textId="3E9BC948" w:rsidR="009A1469" w:rsidRPr="00B47BD8" w:rsidRDefault="009A1469" w:rsidP="0017058E">
            <w:pPr>
              <w:pStyle w:val="TableParagraph"/>
              <w:tabs>
                <w:tab w:val="left" w:pos="175"/>
              </w:tabs>
              <w:jc w:val="both"/>
              <w:rPr>
                <w:rFonts w:ascii="Arial" w:hAnsi="Arial" w:cs="Arial"/>
                <w:bCs/>
                <w:sz w:val="20"/>
                <w:szCs w:val="24"/>
                <w:lang w:val="pl-PL"/>
              </w:rPr>
            </w:pPr>
            <w:r w:rsidRPr="00B47BD8">
              <w:rPr>
                <w:rStyle w:val="CharStyle46"/>
                <w:b w:val="0"/>
                <w:sz w:val="20"/>
                <w:szCs w:val="24"/>
              </w:rPr>
              <w:t xml:space="preserve">Odpady pochodzące z utrzymania instalacji </w:t>
            </w:r>
            <w:r w:rsidR="00CD5086">
              <w:rPr>
                <w:rStyle w:val="CharStyle46"/>
                <w:b w:val="0"/>
                <w:sz w:val="20"/>
                <w:szCs w:val="24"/>
              </w:rPr>
              <w:br/>
            </w:r>
            <w:r w:rsidRPr="00B47BD8">
              <w:rPr>
                <w:rStyle w:val="CharStyle46"/>
                <w:b w:val="0"/>
                <w:sz w:val="20"/>
                <w:szCs w:val="24"/>
              </w:rPr>
              <w:t xml:space="preserve">w sprawności. Zużyte oleje zawierające w swym składzie destylaty ciężkie parafinowe, obrabiane wodorem (ropa naftowa), złożone mieszaniny węglowodorów otrzymywane w wyniku destylacji ropy naftowej, dodatki uszlachetniające: związki siarki, fosforu i azotu, metale ciężkie, a także produkty zużywania się elementów pracujących urządzeń lub niepełnego spalania. Odpady </w:t>
            </w:r>
            <w:r w:rsidR="00CD5086">
              <w:rPr>
                <w:rStyle w:val="CharStyle46"/>
                <w:b w:val="0"/>
                <w:sz w:val="20"/>
                <w:szCs w:val="24"/>
              </w:rPr>
              <w:br/>
            </w:r>
            <w:r w:rsidRPr="00B47BD8">
              <w:rPr>
                <w:rStyle w:val="CharStyle46"/>
                <w:b w:val="0"/>
                <w:sz w:val="20"/>
                <w:szCs w:val="24"/>
              </w:rPr>
              <w:t>o konsystencji płynnej, wykazują właściwości niebezpieczne: HP3, HP14.</w:t>
            </w:r>
          </w:p>
        </w:tc>
      </w:tr>
      <w:tr w:rsidR="009A1469" w:rsidRPr="00E3761F" w14:paraId="3E64E728"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5E1D90C" w14:textId="77777777" w:rsidR="009A1469" w:rsidRPr="00D64AEC" w:rsidRDefault="009A1469" w:rsidP="004E3289">
            <w:pPr>
              <w:numPr>
                <w:ilvl w:val="0"/>
                <w:numId w:val="10"/>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5086F6" w14:textId="77777777" w:rsidR="009A1469" w:rsidRPr="000469DC" w:rsidRDefault="009A1469" w:rsidP="00FE30B3">
            <w:pPr>
              <w:pStyle w:val="TableParagraph"/>
              <w:spacing w:line="276" w:lineRule="auto"/>
              <w:ind w:left="33" w:right="34"/>
              <w:jc w:val="center"/>
              <w:rPr>
                <w:rFonts w:ascii="Arial" w:eastAsia="Times New Roman" w:hAnsi="Arial" w:cs="Arial"/>
                <w:sz w:val="20"/>
                <w:szCs w:val="20"/>
                <w:lang w:eastAsia="pl-PL"/>
              </w:rPr>
            </w:pPr>
            <w:r w:rsidRPr="000469DC">
              <w:rPr>
                <w:rFonts w:ascii="Arial" w:eastAsia="Times New Roman" w:hAnsi="Arial" w:cs="Arial"/>
                <w:sz w:val="20"/>
                <w:szCs w:val="20"/>
                <w:lang w:eastAsia="pl-PL"/>
              </w:rPr>
              <w:t>15 02 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5670E5" w14:textId="77777777" w:rsidR="009A1469" w:rsidRPr="000469DC" w:rsidRDefault="009A1469" w:rsidP="00FE30B3">
            <w:pPr>
              <w:pStyle w:val="Style26"/>
              <w:shd w:val="clear" w:color="auto" w:fill="auto"/>
              <w:spacing w:before="0" w:line="240" w:lineRule="exact"/>
              <w:ind w:left="120" w:firstLine="0"/>
              <w:jc w:val="left"/>
              <w:rPr>
                <w:sz w:val="20"/>
                <w:szCs w:val="20"/>
              </w:rPr>
            </w:pPr>
            <w:r w:rsidRPr="000469DC">
              <w:rPr>
                <w:rStyle w:val="CharStyle46"/>
                <w:b w:val="0"/>
                <w:bCs w:val="0"/>
                <w:sz w:val="20"/>
                <w:szCs w:val="20"/>
              </w:rPr>
              <w:t xml:space="preserve">Sorbenty, materiały filtracyjne (w tym filtry olejowe nieujęte w innych grupach), tkaniny do wycierania (np. szmaty, ścierki) i ubrania ochronne zanieczyszczone substancjami niebezpiecznymi (np. </w:t>
            </w:r>
            <w:r w:rsidRPr="000469DC">
              <w:rPr>
                <w:rStyle w:val="CharStyle46"/>
                <w:b w:val="0"/>
                <w:bCs w:val="0"/>
                <w:sz w:val="20"/>
                <w:szCs w:val="20"/>
              </w:rPr>
              <w:lastRenderedPageBreak/>
              <w:t>PCB)</w:t>
            </w:r>
          </w:p>
        </w:tc>
        <w:tc>
          <w:tcPr>
            <w:tcW w:w="1276" w:type="dxa"/>
            <w:tcBorders>
              <w:top w:val="single" w:sz="4" w:space="0" w:color="auto"/>
              <w:left w:val="single" w:sz="4" w:space="0" w:color="auto"/>
              <w:bottom w:val="single" w:sz="4" w:space="0" w:color="auto"/>
              <w:right w:val="single" w:sz="4" w:space="0" w:color="auto"/>
            </w:tcBorders>
            <w:vAlign w:val="center"/>
          </w:tcPr>
          <w:p w14:paraId="1F35DFD4" w14:textId="6046FD4B" w:rsidR="009A1469" w:rsidRPr="000469DC" w:rsidRDefault="009A1469" w:rsidP="00FE30B3">
            <w:pPr>
              <w:tabs>
                <w:tab w:val="left" w:pos="708"/>
              </w:tabs>
              <w:spacing w:after="0" w:line="240" w:lineRule="auto"/>
              <w:jc w:val="center"/>
              <w:rPr>
                <w:rFonts w:ascii="Arial" w:eastAsia="Times New Roman" w:hAnsi="Arial" w:cs="Arial"/>
                <w:color w:val="00B050"/>
                <w:sz w:val="20"/>
                <w:szCs w:val="20"/>
                <w:lang w:eastAsia="pl-PL"/>
              </w:rPr>
            </w:pPr>
            <w:r w:rsidRPr="000469DC">
              <w:rPr>
                <w:rFonts w:ascii="Arial" w:eastAsia="Times New Roman" w:hAnsi="Arial" w:cs="Arial"/>
                <w:sz w:val="20"/>
                <w:szCs w:val="20"/>
                <w:lang w:eastAsia="pl-PL"/>
              </w:rPr>
              <w:lastRenderedPageBreak/>
              <w:t>0,</w:t>
            </w:r>
            <w:r w:rsidR="00C0380D" w:rsidRPr="000469DC">
              <w:rPr>
                <w:rFonts w:ascii="Arial" w:eastAsia="Times New Roman" w:hAnsi="Arial" w:cs="Arial"/>
                <w:sz w:val="20"/>
                <w:szCs w:val="20"/>
                <w:lang w:eastAsia="pl-PL"/>
              </w:rPr>
              <w:t>3</w:t>
            </w:r>
            <w:r w:rsidR="00B81E2D">
              <w:rPr>
                <w:rFonts w:ascii="Arial" w:eastAsia="Times New Roman" w:hAnsi="Arial" w:cs="Arial"/>
                <w:sz w:val="20"/>
                <w:szCs w:val="20"/>
                <w:lang w:eastAsia="pl-PL"/>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0D88B4C" w14:textId="7985A8B1" w:rsidR="009A1469" w:rsidRPr="00B47BD8" w:rsidRDefault="009A1469" w:rsidP="0017058E">
            <w:pPr>
              <w:spacing w:after="0"/>
              <w:jc w:val="both"/>
              <w:rPr>
                <w:rFonts w:ascii="Arial" w:hAnsi="Arial" w:cs="Arial"/>
                <w:sz w:val="20"/>
                <w:szCs w:val="24"/>
              </w:rPr>
            </w:pPr>
            <w:r w:rsidRPr="00B47BD8">
              <w:rPr>
                <w:rFonts w:ascii="Arial" w:hAnsi="Arial" w:cs="Arial"/>
                <w:sz w:val="20"/>
                <w:szCs w:val="24"/>
              </w:rPr>
              <w:t>Ubrania ochronne, tkaniny do wycierania (np. szmaty, ścierki), filtry, potencjalnie zanieczyszczone substancjami</w:t>
            </w:r>
            <w:r w:rsidR="00CD5086">
              <w:rPr>
                <w:rFonts w:ascii="Arial" w:hAnsi="Arial" w:cs="Arial"/>
                <w:sz w:val="20"/>
                <w:szCs w:val="24"/>
              </w:rPr>
              <w:t xml:space="preserve"> </w:t>
            </w:r>
            <w:r w:rsidRPr="00B47BD8">
              <w:rPr>
                <w:rFonts w:ascii="Arial" w:hAnsi="Arial" w:cs="Arial"/>
                <w:sz w:val="20"/>
                <w:szCs w:val="24"/>
              </w:rPr>
              <w:t xml:space="preserve">niebezpiecznymi, np. smarami, powstające podczas prac produkcyjnych oraz konserwacyjnych maszyn, urządzeń. Podstawowy skład to: włókna naturalne (celuloza, bawełna), włókna syntetyczne (poliestry, poliuretany, poliamidy, itp.). Odpady </w:t>
            </w:r>
            <w:r w:rsidR="00CD5086">
              <w:rPr>
                <w:rFonts w:ascii="Arial" w:hAnsi="Arial" w:cs="Arial"/>
                <w:sz w:val="20"/>
                <w:szCs w:val="24"/>
              </w:rPr>
              <w:br/>
            </w:r>
            <w:r w:rsidRPr="00B47BD8">
              <w:rPr>
                <w:rFonts w:ascii="Arial" w:hAnsi="Arial" w:cs="Arial"/>
                <w:sz w:val="20"/>
                <w:szCs w:val="24"/>
              </w:rPr>
              <w:t xml:space="preserve">w postaci stałej, palne, wykazują właściwości </w:t>
            </w:r>
            <w:r w:rsidRPr="00B47BD8">
              <w:rPr>
                <w:rFonts w:ascii="Arial" w:hAnsi="Arial" w:cs="Arial"/>
                <w:sz w:val="20"/>
                <w:szCs w:val="24"/>
              </w:rPr>
              <w:lastRenderedPageBreak/>
              <w:t>niebezpieczne: HP4, HP5, HP7, HP8, HP10, HP11, HP13, HP14.</w:t>
            </w:r>
          </w:p>
        </w:tc>
      </w:tr>
      <w:tr w:rsidR="009A1469" w:rsidRPr="00E3761F" w14:paraId="13A50FB8" w14:textId="77777777" w:rsidTr="00CD5086">
        <w:trPr>
          <w:trHeight w:val="567"/>
        </w:trPr>
        <w:tc>
          <w:tcPr>
            <w:tcW w:w="100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4CFCF" w14:textId="77777777" w:rsidR="009A1469" w:rsidRPr="00ED4640" w:rsidRDefault="009A1469" w:rsidP="0017058E">
            <w:pPr>
              <w:spacing w:after="0" w:line="240" w:lineRule="auto"/>
              <w:jc w:val="center"/>
              <w:rPr>
                <w:rFonts w:ascii="Arial" w:hAnsi="Arial" w:cs="Arial"/>
                <w:b/>
                <w:sz w:val="16"/>
              </w:rPr>
            </w:pPr>
            <w:r w:rsidRPr="00D64AEC">
              <w:rPr>
                <w:rFonts w:ascii="Arial" w:hAnsi="Arial" w:cs="Arial"/>
                <w:b/>
                <w:sz w:val="20"/>
                <w:szCs w:val="20"/>
              </w:rPr>
              <w:lastRenderedPageBreak/>
              <w:t>Odpady inne niż niebezpieczne</w:t>
            </w:r>
          </w:p>
        </w:tc>
      </w:tr>
      <w:tr w:rsidR="00D9270A" w:rsidRPr="00E3761F" w14:paraId="293AE3C9"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0CB1B06" w14:textId="77777777" w:rsidR="00D9270A" w:rsidRPr="00D64AEC" w:rsidRDefault="00D9270A" w:rsidP="00CD5086">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D881D5" w14:textId="77CFE27A" w:rsidR="00D9270A" w:rsidRPr="00A20AA8" w:rsidRDefault="00D9270A" w:rsidP="00CD5086">
            <w:pPr>
              <w:pStyle w:val="TableParagraph"/>
              <w:ind w:left="33" w:right="34"/>
              <w:jc w:val="center"/>
              <w:rPr>
                <w:rFonts w:ascii="Arial" w:eastAsia="Times New Roman" w:hAnsi="Arial" w:cs="Arial"/>
                <w:sz w:val="20"/>
                <w:szCs w:val="20"/>
                <w:lang w:eastAsia="pl-PL"/>
              </w:rPr>
            </w:pPr>
            <w:r w:rsidRPr="00A20AA8">
              <w:rPr>
                <w:rFonts w:ascii="Arial" w:eastAsia="Times New Roman" w:hAnsi="Arial" w:cs="Arial"/>
                <w:sz w:val="20"/>
                <w:szCs w:val="20"/>
                <w:lang w:eastAsia="pl-PL"/>
              </w:rPr>
              <w:t>15 01 01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F99B3F" w14:textId="7D306D3C" w:rsidR="00D9270A" w:rsidRPr="00A20AA8" w:rsidRDefault="00D9270A" w:rsidP="00CD5086">
            <w:pPr>
              <w:pStyle w:val="Style26"/>
              <w:shd w:val="clear" w:color="auto" w:fill="auto"/>
              <w:spacing w:before="0" w:line="240" w:lineRule="auto"/>
              <w:ind w:left="120" w:firstLine="0"/>
              <w:jc w:val="left"/>
              <w:rPr>
                <w:rFonts w:eastAsia="Times New Roman"/>
                <w:sz w:val="20"/>
                <w:szCs w:val="20"/>
                <w:lang w:eastAsia="pl-PL"/>
              </w:rPr>
            </w:pPr>
            <w:r w:rsidRPr="00A20AA8">
              <w:rPr>
                <w:rFonts w:eastAsia="Times New Roman"/>
                <w:sz w:val="20"/>
                <w:szCs w:val="20"/>
                <w:lang w:eastAsia="pl-PL"/>
              </w:rPr>
              <w:t>Opakowania z papieru i tektury</w:t>
            </w:r>
          </w:p>
        </w:tc>
        <w:tc>
          <w:tcPr>
            <w:tcW w:w="1276" w:type="dxa"/>
            <w:tcBorders>
              <w:top w:val="single" w:sz="4" w:space="0" w:color="auto"/>
              <w:left w:val="single" w:sz="4" w:space="0" w:color="auto"/>
              <w:bottom w:val="single" w:sz="4" w:space="0" w:color="auto"/>
              <w:right w:val="single" w:sz="4" w:space="0" w:color="auto"/>
            </w:tcBorders>
            <w:vAlign w:val="center"/>
          </w:tcPr>
          <w:p w14:paraId="45DB8E02" w14:textId="1E7002C9" w:rsidR="00D9270A" w:rsidRPr="00C0380D" w:rsidRDefault="00D9270A" w:rsidP="00CD5086">
            <w:pPr>
              <w:tabs>
                <w:tab w:val="left" w:pos="708"/>
              </w:tabs>
              <w:spacing w:after="0" w:line="240" w:lineRule="auto"/>
              <w:jc w:val="center"/>
              <w:rPr>
                <w:rFonts w:ascii="Arial" w:eastAsia="Times New Roman" w:hAnsi="Arial" w:cs="Arial"/>
                <w:sz w:val="20"/>
                <w:szCs w:val="20"/>
                <w:lang w:eastAsia="pl-PL"/>
              </w:rPr>
            </w:pPr>
            <w:r w:rsidRPr="00C0380D">
              <w:rPr>
                <w:rFonts w:ascii="Arial" w:eastAsia="Times New Roman" w:hAnsi="Arial" w:cs="Arial"/>
                <w:sz w:val="20"/>
                <w:szCs w:val="20"/>
                <w:lang w:eastAsia="pl-PL"/>
              </w:rPr>
              <w:t>20,0</w:t>
            </w:r>
            <w:r w:rsidR="00B81E2D">
              <w:rPr>
                <w:rFonts w:ascii="Arial" w:eastAsia="Times New Roman" w:hAnsi="Arial" w:cs="Arial"/>
                <w:sz w:val="20"/>
                <w:szCs w:val="20"/>
                <w:lang w:eastAsia="pl-PL"/>
              </w:rPr>
              <w:t>0</w:t>
            </w:r>
          </w:p>
          <w:p w14:paraId="78C5BC0A" w14:textId="77777777" w:rsidR="00D9270A" w:rsidRPr="00C0380D" w:rsidRDefault="00D9270A" w:rsidP="00CD5086">
            <w:pPr>
              <w:tabs>
                <w:tab w:val="left" w:pos="708"/>
              </w:tabs>
              <w:spacing w:after="0" w:line="240" w:lineRule="auto"/>
              <w:jc w:val="center"/>
              <w:rPr>
                <w:rFonts w:ascii="Arial" w:eastAsia="Times New Roman" w:hAnsi="Arial" w:cs="Arial"/>
                <w:sz w:val="20"/>
                <w:szCs w:val="20"/>
                <w:lang w:eastAsia="pl-PL"/>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4CBCB16" w14:textId="17A590D4" w:rsidR="00D9270A" w:rsidRPr="00B47BD8" w:rsidRDefault="00D9270A" w:rsidP="00CD5086">
            <w:pPr>
              <w:tabs>
                <w:tab w:val="left" w:pos="708"/>
              </w:tabs>
              <w:spacing w:after="0" w:line="240" w:lineRule="auto"/>
              <w:jc w:val="both"/>
              <w:rPr>
                <w:rFonts w:ascii="Arial" w:eastAsia="Times New Roman" w:hAnsi="Arial" w:cs="Arial"/>
                <w:sz w:val="20"/>
                <w:szCs w:val="20"/>
                <w:lang w:eastAsia="pl-PL"/>
              </w:rPr>
            </w:pPr>
            <w:r w:rsidRPr="00B47BD8">
              <w:rPr>
                <w:rFonts w:ascii="Arial" w:eastAsia="Times New Roman" w:hAnsi="Arial" w:cs="Arial"/>
                <w:sz w:val="20"/>
                <w:szCs w:val="20"/>
                <w:lang w:eastAsia="pl-PL"/>
              </w:rPr>
              <w:t xml:space="preserve">Włókna organiczne, celuloza substancje niewłókniste, wypełniacze organiczne np. skrobia ziemniaczana i wypełniacze nieorganiczne mineralne np. kaolin, talk, gips, kreda oraz substancje chemiczne typu hydrosulfit oraz barwniki </w:t>
            </w:r>
            <w:r w:rsidRPr="00B47BD8">
              <w:rPr>
                <w:rFonts w:ascii="Arial" w:eastAsia="Times New Roman" w:hAnsi="Arial" w:cs="Arial"/>
                <w:bCs/>
                <w:sz w:val="20"/>
                <w:szCs w:val="20"/>
                <w:lang w:eastAsia="pl-PL"/>
              </w:rPr>
              <w:t xml:space="preserve">Odpad nie posiada właściwości </w:t>
            </w:r>
            <w:r w:rsidR="00CD5086">
              <w:rPr>
                <w:rFonts w:ascii="Arial" w:eastAsia="Times New Roman" w:hAnsi="Arial" w:cs="Arial"/>
                <w:bCs/>
                <w:sz w:val="20"/>
                <w:szCs w:val="20"/>
                <w:lang w:eastAsia="pl-PL"/>
              </w:rPr>
              <w:br/>
            </w:r>
            <w:r w:rsidRPr="00B47BD8">
              <w:rPr>
                <w:rFonts w:ascii="Arial" w:eastAsia="Times New Roman" w:hAnsi="Arial" w:cs="Arial"/>
                <w:bCs/>
                <w:sz w:val="20"/>
                <w:szCs w:val="20"/>
                <w:lang w:eastAsia="pl-PL"/>
              </w:rPr>
              <w:t>i składników, które mogą powodować, że odpad jest niebezpieczny.</w:t>
            </w:r>
          </w:p>
        </w:tc>
      </w:tr>
      <w:tr w:rsidR="00D9270A" w:rsidRPr="00E3761F" w14:paraId="5CD7673A" w14:textId="77777777" w:rsidTr="00CE4263">
        <w:trPr>
          <w:trHeight w:val="179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EEE905A"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2493CD" w14:textId="77777777" w:rsidR="00D9270A" w:rsidRDefault="00D9270A" w:rsidP="00CD5086">
            <w:pPr>
              <w:pStyle w:val="TableParagraph"/>
              <w:ind w:left="33" w:right="34"/>
              <w:jc w:val="center"/>
              <w:rPr>
                <w:rFonts w:ascii="Arial" w:eastAsia="Times New Roman" w:hAnsi="Arial" w:cs="Arial"/>
                <w:sz w:val="20"/>
                <w:szCs w:val="20"/>
                <w:lang w:eastAsia="pl-PL"/>
              </w:rPr>
            </w:pPr>
            <w:r w:rsidRPr="00A20AA8">
              <w:rPr>
                <w:rFonts w:ascii="Arial" w:eastAsia="Times New Roman" w:hAnsi="Arial" w:cs="Arial"/>
                <w:sz w:val="20"/>
                <w:szCs w:val="20"/>
                <w:lang w:eastAsia="pl-PL"/>
              </w:rPr>
              <w:t>15 01 02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707C6" w14:textId="77777777" w:rsidR="00D9270A" w:rsidRDefault="00D9270A" w:rsidP="00CD5086">
            <w:pPr>
              <w:pStyle w:val="Style26"/>
              <w:shd w:val="clear" w:color="auto" w:fill="auto"/>
              <w:spacing w:before="0" w:line="240" w:lineRule="auto"/>
              <w:ind w:left="120" w:firstLine="0"/>
              <w:jc w:val="left"/>
              <w:rPr>
                <w:rStyle w:val="CharStyle46"/>
              </w:rPr>
            </w:pPr>
            <w:r w:rsidRPr="00A20AA8">
              <w:rPr>
                <w:rFonts w:eastAsia="Times New Roman"/>
                <w:sz w:val="20"/>
                <w:szCs w:val="20"/>
                <w:lang w:eastAsia="pl-PL"/>
              </w:rPr>
              <w:t>Opakowania z tworzyw sztucznych</w:t>
            </w:r>
          </w:p>
        </w:tc>
        <w:tc>
          <w:tcPr>
            <w:tcW w:w="1276" w:type="dxa"/>
            <w:tcBorders>
              <w:top w:val="single" w:sz="4" w:space="0" w:color="auto"/>
              <w:left w:val="single" w:sz="4" w:space="0" w:color="auto"/>
              <w:bottom w:val="single" w:sz="4" w:space="0" w:color="auto"/>
              <w:right w:val="single" w:sz="4" w:space="0" w:color="auto"/>
            </w:tcBorders>
            <w:vAlign w:val="center"/>
          </w:tcPr>
          <w:p w14:paraId="47020AC6" w14:textId="4A279902" w:rsidR="00D9270A" w:rsidRPr="00C0380D" w:rsidRDefault="00D9270A" w:rsidP="00CD5086">
            <w:pPr>
              <w:tabs>
                <w:tab w:val="left" w:pos="708"/>
              </w:tabs>
              <w:spacing w:after="0" w:line="240" w:lineRule="auto"/>
              <w:jc w:val="center"/>
              <w:rPr>
                <w:rFonts w:ascii="Arial" w:eastAsia="Times New Roman" w:hAnsi="Arial" w:cs="Arial"/>
                <w:sz w:val="20"/>
                <w:szCs w:val="20"/>
                <w:lang w:eastAsia="pl-PL"/>
              </w:rPr>
            </w:pPr>
            <w:r w:rsidRPr="00C0380D">
              <w:rPr>
                <w:rFonts w:ascii="Arial" w:eastAsia="Times New Roman" w:hAnsi="Arial" w:cs="Arial"/>
                <w:sz w:val="20"/>
                <w:szCs w:val="20"/>
                <w:lang w:eastAsia="pl-PL"/>
              </w:rPr>
              <w:t>20,0</w:t>
            </w:r>
            <w:r w:rsidR="00B81E2D">
              <w:rPr>
                <w:rFonts w:ascii="Arial" w:eastAsia="Times New Roman" w:hAnsi="Arial" w:cs="Arial"/>
                <w:sz w:val="20"/>
                <w:szCs w:val="20"/>
                <w:lang w:eastAsia="pl-PL"/>
              </w:rPr>
              <w:t>0</w:t>
            </w:r>
          </w:p>
          <w:p w14:paraId="34643196" w14:textId="108D2238" w:rsidR="00D9270A" w:rsidRPr="009A0E1F" w:rsidRDefault="00D9270A" w:rsidP="00CD5086">
            <w:pPr>
              <w:tabs>
                <w:tab w:val="left" w:pos="708"/>
              </w:tabs>
              <w:spacing w:after="0" w:line="240" w:lineRule="auto"/>
              <w:jc w:val="center"/>
              <w:rPr>
                <w:rFonts w:ascii="Arial" w:eastAsia="Times New Roman" w:hAnsi="Arial" w:cs="Arial"/>
                <w:b/>
                <w:sz w:val="20"/>
                <w:szCs w:val="20"/>
                <w:lang w:eastAsia="pl-PL"/>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2CF114D" w14:textId="77777777" w:rsidR="00D9270A" w:rsidRPr="00B47BD8" w:rsidRDefault="00D9270A" w:rsidP="00CD5086">
            <w:pPr>
              <w:spacing w:after="0" w:line="240" w:lineRule="auto"/>
              <w:jc w:val="both"/>
              <w:rPr>
                <w:rFonts w:ascii="Arial" w:hAnsi="Arial" w:cs="Arial"/>
                <w:b/>
                <w:sz w:val="20"/>
                <w:szCs w:val="20"/>
              </w:rPr>
            </w:pPr>
            <w:r w:rsidRPr="00B47BD8">
              <w:rPr>
                <w:rFonts w:ascii="Arial" w:eastAsia="Times New Roman" w:hAnsi="Arial" w:cs="Arial"/>
                <w:sz w:val="20"/>
                <w:szCs w:val="20"/>
                <w:lang w:eastAsia="pl-PL"/>
              </w:rPr>
              <w:t xml:space="preserve">Materiały składające się z polimerów syntetycznych lub zmodyfikowanych polimerów naturalnych oraz dodatków modyfikujących takich jak np. napełniacze proszkowe lub włókniste, stabilizatory termiczne, stabilizatory promieniowania UV, środki antystatyczne, środki spieniające barwniki. </w:t>
            </w:r>
            <w:r w:rsidRPr="00B47BD8">
              <w:rPr>
                <w:rFonts w:ascii="Arial" w:eastAsia="Times New Roman" w:hAnsi="Arial" w:cs="Arial"/>
                <w:bCs/>
                <w:sz w:val="20"/>
                <w:szCs w:val="20"/>
                <w:lang w:eastAsia="pl-PL"/>
              </w:rPr>
              <w:t>Odpad nie posiada właściwości i składników, które mogą powodować, że odpad jest niebezpieczny.</w:t>
            </w:r>
          </w:p>
        </w:tc>
      </w:tr>
      <w:tr w:rsidR="00D9270A" w:rsidRPr="00E3761F" w14:paraId="7B7EDD1D"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E9FF503"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8755DE" w14:textId="77777777" w:rsidR="00D9270A" w:rsidRPr="00440950" w:rsidRDefault="00D9270A" w:rsidP="00CD5086">
            <w:pPr>
              <w:pStyle w:val="TableParagraph"/>
              <w:ind w:left="33" w:right="34"/>
              <w:jc w:val="center"/>
              <w:rPr>
                <w:rFonts w:ascii="Arial" w:eastAsia="Times New Roman" w:hAnsi="Arial" w:cs="Arial"/>
                <w:bCs/>
                <w:sz w:val="20"/>
                <w:szCs w:val="20"/>
                <w:lang w:eastAsia="pl-PL"/>
              </w:rPr>
            </w:pPr>
            <w:r w:rsidRPr="00440950">
              <w:rPr>
                <w:rFonts w:ascii="Arial" w:eastAsia="Times New Roman" w:hAnsi="Arial" w:cs="Arial"/>
                <w:bCs/>
                <w:sz w:val="20"/>
                <w:szCs w:val="20"/>
                <w:lang w:eastAsia="pl-PL"/>
              </w:rPr>
              <w:t>15 02 03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F6276E" w14:textId="77777777" w:rsidR="00D9270A" w:rsidRPr="00440950" w:rsidRDefault="00D9270A" w:rsidP="00CD5086">
            <w:pPr>
              <w:pStyle w:val="Style26"/>
              <w:shd w:val="clear" w:color="auto" w:fill="auto"/>
              <w:spacing w:before="0" w:line="240" w:lineRule="auto"/>
              <w:ind w:left="120" w:firstLine="0"/>
              <w:jc w:val="left"/>
              <w:rPr>
                <w:rStyle w:val="CharStyle46"/>
                <w:b w:val="0"/>
                <w:sz w:val="20"/>
                <w:szCs w:val="20"/>
              </w:rPr>
            </w:pPr>
            <w:r w:rsidRPr="00440950">
              <w:rPr>
                <w:rFonts w:eastAsia="Times New Roman"/>
                <w:bCs/>
                <w:sz w:val="20"/>
                <w:szCs w:val="20"/>
                <w:lang w:eastAsia="pl-PL"/>
              </w:rPr>
              <w:t>Sorbenty, materiały filtracyjne, tkaniny do wycierania (np. szmaty, ścierki) i ubrania ochronne inne niż wymienione w 15 02 02</w:t>
            </w:r>
          </w:p>
        </w:tc>
        <w:tc>
          <w:tcPr>
            <w:tcW w:w="1276" w:type="dxa"/>
            <w:tcBorders>
              <w:top w:val="single" w:sz="4" w:space="0" w:color="auto"/>
              <w:left w:val="single" w:sz="4" w:space="0" w:color="auto"/>
              <w:bottom w:val="single" w:sz="4" w:space="0" w:color="auto"/>
              <w:right w:val="single" w:sz="4" w:space="0" w:color="auto"/>
            </w:tcBorders>
            <w:vAlign w:val="center"/>
          </w:tcPr>
          <w:p w14:paraId="09534B28" w14:textId="6C25C035" w:rsidR="00D9270A" w:rsidRPr="00440950" w:rsidRDefault="00D9270A" w:rsidP="00CD5086">
            <w:pPr>
              <w:tabs>
                <w:tab w:val="left" w:pos="708"/>
              </w:tabs>
              <w:spacing w:after="0" w:line="240" w:lineRule="auto"/>
              <w:jc w:val="center"/>
              <w:rPr>
                <w:rFonts w:ascii="Arial" w:eastAsia="Times New Roman" w:hAnsi="Arial" w:cs="Arial"/>
                <w:bCs/>
                <w:sz w:val="20"/>
                <w:szCs w:val="20"/>
                <w:lang w:eastAsia="pl-PL"/>
              </w:rPr>
            </w:pPr>
            <w:r w:rsidRPr="00440950">
              <w:rPr>
                <w:rFonts w:ascii="Arial" w:eastAsia="Times New Roman" w:hAnsi="Arial" w:cs="Arial"/>
                <w:bCs/>
                <w:sz w:val="20"/>
                <w:szCs w:val="20"/>
                <w:lang w:eastAsia="pl-PL"/>
              </w:rPr>
              <w:t>0,3</w:t>
            </w:r>
            <w:r w:rsidR="00B81E2D">
              <w:rPr>
                <w:rFonts w:ascii="Arial" w:eastAsia="Times New Roman" w:hAnsi="Arial" w:cs="Arial"/>
                <w:bCs/>
                <w:sz w:val="20"/>
                <w:szCs w:val="20"/>
                <w:lang w:eastAsia="pl-PL"/>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B76E6BE" w14:textId="77777777" w:rsidR="00D9270A" w:rsidRPr="00B47BD8" w:rsidRDefault="00D9270A" w:rsidP="00CD5086">
            <w:pPr>
              <w:pStyle w:val="Style26"/>
              <w:shd w:val="clear" w:color="auto" w:fill="auto"/>
              <w:spacing w:before="0" w:line="240" w:lineRule="auto"/>
              <w:ind w:firstLine="0"/>
              <w:rPr>
                <w:bCs/>
                <w:sz w:val="20"/>
                <w:szCs w:val="20"/>
              </w:rPr>
            </w:pPr>
            <w:r w:rsidRPr="00B47BD8">
              <w:rPr>
                <w:rStyle w:val="CharStyle46"/>
                <w:b w:val="0"/>
                <w:sz w:val="20"/>
                <w:szCs w:val="20"/>
              </w:rPr>
              <w:t>Ubrania ochronne, tkaniny do wycierania (np. szmaty, ścierki), filtry, które nie są zanieczyszczone substancjami niebezpiecznymi - powstające podczas produkcji, a także czyszczenia i konserwacji maszyn i urządzeń. Podstawowy skład to włókna naturalne (celuloza, bawełna), włókna syntetyczne (poliestry, poliuretany, poliamidy, itp.). Odpady w postaci stałej, palne, nie wykazują właściwości niebezpiecznych.</w:t>
            </w:r>
          </w:p>
        </w:tc>
      </w:tr>
      <w:tr w:rsidR="00D9270A" w:rsidRPr="00E3761F" w14:paraId="52A9B060"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8518636"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9698CA" w14:textId="74CD38E2" w:rsidR="00D9270A" w:rsidRPr="00440950" w:rsidRDefault="00D9270A" w:rsidP="00CD5086">
            <w:pPr>
              <w:pStyle w:val="TableParagraph"/>
              <w:ind w:left="33" w:right="34"/>
              <w:jc w:val="center"/>
              <w:rPr>
                <w:rFonts w:ascii="Arial" w:eastAsia="Times New Roman" w:hAnsi="Arial" w:cs="Arial"/>
                <w:bCs/>
                <w:sz w:val="20"/>
                <w:szCs w:val="20"/>
                <w:lang w:eastAsia="pl-PL"/>
              </w:rPr>
            </w:pPr>
            <w:r w:rsidRPr="00440950">
              <w:rPr>
                <w:rFonts w:ascii="Arial" w:eastAsia="Times New Roman" w:hAnsi="Arial" w:cs="Arial"/>
                <w:bCs/>
                <w:sz w:val="20"/>
                <w:szCs w:val="20"/>
                <w:lang w:eastAsia="pl-PL"/>
              </w:rPr>
              <w:t>16 01 03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7048AF" w14:textId="469A9162" w:rsidR="00D9270A" w:rsidRPr="00440950" w:rsidRDefault="00D9270A" w:rsidP="00CD5086">
            <w:pPr>
              <w:pStyle w:val="Style26"/>
              <w:shd w:val="clear" w:color="auto" w:fill="auto"/>
              <w:spacing w:before="0" w:line="240" w:lineRule="auto"/>
              <w:ind w:left="120" w:firstLine="0"/>
              <w:jc w:val="left"/>
              <w:rPr>
                <w:rFonts w:eastAsia="Times New Roman"/>
                <w:bCs/>
                <w:sz w:val="20"/>
                <w:szCs w:val="20"/>
                <w:lang w:eastAsia="pl-PL"/>
              </w:rPr>
            </w:pPr>
            <w:r w:rsidRPr="00440950">
              <w:rPr>
                <w:rFonts w:eastAsia="Times New Roman"/>
                <w:bCs/>
                <w:sz w:val="20"/>
                <w:szCs w:val="20"/>
                <w:lang w:eastAsia="pl-PL"/>
              </w:rPr>
              <w:t>Zużyte opony</w:t>
            </w:r>
          </w:p>
        </w:tc>
        <w:tc>
          <w:tcPr>
            <w:tcW w:w="1276" w:type="dxa"/>
            <w:tcBorders>
              <w:top w:val="single" w:sz="4" w:space="0" w:color="auto"/>
              <w:left w:val="single" w:sz="4" w:space="0" w:color="auto"/>
              <w:bottom w:val="single" w:sz="4" w:space="0" w:color="auto"/>
              <w:right w:val="single" w:sz="4" w:space="0" w:color="auto"/>
            </w:tcBorders>
            <w:vAlign w:val="center"/>
          </w:tcPr>
          <w:p w14:paraId="64A15077" w14:textId="7F4BB353" w:rsidR="00D9270A" w:rsidRPr="00440950" w:rsidRDefault="0097174C" w:rsidP="00CD5086">
            <w:pPr>
              <w:tabs>
                <w:tab w:val="left" w:pos="708"/>
              </w:tabs>
              <w:spacing w:after="0" w:line="240" w:lineRule="auto"/>
              <w:jc w:val="center"/>
              <w:rPr>
                <w:rFonts w:ascii="Arial" w:eastAsia="Times New Roman" w:hAnsi="Arial" w:cs="Arial"/>
                <w:bCs/>
                <w:sz w:val="20"/>
                <w:szCs w:val="20"/>
                <w:lang w:eastAsia="pl-PL"/>
              </w:rPr>
            </w:pPr>
            <w:r w:rsidRPr="00440950">
              <w:rPr>
                <w:rFonts w:ascii="Arial" w:eastAsia="Times New Roman" w:hAnsi="Arial" w:cs="Arial"/>
                <w:bCs/>
                <w:sz w:val="20"/>
                <w:szCs w:val="20"/>
                <w:lang w:eastAsia="pl-PL"/>
              </w:rPr>
              <w:t>20,0</w:t>
            </w:r>
            <w:r w:rsidR="00B81E2D">
              <w:rPr>
                <w:rFonts w:ascii="Arial" w:eastAsia="Times New Roman" w:hAnsi="Arial" w:cs="Arial"/>
                <w:bCs/>
                <w:sz w:val="20"/>
                <w:szCs w:val="20"/>
                <w:lang w:eastAsia="pl-PL"/>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B98DED7" w14:textId="114FF18B" w:rsidR="00D9270A" w:rsidRPr="00B47BD8" w:rsidRDefault="00D9270A" w:rsidP="00CD5086">
            <w:pPr>
              <w:pStyle w:val="Style26"/>
              <w:shd w:val="clear" w:color="auto" w:fill="auto"/>
              <w:spacing w:before="0" w:line="240" w:lineRule="auto"/>
              <w:ind w:firstLine="0"/>
              <w:rPr>
                <w:rStyle w:val="CharStyle46"/>
                <w:b w:val="0"/>
                <w:color w:val="auto"/>
                <w:sz w:val="20"/>
                <w:szCs w:val="20"/>
              </w:rPr>
            </w:pPr>
            <w:r w:rsidRPr="00B47BD8">
              <w:rPr>
                <w:rStyle w:val="CharStyle46"/>
                <w:b w:val="0"/>
                <w:color w:val="auto"/>
                <w:sz w:val="20"/>
                <w:szCs w:val="20"/>
              </w:rPr>
              <w:t>Zużyte opony wymieniane w pojazdach, maszynach lub urządzeniach obsługujących instalację lub wydzielone ze strumienia odpadów kierowanych do przetworzenia. Podstawowy skład: polimery (naturalne i syntetyczne), sadza techniczna i plastyfikatory. Opony zawierają 75% kauczuku naturalnego i syntetycznego, do 20% stali szlachetnej, do 5% kordów z poliamidu i do 5% sadzy.  Odpady w postaci stałej, palne, nie wykazują właściwości niebezpiecznych.</w:t>
            </w:r>
          </w:p>
        </w:tc>
      </w:tr>
      <w:tr w:rsidR="00D9270A" w:rsidRPr="00E3761F" w14:paraId="36B0E60D"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CF5966C"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9894DD" w14:textId="77777777" w:rsidR="00D9270A" w:rsidRDefault="00D9270A" w:rsidP="00CD5086">
            <w:pPr>
              <w:pStyle w:val="TableParagraph"/>
              <w:ind w:left="33" w:right="34"/>
              <w:jc w:val="center"/>
              <w:rPr>
                <w:rFonts w:ascii="Arial" w:eastAsia="Times New Roman" w:hAnsi="Arial" w:cs="Arial"/>
                <w:sz w:val="20"/>
                <w:szCs w:val="20"/>
                <w:lang w:eastAsia="pl-PL"/>
              </w:rPr>
            </w:pPr>
            <w:r w:rsidRPr="00A20AA8">
              <w:rPr>
                <w:rFonts w:ascii="Arial" w:eastAsia="Times New Roman" w:hAnsi="Arial" w:cs="Arial"/>
                <w:sz w:val="20"/>
                <w:szCs w:val="20"/>
                <w:lang w:eastAsia="pl-PL"/>
              </w:rPr>
              <w:t>16 02 14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939DC7" w14:textId="77777777" w:rsidR="00D9270A" w:rsidRPr="00440950" w:rsidRDefault="00D9270A" w:rsidP="00CD5086">
            <w:pPr>
              <w:pStyle w:val="Style26"/>
              <w:shd w:val="clear" w:color="auto" w:fill="auto"/>
              <w:spacing w:before="0" w:line="240" w:lineRule="auto"/>
              <w:ind w:left="120" w:firstLine="0"/>
              <w:jc w:val="left"/>
              <w:rPr>
                <w:rStyle w:val="CharStyle46"/>
                <w:b w:val="0"/>
                <w:bCs w:val="0"/>
              </w:rPr>
            </w:pPr>
            <w:r w:rsidRPr="00440950">
              <w:rPr>
                <w:rStyle w:val="CharStyle46"/>
                <w:b w:val="0"/>
                <w:bCs w:val="0"/>
                <w:sz w:val="20"/>
              </w:rPr>
              <w:t>Zużyte urządzenia inne niż wymienione w 16 02 09 do 16 02 13</w:t>
            </w:r>
          </w:p>
        </w:tc>
        <w:tc>
          <w:tcPr>
            <w:tcW w:w="1276" w:type="dxa"/>
            <w:tcBorders>
              <w:top w:val="single" w:sz="4" w:space="0" w:color="auto"/>
              <w:left w:val="single" w:sz="4" w:space="0" w:color="auto"/>
              <w:bottom w:val="single" w:sz="4" w:space="0" w:color="auto"/>
              <w:right w:val="single" w:sz="4" w:space="0" w:color="auto"/>
            </w:tcBorders>
            <w:vAlign w:val="center"/>
          </w:tcPr>
          <w:p w14:paraId="7618BDAC" w14:textId="162B83F2" w:rsidR="00D9270A" w:rsidRPr="00764C85" w:rsidRDefault="00D9270A" w:rsidP="00CD5086">
            <w:pPr>
              <w:tabs>
                <w:tab w:val="left" w:pos="708"/>
              </w:tabs>
              <w:spacing w:after="0" w:line="240" w:lineRule="auto"/>
              <w:jc w:val="center"/>
              <w:rPr>
                <w:rFonts w:ascii="Arial" w:eastAsia="Times New Roman" w:hAnsi="Arial" w:cs="Arial"/>
                <w:color w:val="00B050"/>
                <w:sz w:val="20"/>
                <w:szCs w:val="20"/>
                <w:lang w:eastAsia="pl-PL"/>
              </w:rPr>
            </w:pPr>
            <w:r w:rsidRPr="00A20AA8">
              <w:rPr>
                <w:rFonts w:ascii="Arial" w:eastAsia="Times New Roman" w:hAnsi="Arial" w:cs="Arial"/>
                <w:sz w:val="20"/>
                <w:szCs w:val="20"/>
                <w:lang w:eastAsia="pl-PL"/>
              </w:rPr>
              <w:t>0,1</w:t>
            </w:r>
            <w:r w:rsidR="00B81E2D">
              <w:rPr>
                <w:rFonts w:ascii="Arial" w:eastAsia="Times New Roman" w:hAnsi="Arial" w:cs="Arial"/>
                <w:sz w:val="20"/>
                <w:szCs w:val="20"/>
                <w:lang w:eastAsia="pl-PL"/>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315C5B" w14:textId="77777777" w:rsidR="00D9270A" w:rsidRPr="00B47BD8" w:rsidRDefault="00D9270A" w:rsidP="00CD5086">
            <w:pPr>
              <w:spacing w:after="0" w:line="240" w:lineRule="auto"/>
              <w:jc w:val="both"/>
              <w:rPr>
                <w:rFonts w:ascii="Arial" w:hAnsi="Arial" w:cs="Arial"/>
                <w:b/>
                <w:sz w:val="20"/>
                <w:szCs w:val="20"/>
              </w:rPr>
            </w:pPr>
            <w:r w:rsidRPr="00B47BD8">
              <w:rPr>
                <w:rFonts w:ascii="Arial" w:eastAsia="Times New Roman" w:hAnsi="Arial" w:cs="Arial"/>
                <w:sz w:val="20"/>
                <w:szCs w:val="20"/>
                <w:lang w:eastAsia="pl-PL"/>
              </w:rPr>
              <w:t>Tworzywa sztuczne (obudowy urządzeń, izolacje), metale (konstrukcje, okablowanie), urządzenia nie zawierają substancji niebezpiecznych.</w:t>
            </w:r>
          </w:p>
        </w:tc>
      </w:tr>
      <w:tr w:rsidR="00D9270A" w:rsidRPr="00E3761F" w14:paraId="53523E44"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B8F1871"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A9B318" w14:textId="24EB6358" w:rsidR="00D9270A" w:rsidRPr="00A20AA8" w:rsidRDefault="00D9270A" w:rsidP="00CD5086">
            <w:pPr>
              <w:pStyle w:val="TableParagraph"/>
              <w:ind w:left="33" w:right="34"/>
              <w:jc w:val="center"/>
              <w:rPr>
                <w:rFonts w:ascii="Arial" w:eastAsia="Times New Roman" w:hAnsi="Arial" w:cs="Arial"/>
                <w:sz w:val="20"/>
                <w:szCs w:val="20"/>
                <w:lang w:eastAsia="pl-PL"/>
              </w:rPr>
            </w:pPr>
            <w:r>
              <w:rPr>
                <w:rFonts w:ascii="Arial" w:eastAsia="Times New Roman" w:hAnsi="Arial" w:cs="Arial"/>
                <w:sz w:val="20"/>
                <w:szCs w:val="20"/>
                <w:lang w:eastAsia="pl-PL"/>
              </w:rPr>
              <w:t>19 10 04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4865EC" w14:textId="4B64C398" w:rsidR="00D9270A" w:rsidRPr="00772C1C" w:rsidRDefault="00D9270A" w:rsidP="00CD5086">
            <w:pPr>
              <w:pStyle w:val="Style26"/>
              <w:shd w:val="clear" w:color="auto" w:fill="auto"/>
              <w:spacing w:before="0" w:line="240" w:lineRule="auto"/>
              <w:ind w:left="120" w:firstLine="0"/>
              <w:jc w:val="left"/>
              <w:rPr>
                <w:rStyle w:val="CharStyle46"/>
                <w:b w:val="0"/>
                <w:bCs w:val="0"/>
                <w:sz w:val="20"/>
              </w:rPr>
            </w:pPr>
            <w:r w:rsidRPr="00772C1C">
              <w:rPr>
                <w:rStyle w:val="CharStyle46"/>
                <w:b w:val="0"/>
                <w:bCs w:val="0"/>
                <w:sz w:val="20"/>
              </w:rPr>
              <w:t>Lekka frakcja i pyły inne niż wymienione w 19 10 03</w:t>
            </w:r>
          </w:p>
        </w:tc>
        <w:tc>
          <w:tcPr>
            <w:tcW w:w="1276" w:type="dxa"/>
            <w:tcBorders>
              <w:top w:val="single" w:sz="4" w:space="0" w:color="auto"/>
              <w:left w:val="single" w:sz="4" w:space="0" w:color="auto"/>
              <w:bottom w:val="single" w:sz="4" w:space="0" w:color="auto"/>
              <w:right w:val="single" w:sz="4" w:space="0" w:color="auto"/>
            </w:tcBorders>
            <w:vAlign w:val="center"/>
          </w:tcPr>
          <w:p w14:paraId="0C7B1682" w14:textId="10C65A58" w:rsidR="00D9270A" w:rsidRPr="00A20AA8" w:rsidRDefault="003917F3" w:rsidP="00CD5086">
            <w:pPr>
              <w:tabs>
                <w:tab w:val="left" w:pos="708"/>
              </w:tab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91B31CC" w14:textId="7DF5F13F" w:rsidR="00D9270A" w:rsidRPr="002E7563" w:rsidRDefault="00D9270A" w:rsidP="00CD5086">
            <w:pPr>
              <w:pStyle w:val="Tekstkomentarza"/>
              <w:spacing w:after="0"/>
              <w:jc w:val="both"/>
              <w:rPr>
                <w:rFonts w:ascii="Arial" w:hAnsi="Arial" w:cs="Arial"/>
              </w:rPr>
            </w:pPr>
            <w:r w:rsidRPr="002E7563">
              <w:rPr>
                <w:rFonts w:ascii="Arial" w:eastAsia="Times New Roman" w:hAnsi="Arial" w:cs="Arial"/>
                <w:lang w:eastAsia="pl-PL"/>
              </w:rPr>
              <w:t>Pyły</w:t>
            </w:r>
            <w:r w:rsidR="002E7563">
              <w:rPr>
                <w:rFonts w:ascii="Arial" w:eastAsia="Times New Roman" w:hAnsi="Arial" w:cs="Arial"/>
                <w:lang w:eastAsia="pl-PL"/>
              </w:rPr>
              <w:t xml:space="preserve"> powstające</w:t>
            </w:r>
            <w:r w:rsidRPr="002E7563">
              <w:rPr>
                <w:rFonts w:ascii="Arial" w:eastAsia="Times New Roman" w:hAnsi="Arial" w:cs="Arial"/>
                <w:lang w:eastAsia="pl-PL"/>
              </w:rPr>
              <w:t xml:space="preserve"> w wyniku funkcjonowania instalacji odpylania i filtra. </w:t>
            </w:r>
            <w:r w:rsidR="002E7563" w:rsidRPr="002E7563">
              <w:t xml:space="preserve"> </w:t>
            </w:r>
            <w:r w:rsidR="002E7563" w:rsidRPr="002E7563">
              <w:rPr>
                <w:rFonts w:ascii="Arial" w:hAnsi="Arial" w:cs="Arial"/>
              </w:rPr>
              <w:t>To drobne, lekki</w:t>
            </w:r>
            <w:r w:rsidR="00CD5086">
              <w:rPr>
                <w:rFonts w:ascii="Arial" w:hAnsi="Arial" w:cs="Arial"/>
              </w:rPr>
              <w:t>e</w:t>
            </w:r>
            <w:r w:rsidR="002E7563" w:rsidRPr="002E7563">
              <w:rPr>
                <w:rFonts w:ascii="Arial" w:hAnsi="Arial" w:cs="Arial"/>
              </w:rPr>
              <w:t xml:space="preserve">, pyłowe cząstki powstałe podczas mechanicznego przetwarzania, tj. pyły powstające w wyniku funkcjonowania instalacji odpylania i filtra </w:t>
            </w:r>
            <w:r w:rsidR="00CD5086">
              <w:rPr>
                <w:rFonts w:ascii="Arial" w:hAnsi="Arial" w:cs="Arial"/>
              </w:rPr>
              <w:br/>
            </w:r>
            <w:r w:rsidR="002E7563" w:rsidRPr="002E7563">
              <w:rPr>
                <w:rFonts w:ascii="Arial" w:hAnsi="Arial" w:cs="Arial"/>
              </w:rPr>
              <w:t>o metalicznym, mineralnym lub mieszanym składzie, nie sklasyfikowane jako niebezpieczne.</w:t>
            </w:r>
          </w:p>
        </w:tc>
      </w:tr>
      <w:tr w:rsidR="00D9270A" w:rsidRPr="00E3761F" w14:paraId="315C1F3A"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C577BA2"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2E9EFE" w14:textId="77777777" w:rsidR="00D9270A" w:rsidRDefault="00D9270A" w:rsidP="00CD5086">
            <w:pPr>
              <w:pStyle w:val="TableParagraph"/>
              <w:ind w:left="33" w:right="34"/>
              <w:jc w:val="center"/>
              <w:rPr>
                <w:rFonts w:ascii="Arial" w:eastAsia="Times New Roman" w:hAnsi="Arial" w:cs="Arial"/>
                <w:sz w:val="20"/>
                <w:szCs w:val="20"/>
                <w:lang w:eastAsia="pl-PL"/>
              </w:rPr>
            </w:pPr>
            <w:r w:rsidRPr="00CA11EE">
              <w:rPr>
                <w:rFonts w:ascii="Arial" w:eastAsia="Times New Roman" w:hAnsi="Arial" w:cs="Arial"/>
                <w:sz w:val="20"/>
                <w:szCs w:val="20"/>
                <w:lang w:eastAsia="pl-PL"/>
              </w:rPr>
              <w:t>19 12 02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961F08" w14:textId="77777777" w:rsidR="00D9270A" w:rsidRPr="00772C1C" w:rsidRDefault="00D9270A" w:rsidP="00CD5086">
            <w:pPr>
              <w:pStyle w:val="Style26"/>
              <w:shd w:val="clear" w:color="auto" w:fill="auto"/>
              <w:spacing w:before="0" w:line="240" w:lineRule="auto"/>
              <w:ind w:left="120" w:firstLine="0"/>
              <w:jc w:val="left"/>
              <w:rPr>
                <w:rStyle w:val="CharStyle46"/>
              </w:rPr>
            </w:pPr>
            <w:r w:rsidRPr="00772C1C">
              <w:rPr>
                <w:rFonts w:eastAsia="Times New Roman"/>
                <w:sz w:val="20"/>
                <w:szCs w:val="20"/>
                <w:lang w:eastAsia="pl-PL"/>
              </w:rPr>
              <w:t>Metale żelazne</w:t>
            </w:r>
          </w:p>
        </w:tc>
        <w:tc>
          <w:tcPr>
            <w:tcW w:w="1276" w:type="dxa"/>
            <w:tcBorders>
              <w:top w:val="single" w:sz="4" w:space="0" w:color="auto"/>
              <w:left w:val="single" w:sz="4" w:space="0" w:color="auto"/>
              <w:bottom w:val="single" w:sz="4" w:space="0" w:color="auto"/>
              <w:right w:val="single" w:sz="4" w:space="0" w:color="auto"/>
            </w:tcBorders>
            <w:vAlign w:val="center"/>
          </w:tcPr>
          <w:p w14:paraId="60316EEA" w14:textId="45C84096" w:rsidR="00D9270A" w:rsidRPr="00772C1C" w:rsidRDefault="0097174C" w:rsidP="00CD5086">
            <w:pPr>
              <w:tabs>
                <w:tab w:val="left" w:pos="708"/>
              </w:tabs>
              <w:spacing w:after="0" w:line="240" w:lineRule="auto"/>
              <w:jc w:val="center"/>
              <w:rPr>
                <w:rFonts w:ascii="Arial" w:eastAsia="Times New Roman" w:hAnsi="Arial" w:cs="Arial"/>
                <w:bCs/>
                <w:color w:val="00B050"/>
                <w:sz w:val="20"/>
                <w:szCs w:val="20"/>
                <w:lang w:eastAsia="pl-PL"/>
              </w:rPr>
            </w:pPr>
            <w:r w:rsidRPr="00772C1C">
              <w:rPr>
                <w:rFonts w:ascii="Arial" w:eastAsia="Times New Roman" w:hAnsi="Arial" w:cs="Arial"/>
                <w:bCs/>
                <w:sz w:val="20"/>
                <w:szCs w:val="20"/>
                <w:lang w:eastAsia="pl-PL"/>
              </w:rPr>
              <w:t>3000</w:t>
            </w:r>
            <w:r w:rsidR="00D9270A" w:rsidRPr="00772C1C">
              <w:rPr>
                <w:rFonts w:ascii="Arial" w:eastAsia="Times New Roman" w:hAnsi="Arial" w:cs="Arial"/>
                <w:bCs/>
                <w:sz w:val="20"/>
                <w:szCs w:val="20"/>
                <w:lang w:eastAsia="pl-PL"/>
              </w:rPr>
              <w:t>,00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378EE55" w14:textId="7276CFEB" w:rsidR="00D9270A" w:rsidRPr="00B47BD8" w:rsidRDefault="00D9270A" w:rsidP="00CD5086">
            <w:pPr>
              <w:spacing w:after="0" w:line="240" w:lineRule="auto"/>
              <w:jc w:val="both"/>
              <w:rPr>
                <w:rFonts w:ascii="Arial" w:hAnsi="Arial" w:cs="Arial"/>
                <w:b/>
                <w:sz w:val="20"/>
                <w:szCs w:val="20"/>
              </w:rPr>
            </w:pPr>
            <w:r w:rsidRPr="00B47BD8">
              <w:rPr>
                <w:rFonts w:ascii="Arial" w:eastAsia="Times New Roman" w:hAnsi="Arial" w:cs="Arial"/>
                <w:sz w:val="20"/>
                <w:szCs w:val="20"/>
                <w:lang w:eastAsia="pl-PL"/>
              </w:rPr>
              <w:t>W skład odpad</w:t>
            </w:r>
            <w:r w:rsidR="002E7563">
              <w:rPr>
                <w:rFonts w:ascii="Arial" w:eastAsia="Times New Roman" w:hAnsi="Arial" w:cs="Arial"/>
                <w:sz w:val="20"/>
                <w:szCs w:val="20"/>
                <w:lang w:eastAsia="pl-PL"/>
              </w:rPr>
              <w:t>ów</w:t>
            </w:r>
            <w:r w:rsidRPr="00B47BD8">
              <w:rPr>
                <w:rFonts w:ascii="Arial" w:eastAsia="Times New Roman" w:hAnsi="Arial" w:cs="Arial"/>
                <w:sz w:val="20"/>
                <w:szCs w:val="20"/>
                <w:lang w:eastAsia="pl-PL"/>
              </w:rPr>
              <w:t xml:space="preserve"> wchodzą: żelazo w formie czystej oraz najpopularniejszy stop żelaza z węglem (stal). Odpad nie wykazuje właściwości ani nie posiada składników, które mogą powodować, że odpad jest niebezpieczny.</w:t>
            </w:r>
          </w:p>
        </w:tc>
      </w:tr>
      <w:tr w:rsidR="00D9270A" w:rsidRPr="00E3761F" w14:paraId="44C337DE"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626C093"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B68C57" w14:textId="77777777" w:rsidR="00D9270A" w:rsidRDefault="00D9270A" w:rsidP="00CD5086">
            <w:pPr>
              <w:pStyle w:val="TableParagraph"/>
              <w:ind w:left="33" w:right="34"/>
              <w:jc w:val="center"/>
              <w:rPr>
                <w:rFonts w:ascii="Arial" w:eastAsia="Times New Roman" w:hAnsi="Arial" w:cs="Arial"/>
                <w:sz w:val="20"/>
                <w:szCs w:val="20"/>
                <w:lang w:eastAsia="pl-PL"/>
              </w:rPr>
            </w:pPr>
            <w:r w:rsidRPr="00CA11EE">
              <w:rPr>
                <w:rFonts w:ascii="Arial" w:eastAsia="Times New Roman" w:hAnsi="Arial" w:cs="Arial"/>
                <w:sz w:val="20"/>
                <w:szCs w:val="20"/>
                <w:lang w:eastAsia="pl-PL"/>
              </w:rPr>
              <w:t>19 12 03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329D48" w14:textId="77777777" w:rsidR="00D9270A" w:rsidRPr="00CA0444" w:rsidRDefault="00D9270A" w:rsidP="00CD5086">
            <w:pPr>
              <w:tabs>
                <w:tab w:val="left" w:pos="708"/>
              </w:tabs>
              <w:spacing w:after="0" w:line="240" w:lineRule="auto"/>
              <w:rPr>
                <w:rFonts w:ascii="Arial" w:eastAsia="Times New Roman" w:hAnsi="Arial" w:cs="Arial"/>
                <w:color w:val="00B050"/>
                <w:sz w:val="20"/>
                <w:szCs w:val="20"/>
                <w:lang w:eastAsia="pl-PL"/>
              </w:rPr>
            </w:pPr>
            <w:r w:rsidRPr="00CA11EE">
              <w:rPr>
                <w:rFonts w:ascii="Arial" w:eastAsia="Times New Roman" w:hAnsi="Arial" w:cs="Arial"/>
                <w:sz w:val="20"/>
                <w:szCs w:val="20"/>
                <w:lang w:eastAsia="pl-PL"/>
              </w:rPr>
              <w:t>Metale nieżelazne</w:t>
            </w:r>
          </w:p>
        </w:tc>
        <w:tc>
          <w:tcPr>
            <w:tcW w:w="1276" w:type="dxa"/>
            <w:tcBorders>
              <w:top w:val="single" w:sz="4" w:space="0" w:color="auto"/>
              <w:left w:val="single" w:sz="4" w:space="0" w:color="auto"/>
              <w:bottom w:val="single" w:sz="4" w:space="0" w:color="auto"/>
              <w:right w:val="single" w:sz="4" w:space="0" w:color="auto"/>
            </w:tcBorders>
            <w:vAlign w:val="center"/>
          </w:tcPr>
          <w:p w14:paraId="0DC88510" w14:textId="1E719A15" w:rsidR="00D9270A" w:rsidRPr="00772C1C" w:rsidRDefault="00D9270A" w:rsidP="00CD5086">
            <w:pPr>
              <w:tabs>
                <w:tab w:val="left" w:pos="708"/>
              </w:tabs>
              <w:spacing w:after="0" w:line="240" w:lineRule="auto"/>
              <w:jc w:val="center"/>
              <w:rPr>
                <w:rFonts w:ascii="Arial" w:eastAsia="Times New Roman" w:hAnsi="Arial" w:cs="Arial"/>
                <w:sz w:val="20"/>
                <w:szCs w:val="20"/>
                <w:lang w:eastAsia="pl-PL"/>
              </w:rPr>
            </w:pPr>
            <w:r w:rsidRPr="00772C1C">
              <w:rPr>
                <w:rFonts w:ascii="Arial" w:eastAsia="Times New Roman" w:hAnsi="Arial" w:cs="Arial"/>
                <w:sz w:val="20"/>
                <w:szCs w:val="20"/>
                <w:lang w:eastAsia="pl-PL"/>
              </w:rPr>
              <w:t>10</w:t>
            </w:r>
            <w:r w:rsidR="0097174C" w:rsidRPr="00772C1C">
              <w:rPr>
                <w:rFonts w:ascii="Arial" w:eastAsia="Times New Roman" w:hAnsi="Arial" w:cs="Arial"/>
                <w:sz w:val="20"/>
                <w:szCs w:val="20"/>
                <w:lang w:eastAsia="pl-PL"/>
              </w:rPr>
              <w:t>00</w:t>
            </w:r>
            <w:r w:rsidRPr="00772C1C">
              <w:rPr>
                <w:rFonts w:ascii="Arial" w:eastAsia="Times New Roman" w:hAnsi="Arial" w:cs="Arial"/>
                <w:sz w:val="20"/>
                <w:szCs w:val="20"/>
                <w:lang w:eastAsia="pl-PL"/>
              </w:rPr>
              <w:t>,0</w:t>
            </w:r>
            <w:r w:rsidR="00B81E2D">
              <w:rPr>
                <w:rFonts w:ascii="Arial" w:eastAsia="Times New Roman" w:hAnsi="Arial" w:cs="Arial"/>
                <w:sz w:val="20"/>
                <w:szCs w:val="20"/>
                <w:lang w:eastAsia="pl-PL"/>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A5693D" w14:textId="7CC3EEE3" w:rsidR="00D9270A" w:rsidRPr="00B47BD8" w:rsidRDefault="00D9270A" w:rsidP="00CD5086">
            <w:pPr>
              <w:spacing w:after="0" w:line="240" w:lineRule="auto"/>
              <w:jc w:val="both"/>
              <w:rPr>
                <w:rFonts w:ascii="Arial" w:hAnsi="Arial" w:cs="Arial"/>
                <w:b/>
                <w:sz w:val="20"/>
                <w:szCs w:val="20"/>
              </w:rPr>
            </w:pPr>
            <w:r w:rsidRPr="00B47BD8">
              <w:rPr>
                <w:rFonts w:ascii="Arial" w:eastAsia="Times New Roman" w:hAnsi="Arial" w:cs="Arial"/>
                <w:bCs/>
                <w:sz w:val="20"/>
                <w:szCs w:val="20"/>
                <w:lang w:eastAsia="pl-PL"/>
              </w:rPr>
              <w:t>W skład odpad</w:t>
            </w:r>
            <w:r w:rsidR="00233527">
              <w:rPr>
                <w:rFonts w:ascii="Arial" w:eastAsia="Times New Roman" w:hAnsi="Arial" w:cs="Arial"/>
                <w:bCs/>
                <w:sz w:val="20"/>
                <w:szCs w:val="20"/>
                <w:lang w:eastAsia="pl-PL"/>
              </w:rPr>
              <w:t>ów</w:t>
            </w:r>
            <w:r w:rsidRPr="00B47BD8">
              <w:rPr>
                <w:rFonts w:ascii="Arial" w:eastAsia="Times New Roman" w:hAnsi="Arial" w:cs="Arial"/>
                <w:bCs/>
                <w:sz w:val="20"/>
                <w:szCs w:val="20"/>
                <w:lang w:eastAsia="pl-PL"/>
              </w:rPr>
              <w:t xml:space="preserve"> wchodzą metale kolorowe to m.in. miedź, cynk, cyna, ołów, aluminium oraz stopy metali nieżelaznych m. in. mosiądz i brąz. Odpad o tym kodzie charakteryzuje się wysokim połyskiem i dobą przewodnością ciepła. Odpad </w:t>
            </w:r>
            <w:r w:rsidRPr="00B47BD8">
              <w:rPr>
                <w:rFonts w:ascii="Arial" w:eastAsia="Times New Roman" w:hAnsi="Arial" w:cs="Arial"/>
                <w:bCs/>
                <w:sz w:val="20"/>
                <w:szCs w:val="20"/>
                <w:lang w:eastAsia="pl-PL"/>
              </w:rPr>
              <w:lastRenderedPageBreak/>
              <w:t>nie posiada właściwości i składników, które mogą powodować, że odpad jest niebezpieczny.</w:t>
            </w:r>
          </w:p>
        </w:tc>
      </w:tr>
      <w:tr w:rsidR="00AD0F5A" w:rsidRPr="00E3761F" w14:paraId="7804D118"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4D2D05B" w14:textId="77777777" w:rsidR="00AD0F5A" w:rsidRPr="00D64AEC" w:rsidRDefault="00AD0F5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027E9" w14:textId="1490EBE6" w:rsidR="00AD0F5A" w:rsidRPr="00440950" w:rsidRDefault="00AD0F5A" w:rsidP="00CD5086">
            <w:pPr>
              <w:pStyle w:val="TableParagraph"/>
              <w:ind w:left="33" w:right="34"/>
              <w:jc w:val="center"/>
              <w:rPr>
                <w:rFonts w:ascii="Arial" w:eastAsia="Times New Roman" w:hAnsi="Arial" w:cs="Arial"/>
                <w:sz w:val="20"/>
                <w:szCs w:val="20"/>
                <w:lang w:eastAsia="pl-PL"/>
              </w:rPr>
            </w:pPr>
            <w:r w:rsidRPr="00440950">
              <w:rPr>
                <w:rFonts w:ascii="Arial" w:eastAsia="Times New Roman" w:hAnsi="Arial" w:cs="Arial"/>
                <w:sz w:val="20"/>
                <w:szCs w:val="20"/>
                <w:lang w:eastAsia="pl-PL"/>
              </w:rPr>
              <w:t>19 12 04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57E6A4" w14:textId="6AF87ABE" w:rsidR="00AD0F5A" w:rsidRPr="00440950" w:rsidRDefault="00AD0F5A" w:rsidP="00CD5086">
            <w:pPr>
              <w:tabs>
                <w:tab w:val="left" w:pos="708"/>
              </w:tabs>
              <w:spacing w:after="0" w:line="240" w:lineRule="auto"/>
              <w:rPr>
                <w:rFonts w:ascii="Arial" w:eastAsia="Times New Roman" w:hAnsi="Arial" w:cs="Arial"/>
                <w:sz w:val="20"/>
                <w:szCs w:val="20"/>
                <w:lang w:eastAsia="pl-PL"/>
              </w:rPr>
            </w:pPr>
            <w:r w:rsidRPr="00440950">
              <w:rPr>
                <w:rFonts w:ascii="Arial" w:eastAsia="Times New Roman" w:hAnsi="Arial" w:cs="Arial"/>
                <w:sz w:val="20"/>
                <w:szCs w:val="20"/>
                <w:lang w:eastAsia="pl-PL"/>
              </w:rPr>
              <w:t>Tworzywa sztuczne i guma</w:t>
            </w:r>
          </w:p>
        </w:tc>
        <w:tc>
          <w:tcPr>
            <w:tcW w:w="1276" w:type="dxa"/>
            <w:tcBorders>
              <w:top w:val="single" w:sz="4" w:space="0" w:color="auto"/>
              <w:left w:val="single" w:sz="4" w:space="0" w:color="auto"/>
              <w:bottom w:val="single" w:sz="4" w:space="0" w:color="auto"/>
              <w:right w:val="single" w:sz="4" w:space="0" w:color="auto"/>
            </w:tcBorders>
            <w:vAlign w:val="center"/>
          </w:tcPr>
          <w:p w14:paraId="0E3808FC" w14:textId="5E2E5DF2" w:rsidR="00AD0F5A" w:rsidRPr="00772C1C" w:rsidRDefault="00AD0F5A" w:rsidP="00CD5086">
            <w:pPr>
              <w:tabs>
                <w:tab w:val="left" w:pos="708"/>
              </w:tabs>
              <w:spacing w:after="0" w:line="240" w:lineRule="auto"/>
              <w:jc w:val="center"/>
              <w:rPr>
                <w:rFonts w:ascii="Arial" w:eastAsia="Times New Roman" w:hAnsi="Arial" w:cs="Arial"/>
                <w:sz w:val="20"/>
                <w:szCs w:val="20"/>
                <w:lang w:eastAsia="pl-PL"/>
              </w:rPr>
            </w:pPr>
            <w:r w:rsidRPr="00772C1C">
              <w:rPr>
                <w:rFonts w:ascii="Arial" w:eastAsia="Times New Roman" w:hAnsi="Arial" w:cs="Arial"/>
                <w:sz w:val="20"/>
                <w:szCs w:val="20"/>
                <w:lang w:eastAsia="pl-PL"/>
              </w:rPr>
              <w:t>10,00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6BD5223" w14:textId="556971A3" w:rsidR="00AD0F5A" w:rsidRPr="00B47BD8" w:rsidRDefault="00440950" w:rsidP="00CD5086">
            <w:pPr>
              <w:spacing w:after="0" w:line="240" w:lineRule="auto"/>
              <w:jc w:val="both"/>
              <w:rPr>
                <w:rFonts w:ascii="Arial" w:eastAsia="Times New Roman" w:hAnsi="Arial" w:cs="Arial"/>
                <w:sz w:val="20"/>
                <w:szCs w:val="20"/>
                <w:lang w:eastAsia="pl-PL"/>
              </w:rPr>
            </w:pPr>
            <w:r w:rsidRPr="00B47BD8">
              <w:rPr>
                <w:rFonts w:ascii="Arial" w:eastAsia="Times New Roman" w:hAnsi="Arial" w:cs="Arial"/>
                <w:sz w:val="20"/>
                <w:szCs w:val="20"/>
                <w:lang w:eastAsia="pl-PL"/>
              </w:rPr>
              <w:t>Odpady zawierające w swym składzie materiały składające się z polimerów syntetycznych lub zmodyfikowanych polimerów naturalnych. Guma</w:t>
            </w:r>
            <w:r w:rsidR="00B81E2D">
              <w:rPr>
                <w:rFonts w:ascii="Arial" w:eastAsia="Times New Roman" w:hAnsi="Arial" w:cs="Arial"/>
                <w:sz w:val="20"/>
                <w:szCs w:val="20"/>
                <w:lang w:eastAsia="pl-PL"/>
              </w:rPr>
              <w:t>-</w:t>
            </w:r>
            <w:r w:rsidRPr="00B47BD8">
              <w:rPr>
                <w:rFonts w:ascii="Arial" w:eastAsia="Times New Roman" w:hAnsi="Arial" w:cs="Arial"/>
                <w:sz w:val="20"/>
                <w:szCs w:val="20"/>
                <w:lang w:eastAsia="pl-PL"/>
              </w:rPr>
              <w:t xml:space="preserve">elastomer zbudowany z alifatycznych łańcuchów polimerowych. </w:t>
            </w:r>
          </w:p>
        </w:tc>
      </w:tr>
      <w:tr w:rsidR="00D9270A" w:rsidRPr="00E3761F" w14:paraId="60315CCF"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043149F"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7ACA7C" w14:textId="77777777" w:rsidR="00D9270A" w:rsidRPr="00CA11EE" w:rsidRDefault="00D9270A" w:rsidP="00CD5086">
            <w:pPr>
              <w:tabs>
                <w:tab w:val="left" w:pos="708"/>
              </w:tabs>
              <w:spacing w:after="0" w:line="240" w:lineRule="auto"/>
              <w:jc w:val="center"/>
              <w:rPr>
                <w:rFonts w:ascii="Arial" w:eastAsia="Times New Roman" w:hAnsi="Arial" w:cs="Arial"/>
                <w:sz w:val="20"/>
                <w:szCs w:val="20"/>
                <w:lang w:eastAsia="pl-PL"/>
              </w:rPr>
            </w:pPr>
            <w:r w:rsidRPr="00CA11EE">
              <w:rPr>
                <w:rFonts w:ascii="Arial" w:eastAsia="Times New Roman" w:hAnsi="Arial" w:cs="Arial"/>
                <w:sz w:val="20"/>
                <w:szCs w:val="20"/>
                <w:lang w:eastAsia="pl-PL"/>
              </w:rPr>
              <w:t>19 12 07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B6F621" w14:textId="77777777" w:rsidR="00D9270A" w:rsidRPr="00CA11EE" w:rsidRDefault="00D9270A" w:rsidP="00CD5086">
            <w:pPr>
              <w:tabs>
                <w:tab w:val="left" w:pos="708"/>
              </w:tabs>
              <w:spacing w:after="0" w:line="240" w:lineRule="auto"/>
              <w:rPr>
                <w:rFonts w:ascii="Arial" w:eastAsia="Times New Roman" w:hAnsi="Arial" w:cs="Arial"/>
                <w:sz w:val="20"/>
                <w:szCs w:val="20"/>
                <w:lang w:eastAsia="pl-PL"/>
              </w:rPr>
            </w:pPr>
            <w:r w:rsidRPr="00CA11EE">
              <w:rPr>
                <w:rFonts w:ascii="Arial" w:eastAsia="Times New Roman" w:hAnsi="Arial" w:cs="Arial"/>
                <w:sz w:val="20"/>
                <w:szCs w:val="20"/>
                <w:lang w:eastAsia="pl-PL"/>
              </w:rPr>
              <w:t>Drewno inne niż wymienione w 19 12 06</w:t>
            </w:r>
          </w:p>
        </w:tc>
        <w:tc>
          <w:tcPr>
            <w:tcW w:w="1276" w:type="dxa"/>
            <w:tcBorders>
              <w:top w:val="single" w:sz="4" w:space="0" w:color="auto"/>
              <w:left w:val="single" w:sz="4" w:space="0" w:color="auto"/>
              <w:bottom w:val="single" w:sz="4" w:space="0" w:color="auto"/>
              <w:right w:val="single" w:sz="4" w:space="0" w:color="auto"/>
            </w:tcBorders>
            <w:vAlign w:val="center"/>
          </w:tcPr>
          <w:p w14:paraId="1B0D05DD" w14:textId="0730CFD4" w:rsidR="00D9270A" w:rsidRPr="00246DDC" w:rsidRDefault="00D9270A" w:rsidP="00CD5086">
            <w:pPr>
              <w:tabs>
                <w:tab w:val="left" w:pos="708"/>
              </w:tab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50,0</w:t>
            </w:r>
            <w:r w:rsidR="00B81E2D">
              <w:rPr>
                <w:rFonts w:ascii="Arial" w:eastAsia="Times New Roman" w:hAnsi="Arial" w:cs="Arial"/>
                <w:sz w:val="20"/>
                <w:szCs w:val="20"/>
                <w:lang w:eastAsia="pl-PL"/>
              </w:rPr>
              <w:t>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DA6B9C3" w14:textId="156844BD" w:rsidR="00D9270A" w:rsidRPr="00B47BD8" w:rsidRDefault="002E7563" w:rsidP="00CD5086">
            <w:pPr>
              <w:tabs>
                <w:tab w:val="left" w:pos="708"/>
              </w:tabs>
              <w:spacing w:after="0" w:line="240" w:lineRule="auto"/>
              <w:jc w:val="both"/>
              <w:rPr>
                <w:rFonts w:ascii="Arial" w:eastAsia="Times New Roman" w:hAnsi="Arial" w:cs="Arial"/>
                <w:bCs/>
                <w:color w:val="00B050"/>
                <w:sz w:val="20"/>
                <w:szCs w:val="20"/>
                <w:lang w:eastAsia="pl-PL"/>
              </w:rPr>
            </w:pPr>
            <w:r>
              <w:rPr>
                <w:rFonts w:ascii="Arial" w:eastAsia="Times New Roman" w:hAnsi="Arial" w:cs="Arial"/>
                <w:bCs/>
                <w:sz w:val="20"/>
                <w:szCs w:val="20"/>
                <w:lang w:eastAsia="pl-PL"/>
              </w:rPr>
              <w:t>Odpad</w:t>
            </w:r>
            <w:r w:rsidR="00233527">
              <w:rPr>
                <w:rFonts w:ascii="Arial" w:eastAsia="Times New Roman" w:hAnsi="Arial" w:cs="Arial"/>
                <w:bCs/>
                <w:sz w:val="20"/>
                <w:szCs w:val="20"/>
                <w:lang w:eastAsia="pl-PL"/>
              </w:rPr>
              <w:t>y</w:t>
            </w:r>
            <w:r>
              <w:rPr>
                <w:rFonts w:ascii="Arial" w:eastAsia="Times New Roman" w:hAnsi="Arial" w:cs="Arial"/>
                <w:bCs/>
                <w:sz w:val="20"/>
                <w:szCs w:val="20"/>
                <w:lang w:eastAsia="pl-PL"/>
              </w:rPr>
              <w:t xml:space="preserve"> wydzielon</w:t>
            </w:r>
            <w:r w:rsidR="00233527">
              <w:rPr>
                <w:rFonts w:ascii="Arial" w:eastAsia="Times New Roman" w:hAnsi="Arial" w:cs="Arial"/>
                <w:bCs/>
                <w:sz w:val="20"/>
                <w:szCs w:val="20"/>
                <w:lang w:eastAsia="pl-PL"/>
              </w:rPr>
              <w:t>e</w:t>
            </w:r>
            <w:r>
              <w:rPr>
                <w:rFonts w:ascii="Arial" w:eastAsia="Times New Roman" w:hAnsi="Arial" w:cs="Arial"/>
                <w:bCs/>
                <w:sz w:val="20"/>
                <w:szCs w:val="20"/>
                <w:lang w:eastAsia="pl-PL"/>
              </w:rPr>
              <w:t xml:space="preserve"> ze strumienia odpadów kierowanych do przetwarzania. </w:t>
            </w:r>
            <w:r w:rsidR="00D9270A" w:rsidRPr="00B47BD8">
              <w:rPr>
                <w:rFonts w:ascii="Arial" w:eastAsia="Times New Roman" w:hAnsi="Arial" w:cs="Arial"/>
                <w:bCs/>
                <w:sz w:val="20"/>
                <w:szCs w:val="20"/>
                <w:lang w:eastAsia="pl-PL"/>
              </w:rPr>
              <w:t>W skład odpad</w:t>
            </w:r>
            <w:r w:rsidR="00233527">
              <w:rPr>
                <w:rFonts w:ascii="Arial" w:eastAsia="Times New Roman" w:hAnsi="Arial" w:cs="Arial"/>
                <w:bCs/>
                <w:sz w:val="20"/>
                <w:szCs w:val="20"/>
                <w:lang w:eastAsia="pl-PL"/>
              </w:rPr>
              <w:t>ów</w:t>
            </w:r>
            <w:r w:rsidR="00D9270A" w:rsidRPr="00B47BD8">
              <w:rPr>
                <w:rFonts w:ascii="Arial" w:eastAsia="Times New Roman" w:hAnsi="Arial" w:cs="Arial"/>
                <w:bCs/>
                <w:sz w:val="20"/>
                <w:szCs w:val="20"/>
                <w:lang w:eastAsia="pl-PL"/>
              </w:rPr>
              <w:t xml:space="preserve"> wchodzą celuloza, lignina i hemicelulozy, stanowiące około 90-95% masy drewna. Ponadto w drewnie znajdują się żywice, gumy, garbniki, olejki eteryczne. Odpad nie posiada właściwości i składników, które mogą powodować, że odpad jest niebezpieczny.</w:t>
            </w:r>
          </w:p>
        </w:tc>
      </w:tr>
      <w:tr w:rsidR="00D9270A" w:rsidRPr="00E3761F" w14:paraId="1A7E317A"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695A89C"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725C10" w14:textId="28DFA4E2" w:rsidR="00D9270A" w:rsidRPr="00CA11EE" w:rsidRDefault="00D9270A" w:rsidP="00CD5086">
            <w:pPr>
              <w:tabs>
                <w:tab w:val="left" w:pos="708"/>
              </w:tab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19 12 09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42A12A" w14:textId="0F5C84BF" w:rsidR="00D9270A" w:rsidRPr="00CA11EE" w:rsidRDefault="00D9270A" w:rsidP="00CD5086">
            <w:pPr>
              <w:tabs>
                <w:tab w:val="left" w:pos="708"/>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Minerały (np. piasek, kamienie)</w:t>
            </w:r>
          </w:p>
        </w:tc>
        <w:tc>
          <w:tcPr>
            <w:tcW w:w="1276" w:type="dxa"/>
            <w:tcBorders>
              <w:top w:val="single" w:sz="4" w:space="0" w:color="auto"/>
              <w:left w:val="single" w:sz="4" w:space="0" w:color="auto"/>
              <w:bottom w:val="single" w:sz="4" w:space="0" w:color="auto"/>
              <w:right w:val="single" w:sz="4" w:space="0" w:color="auto"/>
            </w:tcBorders>
            <w:vAlign w:val="center"/>
          </w:tcPr>
          <w:p w14:paraId="632D8972" w14:textId="76A1B454" w:rsidR="00D9270A" w:rsidRDefault="0097174C" w:rsidP="00CD5086">
            <w:pPr>
              <w:tabs>
                <w:tab w:val="left" w:pos="708"/>
              </w:tab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w:t>
            </w:r>
            <w:r w:rsidR="00AD0F5A">
              <w:rPr>
                <w:rFonts w:ascii="Arial" w:eastAsia="Times New Roman" w:hAnsi="Arial" w:cs="Arial"/>
                <w:sz w:val="20"/>
                <w:szCs w:val="20"/>
                <w:lang w:eastAsia="pl-PL"/>
              </w:rPr>
              <w:t xml:space="preserve"> </w:t>
            </w:r>
            <w:r>
              <w:rPr>
                <w:rFonts w:ascii="Arial" w:eastAsia="Times New Roman" w:hAnsi="Arial" w:cs="Arial"/>
                <w:sz w:val="20"/>
                <w:szCs w:val="20"/>
                <w:lang w:eastAsia="pl-PL"/>
              </w:rPr>
              <w:t>000,0</w:t>
            </w:r>
            <w:r w:rsidR="00B81E2D">
              <w:rPr>
                <w:rFonts w:ascii="Arial" w:eastAsia="Times New Roman" w:hAnsi="Arial" w:cs="Arial"/>
                <w:sz w:val="20"/>
                <w:szCs w:val="20"/>
                <w:lang w:eastAsia="pl-PL"/>
              </w:rPr>
              <w:t>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4FEB54D" w14:textId="08544BA2" w:rsidR="00D9270A" w:rsidRPr="00B47BD8" w:rsidRDefault="00D9270A" w:rsidP="00CD5086">
            <w:pPr>
              <w:tabs>
                <w:tab w:val="left" w:pos="708"/>
              </w:tabs>
              <w:spacing w:after="0" w:line="240" w:lineRule="auto"/>
              <w:jc w:val="both"/>
              <w:rPr>
                <w:rFonts w:ascii="Arial" w:eastAsia="Times New Roman" w:hAnsi="Arial" w:cs="Arial"/>
                <w:bCs/>
                <w:sz w:val="20"/>
                <w:szCs w:val="20"/>
                <w:lang w:eastAsia="pl-PL"/>
              </w:rPr>
            </w:pPr>
            <w:r w:rsidRPr="00B47BD8">
              <w:rPr>
                <w:rFonts w:ascii="Arial" w:eastAsia="Times New Roman" w:hAnsi="Arial" w:cs="Arial"/>
                <w:bCs/>
                <w:sz w:val="20"/>
                <w:szCs w:val="20"/>
                <w:lang w:eastAsia="pl-PL"/>
              </w:rPr>
              <w:t>Frakcja mineralna wydzielona z frakcji balastowej. Podstawowy skład chemiczny</w:t>
            </w:r>
            <w:r w:rsidR="00233527">
              <w:rPr>
                <w:rFonts w:ascii="Arial" w:eastAsia="Times New Roman" w:hAnsi="Arial" w:cs="Arial"/>
                <w:bCs/>
                <w:sz w:val="20"/>
                <w:szCs w:val="20"/>
                <w:lang w:eastAsia="pl-PL"/>
              </w:rPr>
              <w:t xml:space="preserve"> odpadów</w:t>
            </w:r>
            <w:r w:rsidRPr="00B47BD8">
              <w:rPr>
                <w:rFonts w:ascii="Arial" w:eastAsia="Times New Roman" w:hAnsi="Arial" w:cs="Arial"/>
                <w:bCs/>
                <w:sz w:val="20"/>
                <w:szCs w:val="20"/>
                <w:lang w:eastAsia="pl-PL"/>
              </w:rPr>
              <w:t xml:space="preserve"> stanowią: tlenki: krzemu, </w:t>
            </w:r>
            <w:proofErr w:type="spellStart"/>
            <w:r w:rsidRPr="00B47BD8">
              <w:rPr>
                <w:rFonts w:ascii="Arial" w:eastAsia="Times New Roman" w:hAnsi="Arial" w:cs="Arial"/>
                <w:bCs/>
                <w:sz w:val="20"/>
                <w:szCs w:val="20"/>
                <w:lang w:eastAsia="pl-PL"/>
              </w:rPr>
              <w:t>glinu</w:t>
            </w:r>
            <w:proofErr w:type="spellEnd"/>
            <w:r w:rsidRPr="00B47BD8">
              <w:rPr>
                <w:rFonts w:ascii="Arial" w:eastAsia="Times New Roman" w:hAnsi="Arial" w:cs="Arial"/>
                <w:bCs/>
                <w:sz w:val="20"/>
                <w:szCs w:val="20"/>
                <w:lang w:eastAsia="pl-PL"/>
              </w:rPr>
              <w:t xml:space="preserve">, sodu, potasu lub węglan wapnia. Odpady w postaci ciała stałego, niepalne, nie wykazują właściwości niebezpiecznych. </w:t>
            </w:r>
          </w:p>
        </w:tc>
      </w:tr>
      <w:tr w:rsidR="00D9270A" w:rsidRPr="00E3761F" w14:paraId="152213CC"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0C24B69"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D3EFA9" w14:textId="77777777" w:rsidR="00D9270A" w:rsidRPr="00CA11EE" w:rsidRDefault="00D9270A" w:rsidP="00CD5086">
            <w:pPr>
              <w:tabs>
                <w:tab w:val="left" w:pos="708"/>
              </w:tabs>
              <w:spacing w:after="0" w:line="240" w:lineRule="auto"/>
              <w:jc w:val="center"/>
              <w:rPr>
                <w:rFonts w:ascii="Arial" w:eastAsia="Times New Roman" w:hAnsi="Arial" w:cs="Arial"/>
                <w:sz w:val="20"/>
                <w:szCs w:val="20"/>
                <w:lang w:eastAsia="pl-PL"/>
              </w:rPr>
            </w:pPr>
            <w:r w:rsidRPr="00CA11EE">
              <w:rPr>
                <w:rFonts w:ascii="Arial" w:eastAsia="Times New Roman" w:hAnsi="Arial" w:cs="Arial"/>
                <w:sz w:val="20"/>
                <w:szCs w:val="20"/>
                <w:lang w:eastAsia="pl-PL"/>
              </w:rPr>
              <w:t>19 12 10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9DEB2E" w14:textId="1B5F16D2" w:rsidR="00D9270A" w:rsidRPr="00CA11EE" w:rsidRDefault="00D9270A" w:rsidP="00CD5086">
            <w:pPr>
              <w:tabs>
                <w:tab w:val="left" w:pos="708"/>
              </w:tabs>
              <w:spacing w:after="0" w:line="240" w:lineRule="auto"/>
              <w:rPr>
                <w:rFonts w:ascii="Arial" w:eastAsia="Times New Roman" w:hAnsi="Arial" w:cs="Arial"/>
                <w:sz w:val="20"/>
                <w:szCs w:val="20"/>
                <w:lang w:eastAsia="pl-PL"/>
              </w:rPr>
            </w:pPr>
            <w:r w:rsidRPr="00CA11EE">
              <w:rPr>
                <w:rFonts w:ascii="Arial" w:eastAsia="Times New Roman" w:hAnsi="Arial" w:cs="Arial"/>
                <w:sz w:val="20"/>
                <w:szCs w:val="20"/>
                <w:lang w:eastAsia="pl-PL"/>
              </w:rPr>
              <w:t xml:space="preserve">Odpady palne </w:t>
            </w:r>
            <w:r w:rsidR="00CE4263">
              <w:rPr>
                <w:rFonts w:ascii="Arial" w:eastAsia="Times New Roman" w:hAnsi="Arial" w:cs="Arial"/>
                <w:sz w:val="20"/>
                <w:szCs w:val="20"/>
                <w:lang w:eastAsia="pl-PL"/>
              </w:rPr>
              <w:br/>
            </w:r>
            <w:r w:rsidRPr="00CA11EE">
              <w:rPr>
                <w:rFonts w:ascii="Arial" w:eastAsia="Times New Roman" w:hAnsi="Arial" w:cs="Arial"/>
                <w:sz w:val="20"/>
                <w:szCs w:val="20"/>
                <w:lang w:eastAsia="pl-PL"/>
              </w:rPr>
              <w:t>(paliwo alternatywne)</w:t>
            </w:r>
          </w:p>
        </w:tc>
        <w:tc>
          <w:tcPr>
            <w:tcW w:w="1276" w:type="dxa"/>
            <w:tcBorders>
              <w:top w:val="single" w:sz="4" w:space="0" w:color="auto"/>
              <w:left w:val="single" w:sz="4" w:space="0" w:color="auto"/>
              <w:bottom w:val="single" w:sz="4" w:space="0" w:color="auto"/>
              <w:right w:val="single" w:sz="4" w:space="0" w:color="auto"/>
            </w:tcBorders>
            <w:vAlign w:val="center"/>
          </w:tcPr>
          <w:p w14:paraId="665413CF" w14:textId="34900330" w:rsidR="00D9270A" w:rsidRPr="00246DDC" w:rsidRDefault="0097174C" w:rsidP="00CD5086">
            <w:pPr>
              <w:tabs>
                <w:tab w:val="left" w:pos="708"/>
              </w:tabs>
              <w:spacing w:after="0" w:line="240" w:lineRule="auto"/>
              <w:jc w:val="center"/>
              <w:rPr>
                <w:rFonts w:ascii="Arial" w:eastAsia="Times New Roman" w:hAnsi="Arial" w:cs="Arial"/>
                <w:color w:val="FF0000"/>
                <w:sz w:val="20"/>
                <w:szCs w:val="20"/>
                <w:lang w:eastAsia="pl-PL"/>
              </w:rPr>
            </w:pPr>
            <w:r>
              <w:rPr>
                <w:rFonts w:ascii="Arial" w:eastAsia="Times New Roman" w:hAnsi="Arial" w:cs="Arial"/>
                <w:sz w:val="20"/>
                <w:szCs w:val="20"/>
                <w:lang w:eastAsia="pl-PL"/>
              </w:rPr>
              <w:t>100</w:t>
            </w:r>
            <w:r w:rsidR="00D9270A" w:rsidRPr="00246DDC">
              <w:rPr>
                <w:rFonts w:ascii="Arial" w:eastAsia="Times New Roman" w:hAnsi="Arial" w:cs="Arial"/>
                <w:sz w:val="20"/>
                <w:szCs w:val="20"/>
                <w:lang w:eastAsia="pl-PL"/>
              </w:rPr>
              <w:t xml:space="preserve"> </w:t>
            </w:r>
            <w:r>
              <w:rPr>
                <w:rFonts w:ascii="Arial" w:eastAsia="Times New Roman" w:hAnsi="Arial" w:cs="Arial"/>
                <w:sz w:val="20"/>
                <w:szCs w:val="20"/>
                <w:lang w:eastAsia="pl-PL"/>
              </w:rPr>
              <w:t>000</w:t>
            </w:r>
            <w:r w:rsidR="00D9270A" w:rsidRPr="00246DDC">
              <w:rPr>
                <w:rFonts w:ascii="Arial" w:eastAsia="Times New Roman" w:hAnsi="Arial" w:cs="Arial"/>
                <w:sz w:val="20"/>
                <w:szCs w:val="20"/>
                <w:lang w:eastAsia="pl-PL"/>
              </w:rPr>
              <w:t>,0</w:t>
            </w:r>
            <w:r w:rsidR="00B81E2D">
              <w:rPr>
                <w:rFonts w:ascii="Arial" w:eastAsia="Times New Roman" w:hAnsi="Arial" w:cs="Arial"/>
                <w:sz w:val="20"/>
                <w:szCs w:val="20"/>
                <w:lang w:eastAsia="pl-PL"/>
              </w:rPr>
              <w:t>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88CCB5" w14:textId="2D44C269" w:rsidR="00D9270A" w:rsidRPr="002E7563" w:rsidRDefault="002E7563" w:rsidP="00CD5086">
            <w:pPr>
              <w:pStyle w:val="Tekstkomentarza"/>
              <w:spacing w:after="0"/>
              <w:jc w:val="both"/>
              <w:rPr>
                <w:rFonts w:ascii="Arial" w:hAnsi="Arial" w:cs="Arial"/>
              </w:rPr>
            </w:pPr>
            <w:r w:rsidRPr="002E7563">
              <w:rPr>
                <w:rFonts w:ascii="Arial" w:hAnsi="Arial" w:cs="Arial"/>
              </w:rPr>
              <w:t>Odpad</w:t>
            </w:r>
            <w:r w:rsidR="00233527">
              <w:rPr>
                <w:rFonts w:ascii="Arial" w:hAnsi="Arial" w:cs="Arial"/>
              </w:rPr>
              <w:t>y</w:t>
            </w:r>
            <w:r w:rsidRPr="002E7563">
              <w:rPr>
                <w:rFonts w:ascii="Arial" w:hAnsi="Arial" w:cs="Arial"/>
              </w:rPr>
              <w:t xml:space="preserve"> wytwarzan</w:t>
            </w:r>
            <w:r w:rsidR="00233527">
              <w:rPr>
                <w:rFonts w:ascii="Arial" w:hAnsi="Arial" w:cs="Arial"/>
              </w:rPr>
              <w:t>e</w:t>
            </w:r>
            <w:r w:rsidRPr="002E7563">
              <w:rPr>
                <w:rFonts w:ascii="Arial" w:hAnsi="Arial" w:cs="Arial"/>
              </w:rPr>
              <w:t xml:space="preserve"> głównie z pozostałości </w:t>
            </w:r>
            <w:r w:rsidR="00233527">
              <w:rPr>
                <w:rFonts w:ascii="Arial" w:hAnsi="Arial" w:cs="Arial"/>
              </w:rPr>
              <w:br/>
            </w:r>
            <w:r w:rsidRPr="002E7563">
              <w:rPr>
                <w:rFonts w:ascii="Arial" w:hAnsi="Arial" w:cs="Arial"/>
              </w:rPr>
              <w:t>z sortowania odpadów komunalnych takich jak tworzywa sztuczne, papier i tektura i innych, ale także z pozostałych odpadów nienadających się do recyklingu, a posiadających odpowiednio wysoką kaloryczność. To stałe, w postaci sypkiej rozdrobnione fragmenty odpadów o wartości opałowej preferowanej do produkcji RDF i odpowiedniej wilgotności. Odpad nie posiada właściwości i składników, które mogą powodować, że odpad jest niebezpieczny.</w:t>
            </w:r>
          </w:p>
        </w:tc>
      </w:tr>
      <w:tr w:rsidR="00D9270A" w:rsidRPr="00E3761F" w14:paraId="3AAF9FA3" w14:textId="77777777" w:rsidTr="00CE426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75E3CFE" w14:textId="77777777" w:rsidR="00D9270A" w:rsidRPr="00D64AEC" w:rsidRDefault="00D9270A" w:rsidP="004E3289">
            <w:pPr>
              <w:numPr>
                <w:ilvl w:val="0"/>
                <w:numId w:val="11"/>
              </w:numPr>
              <w:tabs>
                <w:tab w:val="left" w:pos="-9931"/>
                <w:tab w:val="left" w:pos="0"/>
                <w:tab w:val="left" w:pos="2553"/>
                <w:tab w:val="left" w:pos="3403"/>
                <w:tab w:val="left" w:pos="4254"/>
                <w:tab w:val="left" w:pos="5105"/>
                <w:tab w:val="left" w:pos="5956"/>
                <w:tab w:val="left" w:pos="6807"/>
                <w:tab w:val="left" w:pos="7657"/>
                <w:tab w:val="left" w:pos="8508"/>
              </w:tabs>
              <w:spacing w:before="90" w:after="54"/>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56CBD7" w14:textId="77777777" w:rsidR="00D9270A" w:rsidRPr="00CA11EE" w:rsidRDefault="00D9270A" w:rsidP="00CD5086">
            <w:pPr>
              <w:tabs>
                <w:tab w:val="left" w:pos="708"/>
              </w:tabs>
              <w:spacing w:after="0" w:line="240" w:lineRule="auto"/>
              <w:jc w:val="center"/>
              <w:rPr>
                <w:rFonts w:ascii="Arial" w:eastAsia="Times New Roman" w:hAnsi="Arial" w:cs="Arial"/>
                <w:sz w:val="20"/>
                <w:szCs w:val="20"/>
                <w:lang w:eastAsia="pl-PL"/>
              </w:rPr>
            </w:pPr>
            <w:r w:rsidRPr="00CA11EE">
              <w:rPr>
                <w:rFonts w:ascii="Arial" w:eastAsia="Times New Roman" w:hAnsi="Arial" w:cs="Arial"/>
                <w:sz w:val="20"/>
                <w:szCs w:val="20"/>
                <w:lang w:eastAsia="pl-PL"/>
              </w:rPr>
              <w:t>19 12 12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D6E2B3" w14:textId="77777777" w:rsidR="00D9270A" w:rsidRPr="00CA11EE" w:rsidRDefault="00D9270A" w:rsidP="00CD5086">
            <w:pPr>
              <w:tabs>
                <w:tab w:val="left" w:pos="708"/>
              </w:tabs>
              <w:spacing w:after="0" w:line="240" w:lineRule="auto"/>
              <w:rPr>
                <w:rFonts w:ascii="Arial" w:eastAsia="Times New Roman" w:hAnsi="Arial" w:cs="Arial"/>
                <w:sz w:val="20"/>
                <w:szCs w:val="20"/>
                <w:lang w:eastAsia="pl-PL"/>
              </w:rPr>
            </w:pPr>
            <w:r w:rsidRPr="00CA11EE">
              <w:rPr>
                <w:rFonts w:ascii="Arial" w:eastAsia="Times New Roman" w:hAnsi="Arial" w:cs="Arial"/>
                <w:sz w:val="20"/>
                <w:szCs w:val="20"/>
                <w:lang w:eastAsia="pl-PL"/>
              </w:rPr>
              <w:t>Inne odpady (w tym zmieszane substancje i przedmioty) z mechanicznej obróbki odpadów inne niż wymienione w 19 12 11</w:t>
            </w:r>
          </w:p>
        </w:tc>
        <w:tc>
          <w:tcPr>
            <w:tcW w:w="1276" w:type="dxa"/>
            <w:tcBorders>
              <w:top w:val="single" w:sz="4" w:space="0" w:color="auto"/>
              <w:left w:val="single" w:sz="4" w:space="0" w:color="auto"/>
              <w:bottom w:val="single" w:sz="4" w:space="0" w:color="auto"/>
              <w:right w:val="single" w:sz="4" w:space="0" w:color="auto"/>
            </w:tcBorders>
            <w:vAlign w:val="center"/>
          </w:tcPr>
          <w:p w14:paraId="37C3E6F0" w14:textId="77777777" w:rsidR="00D9270A" w:rsidRPr="00CA0444" w:rsidRDefault="00D9270A" w:rsidP="00CD5086">
            <w:pPr>
              <w:tabs>
                <w:tab w:val="left" w:pos="708"/>
              </w:tabs>
              <w:spacing w:after="0" w:line="240" w:lineRule="auto"/>
              <w:jc w:val="center"/>
              <w:rPr>
                <w:rFonts w:ascii="Arial" w:eastAsia="Times New Roman" w:hAnsi="Arial" w:cs="Arial"/>
                <w:color w:val="00B050"/>
                <w:sz w:val="20"/>
                <w:szCs w:val="20"/>
                <w:lang w:eastAsia="pl-PL"/>
              </w:rPr>
            </w:pPr>
          </w:p>
          <w:p w14:paraId="717F4D0B" w14:textId="13D707E8" w:rsidR="00D9270A" w:rsidRPr="00246DDC" w:rsidRDefault="0097174C" w:rsidP="00CD5086">
            <w:pPr>
              <w:tabs>
                <w:tab w:val="left" w:pos="708"/>
              </w:tab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100 000</w:t>
            </w:r>
            <w:r w:rsidR="00D9270A" w:rsidRPr="00246DDC">
              <w:rPr>
                <w:rFonts w:ascii="Arial" w:eastAsia="Times New Roman" w:hAnsi="Arial" w:cs="Arial"/>
                <w:sz w:val="20"/>
                <w:szCs w:val="20"/>
                <w:lang w:eastAsia="pl-PL"/>
              </w:rPr>
              <w:t>,0</w:t>
            </w:r>
            <w:r w:rsidR="00B81E2D">
              <w:rPr>
                <w:rFonts w:ascii="Arial" w:eastAsia="Times New Roman" w:hAnsi="Arial" w:cs="Arial"/>
                <w:sz w:val="20"/>
                <w:szCs w:val="20"/>
                <w:lang w:eastAsia="pl-PL"/>
              </w:rPr>
              <w:t>0</w:t>
            </w:r>
          </w:p>
          <w:p w14:paraId="3BBB8041" w14:textId="77777777" w:rsidR="00D9270A" w:rsidRDefault="00D9270A" w:rsidP="00CD5086">
            <w:pPr>
              <w:tabs>
                <w:tab w:val="left" w:pos="708"/>
              </w:tabs>
              <w:spacing w:after="0" w:line="240" w:lineRule="auto"/>
              <w:jc w:val="center"/>
              <w:rPr>
                <w:rFonts w:ascii="Arial" w:eastAsia="Times New Roman" w:hAnsi="Arial" w:cs="Arial"/>
                <w:color w:val="00B050"/>
                <w:sz w:val="20"/>
                <w:szCs w:val="20"/>
                <w:lang w:eastAsia="pl-PL"/>
              </w:rPr>
            </w:pPr>
          </w:p>
          <w:p w14:paraId="23340EC3" w14:textId="77777777" w:rsidR="00D9270A" w:rsidRPr="003D1EA0" w:rsidRDefault="00D9270A" w:rsidP="00CD5086">
            <w:pPr>
              <w:tabs>
                <w:tab w:val="left" w:pos="708"/>
              </w:tabs>
              <w:spacing w:after="0" w:line="240" w:lineRule="auto"/>
              <w:jc w:val="center"/>
              <w:rPr>
                <w:rFonts w:ascii="Arial" w:eastAsia="Times New Roman" w:hAnsi="Arial" w:cs="Arial"/>
                <w:b/>
                <w:color w:val="00B050"/>
                <w:sz w:val="20"/>
                <w:szCs w:val="20"/>
                <w:lang w:eastAsia="pl-PL"/>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271DD1" w14:textId="47DEE7E9" w:rsidR="00D9270A" w:rsidRPr="00611579" w:rsidRDefault="00611579" w:rsidP="00CD5086">
            <w:pPr>
              <w:pStyle w:val="Tekstkomentarza"/>
              <w:spacing w:after="0"/>
              <w:jc w:val="both"/>
              <w:rPr>
                <w:rFonts w:ascii="Arial" w:hAnsi="Arial" w:cs="Arial"/>
              </w:rPr>
            </w:pPr>
            <w:r w:rsidRPr="00611579">
              <w:rPr>
                <w:rFonts w:ascii="Arial" w:hAnsi="Arial" w:cs="Arial"/>
              </w:rPr>
              <w:t>Odpad o stałej konsystencji</w:t>
            </w:r>
            <w:r w:rsidR="00CE4263">
              <w:rPr>
                <w:rFonts w:ascii="Arial" w:hAnsi="Arial" w:cs="Arial"/>
              </w:rPr>
              <w:t xml:space="preserve">. </w:t>
            </w:r>
            <w:r w:rsidR="00CE4263">
              <w:rPr>
                <w:rFonts w:ascii="Arial" w:hAnsi="Arial" w:cs="Arial"/>
                <w:lang w:eastAsia="pl-PL"/>
              </w:rPr>
              <w:t xml:space="preserve">Odpady te stanowią </w:t>
            </w:r>
            <w:r w:rsidR="00CE4263" w:rsidRPr="00CE4263">
              <w:rPr>
                <w:rFonts w:ascii="Arial" w:hAnsi="Arial" w:cs="Arial"/>
                <w:lang w:eastAsia="pl-PL"/>
              </w:rPr>
              <w:t>mieszanin</w:t>
            </w:r>
            <w:r w:rsidR="00CE4263">
              <w:rPr>
                <w:rFonts w:ascii="Arial" w:hAnsi="Arial" w:cs="Arial"/>
                <w:lang w:eastAsia="pl-PL"/>
              </w:rPr>
              <w:t xml:space="preserve">ę </w:t>
            </w:r>
            <w:r w:rsidR="00CE4263" w:rsidRPr="00CE4263">
              <w:rPr>
                <w:rFonts w:ascii="Arial" w:hAnsi="Arial" w:cs="Arial"/>
                <w:lang w:eastAsia="pl-PL"/>
              </w:rPr>
              <w:t>tworzyw sztucznych</w:t>
            </w:r>
            <w:r w:rsidR="00CE4263">
              <w:rPr>
                <w:rFonts w:ascii="Arial" w:hAnsi="Arial" w:cs="Arial"/>
                <w:lang w:eastAsia="pl-PL"/>
              </w:rPr>
              <w:t xml:space="preserve">, tworzyw wielomateriałowych i innych. </w:t>
            </w:r>
            <w:r w:rsidR="00CE4263" w:rsidRPr="00CE4263">
              <w:rPr>
                <w:rFonts w:ascii="Arial" w:hAnsi="Arial" w:cs="Arial"/>
                <w:lang w:eastAsia="pl-PL"/>
              </w:rPr>
              <w:t xml:space="preserve"> </w:t>
            </w:r>
            <w:r w:rsidRPr="00611579">
              <w:rPr>
                <w:rFonts w:ascii="Arial" w:hAnsi="Arial" w:cs="Arial"/>
              </w:rPr>
              <w:t>Odpad nie posiada właściwości i składników, które mogą powodować, że odpad jest niebezpieczny.</w:t>
            </w:r>
          </w:p>
        </w:tc>
      </w:tr>
    </w:tbl>
    <w:p w14:paraId="27FD5EC7" w14:textId="77777777" w:rsidR="009A1469" w:rsidRPr="00C56D13" w:rsidRDefault="009A1469" w:rsidP="005D3477">
      <w:pPr>
        <w:jc w:val="both"/>
        <w:rPr>
          <w:rFonts w:ascii="Arial" w:hAnsi="Arial" w:cs="Arial"/>
          <w:b/>
          <w:strike/>
        </w:rPr>
      </w:pPr>
    </w:p>
    <w:p w14:paraId="746865B5" w14:textId="6130A0B2" w:rsidR="007F1B23" w:rsidRPr="00611579" w:rsidRDefault="007F1B23" w:rsidP="005F7AC1">
      <w:pPr>
        <w:pStyle w:val="Akapitzlist"/>
        <w:numPr>
          <w:ilvl w:val="1"/>
          <w:numId w:val="30"/>
        </w:numPr>
        <w:suppressAutoHyphens/>
        <w:autoSpaceDN w:val="0"/>
        <w:jc w:val="both"/>
        <w:rPr>
          <w:rFonts w:ascii="Arial" w:hAnsi="Arial" w:cs="Arial"/>
          <w:b/>
        </w:rPr>
      </w:pPr>
      <w:r w:rsidRPr="007F1B23">
        <w:rPr>
          <w:rFonts w:ascii="Arial" w:hAnsi="Arial" w:cs="Arial"/>
          <w:b/>
          <w:bCs/>
        </w:rPr>
        <w:t>Wskazanie sposobów zapobiegania powstawaniu odpadów lub ograniczania ilości odpadów i ich negatywnego oddziaływania na środowisko:</w:t>
      </w:r>
    </w:p>
    <w:p w14:paraId="2191B527" w14:textId="77777777" w:rsidR="00611579" w:rsidRPr="00611579" w:rsidRDefault="00611579" w:rsidP="00611579">
      <w:pPr>
        <w:pStyle w:val="Akapitzlist"/>
        <w:suppressAutoHyphens/>
        <w:autoSpaceDN w:val="0"/>
        <w:ind w:left="1080"/>
        <w:jc w:val="both"/>
        <w:rPr>
          <w:rFonts w:ascii="Arial" w:hAnsi="Arial" w:cs="Arial"/>
          <w:b/>
        </w:rPr>
      </w:pPr>
    </w:p>
    <w:p w14:paraId="29E6F621" w14:textId="77777777" w:rsidR="00611579" w:rsidRDefault="00335679" w:rsidP="00611579">
      <w:pPr>
        <w:pStyle w:val="Akapitzlist"/>
        <w:numPr>
          <w:ilvl w:val="0"/>
          <w:numId w:val="15"/>
        </w:numPr>
        <w:tabs>
          <w:tab w:val="clear" w:pos="708"/>
        </w:tabs>
        <w:suppressAutoHyphens/>
        <w:autoSpaceDN w:val="0"/>
        <w:ind w:left="1134" w:hanging="567"/>
        <w:jc w:val="both"/>
        <w:rPr>
          <w:rFonts w:ascii="Arial" w:hAnsi="Arial" w:cs="Arial"/>
          <w:bCs/>
        </w:rPr>
      </w:pPr>
      <w:r w:rsidRPr="00772C1C">
        <w:rPr>
          <w:rFonts w:ascii="Arial" w:hAnsi="Arial" w:cs="Arial"/>
          <w:bCs/>
        </w:rPr>
        <w:t>dokonywanie okresowych przeglądów eksploatacyjnych instalacji</w:t>
      </w:r>
      <w:r w:rsidR="00611579">
        <w:rPr>
          <w:rFonts w:ascii="Arial" w:hAnsi="Arial" w:cs="Arial"/>
          <w:bCs/>
        </w:rPr>
        <w:t>, w tym instalacji do odpylania,</w:t>
      </w:r>
    </w:p>
    <w:p w14:paraId="605085FF" w14:textId="4974D3AA" w:rsidR="00335679" w:rsidRPr="00611579" w:rsidRDefault="00CD7945" w:rsidP="00611579">
      <w:pPr>
        <w:pStyle w:val="Akapitzlist"/>
        <w:numPr>
          <w:ilvl w:val="0"/>
          <w:numId w:val="15"/>
        </w:numPr>
        <w:tabs>
          <w:tab w:val="clear" w:pos="708"/>
        </w:tabs>
        <w:suppressAutoHyphens/>
        <w:autoSpaceDN w:val="0"/>
        <w:ind w:left="1134" w:hanging="567"/>
        <w:jc w:val="both"/>
        <w:rPr>
          <w:rFonts w:ascii="Arial" w:hAnsi="Arial" w:cs="Arial"/>
          <w:bCs/>
        </w:rPr>
      </w:pPr>
      <w:r w:rsidRPr="00611579">
        <w:rPr>
          <w:rFonts w:ascii="Arial" w:hAnsi="Arial" w:cs="Arial"/>
          <w:bCs/>
        </w:rPr>
        <w:t xml:space="preserve">na bieżąco monitorowanie ilości i rodzajów przetwarzanych </w:t>
      </w:r>
      <w:r w:rsidRPr="00611579">
        <w:rPr>
          <w:rFonts w:ascii="Arial" w:hAnsi="Arial" w:cs="Arial"/>
          <w:bCs/>
        </w:rPr>
        <w:br/>
        <w:t>i wytwarzanych odpadów</w:t>
      </w:r>
      <w:r w:rsidR="00335679" w:rsidRPr="00611579">
        <w:rPr>
          <w:rFonts w:ascii="Arial" w:hAnsi="Arial" w:cs="Arial"/>
          <w:bCs/>
        </w:rPr>
        <w:t>,</w:t>
      </w:r>
    </w:p>
    <w:p w14:paraId="034383ED" w14:textId="77777777" w:rsidR="00611579" w:rsidRPr="00772C1C" w:rsidRDefault="00611579" w:rsidP="00611579">
      <w:pPr>
        <w:pStyle w:val="Akapitzlist"/>
        <w:numPr>
          <w:ilvl w:val="0"/>
          <w:numId w:val="15"/>
        </w:numPr>
        <w:tabs>
          <w:tab w:val="clear" w:pos="708"/>
        </w:tabs>
        <w:suppressAutoHyphens/>
        <w:autoSpaceDN w:val="0"/>
        <w:ind w:left="1134" w:hanging="567"/>
        <w:jc w:val="both"/>
        <w:rPr>
          <w:rFonts w:ascii="Arial" w:hAnsi="Arial" w:cs="Arial"/>
          <w:bCs/>
        </w:rPr>
      </w:pPr>
      <w:r w:rsidRPr="00104E1A">
        <w:rPr>
          <w:rFonts w:ascii="Arial" w:hAnsi="Arial" w:cs="Arial"/>
          <w:bCs/>
        </w:rPr>
        <w:t>magazynowan</w:t>
      </w:r>
      <w:r>
        <w:rPr>
          <w:rFonts w:ascii="Arial" w:hAnsi="Arial" w:cs="Arial"/>
          <w:bCs/>
        </w:rPr>
        <w:t>i</w:t>
      </w:r>
      <w:r w:rsidRPr="00104E1A">
        <w:rPr>
          <w:rFonts w:ascii="Arial" w:hAnsi="Arial" w:cs="Arial"/>
          <w:bCs/>
        </w:rPr>
        <w:t xml:space="preserve">e </w:t>
      </w:r>
      <w:r>
        <w:rPr>
          <w:rFonts w:ascii="Arial" w:hAnsi="Arial" w:cs="Arial"/>
          <w:bCs/>
        </w:rPr>
        <w:t xml:space="preserve">odpadów wyłącznie </w:t>
      </w:r>
      <w:r w:rsidRPr="00104E1A">
        <w:rPr>
          <w:rFonts w:ascii="Arial" w:hAnsi="Arial" w:cs="Arial"/>
          <w:bCs/>
        </w:rPr>
        <w:t>w wyznaczonych miejscach zgodnych ze schematem rozmieszczenia miejsc magazynowania odpadów stanowiącym załącznik nr 1 do niniejszej decyzji</w:t>
      </w:r>
      <w:r w:rsidRPr="00104E1A" w:rsidDel="00104E1A">
        <w:rPr>
          <w:rFonts w:ascii="Arial" w:hAnsi="Arial" w:cs="Arial"/>
          <w:bCs/>
        </w:rPr>
        <w:t xml:space="preserve"> </w:t>
      </w:r>
      <w:r w:rsidRPr="00772C1C">
        <w:rPr>
          <w:rFonts w:ascii="Arial" w:hAnsi="Arial" w:cs="Arial"/>
          <w:bCs/>
        </w:rPr>
        <w:t xml:space="preserve">w sposób </w:t>
      </w:r>
      <w:r>
        <w:rPr>
          <w:rFonts w:ascii="Arial" w:hAnsi="Arial" w:cs="Arial"/>
          <w:bCs/>
        </w:rPr>
        <w:t xml:space="preserve">zapobiegający rozwiewaniu odpadów i </w:t>
      </w:r>
      <w:r w:rsidRPr="00772C1C">
        <w:rPr>
          <w:rFonts w:ascii="Arial" w:hAnsi="Arial" w:cs="Arial"/>
          <w:bCs/>
        </w:rPr>
        <w:t>bezpieczny dla środowiska gruntowo-wodnego,</w:t>
      </w:r>
    </w:p>
    <w:p w14:paraId="02624A8B" w14:textId="602F1EF6" w:rsidR="00611579" w:rsidRPr="00611579" w:rsidRDefault="00C902F5" w:rsidP="00611579">
      <w:pPr>
        <w:pStyle w:val="Akapitzlist"/>
        <w:numPr>
          <w:ilvl w:val="0"/>
          <w:numId w:val="15"/>
        </w:numPr>
        <w:tabs>
          <w:tab w:val="clear" w:pos="708"/>
        </w:tabs>
        <w:suppressAutoHyphens/>
        <w:autoSpaceDN w:val="0"/>
        <w:ind w:left="1134" w:hanging="567"/>
        <w:jc w:val="both"/>
        <w:rPr>
          <w:rFonts w:ascii="Arial" w:hAnsi="Arial" w:cs="Arial"/>
          <w:bCs/>
        </w:rPr>
      </w:pPr>
      <w:r w:rsidRPr="00772C1C">
        <w:rPr>
          <w:rFonts w:ascii="Arial" w:hAnsi="Arial" w:cs="Arial"/>
          <w:bCs/>
        </w:rPr>
        <w:t>m</w:t>
      </w:r>
      <w:r w:rsidR="00335679" w:rsidRPr="00772C1C">
        <w:rPr>
          <w:rFonts w:ascii="Arial" w:hAnsi="Arial" w:cs="Arial"/>
          <w:bCs/>
        </w:rPr>
        <w:t xml:space="preserve">agazynowanie poszczególnych rodzajów wytworzonych odpadów </w:t>
      </w:r>
      <w:r w:rsidR="00611579">
        <w:rPr>
          <w:rFonts w:ascii="Arial" w:hAnsi="Arial" w:cs="Arial"/>
          <w:bCs/>
        </w:rPr>
        <w:br/>
      </w:r>
      <w:r w:rsidR="00335679" w:rsidRPr="00772C1C">
        <w:rPr>
          <w:rFonts w:ascii="Arial" w:hAnsi="Arial" w:cs="Arial"/>
          <w:bCs/>
        </w:rPr>
        <w:t>w sposób selektywny i uporządkowany,</w:t>
      </w:r>
      <w:r w:rsidR="00611579">
        <w:rPr>
          <w:rFonts w:ascii="Arial" w:hAnsi="Arial" w:cs="Arial"/>
          <w:bCs/>
        </w:rPr>
        <w:t xml:space="preserve"> zgodnie z rozporządzeniem </w:t>
      </w:r>
      <w:r w:rsidR="00611579">
        <w:rPr>
          <w:rFonts w:ascii="Arial" w:hAnsi="Arial" w:cs="Arial"/>
          <w:bCs/>
        </w:rPr>
        <w:br/>
        <w:t xml:space="preserve">w </w:t>
      </w:r>
      <w:r w:rsidR="00611579" w:rsidRPr="00611579">
        <w:rPr>
          <w:rFonts w:ascii="Arial" w:hAnsi="Arial" w:cs="Arial"/>
          <w:bCs/>
        </w:rPr>
        <w:t xml:space="preserve">sprawie </w:t>
      </w:r>
      <w:r w:rsidR="00611579" w:rsidRPr="00611579">
        <w:rPr>
          <w:rFonts w:ascii="Arial" w:hAnsi="Arial" w:cs="Arial"/>
        </w:rPr>
        <w:t>szczegółowych wymagań dla magazynowania odpadów</w:t>
      </w:r>
      <w:r w:rsidR="002312C4">
        <w:rPr>
          <w:rFonts w:ascii="Arial" w:hAnsi="Arial" w:cs="Arial"/>
        </w:rPr>
        <w:t>,</w:t>
      </w:r>
    </w:p>
    <w:p w14:paraId="5F491871" w14:textId="1BF8057A" w:rsidR="00C902F5" w:rsidRPr="00772C1C" w:rsidRDefault="00C902F5" w:rsidP="004E3289">
      <w:pPr>
        <w:pStyle w:val="Akapitzlist"/>
        <w:numPr>
          <w:ilvl w:val="0"/>
          <w:numId w:val="15"/>
        </w:numPr>
        <w:tabs>
          <w:tab w:val="clear" w:pos="708"/>
        </w:tabs>
        <w:suppressAutoHyphens/>
        <w:autoSpaceDN w:val="0"/>
        <w:ind w:left="1134" w:hanging="567"/>
        <w:jc w:val="both"/>
        <w:rPr>
          <w:rFonts w:ascii="Arial" w:hAnsi="Arial" w:cs="Arial"/>
          <w:bCs/>
        </w:rPr>
      </w:pPr>
      <w:r w:rsidRPr="00772C1C">
        <w:rPr>
          <w:rFonts w:ascii="Arial" w:hAnsi="Arial" w:cs="Arial"/>
          <w:bCs/>
        </w:rPr>
        <w:t xml:space="preserve">zagospodarowanie wytworzonych odpadów zgodnie z hierarchią </w:t>
      </w:r>
      <w:r w:rsidR="00611579">
        <w:rPr>
          <w:rFonts w:ascii="Arial" w:hAnsi="Arial" w:cs="Arial"/>
          <w:bCs/>
        </w:rPr>
        <w:t xml:space="preserve">sposobów postępowania z </w:t>
      </w:r>
      <w:r w:rsidRPr="00772C1C">
        <w:rPr>
          <w:rFonts w:ascii="Arial" w:hAnsi="Arial" w:cs="Arial"/>
          <w:bCs/>
        </w:rPr>
        <w:t>odpadami określoną w ustawie o odpadach</w:t>
      </w:r>
      <w:r w:rsidR="00CD7945" w:rsidRPr="00772C1C">
        <w:rPr>
          <w:rFonts w:ascii="Arial" w:hAnsi="Arial" w:cs="Arial"/>
          <w:bCs/>
        </w:rPr>
        <w:t>,</w:t>
      </w:r>
    </w:p>
    <w:p w14:paraId="123B8F6E" w14:textId="5245C29E" w:rsidR="00C902F5" w:rsidRPr="00772C1C" w:rsidRDefault="00C902F5" w:rsidP="004E3289">
      <w:pPr>
        <w:pStyle w:val="Akapitzlist"/>
        <w:numPr>
          <w:ilvl w:val="0"/>
          <w:numId w:val="15"/>
        </w:numPr>
        <w:tabs>
          <w:tab w:val="clear" w:pos="708"/>
        </w:tabs>
        <w:suppressAutoHyphens/>
        <w:autoSpaceDN w:val="0"/>
        <w:ind w:left="1134" w:hanging="567"/>
        <w:jc w:val="both"/>
        <w:rPr>
          <w:rFonts w:ascii="Arial" w:hAnsi="Arial" w:cs="Arial"/>
          <w:bCs/>
        </w:rPr>
      </w:pPr>
      <w:r w:rsidRPr="00772C1C">
        <w:rPr>
          <w:rFonts w:ascii="Arial" w:hAnsi="Arial" w:cs="Arial"/>
          <w:bCs/>
        </w:rPr>
        <w:lastRenderedPageBreak/>
        <w:t xml:space="preserve">przekazywanie wytworzonych odpadów wyłącznie podmiotom do tego uprawnionym </w:t>
      </w:r>
      <w:r w:rsidR="00772C1C" w:rsidRPr="00772C1C">
        <w:rPr>
          <w:rFonts w:ascii="Arial" w:hAnsi="Arial" w:cs="Arial"/>
          <w:bCs/>
        </w:rPr>
        <w:t>posiadającym stosowne</w:t>
      </w:r>
      <w:r w:rsidRPr="00772C1C">
        <w:rPr>
          <w:rFonts w:ascii="Arial" w:hAnsi="Arial" w:cs="Arial"/>
          <w:bCs/>
        </w:rPr>
        <w:t xml:space="preserve"> decyzje.</w:t>
      </w:r>
    </w:p>
    <w:p w14:paraId="11FA236A" w14:textId="77777777" w:rsidR="00C902F5" w:rsidRDefault="00C902F5" w:rsidP="00C902F5">
      <w:pPr>
        <w:suppressAutoHyphens/>
        <w:autoSpaceDN w:val="0"/>
        <w:jc w:val="both"/>
        <w:rPr>
          <w:rFonts w:ascii="Arial" w:hAnsi="Arial" w:cs="Arial"/>
          <w:b/>
        </w:rPr>
      </w:pPr>
    </w:p>
    <w:p w14:paraId="19C9A765" w14:textId="0A2D377E" w:rsidR="00985A36" w:rsidRPr="00F467F4" w:rsidRDefault="00455695" w:rsidP="00F467F4">
      <w:pPr>
        <w:suppressAutoHyphens/>
        <w:autoSpaceDN w:val="0"/>
        <w:ind w:left="1134" w:hanging="283"/>
        <w:jc w:val="both"/>
        <w:rPr>
          <w:rFonts w:ascii="Arial" w:hAnsi="Arial" w:cs="Arial"/>
          <w:b/>
          <w:sz w:val="24"/>
        </w:rPr>
      </w:pPr>
      <w:r w:rsidRPr="00AA5D13">
        <w:rPr>
          <w:rFonts w:ascii="Arial" w:hAnsi="Arial" w:cs="Arial"/>
          <w:b/>
          <w:sz w:val="24"/>
        </w:rPr>
        <w:t>3.3</w:t>
      </w:r>
      <w:r w:rsidR="00401881">
        <w:rPr>
          <w:rFonts w:ascii="Arial" w:hAnsi="Arial" w:cs="Arial"/>
          <w:b/>
          <w:sz w:val="24"/>
        </w:rPr>
        <w:t>.</w:t>
      </w:r>
      <w:r w:rsidRPr="00AA5D13">
        <w:rPr>
          <w:rFonts w:ascii="Arial" w:hAnsi="Arial" w:cs="Arial"/>
          <w:b/>
          <w:sz w:val="24"/>
        </w:rPr>
        <w:t xml:space="preserve"> Sposoby gospodarowania wytw</w:t>
      </w:r>
      <w:r w:rsidR="004B55E3">
        <w:rPr>
          <w:rFonts w:ascii="Arial" w:hAnsi="Arial" w:cs="Arial"/>
          <w:b/>
          <w:sz w:val="24"/>
        </w:rPr>
        <w:t>arzanych odpadów</w:t>
      </w:r>
    </w:p>
    <w:p w14:paraId="4D906BEF" w14:textId="0C661A4D" w:rsidR="00985A36" w:rsidRPr="007F1B23" w:rsidRDefault="00985A36" w:rsidP="008C066A">
      <w:pPr>
        <w:autoSpaceDE w:val="0"/>
        <w:autoSpaceDN w:val="0"/>
        <w:adjustRightInd w:val="0"/>
        <w:spacing w:after="0" w:line="240" w:lineRule="auto"/>
        <w:ind w:left="1418" w:hanging="1418"/>
        <w:jc w:val="both"/>
        <w:rPr>
          <w:rFonts w:ascii="Arial" w:hAnsi="Arial" w:cs="Arial"/>
          <w:bCs/>
          <w:sz w:val="24"/>
          <w:szCs w:val="24"/>
        </w:rPr>
      </w:pPr>
      <w:r w:rsidRPr="00A20AA8">
        <w:rPr>
          <w:rFonts w:ascii="Arial" w:eastAsia="Times New Roman" w:hAnsi="Arial" w:cs="Arial"/>
          <w:b/>
          <w:lang w:eastAsia="pl-PL"/>
        </w:rPr>
        <w:t xml:space="preserve">Tabela nr </w:t>
      </w:r>
      <w:r w:rsidR="00B47BD8">
        <w:rPr>
          <w:rFonts w:ascii="Arial" w:eastAsia="Times New Roman" w:hAnsi="Arial" w:cs="Arial"/>
          <w:b/>
          <w:lang w:eastAsia="pl-PL"/>
        </w:rPr>
        <w:t>6</w:t>
      </w:r>
      <w:r w:rsidRPr="00A20AA8">
        <w:rPr>
          <w:rFonts w:ascii="Arial" w:eastAsia="Times New Roman" w:hAnsi="Arial" w:cs="Arial"/>
          <w:lang w:eastAsia="pl-PL"/>
        </w:rPr>
        <w:t xml:space="preserve"> </w:t>
      </w:r>
      <w:r w:rsidR="007F1B23" w:rsidRPr="00B4566D">
        <w:rPr>
          <w:rFonts w:ascii="Arial" w:hAnsi="Arial" w:cs="Arial"/>
          <w:bCs/>
          <w:sz w:val="24"/>
          <w:szCs w:val="24"/>
        </w:rPr>
        <w:t xml:space="preserve">Wskazanie miejsca i sposobu oraz rodzaju magazynowanych odpadów wraz z opisem sposobu dalszego gospodarowania odpadami, </w:t>
      </w:r>
      <w:r w:rsidR="007F1B23">
        <w:rPr>
          <w:rFonts w:ascii="Arial" w:hAnsi="Arial" w:cs="Arial"/>
          <w:bCs/>
          <w:sz w:val="24"/>
          <w:szCs w:val="24"/>
        </w:rPr>
        <w:br/>
      </w:r>
      <w:r w:rsidR="007F1B23" w:rsidRPr="00B4566D">
        <w:rPr>
          <w:rFonts w:ascii="Arial" w:hAnsi="Arial" w:cs="Arial"/>
          <w:bCs/>
          <w:sz w:val="24"/>
          <w:szCs w:val="24"/>
        </w:rPr>
        <w:t>z uwzględnieniem zbierania, transportu, odzysku i unieszkodliwiania odpadów</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3402"/>
        <w:gridCol w:w="2835"/>
      </w:tblGrid>
      <w:tr w:rsidR="00AA5D13" w:rsidRPr="00A20AA8" w14:paraId="2B073FDB" w14:textId="77777777" w:rsidTr="00A345E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97C7A" w14:textId="77777777" w:rsidR="00AA5D13" w:rsidRPr="002312C4" w:rsidRDefault="00AA5D13" w:rsidP="002312C4">
            <w:pPr>
              <w:spacing w:after="0" w:line="240" w:lineRule="auto"/>
              <w:jc w:val="center"/>
              <w:rPr>
                <w:rFonts w:ascii="Arial" w:hAnsi="Arial" w:cs="Arial"/>
                <w:b/>
              </w:rPr>
            </w:pPr>
            <w:r w:rsidRPr="002312C4">
              <w:rPr>
                <w:rFonts w:ascii="Arial" w:hAnsi="Arial" w:cs="Arial"/>
                <w:b/>
              </w:rPr>
              <w:t>Lp.</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92732" w14:textId="77777777" w:rsidR="00AA5D13" w:rsidRPr="002312C4" w:rsidRDefault="00AA5D13" w:rsidP="002312C4">
            <w:pPr>
              <w:spacing w:after="0" w:line="240" w:lineRule="auto"/>
              <w:jc w:val="center"/>
              <w:rPr>
                <w:rFonts w:ascii="Arial" w:hAnsi="Arial" w:cs="Arial"/>
                <w:b/>
              </w:rPr>
            </w:pPr>
            <w:r w:rsidRPr="002312C4">
              <w:rPr>
                <w:rFonts w:ascii="Arial" w:hAnsi="Arial" w:cs="Arial"/>
                <w:b/>
              </w:rPr>
              <w:t>Rodzaj odpadu</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15897" w14:textId="77777777" w:rsidR="00AA5D13" w:rsidRPr="002312C4" w:rsidRDefault="00AA5D13" w:rsidP="002312C4">
            <w:pPr>
              <w:spacing w:after="0" w:line="240" w:lineRule="auto"/>
              <w:jc w:val="center"/>
              <w:rPr>
                <w:rFonts w:ascii="Arial" w:hAnsi="Arial" w:cs="Arial"/>
                <w:b/>
              </w:rPr>
            </w:pPr>
            <w:r w:rsidRPr="002312C4">
              <w:rPr>
                <w:rFonts w:ascii="Arial" w:hAnsi="Arial" w:cs="Arial"/>
                <w:b/>
              </w:rPr>
              <w:t>Kod odpadu</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0983D" w14:textId="2D8CB37C" w:rsidR="00AA5D13" w:rsidRPr="002312C4" w:rsidRDefault="00AA5D13" w:rsidP="002312C4">
            <w:pPr>
              <w:spacing w:after="0" w:line="240" w:lineRule="auto"/>
              <w:jc w:val="center"/>
              <w:rPr>
                <w:rFonts w:ascii="Arial" w:hAnsi="Arial" w:cs="Arial"/>
                <w:b/>
              </w:rPr>
            </w:pPr>
            <w:r w:rsidRPr="002312C4">
              <w:rPr>
                <w:rFonts w:ascii="Arial" w:hAnsi="Arial" w:cs="Arial"/>
                <w:b/>
              </w:rPr>
              <w:t>Miejsce i sposób magazynowania odpadów</w:t>
            </w:r>
            <w:r w:rsidR="00F97F57" w:rsidRPr="002312C4">
              <w:rPr>
                <w:rFonts w:ascii="Arial" w:hAnsi="Arial" w:cs="Arial"/>
                <w:b/>
                <w:vertAlign w:val="superscript"/>
              </w:rPr>
              <w:t>1)</w:t>
            </w:r>
            <w:r w:rsidR="00A345ED" w:rsidRPr="002312C4">
              <w:rPr>
                <w:rFonts w:ascii="Arial" w:hAnsi="Arial" w:cs="Arial"/>
                <w:b/>
                <w:vertAlign w:val="superscript"/>
              </w:rPr>
              <w:t xml:space="preserve"> 2) 3)</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D078C" w14:textId="77777777" w:rsidR="00AA5D13" w:rsidRPr="002312C4" w:rsidRDefault="00AA5D13" w:rsidP="002312C4">
            <w:pPr>
              <w:spacing w:after="0" w:line="240" w:lineRule="auto"/>
              <w:jc w:val="center"/>
              <w:rPr>
                <w:rFonts w:ascii="Arial" w:hAnsi="Arial" w:cs="Arial"/>
                <w:b/>
              </w:rPr>
            </w:pPr>
            <w:r w:rsidRPr="002312C4">
              <w:rPr>
                <w:rFonts w:ascii="Arial" w:hAnsi="Arial" w:cs="Arial"/>
                <w:b/>
              </w:rPr>
              <w:t xml:space="preserve">Sposób </w:t>
            </w:r>
            <w:r w:rsidR="005449BF" w:rsidRPr="002312C4">
              <w:rPr>
                <w:rFonts w:ascii="Arial" w:hAnsi="Arial" w:cs="Arial"/>
                <w:b/>
              </w:rPr>
              <w:t>postępowania z odpadami</w:t>
            </w:r>
          </w:p>
        </w:tc>
      </w:tr>
      <w:tr w:rsidR="00190B9F" w:rsidRPr="00A20AA8" w14:paraId="62ED0BE2" w14:textId="77777777" w:rsidTr="007F2443">
        <w:trPr>
          <w:trHeight w:val="397"/>
        </w:trPr>
        <w:tc>
          <w:tcPr>
            <w:tcW w:w="1063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97EA9" w14:textId="77777777" w:rsidR="00190B9F" w:rsidRPr="002312C4" w:rsidRDefault="00190B9F" w:rsidP="002312C4">
            <w:pPr>
              <w:spacing w:after="0" w:line="240" w:lineRule="auto"/>
              <w:jc w:val="center"/>
              <w:rPr>
                <w:rFonts w:ascii="Arial" w:hAnsi="Arial" w:cs="Arial"/>
                <w:b/>
              </w:rPr>
            </w:pPr>
            <w:r w:rsidRPr="002312C4">
              <w:rPr>
                <w:rFonts w:ascii="Arial" w:hAnsi="Arial" w:cs="Arial"/>
                <w:b/>
              </w:rPr>
              <w:t>Odpady niebezpieczne</w:t>
            </w:r>
          </w:p>
        </w:tc>
      </w:tr>
      <w:tr w:rsidR="00E27EA4" w:rsidRPr="00E27EA4" w14:paraId="4794E107" w14:textId="77777777" w:rsidTr="00D916B8">
        <w:trPr>
          <w:trHeight w:val="435"/>
        </w:trPr>
        <w:tc>
          <w:tcPr>
            <w:tcW w:w="709" w:type="dxa"/>
            <w:tcBorders>
              <w:top w:val="single" w:sz="4" w:space="0" w:color="auto"/>
              <w:left w:val="single" w:sz="4" w:space="0" w:color="auto"/>
              <w:right w:val="single" w:sz="4" w:space="0" w:color="auto"/>
            </w:tcBorders>
            <w:vAlign w:val="center"/>
          </w:tcPr>
          <w:p w14:paraId="3AEDCBEC" w14:textId="77777777" w:rsidR="00AA5D13" w:rsidRPr="00E27EA4" w:rsidRDefault="00AA5D13" w:rsidP="004E3289">
            <w:pPr>
              <w:numPr>
                <w:ilvl w:val="0"/>
                <w:numId w:val="13"/>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4FB4E903" w14:textId="77777777" w:rsidR="00AA5D13" w:rsidRPr="006F0EA9" w:rsidRDefault="00AA5D13" w:rsidP="00BC29BB">
            <w:pPr>
              <w:spacing w:after="0" w:line="240" w:lineRule="auto"/>
              <w:rPr>
                <w:rFonts w:ascii="Arial" w:hAnsi="Arial" w:cs="Arial"/>
                <w:sz w:val="20"/>
                <w:szCs w:val="20"/>
              </w:rPr>
            </w:pPr>
            <w:r w:rsidRPr="006F0EA9">
              <w:rPr>
                <w:rFonts w:ascii="Arial" w:eastAsia="Times New Roman" w:hAnsi="Arial" w:cs="Arial"/>
                <w:sz w:val="20"/>
                <w:szCs w:val="20"/>
                <w:lang w:eastAsia="pl-PL"/>
              </w:rPr>
              <w:t xml:space="preserve">Mineralne oleje silnikowe, przekładniowe i smarowe zawierające związki </w:t>
            </w:r>
            <w:proofErr w:type="spellStart"/>
            <w:r w:rsidRPr="006F0EA9">
              <w:rPr>
                <w:rFonts w:ascii="Arial" w:eastAsia="Times New Roman" w:hAnsi="Arial" w:cs="Arial"/>
                <w:sz w:val="20"/>
                <w:szCs w:val="20"/>
                <w:lang w:eastAsia="pl-PL"/>
              </w:rPr>
              <w:t>chlorowcoorganiczne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A5BEE7B" w14:textId="77777777" w:rsidR="00AA5D13" w:rsidRPr="006F0EA9" w:rsidRDefault="00AA5D13" w:rsidP="009F2FC4">
            <w:pPr>
              <w:pStyle w:val="TableParagraph"/>
              <w:spacing w:line="276" w:lineRule="auto"/>
              <w:ind w:left="33" w:right="34"/>
              <w:jc w:val="center"/>
              <w:rPr>
                <w:rFonts w:ascii="Arial" w:hAnsi="Arial" w:cs="Arial"/>
                <w:sz w:val="20"/>
                <w:szCs w:val="20"/>
              </w:rPr>
            </w:pPr>
            <w:r w:rsidRPr="006F0EA9">
              <w:rPr>
                <w:rFonts w:ascii="Arial" w:eastAsia="Times New Roman" w:hAnsi="Arial" w:cs="Arial"/>
                <w:sz w:val="20"/>
                <w:szCs w:val="20"/>
                <w:lang w:eastAsia="pl-PL"/>
              </w:rPr>
              <w:t>13 02 04*</w:t>
            </w:r>
          </w:p>
        </w:tc>
        <w:tc>
          <w:tcPr>
            <w:tcW w:w="3402" w:type="dxa"/>
            <w:tcBorders>
              <w:top w:val="single" w:sz="4" w:space="0" w:color="auto"/>
              <w:left w:val="single" w:sz="4" w:space="0" w:color="auto"/>
              <w:right w:val="single" w:sz="4" w:space="0" w:color="auto"/>
            </w:tcBorders>
            <w:vAlign w:val="center"/>
          </w:tcPr>
          <w:p w14:paraId="63D8CF14" w14:textId="5542068F" w:rsidR="00AA5D13" w:rsidRPr="008F498B" w:rsidRDefault="004F2185" w:rsidP="00D916B8">
            <w:pPr>
              <w:pStyle w:val="TableParagraph"/>
              <w:ind w:left="57"/>
              <w:rPr>
                <w:rFonts w:ascii="Arial" w:hAnsi="Arial" w:cs="Arial"/>
                <w:sz w:val="20"/>
                <w:szCs w:val="20"/>
                <w:lang w:val="pl-PL"/>
              </w:rPr>
            </w:pPr>
            <w:r w:rsidRPr="008F498B">
              <w:rPr>
                <w:rFonts w:ascii="Arial" w:hAnsi="Arial" w:cs="Arial"/>
                <w:sz w:val="20"/>
                <w:szCs w:val="20"/>
                <w:lang w:val="pl-PL"/>
              </w:rPr>
              <w:t>Odpady magazynowane na utwardzonej, szczelnej powierzchni (w zamykanych stalowych beczkach lub innych pojemnikach wykonanych z materiałów trudno palnych odpornych na działanie substancji zawartych w olejach odpadowych</w:t>
            </w:r>
            <w:r w:rsidR="008F498B" w:rsidRPr="008F498B">
              <w:rPr>
                <w:rFonts w:ascii="Arial" w:hAnsi="Arial" w:cs="Arial"/>
                <w:sz w:val="20"/>
                <w:szCs w:val="20"/>
                <w:lang w:val="pl-PL"/>
              </w:rPr>
              <w:t xml:space="preserve"> umieszczonych na wannach wychwytujących</w:t>
            </w:r>
            <w:r w:rsidRPr="008F498B">
              <w:rPr>
                <w:rFonts w:ascii="Arial" w:hAnsi="Arial" w:cs="Arial"/>
                <w:sz w:val="20"/>
                <w:szCs w:val="20"/>
                <w:lang w:val="pl-PL"/>
              </w:rPr>
              <w:t>)</w:t>
            </w:r>
            <w:r w:rsidR="008F498B" w:rsidRPr="008F498B">
              <w:rPr>
                <w:rFonts w:ascii="Arial" w:hAnsi="Arial" w:cs="Arial"/>
                <w:sz w:val="20"/>
                <w:szCs w:val="20"/>
                <w:lang w:val="pl-PL"/>
              </w:rPr>
              <w:t xml:space="preserve"> w </w:t>
            </w:r>
            <w:r w:rsidR="00AD0F5A">
              <w:rPr>
                <w:rFonts w:ascii="Arial" w:hAnsi="Arial" w:cs="Arial"/>
                <w:sz w:val="20"/>
                <w:szCs w:val="20"/>
                <w:lang w:val="pl-PL"/>
              </w:rPr>
              <w:t xml:space="preserve">magazynie na odpady </w:t>
            </w:r>
            <w:r w:rsidR="008F498B" w:rsidRPr="008F498B">
              <w:rPr>
                <w:rFonts w:ascii="Arial" w:hAnsi="Arial" w:cs="Arial"/>
                <w:sz w:val="20"/>
                <w:szCs w:val="20"/>
                <w:lang w:val="pl-PL"/>
              </w:rPr>
              <w:t xml:space="preserve">ciekłe </w:t>
            </w:r>
            <w:r w:rsidR="00AD0F5A">
              <w:rPr>
                <w:rFonts w:ascii="Arial" w:hAnsi="Arial" w:cs="Arial"/>
                <w:sz w:val="20"/>
                <w:szCs w:val="20"/>
                <w:lang w:val="pl-PL"/>
              </w:rPr>
              <w:t>i inne</w:t>
            </w:r>
            <w:r w:rsidRPr="008F498B">
              <w:rPr>
                <w:rFonts w:ascii="Arial" w:hAnsi="Arial" w:cs="Arial"/>
                <w:sz w:val="20"/>
                <w:szCs w:val="20"/>
                <w:lang w:val="pl-PL"/>
              </w:rPr>
              <w:t>.</w:t>
            </w:r>
          </w:p>
        </w:tc>
        <w:tc>
          <w:tcPr>
            <w:tcW w:w="2835" w:type="dxa"/>
            <w:tcBorders>
              <w:top w:val="single" w:sz="4" w:space="0" w:color="auto"/>
              <w:left w:val="single" w:sz="4" w:space="0" w:color="auto"/>
              <w:right w:val="single" w:sz="4" w:space="0" w:color="auto"/>
            </w:tcBorders>
          </w:tcPr>
          <w:p w14:paraId="0F8D2FC6" w14:textId="3EC8ADB2" w:rsidR="00A203F8" w:rsidRPr="00B15B1C" w:rsidRDefault="00A203F8" w:rsidP="009F2FC4">
            <w:pPr>
              <w:pStyle w:val="TableParagraph"/>
              <w:ind w:left="57"/>
              <w:rPr>
                <w:rFonts w:ascii="Arial" w:hAnsi="Arial" w:cs="Arial"/>
                <w:sz w:val="20"/>
                <w:szCs w:val="16"/>
                <w:lang w:val="pl-PL"/>
              </w:rPr>
            </w:pPr>
            <w:r w:rsidRPr="00B15B1C">
              <w:rPr>
                <w:rFonts w:ascii="Arial" w:hAnsi="Arial" w:cs="Arial"/>
                <w:sz w:val="20"/>
                <w:szCs w:val="16"/>
                <w:lang w:val="pl-PL"/>
              </w:rPr>
              <w:t xml:space="preserve">Sposób gospodarowania wytwarzanych odpadów jest zgodny z hierarchią postępowania z odpadami. </w:t>
            </w:r>
          </w:p>
          <w:p w14:paraId="366E7BEC" w14:textId="77777777" w:rsidR="00A203F8" w:rsidRPr="00E27EA4" w:rsidRDefault="00A203F8" w:rsidP="00A203F8">
            <w:pPr>
              <w:pStyle w:val="TableParagraph"/>
              <w:ind w:left="57"/>
              <w:rPr>
                <w:rFonts w:ascii="Arial" w:hAnsi="Arial" w:cs="Arial"/>
                <w:color w:val="FF0000"/>
                <w:sz w:val="16"/>
                <w:szCs w:val="16"/>
                <w:lang w:val="pl-PL"/>
              </w:rPr>
            </w:pPr>
            <w:r w:rsidRPr="00B15B1C">
              <w:rPr>
                <w:rFonts w:ascii="Arial" w:hAnsi="Arial" w:cs="Arial"/>
                <w:sz w:val="20"/>
                <w:szCs w:val="16"/>
                <w:lang w:val="pl-PL"/>
              </w:rPr>
              <w:t>Po nagromadzeniu odpady będą przekazywane odbiorcom posiadającym wymagane decyzje w zakresie gospodarowania odpadami.</w:t>
            </w:r>
          </w:p>
        </w:tc>
      </w:tr>
      <w:tr w:rsidR="00E27EA4" w:rsidRPr="00E27EA4" w14:paraId="5BA1451A" w14:textId="77777777" w:rsidTr="00D916B8">
        <w:trPr>
          <w:trHeight w:val="435"/>
        </w:trPr>
        <w:tc>
          <w:tcPr>
            <w:tcW w:w="709" w:type="dxa"/>
            <w:tcBorders>
              <w:top w:val="single" w:sz="4" w:space="0" w:color="auto"/>
              <w:left w:val="single" w:sz="4" w:space="0" w:color="auto"/>
              <w:right w:val="single" w:sz="4" w:space="0" w:color="auto"/>
            </w:tcBorders>
            <w:vAlign w:val="center"/>
          </w:tcPr>
          <w:p w14:paraId="3589B0A5" w14:textId="77777777" w:rsidR="00A203F8" w:rsidRPr="00E27EA4" w:rsidRDefault="00A203F8" w:rsidP="004E3289">
            <w:pPr>
              <w:numPr>
                <w:ilvl w:val="0"/>
                <w:numId w:val="13"/>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7E4A8161" w14:textId="77777777" w:rsidR="00A203F8" w:rsidRPr="002D22BF" w:rsidRDefault="00A203F8" w:rsidP="00170A4F">
            <w:pPr>
              <w:pStyle w:val="TableParagraph"/>
              <w:ind w:left="57"/>
              <w:rPr>
                <w:rFonts w:ascii="Arial" w:eastAsia="Times New Roman" w:hAnsi="Arial" w:cs="Arial"/>
                <w:sz w:val="20"/>
                <w:szCs w:val="20"/>
                <w:lang w:val="pl-PL" w:eastAsia="pl-PL"/>
              </w:rPr>
            </w:pPr>
            <w:r w:rsidRPr="002D22BF">
              <w:rPr>
                <w:rFonts w:ascii="Arial" w:eastAsia="Times New Roman" w:hAnsi="Arial" w:cs="Arial"/>
                <w:sz w:val="20"/>
                <w:szCs w:val="20"/>
                <w:lang w:val="pl-PL" w:eastAsia="pl-PL"/>
              </w:rPr>
              <w:t xml:space="preserve">Mineralne oleje silnikowe, przekładniowe i smarowe niezawierające związków </w:t>
            </w:r>
            <w:proofErr w:type="spellStart"/>
            <w:r w:rsidRPr="002D22BF">
              <w:rPr>
                <w:rFonts w:ascii="Arial" w:eastAsia="Times New Roman" w:hAnsi="Arial" w:cs="Arial"/>
                <w:sz w:val="20"/>
                <w:szCs w:val="20"/>
                <w:lang w:val="pl-PL" w:eastAsia="pl-PL"/>
              </w:rPr>
              <w:t>chlorowcoorganicznych</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B526578" w14:textId="77777777" w:rsidR="00A203F8" w:rsidRPr="002D22BF" w:rsidRDefault="00A203F8" w:rsidP="009F2FC4">
            <w:pPr>
              <w:pStyle w:val="TableParagraph"/>
              <w:spacing w:line="276" w:lineRule="auto"/>
              <w:ind w:left="33" w:right="34"/>
              <w:jc w:val="center"/>
              <w:rPr>
                <w:rFonts w:ascii="Arial" w:eastAsia="Times New Roman" w:hAnsi="Arial" w:cs="Arial"/>
                <w:sz w:val="20"/>
                <w:szCs w:val="20"/>
                <w:lang w:eastAsia="pl-PL"/>
              </w:rPr>
            </w:pPr>
            <w:r w:rsidRPr="002D22BF">
              <w:rPr>
                <w:rFonts w:ascii="Arial" w:eastAsia="Times New Roman" w:hAnsi="Arial" w:cs="Arial"/>
                <w:sz w:val="20"/>
                <w:szCs w:val="20"/>
                <w:lang w:eastAsia="pl-PL"/>
              </w:rPr>
              <w:t>13 02 05*</w:t>
            </w:r>
          </w:p>
        </w:tc>
        <w:tc>
          <w:tcPr>
            <w:tcW w:w="3402" w:type="dxa"/>
            <w:tcBorders>
              <w:top w:val="single" w:sz="4" w:space="0" w:color="auto"/>
              <w:left w:val="single" w:sz="4" w:space="0" w:color="auto"/>
              <w:right w:val="single" w:sz="4" w:space="0" w:color="auto"/>
            </w:tcBorders>
            <w:vAlign w:val="center"/>
          </w:tcPr>
          <w:p w14:paraId="730B708D" w14:textId="761449A4" w:rsidR="00A203F8" w:rsidRPr="008F498B" w:rsidRDefault="008F498B" w:rsidP="00D916B8">
            <w:pPr>
              <w:pStyle w:val="TableParagraph"/>
              <w:ind w:left="57"/>
              <w:rPr>
                <w:rFonts w:ascii="Arial" w:eastAsia="Times New Roman" w:hAnsi="Arial" w:cs="Arial"/>
                <w:b/>
                <w:sz w:val="20"/>
                <w:szCs w:val="20"/>
                <w:lang w:val="pl-PL" w:eastAsia="pl-PL"/>
              </w:rPr>
            </w:pPr>
            <w:r w:rsidRPr="008F498B">
              <w:rPr>
                <w:rFonts w:ascii="Arial" w:hAnsi="Arial" w:cs="Arial"/>
                <w:sz w:val="20"/>
                <w:szCs w:val="20"/>
                <w:lang w:val="pl-PL"/>
              </w:rPr>
              <w:t xml:space="preserve">Odpady magazynowane na utwardzonej, szczelnej powierzchni (w zamykanych stalowych beczkach lub innych pojemnikach wykonanych z materiałów trudno palnych odpornych na działanie substancji zawartych w olejach odpadowych umieszczonych na wannach wychwytujących) </w:t>
            </w:r>
            <w:r w:rsidR="00AD0F5A" w:rsidRPr="008F498B">
              <w:rPr>
                <w:rFonts w:ascii="Arial" w:hAnsi="Arial" w:cs="Arial"/>
                <w:sz w:val="20"/>
                <w:szCs w:val="20"/>
                <w:lang w:val="pl-PL"/>
              </w:rPr>
              <w:t xml:space="preserve">w </w:t>
            </w:r>
            <w:r w:rsidR="00AD0F5A">
              <w:rPr>
                <w:rFonts w:ascii="Arial" w:hAnsi="Arial" w:cs="Arial"/>
                <w:sz w:val="20"/>
                <w:szCs w:val="20"/>
                <w:lang w:val="pl-PL"/>
              </w:rPr>
              <w:t xml:space="preserve">magazynie na odpady </w:t>
            </w:r>
            <w:r w:rsidR="00AD0F5A" w:rsidRPr="008F498B">
              <w:rPr>
                <w:rFonts w:ascii="Arial" w:hAnsi="Arial" w:cs="Arial"/>
                <w:sz w:val="20"/>
                <w:szCs w:val="20"/>
                <w:lang w:val="pl-PL"/>
              </w:rPr>
              <w:t xml:space="preserve">ciekłe </w:t>
            </w:r>
            <w:r w:rsidR="00AD0F5A">
              <w:rPr>
                <w:rFonts w:ascii="Arial" w:hAnsi="Arial" w:cs="Arial"/>
                <w:sz w:val="20"/>
                <w:szCs w:val="20"/>
                <w:lang w:val="pl-PL"/>
              </w:rPr>
              <w:t>i inne</w:t>
            </w:r>
            <w:r w:rsidR="00AD0F5A" w:rsidRPr="008F498B">
              <w:rPr>
                <w:rFonts w:ascii="Arial" w:hAnsi="Arial" w:cs="Arial"/>
                <w:sz w:val="20"/>
                <w:szCs w:val="20"/>
                <w:lang w:val="pl-PL"/>
              </w:rPr>
              <w:t>.</w:t>
            </w:r>
          </w:p>
        </w:tc>
        <w:tc>
          <w:tcPr>
            <w:tcW w:w="2835" w:type="dxa"/>
            <w:tcBorders>
              <w:top w:val="single" w:sz="4" w:space="0" w:color="auto"/>
              <w:left w:val="single" w:sz="4" w:space="0" w:color="auto"/>
              <w:right w:val="single" w:sz="4" w:space="0" w:color="auto"/>
            </w:tcBorders>
            <w:vAlign w:val="center"/>
          </w:tcPr>
          <w:p w14:paraId="18E9C7C3" w14:textId="10F3C36A" w:rsidR="00A203F8" w:rsidRPr="006F0EA9" w:rsidRDefault="00190B9F" w:rsidP="00190B9F">
            <w:pPr>
              <w:pStyle w:val="TableParagraph"/>
              <w:ind w:left="57"/>
              <w:rPr>
                <w:rFonts w:ascii="Arial" w:hAnsi="Arial" w:cs="Arial"/>
                <w:sz w:val="20"/>
                <w:szCs w:val="16"/>
                <w:lang w:val="pl-PL"/>
              </w:rPr>
            </w:pPr>
            <w:r w:rsidRPr="006F0EA9">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w:t>
            </w:r>
          </w:p>
        </w:tc>
      </w:tr>
      <w:tr w:rsidR="00E27EA4" w:rsidRPr="00E27EA4" w14:paraId="32FFFFE7" w14:textId="77777777" w:rsidTr="00D916B8">
        <w:trPr>
          <w:trHeight w:val="435"/>
        </w:trPr>
        <w:tc>
          <w:tcPr>
            <w:tcW w:w="709" w:type="dxa"/>
            <w:tcBorders>
              <w:top w:val="single" w:sz="4" w:space="0" w:color="auto"/>
              <w:left w:val="single" w:sz="4" w:space="0" w:color="auto"/>
              <w:right w:val="single" w:sz="4" w:space="0" w:color="auto"/>
            </w:tcBorders>
            <w:vAlign w:val="center"/>
          </w:tcPr>
          <w:p w14:paraId="54E4D84D" w14:textId="77777777" w:rsidR="00A203F8" w:rsidRPr="00E27EA4" w:rsidRDefault="00A203F8" w:rsidP="004E3289">
            <w:pPr>
              <w:numPr>
                <w:ilvl w:val="0"/>
                <w:numId w:val="13"/>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6A4AE45A" w14:textId="77777777" w:rsidR="00A203F8" w:rsidRPr="002D22BF" w:rsidRDefault="00A203F8" w:rsidP="00170A4F">
            <w:pPr>
              <w:pStyle w:val="TableParagraph"/>
              <w:ind w:left="57"/>
              <w:rPr>
                <w:rFonts w:ascii="Arial" w:eastAsia="Times New Roman" w:hAnsi="Arial" w:cs="Arial"/>
                <w:sz w:val="20"/>
                <w:szCs w:val="20"/>
                <w:lang w:val="pl-PL" w:eastAsia="pl-PL"/>
              </w:rPr>
            </w:pPr>
            <w:r w:rsidRPr="002D22BF">
              <w:rPr>
                <w:rFonts w:ascii="Arial" w:eastAsia="Times New Roman" w:hAnsi="Arial" w:cs="Arial"/>
                <w:sz w:val="20"/>
                <w:szCs w:val="20"/>
                <w:lang w:val="pl-PL" w:eastAsia="pl-PL"/>
              </w:rPr>
              <w:t>Inne oleje silnikowe, przekładniowe i smarowe</w:t>
            </w:r>
          </w:p>
        </w:tc>
        <w:tc>
          <w:tcPr>
            <w:tcW w:w="1276" w:type="dxa"/>
            <w:tcBorders>
              <w:top w:val="single" w:sz="4" w:space="0" w:color="auto"/>
              <w:left w:val="single" w:sz="4" w:space="0" w:color="auto"/>
              <w:bottom w:val="single" w:sz="4" w:space="0" w:color="auto"/>
              <w:right w:val="single" w:sz="4" w:space="0" w:color="auto"/>
            </w:tcBorders>
            <w:vAlign w:val="center"/>
          </w:tcPr>
          <w:p w14:paraId="56273D7D" w14:textId="77777777" w:rsidR="00A203F8" w:rsidRPr="002D22BF" w:rsidRDefault="00A203F8" w:rsidP="009F2FC4">
            <w:pPr>
              <w:pStyle w:val="TableParagraph"/>
              <w:spacing w:line="276" w:lineRule="auto"/>
              <w:ind w:left="33" w:right="34"/>
              <w:jc w:val="center"/>
              <w:rPr>
                <w:rFonts w:ascii="Arial" w:eastAsia="Times New Roman" w:hAnsi="Arial" w:cs="Arial"/>
                <w:sz w:val="20"/>
                <w:szCs w:val="20"/>
                <w:lang w:eastAsia="pl-PL"/>
              </w:rPr>
            </w:pPr>
            <w:r w:rsidRPr="002D22BF">
              <w:rPr>
                <w:rFonts w:ascii="Arial" w:eastAsia="Times New Roman" w:hAnsi="Arial" w:cs="Arial"/>
                <w:sz w:val="20"/>
                <w:szCs w:val="20"/>
                <w:lang w:eastAsia="pl-PL"/>
              </w:rPr>
              <w:t>13 02 08*</w:t>
            </w:r>
          </w:p>
        </w:tc>
        <w:tc>
          <w:tcPr>
            <w:tcW w:w="3402" w:type="dxa"/>
            <w:tcBorders>
              <w:top w:val="single" w:sz="4" w:space="0" w:color="auto"/>
              <w:left w:val="single" w:sz="4" w:space="0" w:color="auto"/>
              <w:right w:val="single" w:sz="4" w:space="0" w:color="auto"/>
            </w:tcBorders>
            <w:vAlign w:val="center"/>
          </w:tcPr>
          <w:p w14:paraId="3A6EDAB9" w14:textId="589A6AD5" w:rsidR="00A203F8" w:rsidRPr="00E27EA4" w:rsidRDefault="008F498B" w:rsidP="00D916B8">
            <w:pPr>
              <w:pStyle w:val="TableParagraph"/>
              <w:ind w:left="57"/>
              <w:rPr>
                <w:rFonts w:ascii="Arial" w:eastAsia="Times New Roman" w:hAnsi="Arial" w:cs="Arial"/>
                <w:b/>
                <w:color w:val="FF0000"/>
                <w:sz w:val="20"/>
                <w:szCs w:val="20"/>
                <w:lang w:val="pl-PL" w:eastAsia="pl-PL"/>
              </w:rPr>
            </w:pPr>
            <w:r w:rsidRPr="008F498B">
              <w:rPr>
                <w:rFonts w:ascii="Arial" w:hAnsi="Arial" w:cs="Arial"/>
                <w:sz w:val="20"/>
                <w:szCs w:val="20"/>
                <w:lang w:val="pl-PL"/>
              </w:rPr>
              <w:t xml:space="preserve">Odpady magazynowane na utwardzonej, szczelnej powierzchni (w zamykanych stalowych beczkach lub innych pojemnikach wykonanych z materiałów trudno palnych odpornych na działanie substancji zawartych w olejach odpadowych umieszczonych na wannach wychwytujących) </w:t>
            </w:r>
            <w:r w:rsidR="00886B32" w:rsidRPr="008F498B">
              <w:rPr>
                <w:rFonts w:ascii="Arial" w:hAnsi="Arial" w:cs="Arial"/>
                <w:sz w:val="20"/>
                <w:szCs w:val="20"/>
                <w:lang w:val="pl-PL"/>
              </w:rPr>
              <w:t xml:space="preserve">w </w:t>
            </w:r>
            <w:r w:rsidR="00886B32">
              <w:rPr>
                <w:rFonts w:ascii="Arial" w:hAnsi="Arial" w:cs="Arial"/>
                <w:sz w:val="20"/>
                <w:szCs w:val="20"/>
                <w:lang w:val="pl-PL"/>
              </w:rPr>
              <w:t xml:space="preserve">magazynie na odpady </w:t>
            </w:r>
            <w:r w:rsidR="00886B32" w:rsidRPr="008F498B">
              <w:rPr>
                <w:rFonts w:ascii="Arial" w:hAnsi="Arial" w:cs="Arial"/>
                <w:sz w:val="20"/>
                <w:szCs w:val="20"/>
                <w:lang w:val="pl-PL"/>
              </w:rPr>
              <w:t xml:space="preserve">ciekłe </w:t>
            </w:r>
            <w:r w:rsidR="00886B32">
              <w:rPr>
                <w:rFonts w:ascii="Arial" w:hAnsi="Arial" w:cs="Arial"/>
                <w:sz w:val="20"/>
                <w:szCs w:val="20"/>
                <w:lang w:val="pl-PL"/>
              </w:rPr>
              <w:t>i inne</w:t>
            </w:r>
            <w:r w:rsidRPr="008F498B">
              <w:rPr>
                <w:rFonts w:ascii="Arial" w:hAnsi="Arial" w:cs="Arial"/>
                <w:sz w:val="20"/>
                <w:szCs w:val="20"/>
                <w:lang w:val="pl-PL"/>
              </w:rPr>
              <w:t>.</w:t>
            </w:r>
          </w:p>
        </w:tc>
        <w:tc>
          <w:tcPr>
            <w:tcW w:w="2835" w:type="dxa"/>
            <w:tcBorders>
              <w:top w:val="single" w:sz="4" w:space="0" w:color="auto"/>
              <w:left w:val="single" w:sz="4" w:space="0" w:color="auto"/>
              <w:right w:val="single" w:sz="4" w:space="0" w:color="auto"/>
            </w:tcBorders>
          </w:tcPr>
          <w:p w14:paraId="49C9BDC7" w14:textId="729C8269" w:rsidR="00190B9F" w:rsidRPr="006F0EA9" w:rsidRDefault="00190B9F" w:rsidP="00190B9F">
            <w:pPr>
              <w:pStyle w:val="TableParagraph"/>
              <w:ind w:left="57"/>
              <w:rPr>
                <w:rFonts w:ascii="Arial" w:hAnsi="Arial" w:cs="Arial"/>
                <w:sz w:val="20"/>
                <w:szCs w:val="16"/>
                <w:lang w:val="pl-PL"/>
              </w:rPr>
            </w:pPr>
            <w:r w:rsidRPr="006F0EA9">
              <w:rPr>
                <w:rFonts w:ascii="Arial" w:hAnsi="Arial" w:cs="Arial"/>
                <w:sz w:val="20"/>
                <w:szCs w:val="16"/>
                <w:lang w:val="pl-PL"/>
              </w:rPr>
              <w:t xml:space="preserve">Sposób gospodarowania wytwarzanych odpadów jest zgodny z hierarchią postępowania z odpadami. </w:t>
            </w:r>
          </w:p>
          <w:p w14:paraId="5B825B93" w14:textId="77777777" w:rsidR="00A203F8" w:rsidRPr="006F0EA9" w:rsidRDefault="00190B9F" w:rsidP="00190B9F">
            <w:pPr>
              <w:pStyle w:val="TableParagraph"/>
              <w:ind w:left="57"/>
              <w:rPr>
                <w:rFonts w:ascii="Arial" w:hAnsi="Arial" w:cs="Arial"/>
                <w:sz w:val="20"/>
                <w:szCs w:val="20"/>
                <w:lang w:val="pl-PL"/>
              </w:rPr>
            </w:pPr>
            <w:r w:rsidRPr="006F0EA9">
              <w:rPr>
                <w:rFonts w:ascii="Arial" w:hAnsi="Arial" w:cs="Arial"/>
                <w:sz w:val="20"/>
                <w:szCs w:val="16"/>
                <w:lang w:val="pl-PL"/>
              </w:rPr>
              <w:t>Po nagromadzeniu odpady będą przekazywane odbiorcom posiadającym wymagane decyzje w zakresie gospodarowania odpadami.</w:t>
            </w:r>
          </w:p>
        </w:tc>
      </w:tr>
      <w:tr w:rsidR="00E27EA4" w:rsidRPr="00E27EA4" w14:paraId="58DE316B" w14:textId="77777777" w:rsidTr="00D916B8">
        <w:trPr>
          <w:trHeight w:val="435"/>
        </w:trPr>
        <w:tc>
          <w:tcPr>
            <w:tcW w:w="709" w:type="dxa"/>
            <w:tcBorders>
              <w:top w:val="single" w:sz="4" w:space="0" w:color="auto"/>
              <w:left w:val="single" w:sz="4" w:space="0" w:color="auto"/>
              <w:right w:val="single" w:sz="4" w:space="0" w:color="auto"/>
            </w:tcBorders>
            <w:vAlign w:val="center"/>
          </w:tcPr>
          <w:p w14:paraId="2209112B" w14:textId="77777777" w:rsidR="00A203F8" w:rsidRPr="002D22BF" w:rsidRDefault="00A203F8" w:rsidP="004E3289">
            <w:pPr>
              <w:numPr>
                <w:ilvl w:val="0"/>
                <w:numId w:val="13"/>
              </w:numPr>
              <w:spacing w:after="0"/>
              <w:contextualSpacing/>
              <w:rPr>
                <w:rFonts w:ascii="Arial" w:hAnsi="Arial" w:cs="Arial"/>
                <w:sz w:val="20"/>
                <w:szCs w:val="20"/>
              </w:rPr>
            </w:pPr>
          </w:p>
        </w:tc>
        <w:tc>
          <w:tcPr>
            <w:tcW w:w="2410" w:type="dxa"/>
            <w:tcBorders>
              <w:top w:val="single" w:sz="4" w:space="0" w:color="auto"/>
              <w:left w:val="single" w:sz="4" w:space="0" w:color="auto"/>
              <w:right w:val="single" w:sz="4" w:space="0" w:color="auto"/>
            </w:tcBorders>
          </w:tcPr>
          <w:p w14:paraId="50E466B4" w14:textId="77777777" w:rsidR="00A203F8" w:rsidRPr="002D22BF" w:rsidRDefault="00A203F8" w:rsidP="00170A4F">
            <w:pPr>
              <w:pStyle w:val="Style26"/>
              <w:shd w:val="clear" w:color="auto" w:fill="auto"/>
              <w:spacing w:before="0" w:line="240" w:lineRule="exact"/>
              <w:ind w:left="120" w:firstLine="0"/>
              <w:jc w:val="left"/>
              <w:rPr>
                <w:b/>
                <w:sz w:val="20"/>
                <w:szCs w:val="20"/>
              </w:rPr>
            </w:pPr>
            <w:r w:rsidRPr="002D22BF">
              <w:rPr>
                <w:rStyle w:val="CharStyle46"/>
                <w:b w:val="0"/>
                <w:bCs w:val="0"/>
                <w:color w:val="auto"/>
                <w:sz w:val="20"/>
                <w:szCs w:val="20"/>
              </w:rPr>
              <w:t>Sorbenty, materiały filtracyjne (w tym filtry olejowe nieujęte w innych grupach), tkaniny do wycierania (np. szmaty, ścierki) i ubrania ochronne zanieczyszczone substancjami niebezpiecznymi (</w:t>
            </w:r>
            <w:r w:rsidRPr="00F97F57">
              <w:rPr>
                <w:rStyle w:val="CharStyle46"/>
                <w:b w:val="0"/>
                <w:bCs w:val="0"/>
                <w:color w:val="auto"/>
                <w:sz w:val="20"/>
                <w:szCs w:val="20"/>
              </w:rPr>
              <w:t>np. PCB)</w:t>
            </w:r>
          </w:p>
        </w:tc>
        <w:tc>
          <w:tcPr>
            <w:tcW w:w="1276" w:type="dxa"/>
            <w:tcBorders>
              <w:top w:val="single" w:sz="4" w:space="0" w:color="auto"/>
              <w:left w:val="single" w:sz="4" w:space="0" w:color="auto"/>
              <w:bottom w:val="single" w:sz="4" w:space="0" w:color="auto"/>
              <w:right w:val="single" w:sz="4" w:space="0" w:color="auto"/>
            </w:tcBorders>
            <w:vAlign w:val="center"/>
          </w:tcPr>
          <w:p w14:paraId="6544D730" w14:textId="77777777" w:rsidR="00A203F8" w:rsidRPr="006F0EA9" w:rsidRDefault="00A203F8" w:rsidP="009F2FC4">
            <w:pPr>
              <w:pStyle w:val="TableParagraph"/>
              <w:spacing w:line="276" w:lineRule="auto"/>
              <w:ind w:left="33" w:right="34"/>
              <w:jc w:val="center"/>
              <w:rPr>
                <w:rFonts w:ascii="Arial" w:eastAsia="Times New Roman" w:hAnsi="Arial" w:cs="Arial"/>
                <w:sz w:val="20"/>
                <w:szCs w:val="20"/>
                <w:lang w:eastAsia="pl-PL"/>
              </w:rPr>
            </w:pPr>
            <w:r w:rsidRPr="006F0EA9">
              <w:rPr>
                <w:rFonts w:ascii="Arial" w:eastAsia="Times New Roman" w:hAnsi="Arial" w:cs="Arial"/>
                <w:sz w:val="20"/>
                <w:szCs w:val="20"/>
                <w:lang w:eastAsia="pl-PL"/>
              </w:rPr>
              <w:t>15 02 02*</w:t>
            </w:r>
          </w:p>
        </w:tc>
        <w:tc>
          <w:tcPr>
            <w:tcW w:w="3402" w:type="dxa"/>
            <w:tcBorders>
              <w:top w:val="single" w:sz="4" w:space="0" w:color="auto"/>
              <w:left w:val="single" w:sz="4" w:space="0" w:color="auto"/>
              <w:right w:val="single" w:sz="4" w:space="0" w:color="auto"/>
            </w:tcBorders>
            <w:vAlign w:val="center"/>
          </w:tcPr>
          <w:p w14:paraId="1D003770" w14:textId="75687B77" w:rsidR="00A203F8" w:rsidRPr="006F2DB5" w:rsidRDefault="007D5C0F" w:rsidP="00D916B8">
            <w:pPr>
              <w:pStyle w:val="Style26"/>
              <w:shd w:val="clear" w:color="auto" w:fill="auto"/>
              <w:spacing w:before="0" w:line="240" w:lineRule="exact"/>
              <w:ind w:left="120" w:firstLine="0"/>
              <w:jc w:val="left"/>
              <w:rPr>
                <w:b/>
                <w:bCs/>
                <w:color w:val="FF0000"/>
                <w:sz w:val="20"/>
                <w:szCs w:val="20"/>
              </w:rPr>
            </w:pPr>
            <w:r w:rsidRPr="006F2DB5">
              <w:rPr>
                <w:rStyle w:val="CharStyle46"/>
                <w:b w:val="0"/>
                <w:bCs w:val="0"/>
                <w:color w:val="auto"/>
                <w:sz w:val="20"/>
                <w:szCs w:val="20"/>
              </w:rPr>
              <w:t>Odpady magazynowane w pojemnikach</w:t>
            </w:r>
            <w:r w:rsidR="00886B32" w:rsidRPr="008F498B">
              <w:rPr>
                <w:sz w:val="20"/>
                <w:szCs w:val="20"/>
              </w:rPr>
              <w:t xml:space="preserve"> w </w:t>
            </w:r>
            <w:r w:rsidR="00886B32">
              <w:rPr>
                <w:sz w:val="20"/>
                <w:szCs w:val="20"/>
              </w:rPr>
              <w:t xml:space="preserve">magazynie na odpady </w:t>
            </w:r>
            <w:r w:rsidR="00886B32" w:rsidRPr="008F498B">
              <w:rPr>
                <w:sz w:val="20"/>
                <w:szCs w:val="20"/>
              </w:rPr>
              <w:t xml:space="preserve">ciekłe </w:t>
            </w:r>
            <w:r w:rsidR="00886B32">
              <w:rPr>
                <w:sz w:val="20"/>
                <w:szCs w:val="20"/>
              </w:rPr>
              <w:t>i inne</w:t>
            </w:r>
            <w:r w:rsidRPr="006F2DB5">
              <w:rPr>
                <w:rStyle w:val="CharStyle46"/>
                <w:b w:val="0"/>
                <w:bCs w:val="0"/>
                <w:color w:val="auto"/>
                <w:sz w:val="20"/>
                <w:szCs w:val="20"/>
              </w:rPr>
              <w:t>.</w:t>
            </w:r>
          </w:p>
        </w:tc>
        <w:tc>
          <w:tcPr>
            <w:tcW w:w="2835" w:type="dxa"/>
            <w:tcBorders>
              <w:top w:val="single" w:sz="4" w:space="0" w:color="auto"/>
              <w:left w:val="single" w:sz="4" w:space="0" w:color="auto"/>
              <w:right w:val="single" w:sz="4" w:space="0" w:color="auto"/>
            </w:tcBorders>
          </w:tcPr>
          <w:p w14:paraId="4E2ABE95" w14:textId="662AEBFE" w:rsidR="00A203F8" w:rsidRPr="006508C4" w:rsidRDefault="00190B9F" w:rsidP="006F0EA9">
            <w:pPr>
              <w:pStyle w:val="TableParagraph"/>
              <w:ind w:left="57"/>
              <w:rPr>
                <w:rFonts w:ascii="Arial" w:hAnsi="Arial" w:cs="Arial"/>
                <w:color w:val="FF0000"/>
                <w:sz w:val="20"/>
                <w:szCs w:val="16"/>
                <w:lang w:val="pl-PL"/>
              </w:rPr>
            </w:pPr>
            <w:r w:rsidRPr="006508C4">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w:t>
            </w:r>
          </w:p>
        </w:tc>
      </w:tr>
      <w:tr w:rsidR="00E27EA4" w:rsidRPr="00E27EA4" w14:paraId="21576250" w14:textId="77777777" w:rsidTr="007F2443">
        <w:trPr>
          <w:trHeight w:val="435"/>
        </w:trPr>
        <w:tc>
          <w:tcPr>
            <w:tcW w:w="10632"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5F1AC729" w14:textId="77777777" w:rsidR="00190B9F" w:rsidRPr="00E27EA4" w:rsidRDefault="00190B9F" w:rsidP="009F2FC4">
            <w:pPr>
              <w:spacing w:after="0"/>
              <w:jc w:val="center"/>
              <w:rPr>
                <w:rFonts w:ascii="Arial" w:hAnsi="Arial" w:cs="Arial"/>
                <w:b/>
                <w:color w:val="FF0000"/>
                <w:sz w:val="20"/>
                <w:szCs w:val="20"/>
              </w:rPr>
            </w:pPr>
            <w:r w:rsidRPr="006F0EA9">
              <w:rPr>
                <w:rFonts w:ascii="Arial" w:hAnsi="Arial" w:cs="Arial"/>
                <w:b/>
                <w:sz w:val="20"/>
                <w:szCs w:val="20"/>
              </w:rPr>
              <w:t>Odpady inne niż niebezpieczne</w:t>
            </w:r>
          </w:p>
        </w:tc>
      </w:tr>
      <w:tr w:rsidR="006F0EA9" w:rsidRPr="00E27EA4" w14:paraId="2A870E24" w14:textId="77777777" w:rsidTr="00A345ED">
        <w:trPr>
          <w:trHeight w:val="435"/>
        </w:trPr>
        <w:tc>
          <w:tcPr>
            <w:tcW w:w="709" w:type="dxa"/>
            <w:tcBorders>
              <w:top w:val="single" w:sz="4" w:space="0" w:color="auto"/>
              <w:left w:val="single" w:sz="4" w:space="0" w:color="auto"/>
              <w:right w:val="single" w:sz="4" w:space="0" w:color="auto"/>
            </w:tcBorders>
            <w:vAlign w:val="center"/>
          </w:tcPr>
          <w:p w14:paraId="3063588D" w14:textId="77777777" w:rsidR="006F0EA9" w:rsidRPr="00E27EA4" w:rsidRDefault="006F0EA9"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6E48E99E" w14:textId="77777777" w:rsidR="006F0EA9" w:rsidRPr="00425852" w:rsidRDefault="006F0EA9" w:rsidP="006F0EA9">
            <w:pPr>
              <w:pStyle w:val="Style26"/>
              <w:shd w:val="clear" w:color="auto" w:fill="auto"/>
              <w:spacing w:before="0" w:line="240" w:lineRule="exact"/>
              <w:ind w:left="120" w:firstLine="0"/>
              <w:jc w:val="left"/>
              <w:rPr>
                <w:rStyle w:val="CharStyle46"/>
                <w:color w:val="auto"/>
              </w:rPr>
            </w:pPr>
            <w:r w:rsidRPr="00425852">
              <w:rPr>
                <w:rFonts w:eastAsia="Times New Roman"/>
                <w:sz w:val="20"/>
                <w:szCs w:val="20"/>
                <w:lang w:eastAsia="pl-PL"/>
              </w:rPr>
              <w:t>Opakowania z papieru i tektury</w:t>
            </w:r>
          </w:p>
        </w:tc>
        <w:tc>
          <w:tcPr>
            <w:tcW w:w="1276" w:type="dxa"/>
            <w:tcBorders>
              <w:top w:val="single" w:sz="4" w:space="0" w:color="auto"/>
              <w:left w:val="single" w:sz="4" w:space="0" w:color="auto"/>
              <w:bottom w:val="single" w:sz="4" w:space="0" w:color="auto"/>
              <w:right w:val="single" w:sz="4" w:space="0" w:color="auto"/>
            </w:tcBorders>
            <w:vAlign w:val="center"/>
          </w:tcPr>
          <w:p w14:paraId="7E374EC7" w14:textId="77777777" w:rsidR="006F0EA9" w:rsidRPr="00425852" w:rsidRDefault="006F0EA9" w:rsidP="006F0EA9">
            <w:pPr>
              <w:pStyle w:val="TableParagraph"/>
              <w:spacing w:line="276" w:lineRule="auto"/>
              <w:ind w:left="33" w:right="34"/>
              <w:jc w:val="center"/>
              <w:rPr>
                <w:rFonts w:ascii="Arial" w:eastAsia="Times New Roman" w:hAnsi="Arial" w:cs="Arial"/>
                <w:sz w:val="20"/>
                <w:szCs w:val="20"/>
                <w:lang w:eastAsia="pl-PL"/>
              </w:rPr>
            </w:pPr>
            <w:r w:rsidRPr="00425852">
              <w:rPr>
                <w:rFonts w:ascii="Arial" w:eastAsia="Times New Roman" w:hAnsi="Arial" w:cs="Arial"/>
                <w:sz w:val="20"/>
                <w:szCs w:val="20"/>
                <w:lang w:eastAsia="pl-PL"/>
              </w:rPr>
              <w:t>15 01 01</w:t>
            </w:r>
          </w:p>
        </w:tc>
        <w:tc>
          <w:tcPr>
            <w:tcW w:w="3402" w:type="dxa"/>
            <w:tcBorders>
              <w:top w:val="single" w:sz="4" w:space="0" w:color="auto"/>
              <w:left w:val="single" w:sz="4" w:space="0" w:color="auto"/>
              <w:right w:val="single" w:sz="4" w:space="0" w:color="auto"/>
            </w:tcBorders>
            <w:vAlign w:val="center"/>
          </w:tcPr>
          <w:p w14:paraId="2AD61637" w14:textId="29E1E922" w:rsidR="006F0EA9" w:rsidRPr="00425852" w:rsidRDefault="006F0EA9" w:rsidP="006F0EA9">
            <w:pPr>
              <w:pStyle w:val="Style26"/>
              <w:shd w:val="clear" w:color="auto" w:fill="auto"/>
              <w:spacing w:before="0" w:line="240" w:lineRule="exact"/>
              <w:ind w:left="120" w:firstLine="0"/>
              <w:jc w:val="left"/>
              <w:rPr>
                <w:rStyle w:val="CharStyle46"/>
                <w:b w:val="0"/>
                <w:bCs w:val="0"/>
                <w:color w:val="FF0000"/>
                <w:sz w:val="20"/>
              </w:rPr>
            </w:pPr>
            <w:r w:rsidRPr="00425852">
              <w:rPr>
                <w:rStyle w:val="CharStyle46"/>
                <w:b w:val="0"/>
                <w:bCs w:val="0"/>
                <w:color w:val="auto"/>
                <w:sz w:val="20"/>
              </w:rPr>
              <w:t>Odpadów nie magazynuje się</w:t>
            </w:r>
            <w:r w:rsidR="002D22BF" w:rsidRPr="00425852">
              <w:rPr>
                <w:rStyle w:val="CharStyle46"/>
                <w:b w:val="0"/>
                <w:bCs w:val="0"/>
                <w:color w:val="auto"/>
                <w:sz w:val="20"/>
              </w:rPr>
              <w:t>.</w:t>
            </w:r>
          </w:p>
        </w:tc>
        <w:tc>
          <w:tcPr>
            <w:tcW w:w="2835" w:type="dxa"/>
            <w:tcBorders>
              <w:top w:val="single" w:sz="4" w:space="0" w:color="auto"/>
              <w:left w:val="single" w:sz="4" w:space="0" w:color="auto"/>
              <w:right w:val="single" w:sz="4" w:space="0" w:color="auto"/>
            </w:tcBorders>
          </w:tcPr>
          <w:p w14:paraId="721F0170" w14:textId="2185A65C" w:rsidR="006F0EA9" w:rsidRPr="00425852" w:rsidRDefault="006F0EA9" w:rsidP="000C7377">
            <w:pPr>
              <w:pStyle w:val="TableParagraph"/>
              <w:ind w:left="57"/>
              <w:rPr>
                <w:rFonts w:ascii="Arial" w:hAnsi="Arial" w:cs="Arial"/>
                <w:sz w:val="20"/>
                <w:szCs w:val="16"/>
                <w:lang w:val="pl-PL"/>
              </w:rPr>
            </w:pPr>
            <w:r w:rsidRPr="00425852">
              <w:rPr>
                <w:rFonts w:ascii="Arial" w:hAnsi="Arial" w:cs="Arial"/>
                <w:sz w:val="20"/>
                <w:szCs w:val="16"/>
                <w:lang w:val="pl-PL"/>
              </w:rPr>
              <w:t xml:space="preserve">Sposób gospodarowania wytwarzanych odpadów jest zgodny z hierarchią postępowania z odpadami. </w:t>
            </w:r>
          </w:p>
        </w:tc>
      </w:tr>
      <w:tr w:rsidR="006F0EA9" w:rsidRPr="00E27EA4" w14:paraId="295D905D" w14:textId="77777777" w:rsidTr="00A345ED">
        <w:trPr>
          <w:trHeight w:val="435"/>
        </w:trPr>
        <w:tc>
          <w:tcPr>
            <w:tcW w:w="709" w:type="dxa"/>
            <w:tcBorders>
              <w:top w:val="single" w:sz="4" w:space="0" w:color="auto"/>
              <w:left w:val="single" w:sz="4" w:space="0" w:color="auto"/>
              <w:right w:val="single" w:sz="4" w:space="0" w:color="auto"/>
            </w:tcBorders>
            <w:vAlign w:val="center"/>
          </w:tcPr>
          <w:p w14:paraId="1A3636A6" w14:textId="77777777" w:rsidR="006F0EA9" w:rsidRPr="00E27EA4" w:rsidRDefault="006F0EA9"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2CDB414B" w14:textId="77777777" w:rsidR="006F0EA9" w:rsidRPr="00425852" w:rsidRDefault="006F0EA9" w:rsidP="006F0EA9">
            <w:pPr>
              <w:pStyle w:val="Style26"/>
              <w:shd w:val="clear" w:color="auto" w:fill="auto"/>
              <w:spacing w:before="0" w:line="240" w:lineRule="exact"/>
              <w:ind w:left="120" w:firstLine="0"/>
              <w:jc w:val="left"/>
              <w:rPr>
                <w:rStyle w:val="CharStyle46"/>
                <w:color w:val="auto"/>
              </w:rPr>
            </w:pPr>
            <w:r w:rsidRPr="00425852">
              <w:rPr>
                <w:rFonts w:eastAsia="Times New Roman"/>
                <w:sz w:val="20"/>
                <w:szCs w:val="20"/>
                <w:lang w:eastAsia="pl-PL"/>
              </w:rPr>
              <w:t>Opakowania z tworzyw sztucznych</w:t>
            </w:r>
          </w:p>
        </w:tc>
        <w:tc>
          <w:tcPr>
            <w:tcW w:w="1276" w:type="dxa"/>
            <w:tcBorders>
              <w:top w:val="single" w:sz="4" w:space="0" w:color="auto"/>
              <w:left w:val="single" w:sz="4" w:space="0" w:color="auto"/>
              <w:bottom w:val="single" w:sz="4" w:space="0" w:color="auto"/>
              <w:right w:val="single" w:sz="4" w:space="0" w:color="auto"/>
            </w:tcBorders>
            <w:vAlign w:val="center"/>
          </w:tcPr>
          <w:p w14:paraId="72649C8E" w14:textId="77777777" w:rsidR="006F0EA9" w:rsidRPr="00425852" w:rsidRDefault="006F0EA9" w:rsidP="006F0EA9">
            <w:pPr>
              <w:pStyle w:val="TableParagraph"/>
              <w:spacing w:line="276" w:lineRule="auto"/>
              <w:ind w:left="33" w:right="34"/>
              <w:jc w:val="center"/>
              <w:rPr>
                <w:rFonts w:ascii="Arial" w:eastAsia="Times New Roman" w:hAnsi="Arial" w:cs="Arial"/>
                <w:sz w:val="20"/>
                <w:szCs w:val="20"/>
                <w:lang w:eastAsia="pl-PL"/>
              </w:rPr>
            </w:pPr>
            <w:r w:rsidRPr="00425852">
              <w:rPr>
                <w:rFonts w:ascii="Arial" w:eastAsia="Times New Roman" w:hAnsi="Arial" w:cs="Arial"/>
                <w:sz w:val="20"/>
                <w:szCs w:val="20"/>
                <w:lang w:eastAsia="pl-PL"/>
              </w:rPr>
              <w:t>15 01 02</w:t>
            </w:r>
          </w:p>
        </w:tc>
        <w:tc>
          <w:tcPr>
            <w:tcW w:w="3402" w:type="dxa"/>
            <w:tcBorders>
              <w:top w:val="single" w:sz="4" w:space="0" w:color="auto"/>
              <w:left w:val="single" w:sz="4" w:space="0" w:color="auto"/>
              <w:right w:val="single" w:sz="4" w:space="0" w:color="auto"/>
            </w:tcBorders>
            <w:vAlign w:val="center"/>
          </w:tcPr>
          <w:p w14:paraId="18D6EA46" w14:textId="4D600359" w:rsidR="006F0EA9" w:rsidRPr="00425852" w:rsidRDefault="00886B32" w:rsidP="006F0EA9">
            <w:pPr>
              <w:pStyle w:val="Style26"/>
              <w:shd w:val="clear" w:color="auto" w:fill="auto"/>
              <w:spacing w:before="0" w:line="240" w:lineRule="exact"/>
              <w:ind w:left="120" w:firstLine="0"/>
              <w:jc w:val="left"/>
              <w:rPr>
                <w:rStyle w:val="CharStyle46"/>
                <w:color w:val="FF0000"/>
                <w:sz w:val="20"/>
              </w:rPr>
            </w:pPr>
            <w:r w:rsidRPr="00425852">
              <w:rPr>
                <w:rStyle w:val="CharStyle46"/>
                <w:b w:val="0"/>
                <w:bCs w:val="0"/>
                <w:color w:val="auto"/>
                <w:sz w:val="20"/>
              </w:rPr>
              <w:t>Odpadów nie magazynuje się</w:t>
            </w:r>
          </w:p>
        </w:tc>
        <w:tc>
          <w:tcPr>
            <w:tcW w:w="2835" w:type="dxa"/>
            <w:tcBorders>
              <w:top w:val="single" w:sz="4" w:space="0" w:color="auto"/>
              <w:left w:val="single" w:sz="4" w:space="0" w:color="auto"/>
              <w:right w:val="single" w:sz="4" w:space="0" w:color="auto"/>
            </w:tcBorders>
          </w:tcPr>
          <w:p w14:paraId="07E64E7C" w14:textId="1F4BD41E" w:rsidR="006F0EA9" w:rsidRPr="00425852" w:rsidRDefault="006F0EA9" w:rsidP="006F0EA9">
            <w:pPr>
              <w:pStyle w:val="TableParagraph"/>
              <w:ind w:left="57"/>
              <w:rPr>
                <w:rFonts w:ascii="Arial" w:hAnsi="Arial" w:cs="Arial"/>
                <w:sz w:val="20"/>
                <w:szCs w:val="16"/>
                <w:lang w:val="pl-PL"/>
              </w:rPr>
            </w:pPr>
            <w:r w:rsidRPr="00425852">
              <w:rPr>
                <w:rFonts w:ascii="Arial" w:hAnsi="Arial" w:cs="Arial"/>
                <w:sz w:val="20"/>
                <w:szCs w:val="16"/>
                <w:lang w:val="pl-PL"/>
              </w:rPr>
              <w:t xml:space="preserve">Sposób gospodarowania wytwarzanych odpadów jest zgodny z hierarchią postępowania z odpadami. </w:t>
            </w:r>
          </w:p>
        </w:tc>
      </w:tr>
      <w:tr w:rsidR="006F0EA9" w:rsidRPr="00E27EA4" w14:paraId="0C108625" w14:textId="77777777" w:rsidTr="00A345ED">
        <w:trPr>
          <w:trHeight w:val="435"/>
        </w:trPr>
        <w:tc>
          <w:tcPr>
            <w:tcW w:w="709" w:type="dxa"/>
            <w:tcBorders>
              <w:top w:val="single" w:sz="4" w:space="0" w:color="auto"/>
              <w:left w:val="single" w:sz="4" w:space="0" w:color="auto"/>
              <w:right w:val="single" w:sz="4" w:space="0" w:color="auto"/>
            </w:tcBorders>
            <w:vAlign w:val="center"/>
          </w:tcPr>
          <w:p w14:paraId="057804CC" w14:textId="77777777" w:rsidR="006F0EA9" w:rsidRPr="00E27EA4" w:rsidRDefault="006F0EA9"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685CC4BF" w14:textId="77777777" w:rsidR="006F0EA9" w:rsidRPr="002D22BF" w:rsidRDefault="006F0EA9" w:rsidP="006F0EA9">
            <w:pPr>
              <w:pStyle w:val="Style26"/>
              <w:shd w:val="clear" w:color="auto" w:fill="auto"/>
              <w:spacing w:before="0" w:line="240" w:lineRule="exact"/>
              <w:ind w:left="120" w:firstLine="0"/>
              <w:jc w:val="left"/>
              <w:rPr>
                <w:rStyle w:val="CharStyle46"/>
                <w:color w:val="auto"/>
                <w:sz w:val="20"/>
                <w:szCs w:val="20"/>
              </w:rPr>
            </w:pPr>
            <w:r w:rsidRPr="002D22BF">
              <w:rPr>
                <w:rFonts w:eastAsia="Times New Roman"/>
                <w:sz w:val="20"/>
                <w:szCs w:val="20"/>
                <w:lang w:eastAsia="pl-PL"/>
              </w:rPr>
              <w:t>Sorbenty, materiały filtracyjne, tkaniny do wycierania (np. szmaty, ścierki) i ubrania ochronne inne niż wymienione w 15 02 02</w:t>
            </w:r>
          </w:p>
        </w:tc>
        <w:tc>
          <w:tcPr>
            <w:tcW w:w="1276" w:type="dxa"/>
            <w:tcBorders>
              <w:top w:val="single" w:sz="4" w:space="0" w:color="auto"/>
              <w:left w:val="single" w:sz="4" w:space="0" w:color="auto"/>
              <w:bottom w:val="single" w:sz="4" w:space="0" w:color="auto"/>
              <w:right w:val="single" w:sz="4" w:space="0" w:color="auto"/>
            </w:tcBorders>
            <w:vAlign w:val="center"/>
          </w:tcPr>
          <w:p w14:paraId="49F4CDE5" w14:textId="77777777" w:rsidR="006F0EA9" w:rsidRPr="002D22BF" w:rsidRDefault="006F0EA9" w:rsidP="006F0EA9">
            <w:pPr>
              <w:pStyle w:val="TableParagraph"/>
              <w:spacing w:line="276" w:lineRule="auto"/>
              <w:ind w:left="33" w:right="34"/>
              <w:jc w:val="center"/>
              <w:rPr>
                <w:rFonts w:ascii="Arial" w:eastAsia="Times New Roman" w:hAnsi="Arial" w:cs="Arial"/>
                <w:sz w:val="20"/>
                <w:szCs w:val="20"/>
                <w:lang w:eastAsia="pl-PL"/>
              </w:rPr>
            </w:pPr>
            <w:r w:rsidRPr="002D22BF">
              <w:rPr>
                <w:rFonts w:ascii="Arial" w:eastAsia="Times New Roman" w:hAnsi="Arial" w:cs="Arial"/>
                <w:sz w:val="20"/>
                <w:szCs w:val="20"/>
                <w:lang w:eastAsia="pl-PL"/>
              </w:rPr>
              <w:t>15 02 03</w:t>
            </w:r>
          </w:p>
        </w:tc>
        <w:tc>
          <w:tcPr>
            <w:tcW w:w="3402" w:type="dxa"/>
            <w:tcBorders>
              <w:top w:val="single" w:sz="4" w:space="0" w:color="auto"/>
              <w:left w:val="single" w:sz="4" w:space="0" w:color="auto"/>
              <w:right w:val="single" w:sz="4" w:space="0" w:color="auto"/>
            </w:tcBorders>
            <w:vAlign w:val="center"/>
          </w:tcPr>
          <w:p w14:paraId="4F8BA35B" w14:textId="23CB3FC9" w:rsidR="006F0EA9" w:rsidRPr="00886B32" w:rsidRDefault="006F0EA9" w:rsidP="00886B32">
            <w:pPr>
              <w:pStyle w:val="Style26"/>
              <w:shd w:val="clear" w:color="auto" w:fill="auto"/>
              <w:spacing w:before="0" w:line="240" w:lineRule="exact"/>
              <w:ind w:left="120" w:firstLine="0"/>
              <w:jc w:val="left"/>
              <w:rPr>
                <w:rStyle w:val="CharStyle46"/>
                <w:b w:val="0"/>
                <w:bCs w:val="0"/>
                <w:color w:val="auto"/>
                <w:sz w:val="20"/>
                <w:szCs w:val="20"/>
              </w:rPr>
            </w:pPr>
            <w:r w:rsidRPr="006F2DB5">
              <w:rPr>
                <w:rStyle w:val="CharStyle46"/>
                <w:b w:val="0"/>
                <w:bCs w:val="0"/>
                <w:color w:val="auto"/>
                <w:sz w:val="20"/>
                <w:szCs w:val="20"/>
              </w:rPr>
              <w:t xml:space="preserve">Odpady magazynowane w </w:t>
            </w:r>
            <w:r w:rsidR="00886B32" w:rsidRPr="006F2DB5">
              <w:rPr>
                <w:rStyle w:val="CharStyle46"/>
                <w:b w:val="0"/>
                <w:bCs w:val="0"/>
                <w:color w:val="auto"/>
                <w:sz w:val="20"/>
                <w:szCs w:val="20"/>
              </w:rPr>
              <w:t xml:space="preserve">pojemnikach </w:t>
            </w:r>
            <w:r w:rsidR="00886B32" w:rsidRPr="008F498B">
              <w:rPr>
                <w:sz w:val="20"/>
                <w:szCs w:val="20"/>
              </w:rPr>
              <w:t xml:space="preserve">w </w:t>
            </w:r>
            <w:r w:rsidR="00886B32">
              <w:rPr>
                <w:sz w:val="20"/>
                <w:szCs w:val="20"/>
              </w:rPr>
              <w:t xml:space="preserve">magazynie na odpady </w:t>
            </w:r>
            <w:r w:rsidR="00886B32" w:rsidRPr="008F498B">
              <w:rPr>
                <w:sz w:val="20"/>
                <w:szCs w:val="20"/>
              </w:rPr>
              <w:t xml:space="preserve">ciekłe </w:t>
            </w:r>
            <w:r w:rsidR="00886B32">
              <w:rPr>
                <w:sz w:val="20"/>
                <w:szCs w:val="20"/>
              </w:rPr>
              <w:t>i inne</w:t>
            </w:r>
            <w:r w:rsidR="00886B32" w:rsidRPr="006F2DB5">
              <w:rPr>
                <w:rStyle w:val="CharStyle46"/>
                <w:b w:val="0"/>
                <w:bCs w:val="0"/>
                <w:color w:val="auto"/>
                <w:sz w:val="20"/>
                <w:szCs w:val="20"/>
              </w:rPr>
              <w:t>.</w:t>
            </w:r>
          </w:p>
        </w:tc>
        <w:tc>
          <w:tcPr>
            <w:tcW w:w="2835" w:type="dxa"/>
            <w:tcBorders>
              <w:top w:val="single" w:sz="4" w:space="0" w:color="auto"/>
              <w:left w:val="single" w:sz="4" w:space="0" w:color="auto"/>
              <w:right w:val="single" w:sz="4" w:space="0" w:color="auto"/>
            </w:tcBorders>
          </w:tcPr>
          <w:p w14:paraId="3B06B9BE" w14:textId="1D678A92" w:rsidR="006F0EA9" w:rsidRPr="00E27EA4" w:rsidRDefault="006F0EA9" w:rsidP="006F0EA9">
            <w:pPr>
              <w:pStyle w:val="TableParagraph"/>
              <w:ind w:left="57"/>
              <w:rPr>
                <w:rFonts w:ascii="Arial" w:hAnsi="Arial" w:cs="Arial"/>
                <w:color w:val="FF0000"/>
                <w:sz w:val="20"/>
                <w:szCs w:val="16"/>
                <w:lang w:val="pl-PL"/>
              </w:rPr>
            </w:pPr>
            <w:r w:rsidRPr="006F0EA9">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w:t>
            </w:r>
          </w:p>
        </w:tc>
      </w:tr>
      <w:tr w:rsidR="006F0EA9" w:rsidRPr="00E27EA4" w14:paraId="172AE976" w14:textId="77777777" w:rsidTr="00A345ED">
        <w:trPr>
          <w:trHeight w:val="435"/>
        </w:trPr>
        <w:tc>
          <w:tcPr>
            <w:tcW w:w="709" w:type="dxa"/>
            <w:tcBorders>
              <w:top w:val="single" w:sz="4" w:space="0" w:color="auto"/>
              <w:left w:val="single" w:sz="4" w:space="0" w:color="auto"/>
              <w:right w:val="single" w:sz="4" w:space="0" w:color="auto"/>
            </w:tcBorders>
            <w:vAlign w:val="center"/>
          </w:tcPr>
          <w:p w14:paraId="45EEA88B" w14:textId="77777777" w:rsidR="006F0EA9" w:rsidRPr="00E27EA4" w:rsidRDefault="006F0EA9"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6FC4ACBE" w14:textId="0AD37076" w:rsidR="006F0EA9" w:rsidRPr="002D22BF" w:rsidRDefault="006F0EA9" w:rsidP="006F0EA9">
            <w:pPr>
              <w:pStyle w:val="Style26"/>
              <w:shd w:val="clear" w:color="auto" w:fill="auto"/>
              <w:spacing w:before="0" w:line="240" w:lineRule="exact"/>
              <w:ind w:left="120" w:firstLine="0"/>
              <w:jc w:val="left"/>
              <w:rPr>
                <w:rFonts w:eastAsia="Times New Roman"/>
                <w:sz w:val="20"/>
                <w:szCs w:val="20"/>
                <w:lang w:eastAsia="pl-PL"/>
              </w:rPr>
            </w:pPr>
            <w:r w:rsidRPr="002D22BF">
              <w:rPr>
                <w:rFonts w:eastAsia="Times New Roman"/>
                <w:sz w:val="20"/>
                <w:szCs w:val="20"/>
                <w:lang w:eastAsia="pl-PL"/>
              </w:rPr>
              <w:t>Zużyte opony</w:t>
            </w:r>
          </w:p>
        </w:tc>
        <w:tc>
          <w:tcPr>
            <w:tcW w:w="1276" w:type="dxa"/>
            <w:tcBorders>
              <w:top w:val="single" w:sz="4" w:space="0" w:color="auto"/>
              <w:left w:val="single" w:sz="4" w:space="0" w:color="auto"/>
              <w:bottom w:val="single" w:sz="4" w:space="0" w:color="auto"/>
              <w:right w:val="single" w:sz="4" w:space="0" w:color="auto"/>
            </w:tcBorders>
            <w:vAlign w:val="center"/>
          </w:tcPr>
          <w:p w14:paraId="6723E377" w14:textId="73BC8F26" w:rsidR="006F0EA9" w:rsidRPr="002D22BF" w:rsidRDefault="006F0EA9" w:rsidP="006F0EA9">
            <w:pPr>
              <w:pStyle w:val="TableParagraph"/>
              <w:spacing w:line="276" w:lineRule="auto"/>
              <w:ind w:left="33" w:right="34"/>
              <w:jc w:val="center"/>
              <w:rPr>
                <w:rFonts w:ascii="Arial" w:eastAsia="Times New Roman" w:hAnsi="Arial" w:cs="Arial"/>
                <w:sz w:val="20"/>
                <w:szCs w:val="20"/>
                <w:lang w:eastAsia="pl-PL"/>
              </w:rPr>
            </w:pPr>
            <w:r w:rsidRPr="002D22BF">
              <w:rPr>
                <w:rFonts w:ascii="Arial" w:eastAsia="Times New Roman" w:hAnsi="Arial" w:cs="Arial"/>
                <w:sz w:val="20"/>
                <w:szCs w:val="20"/>
                <w:lang w:eastAsia="pl-PL"/>
              </w:rPr>
              <w:t>16 01 03</w:t>
            </w:r>
          </w:p>
        </w:tc>
        <w:tc>
          <w:tcPr>
            <w:tcW w:w="3402" w:type="dxa"/>
            <w:tcBorders>
              <w:top w:val="single" w:sz="4" w:space="0" w:color="auto"/>
              <w:left w:val="single" w:sz="4" w:space="0" w:color="auto"/>
              <w:right w:val="single" w:sz="4" w:space="0" w:color="auto"/>
            </w:tcBorders>
            <w:vAlign w:val="center"/>
          </w:tcPr>
          <w:p w14:paraId="66DA428A" w14:textId="30452ED3" w:rsidR="006F0EA9" w:rsidRPr="006F2DB5" w:rsidRDefault="006F2DB5" w:rsidP="006F0EA9">
            <w:pPr>
              <w:pStyle w:val="Style26"/>
              <w:shd w:val="clear" w:color="auto" w:fill="auto"/>
              <w:spacing w:before="0" w:line="240" w:lineRule="exact"/>
              <w:ind w:left="120" w:firstLine="0"/>
              <w:jc w:val="left"/>
              <w:rPr>
                <w:rStyle w:val="CharStyle46"/>
                <w:b w:val="0"/>
                <w:bCs w:val="0"/>
                <w:color w:val="auto"/>
                <w:sz w:val="20"/>
                <w:szCs w:val="20"/>
              </w:rPr>
            </w:pPr>
            <w:r w:rsidRPr="006F2DB5">
              <w:rPr>
                <w:rStyle w:val="CharStyle46"/>
                <w:b w:val="0"/>
                <w:bCs w:val="0"/>
                <w:color w:val="auto"/>
                <w:sz w:val="20"/>
                <w:szCs w:val="20"/>
              </w:rPr>
              <w:t xml:space="preserve">Odpady magazynowane w </w:t>
            </w:r>
            <w:r w:rsidR="00C54453">
              <w:rPr>
                <w:rStyle w:val="CharStyle46"/>
                <w:b w:val="0"/>
                <w:bCs w:val="0"/>
                <w:color w:val="auto"/>
                <w:sz w:val="20"/>
                <w:szCs w:val="20"/>
              </w:rPr>
              <w:t>strefie</w:t>
            </w:r>
            <w:r w:rsidRPr="006F2DB5">
              <w:rPr>
                <w:rStyle w:val="CharStyle46"/>
                <w:b w:val="0"/>
                <w:bCs w:val="0"/>
                <w:color w:val="auto"/>
                <w:sz w:val="20"/>
                <w:szCs w:val="20"/>
              </w:rPr>
              <w:t xml:space="preserve"> przyjęcia odpadów, wiacie przetwarzania odpadów, wiacie komunikacyjnej (luzem) lub </w:t>
            </w:r>
            <w:r w:rsidRPr="00425852">
              <w:rPr>
                <w:rStyle w:val="CharStyle46"/>
                <w:b w:val="0"/>
                <w:bCs w:val="0"/>
                <w:color w:val="auto"/>
                <w:sz w:val="20"/>
                <w:szCs w:val="20"/>
              </w:rPr>
              <w:t xml:space="preserve">na placu </w:t>
            </w:r>
            <w:bookmarkStart w:id="12" w:name="_Hlk208579451"/>
            <w:r w:rsidRPr="00425852">
              <w:rPr>
                <w:rStyle w:val="CharStyle46"/>
                <w:b w:val="0"/>
                <w:bCs w:val="0"/>
                <w:color w:val="auto"/>
                <w:sz w:val="20"/>
                <w:szCs w:val="20"/>
              </w:rPr>
              <w:t>magazyno</w:t>
            </w:r>
            <w:r w:rsidR="001B4BB2">
              <w:rPr>
                <w:rStyle w:val="CharStyle46"/>
                <w:b w:val="0"/>
                <w:bCs w:val="0"/>
                <w:color w:val="auto"/>
                <w:sz w:val="20"/>
                <w:szCs w:val="20"/>
              </w:rPr>
              <w:t>wania</w:t>
            </w:r>
            <w:bookmarkEnd w:id="12"/>
            <w:r w:rsidRPr="00425852">
              <w:rPr>
                <w:rStyle w:val="CharStyle46"/>
                <w:b w:val="0"/>
                <w:bCs w:val="0"/>
                <w:color w:val="auto"/>
                <w:sz w:val="20"/>
                <w:szCs w:val="20"/>
              </w:rPr>
              <w:t xml:space="preserve"> nr 1 (luzem w boksach</w:t>
            </w:r>
            <w:r w:rsidR="00425852">
              <w:rPr>
                <w:rStyle w:val="CharStyle46"/>
                <w:b w:val="0"/>
                <w:bCs w:val="0"/>
                <w:color w:val="auto"/>
                <w:sz w:val="20"/>
                <w:szCs w:val="20"/>
              </w:rPr>
              <w:t>, luzem</w:t>
            </w:r>
            <w:r w:rsidRPr="00425852">
              <w:rPr>
                <w:rStyle w:val="CharStyle46"/>
                <w:b w:val="0"/>
                <w:bCs w:val="0"/>
                <w:color w:val="auto"/>
                <w:sz w:val="20"/>
                <w:szCs w:val="20"/>
              </w:rPr>
              <w:t>).</w:t>
            </w:r>
          </w:p>
        </w:tc>
        <w:tc>
          <w:tcPr>
            <w:tcW w:w="2835" w:type="dxa"/>
            <w:tcBorders>
              <w:top w:val="single" w:sz="4" w:space="0" w:color="auto"/>
              <w:left w:val="single" w:sz="4" w:space="0" w:color="auto"/>
              <w:right w:val="single" w:sz="4" w:space="0" w:color="auto"/>
            </w:tcBorders>
          </w:tcPr>
          <w:p w14:paraId="5E37A111" w14:textId="5F318FA5" w:rsidR="006F0EA9" w:rsidRPr="006F0EA9" w:rsidRDefault="006F0EA9" w:rsidP="006F0EA9">
            <w:pPr>
              <w:pStyle w:val="TableParagraph"/>
              <w:ind w:left="57"/>
              <w:rPr>
                <w:rFonts w:ascii="Arial" w:hAnsi="Arial" w:cs="Arial"/>
                <w:sz w:val="20"/>
                <w:szCs w:val="16"/>
                <w:lang w:val="pl-PL"/>
              </w:rPr>
            </w:pPr>
            <w:r w:rsidRPr="006F0EA9">
              <w:rPr>
                <w:rFonts w:ascii="Arial" w:hAnsi="Arial" w:cs="Arial"/>
                <w:sz w:val="20"/>
                <w:szCs w:val="16"/>
                <w:lang w:val="pl-PL"/>
              </w:rPr>
              <w:t>Sposób gospodarowania wytwarzanych odpadów jest zgodny z hierarchią postępowania z odpadami. Odpady będą przekazywane odbiorcom posiadającym wymagane decyzje w zakresie gospodarowania odpadami.</w:t>
            </w:r>
          </w:p>
        </w:tc>
      </w:tr>
      <w:tr w:rsidR="006F0EA9" w:rsidRPr="00E27EA4" w14:paraId="716039AE" w14:textId="77777777" w:rsidTr="00A345ED">
        <w:trPr>
          <w:trHeight w:val="435"/>
        </w:trPr>
        <w:tc>
          <w:tcPr>
            <w:tcW w:w="709" w:type="dxa"/>
            <w:tcBorders>
              <w:top w:val="single" w:sz="4" w:space="0" w:color="auto"/>
              <w:left w:val="single" w:sz="4" w:space="0" w:color="auto"/>
              <w:right w:val="single" w:sz="4" w:space="0" w:color="auto"/>
            </w:tcBorders>
            <w:vAlign w:val="center"/>
          </w:tcPr>
          <w:p w14:paraId="70F6DDEE" w14:textId="77777777" w:rsidR="006F0EA9" w:rsidRPr="00E27EA4" w:rsidRDefault="006F0EA9"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49ACDEE8" w14:textId="77777777" w:rsidR="006F0EA9" w:rsidRPr="002D22BF" w:rsidRDefault="006F0EA9" w:rsidP="006F0EA9">
            <w:pPr>
              <w:pStyle w:val="Style26"/>
              <w:shd w:val="clear" w:color="auto" w:fill="auto"/>
              <w:spacing w:before="0" w:line="240" w:lineRule="exact"/>
              <w:ind w:left="120" w:firstLine="0"/>
              <w:jc w:val="left"/>
              <w:rPr>
                <w:rStyle w:val="CharStyle46"/>
                <w:b w:val="0"/>
                <w:bCs w:val="0"/>
                <w:color w:val="auto"/>
              </w:rPr>
            </w:pPr>
            <w:r w:rsidRPr="002D22BF">
              <w:rPr>
                <w:rStyle w:val="CharStyle46"/>
                <w:b w:val="0"/>
                <w:bCs w:val="0"/>
                <w:color w:val="auto"/>
                <w:sz w:val="20"/>
              </w:rPr>
              <w:t>Zużyte urządzenia inne niż wymienione w 16 02 09 do 16 02 13</w:t>
            </w:r>
          </w:p>
        </w:tc>
        <w:tc>
          <w:tcPr>
            <w:tcW w:w="1276" w:type="dxa"/>
            <w:tcBorders>
              <w:top w:val="single" w:sz="4" w:space="0" w:color="auto"/>
              <w:left w:val="single" w:sz="4" w:space="0" w:color="auto"/>
              <w:bottom w:val="single" w:sz="4" w:space="0" w:color="auto"/>
              <w:right w:val="single" w:sz="4" w:space="0" w:color="auto"/>
            </w:tcBorders>
            <w:vAlign w:val="center"/>
          </w:tcPr>
          <w:p w14:paraId="07F05668" w14:textId="77777777" w:rsidR="006F0EA9" w:rsidRPr="006F0EA9" w:rsidRDefault="006F0EA9" w:rsidP="006F0EA9">
            <w:pPr>
              <w:pStyle w:val="TableParagraph"/>
              <w:spacing w:line="276" w:lineRule="auto"/>
              <w:ind w:left="33" w:right="34"/>
              <w:jc w:val="center"/>
              <w:rPr>
                <w:rFonts w:ascii="Arial" w:eastAsia="Times New Roman" w:hAnsi="Arial" w:cs="Arial"/>
                <w:sz w:val="20"/>
                <w:szCs w:val="20"/>
                <w:lang w:eastAsia="pl-PL"/>
              </w:rPr>
            </w:pPr>
            <w:r w:rsidRPr="006F0EA9">
              <w:rPr>
                <w:rFonts w:ascii="Arial" w:eastAsia="Times New Roman" w:hAnsi="Arial" w:cs="Arial"/>
                <w:sz w:val="20"/>
                <w:szCs w:val="20"/>
                <w:lang w:eastAsia="pl-PL"/>
              </w:rPr>
              <w:t>16 02 14</w:t>
            </w:r>
          </w:p>
        </w:tc>
        <w:tc>
          <w:tcPr>
            <w:tcW w:w="3402" w:type="dxa"/>
            <w:tcBorders>
              <w:top w:val="single" w:sz="4" w:space="0" w:color="auto"/>
              <w:left w:val="single" w:sz="4" w:space="0" w:color="auto"/>
              <w:right w:val="single" w:sz="4" w:space="0" w:color="auto"/>
            </w:tcBorders>
            <w:vAlign w:val="center"/>
          </w:tcPr>
          <w:p w14:paraId="2A2F8B61" w14:textId="5ED1F97F" w:rsidR="006F0EA9" w:rsidRPr="00E27EA4" w:rsidRDefault="00886B32" w:rsidP="006F0EA9">
            <w:pPr>
              <w:pStyle w:val="Style26"/>
              <w:shd w:val="clear" w:color="auto" w:fill="auto"/>
              <w:spacing w:before="0" w:line="240" w:lineRule="exact"/>
              <w:ind w:left="120" w:firstLine="0"/>
              <w:jc w:val="left"/>
              <w:rPr>
                <w:rStyle w:val="CharStyle46"/>
                <w:b w:val="0"/>
                <w:color w:val="FF0000"/>
              </w:rPr>
            </w:pPr>
            <w:r w:rsidRPr="006F2DB5">
              <w:rPr>
                <w:rStyle w:val="CharStyle46"/>
                <w:b w:val="0"/>
                <w:bCs w:val="0"/>
                <w:color w:val="auto"/>
                <w:sz w:val="20"/>
                <w:szCs w:val="20"/>
              </w:rPr>
              <w:t xml:space="preserve">Odpady magazynowane w pojemnikach </w:t>
            </w:r>
            <w:r w:rsidRPr="008F498B">
              <w:rPr>
                <w:sz w:val="20"/>
                <w:szCs w:val="20"/>
              </w:rPr>
              <w:t xml:space="preserve">w </w:t>
            </w:r>
            <w:r>
              <w:rPr>
                <w:sz w:val="20"/>
                <w:szCs w:val="20"/>
              </w:rPr>
              <w:t xml:space="preserve">magazynie na odpady </w:t>
            </w:r>
            <w:r w:rsidRPr="008F498B">
              <w:rPr>
                <w:sz w:val="20"/>
                <w:szCs w:val="20"/>
              </w:rPr>
              <w:t xml:space="preserve">ciekłe </w:t>
            </w:r>
            <w:r>
              <w:rPr>
                <w:sz w:val="20"/>
                <w:szCs w:val="20"/>
              </w:rPr>
              <w:t>i inne</w:t>
            </w:r>
            <w:r w:rsidRPr="006F2DB5">
              <w:rPr>
                <w:rStyle w:val="CharStyle46"/>
                <w:b w:val="0"/>
                <w:bCs w:val="0"/>
                <w:color w:val="auto"/>
                <w:sz w:val="20"/>
                <w:szCs w:val="20"/>
              </w:rPr>
              <w:t>.</w:t>
            </w:r>
          </w:p>
        </w:tc>
        <w:tc>
          <w:tcPr>
            <w:tcW w:w="2835" w:type="dxa"/>
            <w:tcBorders>
              <w:top w:val="single" w:sz="4" w:space="0" w:color="auto"/>
              <w:left w:val="single" w:sz="4" w:space="0" w:color="auto"/>
              <w:right w:val="single" w:sz="4" w:space="0" w:color="auto"/>
            </w:tcBorders>
          </w:tcPr>
          <w:p w14:paraId="7D02D988" w14:textId="0B608596" w:rsidR="006F0EA9" w:rsidRPr="00E27EA4" w:rsidRDefault="006F0EA9" w:rsidP="006F0EA9">
            <w:pPr>
              <w:pStyle w:val="TableParagraph"/>
              <w:ind w:left="57"/>
              <w:rPr>
                <w:rFonts w:ascii="Arial" w:hAnsi="Arial" w:cs="Arial"/>
                <w:color w:val="FF0000"/>
                <w:sz w:val="20"/>
                <w:szCs w:val="16"/>
                <w:lang w:val="pl-PL"/>
              </w:rPr>
            </w:pPr>
            <w:r w:rsidRPr="006F0EA9">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w:t>
            </w:r>
          </w:p>
        </w:tc>
      </w:tr>
      <w:tr w:rsidR="006F0EA9" w:rsidRPr="00E27EA4" w14:paraId="0030C177" w14:textId="77777777" w:rsidTr="00A345ED">
        <w:trPr>
          <w:trHeight w:val="435"/>
        </w:trPr>
        <w:tc>
          <w:tcPr>
            <w:tcW w:w="709" w:type="dxa"/>
            <w:tcBorders>
              <w:top w:val="single" w:sz="4" w:space="0" w:color="auto"/>
              <w:left w:val="single" w:sz="4" w:space="0" w:color="auto"/>
              <w:right w:val="single" w:sz="4" w:space="0" w:color="auto"/>
            </w:tcBorders>
            <w:vAlign w:val="center"/>
          </w:tcPr>
          <w:p w14:paraId="623FE89E" w14:textId="77777777" w:rsidR="006F0EA9" w:rsidRPr="00E27EA4" w:rsidRDefault="006F0EA9"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48CBD143" w14:textId="75A8FCDB" w:rsidR="006F0EA9" w:rsidRPr="002D22BF" w:rsidRDefault="006F0EA9" w:rsidP="006F0EA9">
            <w:pPr>
              <w:pStyle w:val="Style26"/>
              <w:shd w:val="clear" w:color="auto" w:fill="auto"/>
              <w:spacing w:before="0" w:line="240" w:lineRule="exact"/>
              <w:ind w:left="120" w:firstLine="0"/>
              <w:jc w:val="left"/>
              <w:rPr>
                <w:rStyle w:val="CharStyle46"/>
                <w:b w:val="0"/>
                <w:bCs w:val="0"/>
                <w:color w:val="auto"/>
                <w:sz w:val="20"/>
              </w:rPr>
            </w:pPr>
            <w:r w:rsidRPr="002D22BF">
              <w:rPr>
                <w:rStyle w:val="CharStyle46"/>
                <w:b w:val="0"/>
                <w:bCs w:val="0"/>
                <w:color w:val="auto"/>
                <w:sz w:val="20"/>
              </w:rPr>
              <w:t>Lekka frakcja i pyły inne niż wymienione w 19 10 03</w:t>
            </w:r>
          </w:p>
        </w:tc>
        <w:tc>
          <w:tcPr>
            <w:tcW w:w="1276" w:type="dxa"/>
            <w:tcBorders>
              <w:top w:val="single" w:sz="4" w:space="0" w:color="auto"/>
              <w:left w:val="single" w:sz="4" w:space="0" w:color="auto"/>
              <w:bottom w:val="single" w:sz="4" w:space="0" w:color="auto"/>
              <w:right w:val="single" w:sz="4" w:space="0" w:color="auto"/>
            </w:tcBorders>
            <w:vAlign w:val="center"/>
          </w:tcPr>
          <w:p w14:paraId="4E27C557" w14:textId="705915AC" w:rsidR="006F0EA9" w:rsidRPr="002D22BF" w:rsidRDefault="006F0EA9" w:rsidP="006F0EA9">
            <w:pPr>
              <w:pStyle w:val="TableParagraph"/>
              <w:spacing w:line="276" w:lineRule="auto"/>
              <w:ind w:left="33" w:right="34"/>
              <w:jc w:val="center"/>
              <w:rPr>
                <w:rFonts w:ascii="Arial" w:eastAsia="Times New Roman" w:hAnsi="Arial" w:cs="Arial"/>
                <w:sz w:val="20"/>
                <w:szCs w:val="20"/>
                <w:lang w:eastAsia="pl-PL"/>
              </w:rPr>
            </w:pPr>
            <w:r w:rsidRPr="002D22BF">
              <w:rPr>
                <w:rFonts w:ascii="Arial" w:eastAsia="Times New Roman" w:hAnsi="Arial" w:cs="Arial"/>
                <w:sz w:val="20"/>
                <w:szCs w:val="20"/>
                <w:lang w:eastAsia="pl-PL"/>
              </w:rPr>
              <w:t>19 10 04</w:t>
            </w:r>
          </w:p>
        </w:tc>
        <w:tc>
          <w:tcPr>
            <w:tcW w:w="3402" w:type="dxa"/>
            <w:tcBorders>
              <w:top w:val="single" w:sz="4" w:space="0" w:color="auto"/>
              <w:left w:val="single" w:sz="4" w:space="0" w:color="auto"/>
              <w:right w:val="single" w:sz="4" w:space="0" w:color="auto"/>
            </w:tcBorders>
            <w:vAlign w:val="center"/>
          </w:tcPr>
          <w:p w14:paraId="69BA12E3" w14:textId="624F2701" w:rsidR="006F0EA9" w:rsidRPr="00425852" w:rsidRDefault="006F2DB5" w:rsidP="006F0EA9">
            <w:pPr>
              <w:pStyle w:val="Style26"/>
              <w:shd w:val="clear" w:color="auto" w:fill="auto"/>
              <w:spacing w:before="0" w:line="240" w:lineRule="exact"/>
              <w:ind w:left="120" w:firstLine="0"/>
              <w:jc w:val="left"/>
              <w:rPr>
                <w:rStyle w:val="CharStyle46"/>
                <w:b w:val="0"/>
                <w:bCs w:val="0"/>
                <w:color w:val="auto"/>
                <w:sz w:val="20"/>
                <w:szCs w:val="20"/>
              </w:rPr>
            </w:pPr>
            <w:r w:rsidRPr="003E59D9">
              <w:rPr>
                <w:rStyle w:val="CharStyle46"/>
                <w:b w:val="0"/>
                <w:bCs w:val="0"/>
                <w:color w:val="auto"/>
                <w:sz w:val="20"/>
                <w:szCs w:val="20"/>
              </w:rPr>
              <w:t xml:space="preserve">Odpad magazynowany </w:t>
            </w:r>
            <w:r w:rsidR="00886B32" w:rsidRPr="003E59D9">
              <w:rPr>
                <w:rStyle w:val="CharStyle46"/>
                <w:b w:val="0"/>
                <w:bCs w:val="0"/>
                <w:color w:val="auto"/>
                <w:sz w:val="20"/>
                <w:szCs w:val="20"/>
              </w:rPr>
              <w:t>w workach typu big-</w:t>
            </w:r>
            <w:proofErr w:type="spellStart"/>
            <w:r w:rsidR="00886B32" w:rsidRPr="003E59D9">
              <w:rPr>
                <w:rStyle w:val="CharStyle46"/>
                <w:b w:val="0"/>
                <w:bCs w:val="0"/>
                <w:color w:val="auto"/>
                <w:sz w:val="20"/>
                <w:szCs w:val="20"/>
              </w:rPr>
              <w:t>bag</w:t>
            </w:r>
            <w:proofErr w:type="spellEnd"/>
            <w:r w:rsidR="00886B32" w:rsidRPr="003E59D9">
              <w:rPr>
                <w:rStyle w:val="CharStyle46"/>
                <w:b w:val="0"/>
                <w:bCs w:val="0"/>
                <w:color w:val="auto"/>
                <w:sz w:val="20"/>
                <w:szCs w:val="20"/>
              </w:rPr>
              <w:t xml:space="preserve"> </w:t>
            </w:r>
            <w:r w:rsidR="001868DC">
              <w:rPr>
                <w:rStyle w:val="CharStyle46"/>
                <w:b w:val="0"/>
                <w:bCs w:val="0"/>
                <w:color w:val="auto"/>
                <w:sz w:val="20"/>
                <w:szCs w:val="20"/>
              </w:rPr>
              <w:t>(</w:t>
            </w:r>
            <w:r w:rsidR="001868DC" w:rsidRPr="003E59D9">
              <w:rPr>
                <w:rStyle w:val="CharStyle46"/>
                <w:b w:val="0"/>
                <w:bCs w:val="0"/>
                <w:color w:val="auto"/>
                <w:sz w:val="20"/>
                <w:szCs w:val="20"/>
              </w:rPr>
              <w:t>luzem</w:t>
            </w:r>
            <w:r w:rsidR="001868DC">
              <w:rPr>
                <w:rStyle w:val="CharStyle46"/>
                <w:b w:val="0"/>
                <w:bCs w:val="0"/>
                <w:color w:val="auto"/>
                <w:sz w:val="20"/>
                <w:szCs w:val="20"/>
              </w:rPr>
              <w:t>)</w:t>
            </w:r>
            <w:r w:rsidR="001868DC" w:rsidRPr="00425852">
              <w:rPr>
                <w:rStyle w:val="CharStyle46"/>
                <w:b w:val="0"/>
                <w:bCs w:val="0"/>
                <w:color w:val="auto"/>
                <w:sz w:val="20"/>
                <w:szCs w:val="20"/>
              </w:rPr>
              <w:t xml:space="preserve"> </w:t>
            </w:r>
            <w:r w:rsidRPr="00425852">
              <w:rPr>
                <w:rStyle w:val="CharStyle46"/>
                <w:b w:val="0"/>
                <w:bCs w:val="0"/>
                <w:color w:val="auto"/>
                <w:sz w:val="20"/>
                <w:szCs w:val="20"/>
              </w:rPr>
              <w:t xml:space="preserve">w miejscu wytwarzania przy wiacie przetwarzania. </w:t>
            </w:r>
          </w:p>
          <w:p w14:paraId="66CA77D0" w14:textId="5F0F1A31" w:rsidR="006F2DB5" w:rsidRPr="006F2DB5" w:rsidRDefault="006F2DB5" w:rsidP="006F0EA9">
            <w:pPr>
              <w:pStyle w:val="Style26"/>
              <w:shd w:val="clear" w:color="auto" w:fill="auto"/>
              <w:spacing w:before="0" w:line="240" w:lineRule="exact"/>
              <w:ind w:left="120" w:firstLine="0"/>
              <w:jc w:val="left"/>
              <w:rPr>
                <w:rStyle w:val="CharStyle46"/>
                <w:color w:val="FF0000"/>
                <w:sz w:val="20"/>
                <w:szCs w:val="20"/>
              </w:rPr>
            </w:pPr>
          </w:p>
        </w:tc>
        <w:tc>
          <w:tcPr>
            <w:tcW w:w="2835" w:type="dxa"/>
            <w:tcBorders>
              <w:top w:val="single" w:sz="4" w:space="0" w:color="auto"/>
              <w:left w:val="single" w:sz="4" w:space="0" w:color="auto"/>
              <w:right w:val="single" w:sz="4" w:space="0" w:color="auto"/>
            </w:tcBorders>
          </w:tcPr>
          <w:p w14:paraId="00636545" w14:textId="2F377A8C" w:rsidR="006F0EA9" w:rsidRPr="006F0EA9" w:rsidRDefault="000F77E3" w:rsidP="006F0EA9">
            <w:pPr>
              <w:pStyle w:val="TableParagraph"/>
              <w:ind w:left="57"/>
              <w:rPr>
                <w:rFonts w:ascii="Arial" w:hAnsi="Arial" w:cs="Arial"/>
                <w:sz w:val="20"/>
                <w:szCs w:val="16"/>
                <w:lang w:val="pl-PL"/>
              </w:rPr>
            </w:pPr>
            <w:r w:rsidRPr="006F0EA9">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w:t>
            </w:r>
          </w:p>
        </w:tc>
      </w:tr>
      <w:tr w:rsidR="006F0EA9" w:rsidRPr="00E27EA4" w14:paraId="50685E64" w14:textId="77777777" w:rsidTr="00A345ED">
        <w:trPr>
          <w:trHeight w:val="435"/>
        </w:trPr>
        <w:tc>
          <w:tcPr>
            <w:tcW w:w="709" w:type="dxa"/>
            <w:tcBorders>
              <w:top w:val="single" w:sz="4" w:space="0" w:color="auto"/>
              <w:left w:val="single" w:sz="4" w:space="0" w:color="auto"/>
              <w:right w:val="single" w:sz="4" w:space="0" w:color="auto"/>
            </w:tcBorders>
            <w:vAlign w:val="center"/>
          </w:tcPr>
          <w:p w14:paraId="6185D5E3" w14:textId="77777777" w:rsidR="006F0EA9" w:rsidRPr="00E27EA4" w:rsidRDefault="006F0EA9" w:rsidP="004E3289">
            <w:pPr>
              <w:numPr>
                <w:ilvl w:val="0"/>
                <w:numId w:val="14"/>
              </w:numPr>
              <w:spacing w:after="0"/>
              <w:contextualSpacing/>
              <w:rPr>
                <w:rFonts w:ascii="Arial" w:hAnsi="Arial" w:cs="Arial"/>
                <w:color w:val="FF0000"/>
                <w:sz w:val="20"/>
                <w:szCs w:val="20"/>
              </w:rPr>
            </w:pPr>
            <w:bookmarkStart w:id="13" w:name="_Hlk195873020"/>
          </w:p>
        </w:tc>
        <w:tc>
          <w:tcPr>
            <w:tcW w:w="2410" w:type="dxa"/>
            <w:tcBorders>
              <w:top w:val="single" w:sz="4" w:space="0" w:color="auto"/>
              <w:left w:val="single" w:sz="4" w:space="0" w:color="auto"/>
              <w:right w:val="single" w:sz="4" w:space="0" w:color="auto"/>
            </w:tcBorders>
            <w:vAlign w:val="center"/>
          </w:tcPr>
          <w:p w14:paraId="666B5F1C" w14:textId="77777777" w:rsidR="006F0EA9" w:rsidRPr="00E27EA4" w:rsidRDefault="006F0EA9" w:rsidP="006F0EA9">
            <w:pPr>
              <w:pStyle w:val="Style26"/>
              <w:shd w:val="clear" w:color="auto" w:fill="auto"/>
              <w:spacing w:before="0" w:line="240" w:lineRule="exact"/>
              <w:ind w:left="120" w:firstLine="0"/>
              <w:jc w:val="left"/>
              <w:rPr>
                <w:rStyle w:val="CharStyle46"/>
                <w:color w:val="auto"/>
              </w:rPr>
            </w:pPr>
            <w:r w:rsidRPr="00E27EA4">
              <w:rPr>
                <w:rFonts w:eastAsia="Times New Roman"/>
                <w:sz w:val="20"/>
                <w:szCs w:val="20"/>
                <w:lang w:eastAsia="pl-PL"/>
              </w:rPr>
              <w:t>Metale żelazne</w:t>
            </w:r>
          </w:p>
        </w:tc>
        <w:tc>
          <w:tcPr>
            <w:tcW w:w="1276" w:type="dxa"/>
            <w:tcBorders>
              <w:top w:val="single" w:sz="4" w:space="0" w:color="auto"/>
              <w:left w:val="single" w:sz="4" w:space="0" w:color="auto"/>
              <w:bottom w:val="single" w:sz="4" w:space="0" w:color="auto"/>
              <w:right w:val="single" w:sz="4" w:space="0" w:color="auto"/>
            </w:tcBorders>
            <w:vAlign w:val="center"/>
          </w:tcPr>
          <w:p w14:paraId="402C9E12" w14:textId="77777777" w:rsidR="006F0EA9" w:rsidRPr="00E27EA4" w:rsidRDefault="006F0EA9" w:rsidP="006F0EA9">
            <w:pPr>
              <w:pStyle w:val="TableParagraph"/>
              <w:spacing w:line="276" w:lineRule="auto"/>
              <w:ind w:left="33" w:right="34"/>
              <w:jc w:val="center"/>
              <w:rPr>
                <w:rFonts w:ascii="Arial" w:eastAsia="Times New Roman" w:hAnsi="Arial" w:cs="Arial"/>
                <w:sz w:val="20"/>
                <w:szCs w:val="20"/>
                <w:lang w:eastAsia="pl-PL"/>
              </w:rPr>
            </w:pPr>
            <w:r w:rsidRPr="00E27EA4">
              <w:rPr>
                <w:rFonts w:ascii="Arial" w:eastAsia="Times New Roman" w:hAnsi="Arial" w:cs="Arial"/>
                <w:sz w:val="20"/>
                <w:szCs w:val="20"/>
                <w:lang w:eastAsia="pl-PL"/>
              </w:rPr>
              <w:t>19 12 02</w:t>
            </w:r>
          </w:p>
        </w:tc>
        <w:tc>
          <w:tcPr>
            <w:tcW w:w="3402" w:type="dxa"/>
            <w:tcBorders>
              <w:top w:val="single" w:sz="4" w:space="0" w:color="auto"/>
              <w:left w:val="single" w:sz="4" w:space="0" w:color="auto"/>
              <w:right w:val="single" w:sz="4" w:space="0" w:color="auto"/>
            </w:tcBorders>
            <w:vAlign w:val="center"/>
          </w:tcPr>
          <w:p w14:paraId="6CFCCBC7" w14:textId="0C70E59D" w:rsidR="006F0EA9" w:rsidRPr="006F2DB5" w:rsidRDefault="006F0EA9" w:rsidP="006F0EA9">
            <w:pPr>
              <w:tabs>
                <w:tab w:val="left" w:pos="708"/>
              </w:tabs>
              <w:spacing w:after="0" w:line="240" w:lineRule="auto"/>
              <w:rPr>
                <w:rFonts w:ascii="Arial" w:eastAsia="Times New Roman" w:hAnsi="Arial" w:cs="Arial"/>
                <w:sz w:val="20"/>
                <w:szCs w:val="20"/>
                <w:lang w:eastAsia="pl-PL"/>
              </w:rPr>
            </w:pPr>
            <w:r w:rsidRPr="006F2DB5">
              <w:rPr>
                <w:rFonts w:ascii="Arial" w:eastAsia="Times New Roman" w:hAnsi="Arial" w:cs="Arial"/>
                <w:sz w:val="20"/>
                <w:szCs w:val="20"/>
                <w:lang w:eastAsia="pl-PL"/>
              </w:rPr>
              <w:t xml:space="preserve">Odpady magazynowane w </w:t>
            </w:r>
            <w:r w:rsidR="001868DC">
              <w:rPr>
                <w:rFonts w:ascii="Arial" w:eastAsia="Times New Roman" w:hAnsi="Arial" w:cs="Arial"/>
                <w:sz w:val="20"/>
                <w:szCs w:val="20"/>
                <w:lang w:eastAsia="pl-PL"/>
              </w:rPr>
              <w:t xml:space="preserve">miejscach wytworzenia w </w:t>
            </w:r>
            <w:r w:rsidRPr="006F2DB5">
              <w:rPr>
                <w:rFonts w:ascii="Arial" w:eastAsia="Times New Roman" w:hAnsi="Arial" w:cs="Arial"/>
                <w:sz w:val="20"/>
                <w:szCs w:val="20"/>
                <w:lang w:eastAsia="pl-PL"/>
              </w:rPr>
              <w:t xml:space="preserve">wiacie </w:t>
            </w:r>
            <w:r w:rsidRPr="00182BA2">
              <w:rPr>
                <w:rFonts w:ascii="Arial" w:eastAsia="Times New Roman" w:hAnsi="Arial" w:cs="Arial"/>
                <w:sz w:val="20"/>
                <w:szCs w:val="20"/>
                <w:lang w:eastAsia="pl-PL"/>
              </w:rPr>
              <w:t>przetwarzania</w:t>
            </w:r>
            <w:r w:rsidR="00425852">
              <w:rPr>
                <w:rFonts w:ascii="Arial" w:eastAsia="Times New Roman" w:hAnsi="Arial" w:cs="Arial"/>
                <w:sz w:val="20"/>
                <w:szCs w:val="20"/>
                <w:lang w:eastAsia="pl-PL"/>
              </w:rPr>
              <w:t xml:space="preserve"> (w boksach, luzem)</w:t>
            </w:r>
            <w:r w:rsidRPr="00182BA2">
              <w:rPr>
                <w:rFonts w:ascii="Arial" w:eastAsia="Times New Roman" w:hAnsi="Arial" w:cs="Arial"/>
                <w:sz w:val="20"/>
                <w:szCs w:val="20"/>
                <w:lang w:eastAsia="pl-PL"/>
              </w:rPr>
              <w:t xml:space="preserve">, na </w:t>
            </w:r>
            <w:r w:rsidRPr="006F2DB5">
              <w:rPr>
                <w:rFonts w:ascii="Arial" w:eastAsia="Times New Roman" w:hAnsi="Arial" w:cs="Arial"/>
                <w:sz w:val="20"/>
                <w:szCs w:val="20"/>
                <w:lang w:eastAsia="pl-PL"/>
              </w:rPr>
              <w:t xml:space="preserve">placu </w:t>
            </w:r>
            <w:r w:rsidR="001B4BB2" w:rsidRPr="00425852">
              <w:rPr>
                <w:rStyle w:val="CharStyle46"/>
                <w:b w:val="0"/>
                <w:bCs w:val="0"/>
                <w:color w:val="auto"/>
                <w:sz w:val="20"/>
                <w:szCs w:val="20"/>
              </w:rPr>
              <w:t>magazyno</w:t>
            </w:r>
            <w:r w:rsidR="001B4BB2">
              <w:rPr>
                <w:rStyle w:val="CharStyle46"/>
                <w:b w:val="0"/>
                <w:bCs w:val="0"/>
                <w:color w:val="auto"/>
                <w:sz w:val="20"/>
                <w:szCs w:val="20"/>
              </w:rPr>
              <w:t>wania</w:t>
            </w:r>
            <w:r w:rsidRPr="006F2DB5">
              <w:rPr>
                <w:rFonts w:ascii="Arial" w:eastAsia="Times New Roman" w:hAnsi="Arial" w:cs="Arial"/>
                <w:sz w:val="20"/>
                <w:szCs w:val="20"/>
                <w:lang w:eastAsia="pl-PL"/>
              </w:rPr>
              <w:t xml:space="preserve"> nr 2 (</w:t>
            </w:r>
            <w:r w:rsidR="00425852">
              <w:rPr>
                <w:rFonts w:ascii="Arial" w:eastAsia="Times New Roman" w:hAnsi="Arial" w:cs="Arial"/>
                <w:sz w:val="20"/>
                <w:szCs w:val="20"/>
                <w:lang w:eastAsia="pl-PL"/>
              </w:rPr>
              <w:t xml:space="preserve">w boksach, </w:t>
            </w:r>
            <w:r w:rsidRPr="006F2DB5">
              <w:rPr>
                <w:rFonts w:ascii="Arial" w:eastAsia="Times New Roman" w:hAnsi="Arial" w:cs="Arial"/>
                <w:sz w:val="20"/>
                <w:szCs w:val="20"/>
                <w:lang w:eastAsia="pl-PL"/>
              </w:rPr>
              <w:t>luzem); w kontenerach na metale</w:t>
            </w:r>
            <w:r w:rsidR="00425852">
              <w:rPr>
                <w:rFonts w:ascii="Arial" w:eastAsia="Times New Roman" w:hAnsi="Arial" w:cs="Arial"/>
                <w:sz w:val="20"/>
                <w:szCs w:val="20"/>
                <w:lang w:eastAsia="pl-PL"/>
              </w:rPr>
              <w:t xml:space="preserve"> na placu przy rampie załadunkowej (luzem)</w:t>
            </w:r>
            <w:r w:rsidRPr="006F2DB5">
              <w:rPr>
                <w:rFonts w:ascii="Arial" w:eastAsia="Times New Roman" w:hAnsi="Arial" w:cs="Arial"/>
                <w:sz w:val="20"/>
                <w:szCs w:val="20"/>
                <w:lang w:eastAsia="pl-PL"/>
              </w:rPr>
              <w:t xml:space="preserve">; na placu </w:t>
            </w:r>
            <w:r w:rsidR="001B4BB2" w:rsidRPr="00425852">
              <w:rPr>
                <w:rStyle w:val="CharStyle46"/>
                <w:b w:val="0"/>
                <w:bCs w:val="0"/>
                <w:color w:val="auto"/>
                <w:sz w:val="20"/>
                <w:szCs w:val="20"/>
              </w:rPr>
              <w:t>magazyno</w:t>
            </w:r>
            <w:r w:rsidR="001B4BB2">
              <w:rPr>
                <w:rStyle w:val="CharStyle46"/>
                <w:b w:val="0"/>
                <w:bCs w:val="0"/>
                <w:color w:val="auto"/>
                <w:sz w:val="20"/>
                <w:szCs w:val="20"/>
              </w:rPr>
              <w:t>wania</w:t>
            </w:r>
            <w:r w:rsidRPr="006F2DB5">
              <w:rPr>
                <w:rFonts w:ascii="Arial" w:eastAsia="Times New Roman" w:hAnsi="Arial" w:cs="Arial"/>
                <w:sz w:val="20"/>
                <w:szCs w:val="20"/>
                <w:lang w:eastAsia="pl-PL"/>
              </w:rPr>
              <w:t xml:space="preserve"> nr 1 (luzem w boksach).</w:t>
            </w:r>
          </w:p>
          <w:p w14:paraId="7BBF0321" w14:textId="77777777" w:rsidR="006F0EA9" w:rsidRDefault="006F0EA9" w:rsidP="006F0EA9">
            <w:pPr>
              <w:tabs>
                <w:tab w:val="left" w:pos="708"/>
              </w:tabs>
              <w:spacing w:after="0" w:line="240" w:lineRule="auto"/>
              <w:rPr>
                <w:rFonts w:ascii="Arial" w:eastAsia="Times New Roman" w:hAnsi="Arial" w:cs="Arial"/>
                <w:color w:val="FF0000"/>
                <w:sz w:val="20"/>
                <w:szCs w:val="20"/>
                <w:lang w:eastAsia="pl-PL"/>
              </w:rPr>
            </w:pPr>
          </w:p>
          <w:p w14:paraId="75EC3140" w14:textId="76650557" w:rsidR="006F0EA9" w:rsidRPr="00E27EA4" w:rsidRDefault="006F0EA9" w:rsidP="006F0EA9">
            <w:pPr>
              <w:tabs>
                <w:tab w:val="left" w:pos="708"/>
              </w:tabs>
              <w:spacing w:after="0" w:line="240" w:lineRule="auto"/>
              <w:rPr>
                <w:rStyle w:val="CharStyle46"/>
                <w:color w:val="FF0000"/>
                <w:sz w:val="20"/>
                <w:szCs w:val="20"/>
              </w:rPr>
            </w:pPr>
            <w:r w:rsidRPr="00E27EA4">
              <w:rPr>
                <w:rFonts w:ascii="Arial" w:eastAsia="Times New Roman" w:hAnsi="Arial" w:cs="Arial"/>
                <w:color w:val="FF0000"/>
                <w:sz w:val="20"/>
                <w:szCs w:val="20"/>
                <w:lang w:eastAsia="pl-PL"/>
              </w:rPr>
              <w:t xml:space="preserve"> </w:t>
            </w:r>
          </w:p>
        </w:tc>
        <w:tc>
          <w:tcPr>
            <w:tcW w:w="2835" w:type="dxa"/>
            <w:tcBorders>
              <w:top w:val="single" w:sz="4" w:space="0" w:color="auto"/>
              <w:left w:val="single" w:sz="4" w:space="0" w:color="auto"/>
              <w:right w:val="single" w:sz="4" w:space="0" w:color="auto"/>
            </w:tcBorders>
          </w:tcPr>
          <w:p w14:paraId="012A576B" w14:textId="1C8ACB73" w:rsidR="006F0EA9" w:rsidRPr="00E27EA4" w:rsidRDefault="006F0EA9" w:rsidP="006F0EA9">
            <w:pPr>
              <w:pStyle w:val="TableParagraph"/>
              <w:ind w:left="57"/>
              <w:rPr>
                <w:rFonts w:ascii="Arial" w:hAnsi="Arial" w:cs="Arial"/>
                <w:color w:val="FF0000"/>
                <w:sz w:val="20"/>
                <w:szCs w:val="16"/>
                <w:lang w:val="pl-PL"/>
              </w:rPr>
            </w:pPr>
            <w:r w:rsidRPr="000F77E3">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w:t>
            </w:r>
          </w:p>
        </w:tc>
      </w:tr>
      <w:tr w:rsidR="006F0EA9" w:rsidRPr="00E27EA4" w14:paraId="67D34A29" w14:textId="77777777" w:rsidTr="00A345ED">
        <w:trPr>
          <w:trHeight w:val="435"/>
        </w:trPr>
        <w:tc>
          <w:tcPr>
            <w:tcW w:w="709" w:type="dxa"/>
            <w:tcBorders>
              <w:top w:val="single" w:sz="4" w:space="0" w:color="auto"/>
              <w:left w:val="single" w:sz="4" w:space="0" w:color="auto"/>
              <w:right w:val="single" w:sz="4" w:space="0" w:color="auto"/>
            </w:tcBorders>
            <w:vAlign w:val="center"/>
          </w:tcPr>
          <w:p w14:paraId="4EF9F6D9" w14:textId="77777777" w:rsidR="006F0EA9" w:rsidRPr="00E27EA4" w:rsidRDefault="006F0EA9"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667FC3F0" w14:textId="77777777" w:rsidR="006F0EA9" w:rsidRPr="00EB6CAC" w:rsidRDefault="006F0EA9" w:rsidP="006F0EA9">
            <w:pPr>
              <w:tabs>
                <w:tab w:val="left" w:pos="708"/>
              </w:tabs>
              <w:spacing w:after="0" w:line="240" w:lineRule="auto"/>
              <w:rPr>
                <w:rFonts w:ascii="Arial" w:eastAsia="Times New Roman" w:hAnsi="Arial" w:cs="Arial"/>
                <w:sz w:val="20"/>
                <w:szCs w:val="20"/>
                <w:lang w:eastAsia="pl-PL"/>
              </w:rPr>
            </w:pPr>
            <w:r w:rsidRPr="00EB6CAC">
              <w:rPr>
                <w:rFonts w:ascii="Arial" w:eastAsia="Times New Roman" w:hAnsi="Arial" w:cs="Arial"/>
                <w:sz w:val="20"/>
                <w:szCs w:val="20"/>
                <w:lang w:eastAsia="pl-PL"/>
              </w:rPr>
              <w:t>Metale nieżelazne</w:t>
            </w:r>
          </w:p>
        </w:tc>
        <w:tc>
          <w:tcPr>
            <w:tcW w:w="1276" w:type="dxa"/>
            <w:tcBorders>
              <w:top w:val="single" w:sz="4" w:space="0" w:color="auto"/>
              <w:left w:val="single" w:sz="4" w:space="0" w:color="auto"/>
              <w:bottom w:val="single" w:sz="4" w:space="0" w:color="auto"/>
              <w:right w:val="single" w:sz="4" w:space="0" w:color="auto"/>
            </w:tcBorders>
            <w:vAlign w:val="center"/>
          </w:tcPr>
          <w:p w14:paraId="4E8CB79C" w14:textId="77777777" w:rsidR="006F0EA9" w:rsidRPr="00EB6CAC" w:rsidRDefault="006F0EA9" w:rsidP="006F0EA9">
            <w:pPr>
              <w:pStyle w:val="TableParagraph"/>
              <w:spacing w:line="276" w:lineRule="auto"/>
              <w:ind w:left="33" w:right="34"/>
              <w:jc w:val="center"/>
              <w:rPr>
                <w:rFonts w:ascii="Arial" w:eastAsia="Times New Roman" w:hAnsi="Arial" w:cs="Arial"/>
                <w:sz w:val="20"/>
                <w:szCs w:val="20"/>
                <w:lang w:eastAsia="pl-PL"/>
              </w:rPr>
            </w:pPr>
            <w:r w:rsidRPr="00EB6CAC">
              <w:rPr>
                <w:rFonts w:ascii="Arial" w:eastAsia="Times New Roman" w:hAnsi="Arial" w:cs="Arial"/>
                <w:sz w:val="20"/>
                <w:szCs w:val="20"/>
                <w:lang w:eastAsia="pl-PL"/>
              </w:rPr>
              <w:t>19 12 03</w:t>
            </w:r>
          </w:p>
        </w:tc>
        <w:tc>
          <w:tcPr>
            <w:tcW w:w="3402" w:type="dxa"/>
            <w:tcBorders>
              <w:top w:val="single" w:sz="4" w:space="0" w:color="auto"/>
              <w:left w:val="single" w:sz="4" w:space="0" w:color="auto"/>
              <w:right w:val="single" w:sz="4" w:space="0" w:color="auto"/>
            </w:tcBorders>
            <w:vAlign w:val="center"/>
          </w:tcPr>
          <w:p w14:paraId="22B0E270" w14:textId="03C27954" w:rsidR="00425852" w:rsidRPr="006F2DB5" w:rsidRDefault="006F0EA9" w:rsidP="00425852">
            <w:pPr>
              <w:tabs>
                <w:tab w:val="left" w:pos="708"/>
              </w:tabs>
              <w:spacing w:after="0" w:line="240" w:lineRule="auto"/>
              <w:rPr>
                <w:rFonts w:ascii="Arial" w:eastAsia="Times New Roman" w:hAnsi="Arial" w:cs="Arial"/>
                <w:sz w:val="20"/>
                <w:szCs w:val="20"/>
                <w:lang w:eastAsia="pl-PL"/>
              </w:rPr>
            </w:pPr>
            <w:r w:rsidRPr="006F2DB5">
              <w:rPr>
                <w:rFonts w:ascii="Arial" w:eastAsia="Times New Roman" w:hAnsi="Arial" w:cs="Arial"/>
                <w:sz w:val="20"/>
                <w:szCs w:val="20"/>
                <w:lang w:eastAsia="pl-PL"/>
              </w:rPr>
              <w:t xml:space="preserve">Odpady magazynowane </w:t>
            </w:r>
            <w:r w:rsidR="001868DC" w:rsidRPr="006F2DB5">
              <w:rPr>
                <w:rFonts w:ascii="Arial" w:eastAsia="Times New Roman" w:hAnsi="Arial" w:cs="Arial"/>
                <w:sz w:val="20"/>
                <w:szCs w:val="20"/>
                <w:lang w:eastAsia="pl-PL"/>
              </w:rPr>
              <w:t xml:space="preserve">w </w:t>
            </w:r>
            <w:r w:rsidR="001868DC">
              <w:rPr>
                <w:rFonts w:ascii="Arial" w:eastAsia="Times New Roman" w:hAnsi="Arial" w:cs="Arial"/>
                <w:sz w:val="20"/>
                <w:szCs w:val="20"/>
                <w:lang w:eastAsia="pl-PL"/>
              </w:rPr>
              <w:t>miejscach wytworzenia</w:t>
            </w:r>
            <w:r w:rsidR="001868DC" w:rsidRPr="006F2DB5">
              <w:rPr>
                <w:rFonts w:ascii="Arial" w:eastAsia="Times New Roman" w:hAnsi="Arial" w:cs="Arial"/>
                <w:sz w:val="20"/>
                <w:szCs w:val="20"/>
                <w:lang w:eastAsia="pl-PL"/>
              </w:rPr>
              <w:t xml:space="preserve"> </w:t>
            </w:r>
            <w:r w:rsidRPr="006F2DB5">
              <w:rPr>
                <w:rFonts w:ascii="Arial" w:eastAsia="Times New Roman" w:hAnsi="Arial" w:cs="Arial"/>
                <w:sz w:val="20"/>
                <w:szCs w:val="20"/>
                <w:lang w:eastAsia="pl-PL"/>
              </w:rPr>
              <w:t>w wiacie przetwarzania</w:t>
            </w:r>
            <w:r w:rsidR="00425852">
              <w:rPr>
                <w:rFonts w:ascii="Arial" w:eastAsia="Times New Roman" w:hAnsi="Arial" w:cs="Arial"/>
                <w:sz w:val="20"/>
                <w:szCs w:val="20"/>
                <w:lang w:eastAsia="pl-PL"/>
              </w:rPr>
              <w:t xml:space="preserve"> (w boksach, luzem)</w:t>
            </w:r>
            <w:r w:rsidR="00425852" w:rsidRPr="00182BA2">
              <w:rPr>
                <w:rFonts w:ascii="Arial" w:eastAsia="Times New Roman" w:hAnsi="Arial" w:cs="Arial"/>
                <w:sz w:val="20"/>
                <w:szCs w:val="20"/>
                <w:lang w:eastAsia="pl-PL"/>
              </w:rPr>
              <w:t xml:space="preserve">, na </w:t>
            </w:r>
            <w:r w:rsidR="00425852" w:rsidRPr="006F2DB5">
              <w:rPr>
                <w:rFonts w:ascii="Arial" w:eastAsia="Times New Roman" w:hAnsi="Arial" w:cs="Arial"/>
                <w:sz w:val="20"/>
                <w:szCs w:val="20"/>
                <w:lang w:eastAsia="pl-PL"/>
              </w:rPr>
              <w:t xml:space="preserve">placu </w:t>
            </w:r>
            <w:r w:rsidR="001B4BB2" w:rsidRPr="00425852">
              <w:rPr>
                <w:rStyle w:val="CharStyle46"/>
                <w:b w:val="0"/>
                <w:bCs w:val="0"/>
                <w:color w:val="auto"/>
                <w:sz w:val="20"/>
                <w:szCs w:val="20"/>
              </w:rPr>
              <w:t>magazyno</w:t>
            </w:r>
            <w:r w:rsidR="001B4BB2">
              <w:rPr>
                <w:rStyle w:val="CharStyle46"/>
                <w:b w:val="0"/>
                <w:bCs w:val="0"/>
                <w:color w:val="auto"/>
                <w:sz w:val="20"/>
                <w:szCs w:val="20"/>
              </w:rPr>
              <w:t>wania</w:t>
            </w:r>
            <w:r w:rsidR="00425852" w:rsidRPr="006F2DB5">
              <w:rPr>
                <w:rFonts w:ascii="Arial" w:eastAsia="Times New Roman" w:hAnsi="Arial" w:cs="Arial"/>
                <w:sz w:val="20"/>
                <w:szCs w:val="20"/>
                <w:lang w:eastAsia="pl-PL"/>
              </w:rPr>
              <w:t xml:space="preserve"> nr 2 (</w:t>
            </w:r>
            <w:r w:rsidR="00425852">
              <w:rPr>
                <w:rFonts w:ascii="Arial" w:eastAsia="Times New Roman" w:hAnsi="Arial" w:cs="Arial"/>
                <w:sz w:val="20"/>
                <w:szCs w:val="20"/>
                <w:lang w:eastAsia="pl-PL"/>
              </w:rPr>
              <w:t xml:space="preserve">w boksach, </w:t>
            </w:r>
            <w:r w:rsidR="00425852" w:rsidRPr="006F2DB5">
              <w:rPr>
                <w:rFonts w:ascii="Arial" w:eastAsia="Times New Roman" w:hAnsi="Arial" w:cs="Arial"/>
                <w:sz w:val="20"/>
                <w:szCs w:val="20"/>
                <w:lang w:eastAsia="pl-PL"/>
              </w:rPr>
              <w:t>luzem); w kontenerach na metale</w:t>
            </w:r>
            <w:r w:rsidR="00425852">
              <w:rPr>
                <w:rFonts w:ascii="Arial" w:eastAsia="Times New Roman" w:hAnsi="Arial" w:cs="Arial"/>
                <w:sz w:val="20"/>
                <w:szCs w:val="20"/>
                <w:lang w:eastAsia="pl-PL"/>
              </w:rPr>
              <w:t xml:space="preserve"> na placu przy rampie załadunkowej (luzem)</w:t>
            </w:r>
            <w:r w:rsidR="00425852" w:rsidRPr="006F2DB5">
              <w:rPr>
                <w:rFonts w:ascii="Arial" w:eastAsia="Times New Roman" w:hAnsi="Arial" w:cs="Arial"/>
                <w:sz w:val="20"/>
                <w:szCs w:val="20"/>
                <w:lang w:eastAsia="pl-PL"/>
              </w:rPr>
              <w:t xml:space="preserve">; na placu </w:t>
            </w:r>
            <w:r w:rsidR="001B4BB2" w:rsidRPr="00425852">
              <w:rPr>
                <w:rStyle w:val="CharStyle46"/>
                <w:b w:val="0"/>
                <w:bCs w:val="0"/>
                <w:color w:val="auto"/>
                <w:sz w:val="20"/>
                <w:szCs w:val="20"/>
              </w:rPr>
              <w:t>magazyno</w:t>
            </w:r>
            <w:r w:rsidR="001B4BB2">
              <w:rPr>
                <w:rStyle w:val="CharStyle46"/>
                <w:b w:val="0"/>
                <w:bCs w:val="0"/>
                <w:color w:val="auto"/>
                <w:sz w:val="20"/>
                <w:szCs w:val="20"/>
              </w:rPr>
              <w:t>wania</w:t>
            </w:r>
            <w:r w:rsidR="00425852" w:rsidRPr="006F2DB5">
              <w:rPr>
                <w:rFonts w:ascii="Arial" w:eastAsia="Times New Roman" w:hAnsi="Arial" w:cs="Arial"/>
                <w:sz w:val="20"/>
                <w:szCs w:val="20"/>
                <w:lang w:eastAsia="pl-PL"/>
              </w:rPr>
              <w:t xml:space="preserve"> nr 1 (luzem w boksach).</w:t>
            </w:r>
          </w:p>
          <w:p w14:paraId="124BA8D1" w14:textId="77777777" w:rsidR="00425852" w:rsidRDefault="00425852" w:rsidP="006F0EA9">
            <w:pPr>
              <w:tabs>
                <w:tab w:val="left" w:pos="708"/>
              </w:tabs>
              <w:spacing w:after="0" w:line="240" w:lineRule="auto"/>
              <w:rPr>
                <w:rFonts w:ascii="Arial" w:eastAsia="Times New Roman" w:hAnsi="Arial" w:cs="Arial"/>
                <w:sz w:val="20"/>
                <w:szCs w:val="20"/>
                <w:lang w:eastAsia="pl-PL"/>
              </w:rPr>
            </w:pPr>
          </w:p>
          <w:p w14:paraId="73C0AEA0" w14:textId="77777777" w:rsidR="006F0EA9" w:rsidRPr="00E27EA4" w:rsidRDefault="006F0EA9" w:rsidP="00425852">
            <w:pPr>
              <w:tabs>
                <w:tab w:val="left" w:pos="708"/>
              </w:tabs>
              <w:spacing w:after="0" w:line="240" w:lineRule="auto"/>
              <w:rPr>
                <w:rFonts w:ascii="Arial" w:eastAsia="Times New Roman" w:hAnsi="Arial" w:cs="Arial"/>
                <w:color w:val="FF0000"/>
                <w:sz w:val="20"/>
                <w:szCs w:val="20"/>
                <w:lang w:eastAsia="pl-PL"/>
              </w:rPr>
            </w:pPr>
          </w:p>
        </w:tc>
        <w:tc>
          <w:tcPr>
            <w:tcW w:w="2835" w:type="dxa"/>
            <w:tcBorders>
              <w:top w:val="single" w:sz="4" w:space="0" w:color="auto"/>
              <w:left w:val="single" w:sz="4" w:space="0" w:color="auto"/>
              <w:right w:val="single" w:sz="4" w:space="0" w:color="auto"/>
            </w:tcBorders>
          </w:tcPr>
          <w:p w14:paraId="41F825EA" w14:textId="7E651BD5" w:rsidR="006F0EA9" w:rsidRPr="00E27EA4" w:rsidRDefault="006F0EA9" w:rsidP="006F0EA9">
            <w:pPr>
              <w:pStyle w:val="TableParagraph"/>
              <w:ind w:left="57"/>
              <w:rPr>
                <w:rFonts w:ascii="Arial" w:hAnsi="Arial" w:cs="Arial"/>
                <w:color w:val="FF0000"/>
                <w:sz w:val="20"/>
                <w:szCs w:val="16"/>
                <w:lang w:val="pl-PL"/>
              </w:rPr>
            </w:pPr>
            <w:r w:rsidRPr="000F77E3">
              <w:rPr>
                <w:rFonts w:ascii="Arial" w:hAnsi="Arial" w:cs="Arial"/>
                <w:sz w:val="20"/>
                <w:szCs w:val="16"/>
                <w:lang w:val="pl-PL"/>
              </w:rPr>
              <w:lastRenderedPageBreak/>
              <w:t xml:space="preserve">Sposób gospodarowania wytwarzanych odpadów jest zgodny z hierarchią postępowania z odpadami. Po nagromadzeniu odpady będą przekazywane odbiorcom posiadającym wymagane decyzje w zakresie gospodarowania </w:t>
            </w:r>
            <w:r w:rsidRPr="000F77E3">
              <w:rPr>
                <w:rFonts w:ascii="Arial" w:hAnsi="Arial" w:cs="Arial"/>
                <w:sz w:val="20"/>
                <w:szCs w:val="16"/>
                <w:lang w:val="pl-PL"/>
              </w:rPr>
              <w:lastRenderedPageBreak/>
              <w:t>odpadami.</w:t>
            </w:r>
          </w:p>
        </w:tc>
      </w:tr>
      <w:tr w:rsidR="00886B32" w:rsidRPr="00E27EA4" w14:paraId="3029DD9A" w14:textId="77777777" w:rsidTr="00A345ED">
        <w:trPr>
          <w:trHeight w:val="435"/>
        </w:trPr>
        <w:tc>
          <w:tcPr>
            <w:tcW w:w="709" w:type="dxa"/>
            <w:tcBorders>
              <w:top w:val="single" w:sz="4" w:space="0" w:color="auto"/>
              <w:left w:val="single" w:sz="4" w:space="0" w:color="auto"/>
              <w:right w:val="single" w:sz="4" w:space="0" w:color="auto"/>
            </w:tcBorders>
            <w:vAlign w:val="center"/>
          </w:tcPr>
          <w:p w14:paraId="753DD790" w14:textId="77777777" w:rsidR="00886B32" w:rsidRPr="00E27EA4" w:rsidRDefault="00886B32"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6083A5FF" w14:textId="4B320351" w:rsidR="00886B32" w:rsidRPr="003E59D9" w:rsidRDefault="00886B32" w:rsidP="006F0EA9">
            <w:pPr>
              <w:tabs>
                <w:tab w:val="left" w:pos="708"/>
              </w:tabs>
              <w:spacing w:after="0" w:line="240" w:lineRule="auto"/>
              <w:rPr>
                <w:rFonts w:ascii="Arial" w:eastAsia="Times New Roman" w:hAnsi="Arial" w:cs="Arial"/>
                <w:sz w:val="20"/>
                <w:szCs w:val="20"/>
                <w:lang w:eastAsia="pl-PL"/>
              </w:rPr>
            </w:pPr>
            <w:r w:rsidRPr="003E59D9">
              <w:rPr>
                <w:rFonts w:ascii="Arial" w:eastAsia="Times New Roman" w:hAnsi="Arial" w:cs="Arial"/>
                <w:sz w:val="20"/>
                <w:szCs w:val="20"/>
                <w:lang w:eastAsia="pl-PL"/>
              </w:rPr>
              <w:t xml:space="preserve">Tworzywa sztuczne i guma </w:t>
            </w:r>
          </w:p>
        </w:tc>
        <w:tc>
          <w:tcPr>
            <w:tcW w:w="1276" w:type="dxa"/>
            <w:tcBorders>
              <w:top w:val="single" w:sz="4" w:space="0" w:color="auto"/>
              <w:left w:val="single" w:sz="4" w:space="0" w:color="auto"/>
              <w:bottom w:val="single" w:sz="4" w:space="0" w:color="auto"/>
              <w:right w:val="single" w:sz="4" w:space="0" w:color="auto"/>
            </w:tcBorders>
            <w:vAlign w:val="center"/>
          </w:tcPr>
          <w:p w14:paraId="35841D0D" w14:textId="1DCE716C" w:rsidR="00886B32" w:rsidRPr="003E59D9" w:rsidRDefault="00C9611C" w:rsidP="006F0EA9">
            <w:pPr>
              <w:pStyle w:val="TableParagraph"/>
              <w:spacing w:line="276" w:lineRule="auto"/>
              <w:ind w:left="33" w:right="34"/>
              <w:jc w:val="center"/>
              <w:rPr>
                <w:rFonts w:ascii="Arial" w:eastAsia="Times New Roman" w:hAnsi="Arial" w:cs="Arial"/>
                <w:sz w:val="20"/>
                <w:szCs w:val="20"/>
                <w:lang w:eastAsia="pl-PL"/>
              </w:rPr>
            </w:pPr>
            <w:r w:rsidRPr="003E59D9">
              <w:rPr>
                <w:rFonts w:ascii="Arial" w:eastAsia="Times New Roman" w:hAnsi="Arial" w:cs="Arial"/>
                <w:sz w:val="20"/>
                <w:szCs w:val="20"/>
                <w:lang w:eastAsia="pl-PL"/>
              </w:rPr>
              <w:t xml:space="preserve">19 12 </w:t>
            </w:r>
            <w:r w:rsidR="00772C1C" w:rsidRPr="003E59D9">
              <w:rPr>
                <w:rFonts w:ascii="Arial" w:eastAsia="Times New Roman" w:hAnsi="Arial" w:cs="Arial"/>
                <w:sz w:val="20"/>
                <w:szCs w:val="20"/>
                <w:lang w:eastAsia="pl-PL"/>
              </w:rPr>
              <w:t>04</w:t>
            </w:r>
          </w:p>
        </w:tc>
        <w:tc>
          <w:tcPr>
            <w:tcW w:w="3402" w:type="dxa"/>
            <w:tcBorders>
              <w:top w:val="single" w:sz="4" w:space="0" w:color="auto"/>
              <w:left w:val="single" w:sz="4" w:space="0" w:color="auto"/>
              <w:right w:val="single" w:sz="4" w:space="0" w:color="auto"/>
            </w:tcBorders>
            <w:vAlign w:val="center"/>
          </w:tcPr>
          <w:p w14:paraId="285B4767" w14:textId="02F65FAC" w:rsidR="00886B32" w:rsidRPr="00C9611C" w:rsidRDefault="00C9611C" w:rsidP="006F0EA9">
            <w:pPr>
              <w:tabs>
                <w:tab w:val="left" w:pos="708"/>
              </w:tabs>
              <w:spacing w:after="0" w:line="240" w:lineRule="auto"/>
              <w:rPr>
                <w:rFonts w:ascii="Arial" w:eastAsia="Times New Roman" w:hAnsi="Arial" w:cs="Arial"/>
                <w:color w:val="0070C0"/>
                <w:sz w:val="20"/>
                <w:szCs w:val="20"/>
                <w:lang w:eastAsia="pl-PL"/>
              </w:rPr>
            </w:pPr>
            <w:r w:rsidRPr="007F2443">
              <w:rPr>
                <w:rFonts w:ascii="Arial" w:eastAsia="Times New Roman" w:hAnsi="Arial" w:cs="Arial"/>
                <w:sz w:val="20"/>
                <w:szCs w:val="20"/>
                <w:lang w:eastAsia="pl-PL"/>
              </w:rPr>
              <w:t xml:space="preserve">Odpady magazynowane na placu </w:t>
            </w:r>
            <w:r w:rsidR="001B4BB2" w:rsidRPr="00425852">
              <w:rPr>
                <w:rStyle w:val="CharStyle46"/>
                <w:b w:val="0"/>
                <w:bCs w:val="0"/>
                <w:color w:val="auto"/>
                <w:sz w:val="20"/>
                <w:szCs w:val="20"/>
              </w:rPr>
              <w:t>magazyno</w:t>
            </w:r>
            <w:r w:rsidR="001B4BB2">
              <w:rPr>
                <w:rStyle w:val="CharStyle46"/>
                <w:b w:val="0"/>
                <w:bCs w:val="0"/>
                <w:color w:val="auto"/>
                <w:sz w:val="20"/>
                <w:szCs w:val="20"/>
              </w:rPr>
              <w:t>wania</w:t>
            </w:r>
            <w:r w:rsidRPr="007F2443">
              <w:rPr>
                <w:rFonts w:ascii="Arial" w:eastAsia="Times New Roman" w:hAnsi="Arial" w:cs="Arial"/>
                <w:sz w:val="20"/>
                <w:szCs w:val="20"/>
                <w:lang w:eastAsia="pl-PL"/>
              </w:rPr>
              <w:t xml:space="preserve"> nr 1 (luzem w boksach</w:t>
            </w:r>
            <w:r w:rsidRPr="003E59D9">
              <w:rPr>
                <w:rFonts w:ascii="Arial" w:eastAsia="Times New Roman" w:hAnsi="Arial" w:cs="Arial"/>
                <w:sz w:val="20"/>
                <w:szCs w:val="20"/>
                <w:lang w:eastAsia="pl-PL"/>
              </w:rPr>
              <w:t xml:space="preserve">). </w:t>
            </w:r>
          </w:p>
        </w:tc>
        <w:tc>
          <w:tcPr>
            <w:tcW w:w="2835" w:type="dxa"/>
            <w:tcBorders>
              <w:top w:val="single" w:sz="4" w:space="0" w:color="auto"/>
              <w:left w:val="single" w:sz="4" w:space="0" w:color="auto"/>
              <w:right w:val="single" w:sz="4" w:space="0" w:color="auto"/>
            </w:tcBorders>
          </w:tcPr>
          <w:p w14:paraId="50CEFF6D" w14:textId="4AF1B703" w:rsidR="00886B32" w:rsidRPr="000F77E3" w:rsidRDefault="00C9611C" w:rsidP="006F0EA9">
            <w:pPr>
              <w:pStyle w:val="TableParagraph"/>
              <w:ind w:left="57"/>
              <w:rPr>
                <w:rFonts w:ascii="Arial" w:hAnsi="Arial" w:cs="Arial"/>
                <w:sz w:val="20"/>
                <w:szCs w:val="16"/>
                <w:lang w:val="pl-PL"/>
              </w:rPr>
            </w:pPr>
            <w:r w:rsidRPr="001F77DE">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w:t>
            </w:r>
          </w:p>
        </w:tc>
      </w:tr>
      <w:tr w:rsidR="006F0EA9" w:rsidRPr="00E27EA4" w14:paraId="386AF833" w14:textId="77777777" w:rsidTr="00A345ED">
        <w:trPr>
          <w:trHeight w:val="435"/>
        </w:trPr>
        <w:tc>
          <w:tcPr>
            <w:tcW w:w="709" w:type="dxa"/>
            <w:tcBorders>
              <w:top w:val="single" w:sz="4" w:space="0" w:color="auto"/>
              <w:left w:val="single" w:sz="4" w:space="0" w:color="auto"/>
              <w:right w:val="single" w:sz="4" w:space="0" w:color="auto"/>
            </w:tcBorders>
            <w:vAlign w:val="center"/>
          </w:tcPr>
          <w:p w14:paraId="2FD10407" w14:textId="77777777" w:rsidR="006F0EA9" w:rsidRPr="00E27EA4" w:rsidRDefault="006F0EA9"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0094410F" w14:textId="77777777" w:rsidR="006F0EA9" w:rsidRPr="00E27EA4" w:rsidRDefault="006F0EA9" w:rsidP="006F0EA9">
            <w:pPr>
              <w:tabs>
                <w:tab w:val="left" w:pos="708"/>
              </w:tabs>
              <w:spacing w:after="0" w:line="240" w:lineRule="auto"/>
              <w:rPr>
                <w:rFonts w:ascii="Arial" w:eastAsia="Times New Roman" w:hAnsi="Arial" w:cs="Arial"/>
                <w:color w:val="FF0000"/>
                <w:sz w:val="20"/>
                <w:szCs w:val="20"/>
                <w:lang w:eastAsia="pl-PL"/>
              </w:rPr>
            </w:pPr>
            <w:r w:rsidRPr="00EB6CAC">
              <w:rPr>
                <w:rFonts w:ascii="Arial" w:eastAsia="Times New Roman" w:hAnsi="Arial" w:cs="Arial"/>
                <w:sz w:val="20"/>
                <w:szCs w:val="20"/>
                <w:lang w:eastAsia="pl-PL"/>
              </w:rPr>
              <w:t>Drewno inne niż wymienione w 19 12 06</w:t>
            </w:r>
          </w:p>
        </w:tc>
        <w:tc>
          <w:tcPr>
            <w:tcW w:w="1276" w:type="dxa"/>
            <w:tcBorders>
              <w:top w:val="single" w:sz="4" w:space="0" w:color="auto"/>
              <w:left w:val="single" w:sz="4" w:space="0" w:color="auto"/>
              <w:bottom w:val="single" w:sz="4" w:space="0" w:color="auto"/>
              <w:right w:val="single" w:sz="4" w:space="0" w:color="auto"/>
            </w:tcBorders>
            <w:vAlign w:val="center"/>
          </w:tcPr>
          <w:p w14:paraId="52909EFC" w14:textId="77777777" w:rsidR="006F0EA9" w:rsidRPr="00E27EA4" w:rsidRDefault="006F0EA9" w:rsidP="006F0EA9">
            <w:pPr>
              <w:tabs>
                <w:tab w:val="left" w:pos="708"/>
              </w:tabs>
              <w:spacing w:after="0" w:line="240" w:lineRule="auto"/>
              <w:jc w:val="center"/>
              <w:rPr>
                <w:rFonts w:ascii="Arial" w:eastAsia="Times New Roman" w:hAnsi="Arial" w:cs="Arial"/>
                <w:color w:val="FF0000"/>
                <w:sz w:val="20"/>
                <w:szCs w:val="20"/>
                <w:lang w:eastAsia="pl-PL"/>
              </w:rPr>
            </w:pPr>
            <w:r w:rsidRPr="00EB6CAC">
              <w:rPr>
                <w:rFonts w:ascii="Arial" w:eastAsia="Times New Roman" w:hAnsi="Arial" w:cs="Arial"/>
                <w:sz w:val="20"/>
                <w:szCs w:val="20"/>
                <w:lang w:eastAsia="pl-PL"/>
              </w:rPr>
              <w:t>19 12 07</w:t>
            </w:r>
          </w:p>
        </w:tc>
        <w:tc>
          <w:tcPr>
            <w:tcW w:w="3402" w:type="dxa"/>
            <w:tcBorders>
              <w:top w:val="single" w:sz="4" w:space="0" w:color="auto"/>
              <w:left w:val="single" w:sz="4" w:space="0" w:color="auto"/>
              <w:right w:val="single" w:sz="4" w:space="0" w:color="auto"/>
            </w:tcBorders>
            <w:vAlign w:val="center"/>
          </w:tcPr>
          <w:p w14:paraId="6BF101E9" w14:textId="475BF38A" w:rsidR="006F0EA9" w:rsidRPr="006F2DB5" w:rsidRDefault="006F0EA9" w:rsidP="006F0EA9">
            <w:pPr>
              <w:tabs>
                <w:tab w:val="left" w:pos="708"/>
              </w:tabs>
              <w:spacing w:after="0" w:line="240" w:lineRule="auto"/>
              <w:rPr>
                <w:rFonts w:ascii="Arial" w:eastAsia="Times New Roman" w:hAnsi="Arial" w:cs="Arial"/>
                <w:sz w:val="20"/>
                <w:szCs w:val="20"/>
                <w:lang w:eastAsia="pl-PL"/>
              </w:rPr>
            </w:pPr>
            <w:r w:rsidRPr="006F2DB5">
              <w:rPr>
                <w:rFonts w:ascii="Arial" w:eastAsia="Times New Roman" w:hAnsi="Arial" w:cs="Arial"/>
                <w:sz w:val="20"/>
                <w:szCs w:val="20"/>
                <w:lang w:eastAsia="pl-PL"/>
              </w:rPr>
              <w:t>Odpady magazynowane w wiacie przyjęcia</w:t>
            </w:r>
            <w:r w:rsidR="00425852">
              <w:rPr>
                <w:rFonts w:ascii="Arial" w:eastAsia="Times New Roman" w:hAnsi="Arial" w:cs="Arial"/>
                <w:sz w:val="20"/>
                <w:szCs w:val="20"/>
                <w:lang w:eastAsia="pl-PL"/>
              </w:rPr>
              <w:t xml:space="preserve"> (luzem)</w:t>
            </w:r>
            <w:r w:rsidRPr="006F2DB5">
              <w:rPr>
                <w:rFonts w:ascii="Arial" w:eastAsia="Times New Roman" w:hAnsi="Arial" w:cs="Arial"/>
                <w:sz w:val="20"/>
                <w:szCs w:val="20"/>
                <w:lang w:eastAsia="pl-PL"/>
              </w:rPr>
              <w:t>, przetw</w:t>
            </w:r>
            <w:r w:rsidR="00182BA2">
              <w:rPr>
                <w:rFonts w:ascii="Arial" w:eastAsia="Times New Roman" w:hAnsi="Arial" w:cs="Arial"/>
                <w:sz w:val="20"/>
                <w:szCs w:val="20"/>
                <w:lang w:eastAsia="pl-PL"/>
              </w:rPr>
              <w:t>a</w:t>
            </w:r>
            <w:r w:rsidRPr="006F2DB5">
              <w:rPr>
                <w:rFonts w:ascii="Arial" w:eastAsia="Times New Roman" w:hAnsi="Arial" w:cs="Arial"/>
                <w:sz w:val="20"/>
                <w:szCs w:val="20"/>
                <w:lang w:eastAsia="pl-PL"/>
              </w:rPr>
              <w:t>rz</w:t>
            </w:r>
            <w:r w:rsidR="00182BA2">
              <w:rPr>
                <w:rFonts w:ascii="Arial" w:eastAsia="Times New Roman" w:hAnsi="Arial" w:cs="Arial"/>
                <w:sz w:val="20"/>
                <w:szCs w:val="20"/>
                <w:lang w:eastAsia="pl-PL"/>
              </w:rPr>
              <w:t>a</w:t>
            </w:r>
            <w:r w:rsidRPr="006F2DB5">
              <w:rPr>
                <w:rFonts w:ascii="Arial" w:eastAsia="Times New Roman" w:hAnsi="Arial" w:cs="Arial"/>
                <w:sz w:val="20"/>
                <w:szCs w:val="20"/>
                <w:lang w:eastAsia="pl-PL"/>
              </w:rPr>
              <w:t>nia</w:t>
            </w:r>
            <w:r w:rsidR="00C55C55">
              <w:rPr>
                <w:rFonts w:ascii="Arial" w:eastAsia="Times New Roman" w:hAnsi="Arial" w:cs="Arial"/>
                <w:sz w:val="20"/>
                <w:szCs w:val="20"/>
                <w:lang w:eastAsia="pl-PL"/>
              </w:rPr>
              <w:t xml:space="preserve"> (luzem)</w:t>
            </w:r>
            <w:r w:rsidRPr="006F2DB5">
              <w:rPr>
                <w:rFonts w:ascii="Arial" w:eastAsia="Times New Roman" w:hAnsi="Arial" w:cs="Arial"/>
                <w:sz w:val="20"/>
                <w:szCs w:val="20"/>
                <w:lang w:eastAsia="pl-PL"/>
              </w:rPr>
              <w:t xml:space="preserve"> i komunikacyjnej</w:t>
            </w:r>
            <w:r w:rsidR="007F2443">
              <w:rPr>
                <w:rFonts w:ascii="Arial" w:eastAsia="Times New Roman" w:hAnsi="Arial" w:cs="Arial"/>
                <w:sz w:val="20"/>
                <w:szCs w:val="20"/>
                <w:lang w:eastAsia="pl-PL"/>
              </w:rPr>
              <w:t xml:space="preserve"> (luzem)</w:t>
            </w:r>
            <w:r w:rsidR="003E59D9">
              <w:rPr>
                <w:rFonts w:ascii="Arial" w:eastAsia="Times New Roman" w:hAnsi="Arial" w:cs="Arial"/>
                <w:sz w:val="20"/>
                <w:szCs w:val="20"/>
                <w:lang w:eastAsia="pl-PL"/>
              </w:rPr>
              <w:t>,</w:t>
            </w:r>
            <w:r w:rsidRPr="006F2DB5">
              <w:rPr>
                <w:rFonts w:ascii="Arial" w:eastAsia="Times New Roman" w:hAnsi="Arial" w:cs="Arial"/>
                <w:sz w:val="20"/>
                <w:szCs w:val="20"/>
                <w:lang w:eastAsia="pl-PL"/>
              </w:rPr>
              <w:t xml:space="preserve"> na placu </w:t>
            </w:r>
            <w:r w:rsidR="001B4BB2" w:rsidRPr="00425852">
              <w:rPr>
                <w:rStyle w:val="CharStyle46"/>
                <w:b w:val="0"/>
                <w:bCs w:val="0"/>
                <w:color w:val="auto"/>
                <w:sz w:val="20"/>
                <w:szCs w:val="20"/>
              </w:rPr>
              <w:t>magazyno</w:t>
            </w:r>
            <w:r w:rsidR="001B4BB2">
              <w:rPr>
                <w:rStyle w:val="CharStyle46"/>
                <w:b w:val="0"/>
                <w:bCs w:val="0"/>
                <w:color w:val="auto"/>
                <w:sz w:val="20"/>
                <w:szCs w:val="20"/>
              </w:rPr>
              <w:t>wania</w:t>
            </w:r>
            <w:r w:rsidRPr="006F2DB5">
              <w:rPr>
                <w:rFonts w:ascii="Arial" w:eastAsia="Times New Roman" w:hAnsi="Arial" w:cs="Arial"/>
                <w:sz w:val="20"/>
                <w:szCs w:val="20"/>
                <w:lang w:eastAsia="pl-PL"/>
              </w:rPr>
              <w:t xml:space="preserve"> nr 1 (luzem w boksach).</w:t>
            </w:r>
          </w:p>
          <w:p w14:paraId="11300EC8" w14:textId="104CC367" w:rsidR="006F0EA9" w:rsidRPr="00E27EA4" w:rsidRDefault="006F0EA9" w:rsidP="006F0EA9">
            <w:pPr>
              <w:tabs>
                <w:tab w:val="left" w:pos="708"/>
              </w:tabs>
              <w:spacing w:after="0" w:line="240" w:lineRule="auto"/>
              <w:rPr>
                <w:rFonts w:ascii="Arial" w:eastAsia="Times New Roman" w:hAnsi="Arial" w:cs="Arial"/>
                <w:color w:val="FF0000"/>
                <w:sz w:val="20"/>
                <w:szCs w:val="20"/>
                <w:lang w:eastAsia="pl-PL"/>
              </w:rPr>
            </w:pPr>
          </w:p>
        </w:tc>
        <w:tc>
          <w:tcPr>
            <w:tcW w:w="2835" w:type="dxa"/>
            <w:tcBorders>
              <w:top w:val="single" w:sz="4" w:space="0" w:color="auto"/>
              <w:left w:val="single" w:sz="4" w:space="0" w:color="auto"/>
              <w:right w:val="single" w:sz="4" w:space="0" w:color="auto"/>
            </w:tcBorders>
          </w:tcPr>
          <w:p w14:paraId="7BB3B671" w14:textId="07E9A575" w:rsidR="006F0EA9" w:rsidRPr="00E27EA4" w:rsidRDefault="006F0EA9" w:rsidP="006F0EA9">
            <w:pPr>
              <w:pStyle w:val="TableParagraph"/>
              <w:ind w:left="57"/>
              <w:rPr>
                <w:rFonts w:ascii="Arial" w:hAnsi="Arial" w:cs="Arial"/>
                <w:color w:val="FF0000"/>
                <w:sz w:val="20"/>
                <w:szCs w:val="16"/>
                <w:lang w:val="pl-PL"/>
              </w:rPr>
            </w:pPr>
            <w:r w:rsidRPr="000F77E3">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 lub dla osoby fizycznej.</w:t>
            </w:r>
          </w:p>
        </w:tc>
      </w:tr>
      <w:tr w:rsidR="000F77E3" w:rsidRPr="00E27EA4" w14:paraId="1E941255" w14:textId="77777777" w:rsidTr="00A345ED">
        <w:trPr>
          <w:trHeight w:val="435"/>
        </w:trPr>
        <w:tc>
          <w:tcPr>
            <w:tcW w:w="709" w:type="dxa"/>
            <w:tcBorders>
              <w:top w:val="single" w:sz="4" w:space="0" w:color="auto"/>
              <w:left w:val="single" w:sz="4" w:space="0" w:color="auto"/>
              <w:right w:val="single" w:sz="4" w:space="0" w:color="auto"/>
            </w:tcBorders>
            <w:vAlign w:val="center"/>
          </w:tcPr>
          <w:p w14:paraId="3832E839" w14:textId="77777777" w:rsidR="000F77E3" w:rsidRPr="00E27EA4" w:rsidRDefault="000F77E3"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14039A57" w14:textId="7963AD8E" w:rsidR="000F77E3" w:rsidRPr="00EB6CAC" w:rsidRDefault="000F77E3" w:rsidP="000F77E3">
            <w:pPr>
              <w:tabs>
                <w:tab w:val="left" w:pos="708"/>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Minerały (np. piasek, kamienie)</w:t>
            </w:r>
          </w:p>
        </w:tc>
        <w:tc>
          <w:tcPr>
            <w:tcW w:w="1276" w:type="dxa"/>
            <w:tcBorders>
              <w:top w:val="single" w:sz="4" w:space="0" w:color="auto"/>
              <w:left w:val="single" w:sz="4" w:space="0" w:color="auto"/>
              <w:bottom w:val="single" w:sz="4" w:space="0" w:color="auto"/>
              <w:right w:val="single" w:sz="4" w:space="0" w:color="auto"/>
            </w:tcBorders>
            <w:vAlign w:val="center"/>
          </w:tcPr>
          <w:p w14:paraId="6944C7F5" w14:textId="1508AD17" w:rsidR="000F77E3" w:rsidRPr="00EB6CAC" w:rsidRDefault="000F77E3" w:rsidP="000F77E3">
            <w:pPr>
              <w:tabs>
                <w:tab w:val="left" w:pos="708"/>
              </w:tab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19 12 09</w:t>
            </w:r>
          </w:p>
        </w:tc>
        <w:tc>
          <w:tcPr>
            <w:tcW w:w="3402" w:type="dxa"/>
            <w:tcBorders>
              <w:top w:val="single" w:sz="4" w:space="0" w:color="auto"/>
              <w:left w:val="single" w:sz="4" w:space="0" w:color="auto"/>
              <w:right w:val="single" w:sz="4" w:space="0" w:color="auto"/>
            </w:tcBorders>
            <w:vAlign w:val="center"/>
          </w:tcPr>
          <w:p w14:paraId="785E42B5" w14:textId="22D50DD1" w:rsidR="006F2DB5" w:rsidRPr="006F2DB5" w:rsidRDefault="006F2DB5" w:rsidP="006F2DB5">
            <w:pPr>
              <w:tabs>
                <w:tab w:val="left" w:pos="708"/>
              </w:tabs>
              <w:spacing w:after="0" w:line="240" w:lineRule="auto"/>
              <w:rPr>
                <w:rFonts w:ascii="Arial" w:eastAsia="Times New Roman" w:hAnsi="Arial" w:cs="Arial"/>
                <w:sz w:val="20"/>
                <w:szCs w:val="20"/>
                <w:lang w:eastAsia="pl-PL"/>
              </w:rPr>
            </w:pPr>
            <w:r w:rsidRPr="006F2DB5">
              <w:rPr>
                <w:rFonts w:ascii="Arial" w:eastAsia="Times New Roman" w:hAnsi="Arial" w:cs="Arial"/>
                <w:sz w:val="20"/>
                <w:szCs w:val="20"/>
                <w:lang w:eastAsia="pl-PL"/>
              </w:rPr>
              <w:t xml:space="preserve">Odpady magazynowane </w:t>
            </w:r>
            <w:r w:rsidR="001868DC" w:rsidRPr="006F2DB5">
              <w:rPr>
                <w:rFonts w:ascii="Arial" w:eastAsia="Times New Roman" w:hAnsi="Arial" w:cs="Arial"/>
                <w:sz w:val="20"/>
                <w:szCs w:val="20"/>
                <w:lang w:eastAsia="pl-PL"/>
              </w:rPr>
              <w:t xml:space="preserve">w </w:t>
            </w:r>
            <w:r w:rsidR="001868DC">
              <w:rPr>
                <w:rFonts w:ascii="Arial" w:eastAsia="Times New Roman" w:hAnsi="Arial" w:cs="Arial"/>
                <w:sz w:val="20"/>
                <w:szCs w:val="20"/>
                <w:lang w:eastAsia="pl-PL"/>
              </w:rPr>
              <w:t>miejscach wytworzenia</w:t>
            </w:r>
            <w:r w:rsidR="001868DC" w:rsidRPr="006F2DB5">
              <w:rPr>
                <w:rFonts w:ascii="Arial" w:eastAsia="Times New Roman" w:hAnsi="Arial" w:cs="Arial"/>
                <w:sz w:val="20"/>
                <w:szCs w:val="20"/>
                <w:lang w:eastAsia="pl-PL"/>
              </w:rPr>
              <w:t xml:space="preserve"> </w:t>
            </w:r>
            <w:r w:rsidRPr="006F2DB5">
              <w:rPr>
                <w:rFonts w:ascii="Arial" w:eastAsia="Times New Roman" w:hAnsi="Arial" w:cs="Arial"/>
                <w:sz w:val="20"/>
                <w:szCs w:val="20"/>
                <w:lang w:eastAsia="pl-PL"/>
              </w:rPr>
              <w:t xml:space="preserve">w wiacie </w:t>
            </w:r>
            <w:r>
              <w:rPr>
                <w:rFonts w:ascii="Arial" w:eastAsia="Times New Roman" w:hAnsi="Arial" w:cs="Arial"/>
                <w:sz w:val="20"/>
                <w:szCs w:val="20"/>
                <w:lang w:eastAsia="pl-PL"/>
              </w:rPr>
              <w:t>komunikacyjnej (luzem)</w:t>
            </w:r>
            <w:r w:rsidRPr="006F2DB5">
              <w:rPr>
                <w:rFonts w:ascii="Arial" w:eastAsia="Times New Roman" w:hAnsi="Arial" w:cs="Arial"/>
                <w:sz w:val="20"/>
                <w:szCs w:val="20"/>
                <w:lang w:eastAsia="pl-PL"/>
              </w:rPr>
              <w:t xml:space="preserve">, na placu </w:t>
            </w:r>
            <w:r w:rsidR="00E511CA" w:rsidRPr="00E511CA">
              <w:rPr>
                <w:rFonts w:ascii="Arial" w:eastAsia="Times New Roman" w:hAnsi="Arial" w:cs="Arial"/>
                <w:sz w:val="20"/>
                <w:szCs w:val="20"/>
                <w:lang w:eastAsia="pl-PL" w:bidi="pl-PL"/>
              </w:rPr>
              <w:t>magazynowania</w:t>
            </w:r>
            <w:r w:rsidRPr="006F2DB5">
              <w:rPr>
                <w:rFonts w:ascii="Arial" w:eastAsia="Times New Roman" w:hAnsi="Arial" w:cs="Arial"/>
                <w:sz w:val="20"/>
                <w:szCs w:val="20"/>
                <w:lang w:eastAsia="pl-PL"/>
              </w:rPr>
              <w:t xml:space="preserve"> nr </w:t>
            </w:r>
            <w:r>
              <w:rPr>
                <w:rFonts w:ascii="Arial" w:eastAsia="Times New Roman" w:hAnsi="Arial" w:cs="Arial"/>
                <w:sz w:val="20"/>
                <w:szCs w:val="20"/>
                <w:lang w:eastAsia="pl-PL"/>
              </w:rPr>
              <w:t>1</w:t>
            </w:r>
            <w:r w:rsidRPr="006F2DB5">
              <w:rPr>
                <w:rFonts w:ascii="Arial" w:eastAsia="Times New Roman" w:hAnsi="Arial" w:cs="Arial"/>
                <w:sz w:val="20"/>
                <w:szCs w:val="20"/>
                <w:lang w:eastAsia="pl-PL"/>
              </w:rPr>
              <w:t xml:space="preserve"> (luzem</w:t>
            </w:r>
            <w:r w:rsidR="00C55C55">
              <w:rPr>
                <w:rFonts w:ascii="Arial" w:eastAsia="Times New Roman" w:hAnsi="Arial" w:cs="Arial"/>
                <w:sz w:val="20"/>
                <w:szCs w:val="20"/>
                <w:lang w:eastAsia="pl-PL"/>
              </w:rPr>
              <w:t>,</w:t>
            </w:r>
            <w:r w:rsidRPr="006F2DB5">
              <w:rPr>
                <w:rFonts w:ascii="Arial" w:eastAsia="Times New Roman" w:hAnsi="Arial" w:cs="Arial"/>
                <w:sz w:val="20"/>
                <w:szCs w:val="20"/>
                <w:lang w:eastAsia="pl-PL"/>
              </w:rPr>
              <w:t xml:space="preserve"> w </w:t>
            </w:r>
            <w:r>
              <w:rPr>
                <w:rFonts w:ascii="Arial" w:eastAsia="Times New Roman" w:hAnsi="Arial" w:cs="Arial"/>
                <w:sz w:val="20"/>
                <w:szCs w:val="20"/>
                <w:lang w:eastAsia="pl-PL"/>
              </w:rPr>
              <w:t>boksach</w:t>
            </w:r>
            <w:r w:rsidRPr="006F2DB5">
              <w:rPr>
                <w:rFonts w:ascii="Arial" w:eastAsia="Times New Roman" w:hAnsi="Arial" w:cs="Arial"/>
                <w:sz w:val="20"/>
                <w:szCs w:val="20"/>
                <w:lang w:eastAsia="pl-PL"/>
              </w:rPr>
              <w:t xml:space="preserve">); na placu </w:t>
            </w:r>
            <w:r w:rsidR="001B4BB2" w:rsidRPr="00425852">
              <w:rPr>
                <w:rStyle w:val="CharStyle46"/>
                <w:b w:val="0"/>
                <w:bCs w:val="0"/>
                <w:color w:val="auto"/>
                <w:sz w:val="20"/>
                <w:szCs w:val="20"/>
              </w:rPr>
              <w:t>magazyno</w:t>
            </w:r>
            <w:r w:rsidR="001B4BB2">
              <w:rPr>
                <w:rStyle w:val="CharStyle46"/>
                <w:b w:val="0"/>
                <w:bCs w:val="0"/>
                <w:color w:val="auto"/>
                <w:sz w:val="20"/>
                <w:szCs w:val="20"/>
              </w:rPr>
              <w:t>wania</w:t>
            </w:r>
            <w:r w:rsidRPr="006F2DB5">
              <w:rPr>
                <w:rFonts w:ascii="Arial" w:eastAsia="Times New Roman" w:hAnsi="Arial" w:cs="Arial"/>
                <w:sz w:val="20"/>
                <w:szCs w:val="20"/>
                <w:lang w:eastAsia="pl-PL"/>
              </w:rPr>
              <w:t xml:space="preserve"> nr </w:t>
            </w:r>
            <w:r>
              <w:rPr>
                <w:rFonts w:ascii="Arial" w:eastAsia="Times New Roman" w:hAnsi="Arial" w:cs="Arial"/>
                <w:sz w:val="20"/>
                <w:szCs w:val="20"/>
                <w:lang w:eastAsia="pl-PL"/>
              </w:rPr>
              <w:t>2</w:t>
            </w:r>
            <w:r w:rsidRPr="006F2DB5">
              <w:rPr>
                <w:rFonts w:ascii="Arial" w:eastAsia="Times New Roman" w:hAnsi="Arial" w:cs="Arial"/>
                <w:sz w:val="20"/>
                <w:szCs w:val="20"/>
                <w:lang w:eastAsia="pl-PL"/>
              </w:rPr>
              <w:t xml:space="preserve"> (luze</w:t>
            </w:r>
            <w:r>
              <w:rPr>
                <w:rFonts w:ascii="Arial" w:eastAsia="Times New Roman" w:hAnsi="Arial" w:cs="Arial"/>
                <w:sz w:val="20"/>
                <w:szCs w:val="20"/>
                <w:lang w:eastAsia="pl-PL"/>
              </w:rPr>
              <w:t>m</w:t>
            </w:r>
            <w:r w:rsidR="00C55C55">
              <w:rPr>
                <w:rFonts w:ascii="Arial" w:eastAsia="Times New Roman" w:hAnsi="Arial" w:cs="Arial"/>
                <w:sz w:val="20"/>
                <w:szCs w:val="20"/>
                <w:lang w:eastAsia="pl-PL"/>
              </w:rPr>
              <w:t>, w boksach</w:t>
            </w:r>
            <w:r w:rsidRPr="006F2DB5">
              <w:rPr>
                <w:rFonts w:ascii="Arial" w:eastAsia="Times New Roman" w:hAnsi="Arial" w:cs="Arial"/>
                <w:sz w:val="20"/>
                <w:szCs w:val="20"/>
                <w:lang w:eastAsia="pl-PL"/>
              </w:rPr>
              <w:t>).</w:t>
            </w:r>
          </w:p>
          <w:p w14:paraId="0EB7DF5E" w14:textId="77777777" w:rsidR="000F77E3" w:rsidRPr="00E27EA4" w:rsidRDefault="000F77E3" w:rsidP="000F77E3">
            <w:pPr>
              <w:tabs>
                <w:tab w:val="left" w:pos="708"/>
              </w:tabs>
              <w:spacing w:after="0" w:line="240" w:lineRule="auto"/>
              <w:rPr>
                <w:rFonts w:ascii="Arial" w:eastAsia="Times New Roman" w:hAnsi="Arial" w:cs="Arial"/>
                <w:color w:val="FF0000"/>
                <w:sz w:val="20"/>
                <w:szCs w:val="20"/>
                <w:lang w:eastAsia="pl-PL"/>
              </w:rPr>
            </w:pPr>
          </w:p>
        </w:tc>
        <w:tc>
          <w:tcPr>
            <w:tcW w:w="2835" w:type="dxa"/>
            <w:tcBorders>
              <w:top w:val="single" w:sz="4" w:space="0" w:color="auto"/>
              <w:left w:val="single" w:sz="4" w:space="0" w:color="auto"/>
              <w:right w:val="single" w:sz="4" w:space="0" w:color="auto"/>
            </w:tcBorders>
          </w:tcPr>
          <w:p w14:paraId="3F00D910" w14:textId="3A4C7079" w:rsidR="000F77E3" w:rsidRPr="000F77E3" w:rsidRDefault="000F77E3" w:rsidP="000F77E3">
            <w:pPr>
              <w:pStyle w:val="TableParagraph"/>
              <w:ind w:left="57"/>
              <w:rPr>
                <w:rFonts w:ascii="Arial" w:hAnsi="Arial" w:cs="Arial"/>
                <w:sz w:val="20"/>
                <w:szCs w:val="16"/>
                <w:lang w:val="pl-PL"/>
              </w:rPr>
            </w:pPr>
            <w:r w:rsidRPr="000F77E3">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 lub dla osoby fizycznej.</w:t>
            </w:r>
          </w:p>
        </w:tc>
      </w:tr>
      <w:tr w:rsidR="000F77E3" w:rsidRPr="00E27EA4" w14:paraId="556F5E69" w14:textId="77777777" w:rsidTr="00A345ED">
        <w:trPr>
          <w:trHeight w:val="435"/>
        </w:trPr>
        <w:tc>
          <w:tcPr>
            <w:tcW w:w="709" w:type="dxa"/>
            <w:tcBorders>
              <w:top w:val="single" w:sz="4" w:space="0" w:color="auto"/>
              <w:left w:val="single" w:sz="4" w:space="0" w:color="auto"/>
              <w:right w:val="single" w:sz="4" w:space="0" w:color="auto"/>
            </w:tcBorders>
            <w:vAlign w:val="center"/>
          </w:tcPr>
          <w:p w14:paraId="7AC08CC6" w14:textId="77777777" w:rsidR="000F77E3" w:rsidRPr="00E27EA4" w:rsidRDefault="000F77E3"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right w:val="single" w:sz="4" w:space="0" w:color="auto"/>
            </w:tcBorders>
            <w:vAlign w:val="center"/>
          </w:tcPr>
          <w:p w14:paraId="47E57660" w14:textId="77777777" w:rsidR="000F77E3" w:rsidRPr="000F77E3" w:rsidRDefault="000F77E3" w:rsidP="000F77E3">
            <w:pPr>
              <w:tabs>
                <w:tab w:val="left" w:pos="708"/>
              </w:tabs>
              <w:spacing w:after="0" w:line="240" w:lineRule="auto"/>
              <w:rPr>
                <w:rFonts w:ascii="Arial" w:eastAsia="Times New Roman" w:hAnsi="Arial" w:cs="Arial"/>
                <w:sz w:val="20"/>
                <w:szCs w:val="20"/>
                <w:lang w:eastAsia="pl-PL"/>
              </w:rPr>
            </w:pPr>
            <w:r w:rsidRPr="000F77E3">
              <w:rPr>
                <w:rFonts w:ascii="Arial" w:eastAsia="Times New Roman" w:hAnsi="Arial" w:cs="Arial"/>
                <w:sz w:val="20"/>
                <w:szCs w:val="20"/>
                <w:lang w:eastAsia="pl-PL"/>
              </w:rPr>
              <w:t>Odpady palne (paliwo alternatywne)</w:t>
            </w:r>
          </w:p>
        </w:tc>
        <w:tc>
          <w:tcPr>
            <w:tcW w:w="1276" w:type="dxa"/>
            <w:tcBorders>
              <w:top w:val="single" w:sz="4" w:space="0" w:color="auto"/>
              <w:left w:val="single" w:sz="4" w:space="0" w:color="auto"/>
              <w:bottom w:val="single" w:sz="4" w:space="0" w:color="auto"/>
              <w:right w:val="single" w:sz="4" w:space="0" w:color="auto"/>
            </w:tcBorders>
            <w:vAlign w:val="center"/>
          </w:tcPr>
          <w:p w14:paraId="48FB10D3" w14:textId="77777777" w:rsidR="000F77E3" w:rsidRPr="000F77E3" w:rsidRDefault="000F77E3" w:rsidP="000F77E3">
            <w:pPr>
              <w:tabs>
                <w:tab w:val="left" w:pos="708"/>
              </w:tabs>
              <w:spacing w:after="0" w:line="240" w:lineRule="auto"/>
              <w:jc w:val="center"/>
              <w:rPr>
                <w:rFonts w:ascii="Arial" w:eastAsia="Times New Roman" w:hAnsi="Arial" w:cs="Arial"/>
                <w:sz w:val="20"/>
                <w:szCs w:val="20"/>
                <w:lang w:eastAsia="pl-PL"/>
              </w:rPr>
            </w:pPr>
            <w:r w:rsidRPr="000F77E3">
              <w:rPr>
                <w:rFonts w:ascii="Arial" w:eastAsia="Times New Roman" w:hAnsi="Arial" w:cs="Arial"/>
                <w:sz w:val="20"/>
                <w:szCs w:val="20"/>
                <w:lang w:eastAsia="pl-PL"/>
              </w:rPr>
              <w:t>19 12 10</w:t>
            </w:r>
          </w:p>
        </w:tc>
        <w:tc>
          <w:tcPr>
            <w:tcW w:w="3402" w:type="dxa"/>
            <w:tcBorders>
              <w:top w:val="single" w:sz="4" w:space="0" w:color="auto"/>
              <w:left w:val="single" w:sz="4" w:space="0" w:color="auto"/>
              <w:right w:val="single" w:sz="4" w:space="0" w:color="auto"/>
            </w:tcBorders>
            <w:vAlign w:val="center"/>
          </w:tcPr>
          <w:p w14:paraId="62C14139" w14:textId="6EC18F7A" w:rsidR="000F77E3" w:rsidRPr="00C9611C" w:rsidRDefault="000F77E3" w:rsidP="000F77E3">
            <w:pPr>
              <w:tabs>
                <w:tab w:val="left" w:pos="708"/>
              </w:tabs>
              <w:spacing w:after="0" w:line="240" w:lineRule="auto"/>
              <w:rPr>
                <w:rFonts w:ascii="Arial" w:eastAsia="Times New Roman" w:hAnsi="Arial" w:cs="Arial"/>
                <w:sz w:val="20"/>
                <w:szCs w:val="20"/>
                <w:lang w:eastAsia="pl-PL"/>
              </w:rPr>
            </w:pPr>
            <w:r w:rsidRPr="006F7D01">
              <w:rPr>
                <w:rFonts w:ascii="Arial" w:eastAsia="Times New Roman" w:hAnsi="Arial" w:cs="Arial"/>
                <w:sz w:val="20"/>
                <w:szCs w:val="20"/>
                <w:lang w:eastAsia="pl-PL"/>
              </w:rPr>
              <w:t xml:space="preserve">Odpady magazynowane </w:t>
            </w:r>
            <w:r w:rsidR="00C9611C" w:rsidRPr="001868DC">
              <w:rPr>
                <w:rFonts w:ascii="Arial" w:eastAsia="Times New Roman" w:hAnsi="Arial" w:cs="Arial"/>
                <w:sz w:val="20"/>
                <w:szCs w:val="20"/>
                <w:lang w:eastAsia="pl-PL"/>
              </w:rPr>
              <w:t>w miejscu wytworzenia</w:t>
            </w:r>
            <w:r w:rsidR="008448BF">
              <w:rPr>
                <w:rFonts w:ascii="Arial" w:eastAsia="Times New Roman" w:hAnsi="Arial" w:cs="Arial"/>
                <w:sz w:val="20"/>
                <w:szCs w:val="20"/>
                <w:lang w:eastAsia="pl-PL"/>
              </w:rPr>
              <w:t xml:space="preserve">, </w:t>
            </w:r>
            <w:r w:rsidRPr="006F7D01">
              <w:rPr>
                <w:rFonts w:ascii="Arial" w:eastAsia="Times New Roman" w:hAnsi="Arial" w:cs="Arial"/>
                <w:sz w:val="20"/>
                <w:szCs w:val="20"/>
                <w:lang w:eastAsia="pl-PL"/>
              </w:rPr>
              <w:t xml:space="preserve">wiacie </w:t>
            </w:r>
            <w:r w:rsidR="006F7D01" w:rsidRPr="006F7D01">
              <w:rPr>
                <w:rFonts w:ascii="Arial" w:eastAsia="Times New Roman" w:hAnsi="Arial" w:cs="Arial"/>
                <w:sz w:val="20"/>
                <w:szCs w:val="20"/>
                <w:lang w:eastAsia="pl-PL"/>
              </w:rPr>
              <w:t xml:space="preserve">suszenia paliwa RDF z boksami (luzem); wiacie suszenia paliwa RDF (luzem), wiacie magazynowania paliwa RDF (luzem), na placu </w:t>
            </w:r>
            <w:r w:rsidR="00E511CA">
              <w:rPr>
                <w:rFonts w:ascii="Arial" w:eastAsia="Times New Roman" w:hAnsi="Arial" w:cs="Arial"/>
                <w:sz w:val="20"/>
                <w:szCs w:val="20"/>
                <w:lang w:eastAsia="pl-PL"/>
              </w:rPr>
              <w:t xml:space="preserve">magazynowania </w:t>
            </w:r>
            <w:r w:rsidR="006F7D01" w:rsidRPr="006F7D01">
              <w:rPr>
                <w:rFonts w:ascii="Arial" w:eastAsia="Times New Roman" w:hAnsi="Arial" w:cs="Arial"/>
                <w:sz w:val="20"/>
                <w:szCs w:val="20"/>
                <w:lang w:eastAsia="pl-PL"/>
              </w:rPr>
              <w:t>nr 1 (</w:t>
            </w:r>
            <w:r w:rsidR="00C55C55">
              <w:rPr>
                <w:rFonts w:ascii="Arial" w:eastAsia="Times New Roman" w:hAnsi="Arial" w:cs="Arial"/>
                <w:sz w:val="20"/>
                <w:szCs w:val="20"/>
                <w:lang w:eastAsia="pl-PL"/>
              </w:rPr>
              <w:t xml:space="preserve">w boksach, </w:t>
            </w:r>
            <w:r w:rsidR="006F7D01" w:rsidRPr="006F7D01">
              <w:rPr>
                <w:rFonts w:ascii="Arial" w:eastAsia="Times New Roman" w:hAnsi="Arial" w:cs="Arial"/>
                <w:sz w:val="20"/>
                <w:szCs w:val="20"/>
                <w:lang w:eastAsia="pl-PL"/>
              </w:rPr>
              <w:t xml:space="preserve">luzem </w:t>
            </w:r>
            <w:r w:rsidR="00C55C55">
              <w:rPr>
                <w:rFonts w:ascii="Arial" w:eastAsia="Times New Roman" w:hAnsi="Arial" w:cs="Arial"/>
                <w:sz w:val="20"/>
                <w:szCs w:val="20"/>
                <w:lang w:eastAsia="pl-PL"/>
              </w:rPr>
              <w:t>i/</w:t>
            </w:r>
            <w:r w:rsidR="006F7D01" w:rsidRPr="006F7D01">
              <w:rPr>
                <w:rFonts w:ascii="Arial" w:eastAsia="Times New Roman" w:hAnsi="Arial" w:cs="Arial"/>
                <w:sz w:val="20"/>
                <w:szCs w:val="20"/>
                <w:lang w:eastAsia="pl-PL"/>
              </w:rPr>
              <w:t>lub zbelowane/sprasowane).</w:t>
            </w:r>
          </w:p>
        </w:tc>
        <w:tc>
          <w:tcPr>
            <w:tcW w:w="2835" w:type="dxa"/>
            <w:tcBorders>
              <w:top w:val="single" w:sz="4" w:space="0" w:color="auto"/>
              <w:left w:val="single" w:sz="4" w:space="0" w:color="auto"/>
              <w:right w:val="single" w:sz="4" w:space="0" w:color="auto"/>
            </w:tcBorders>
          </w:tcPr>
          <w:p w14:paraId="2AF007FE" w14:textId="2183B59D" w:rsidR="000F77E3" w:rsidRPr="000F77E3" w:rsidRDefault="000F77E3" w:rsidP="000F77E3">
            <w:pPr>
              <w:pStyle w:val="TableParagraph"/>
              <w:ind w:left="57"/>
              <w:rPr>
                <w:rFonts w:ascii="Arial" w:hAnsi="Arial" w:cs="Arial"/>
                <w:sz w:val="20"/>
                <w:szCs w:val="16"/>
                <w:lang w:val="pl-PL"/>
              </w:rPr>
            </w:pPr>
            <w:r w:rsidRPr="000F77E3">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w:t>
            </w:r>
          </w:p>
        </w:tc>
      </w:tr>
      <w:tr w:rsidR="000F77E3" w:rsidRPr="00E27EA4" w14:paraId="595E9947" w14:textId="77777777" w:rsidTr="00A345ED">
        <w:trPr>
          <w:trHeight w:val="435"/>
        </w:trPr>
        <w:tc>
          <w:tcPr>
            <w:tcW w:w="709" w:type="dxa"/>
            <w:tcBorders>
              <w:top w:val="single" w:sz="4" w:space="0" w:color="auto"/>
              <w:left w:val="single" w:sz="4" w:space="0" w:color="auto"/>
              <w:bottom w:val="single" w:sz="4" w:space="0" w:color="auto"/>
              <w:right w:val="single" w:sz="4" w:space="0" w:color="auto"/>
            </w:tcBorders>
            <w:vAlign w:val="center"/>
          </w:tcPr>
          <w:p w14:paraId="2C85B265" w14:textId="77777777" w:rsidR="000F77E3" w:rsidRPr="00E27EA4" w:rsidRDefault="000F77E3" w:rsidP="004E3289">
            <w:pPr>
              <w:numPr>
                <w:ilvl w:val="0"/>
                <w:numId w:val="14"/>
              </w:numPr>
              <w:spacing w:after="0"/>
              <w:contextualSpacing/>
              <w:rPr>
                <w:rFonts w:ascii="Arial" w:hAnsi="Arial" w:cs="Arial"/>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01994C6" w14:textId="77777777" w:rsidR="000F77E3" w:rsidRPr="000F77E3" w:rsidRDefault="000F77E3" w:rsidP="000F77E3">
            <w:pPr>
              <w:tabs>
                <w:tab w:val="left" w:pos="708"/>
              </w:tabs>
              <w:spacing w:after="0" w:line="240" w:lineRule="auto"/>
              <w:rPr>
                <w:rFonts w:ascii="Arial" w:eastAsia="Times New Roman" w:hAnsi="Arial" w:cs="Arial"/>
                <w:sz w:val="20"/>
                <w:szCs w:val="20"/>
                <w:lang w:eastAsia="pl-PL"/>
              </w:rPr>
            </w:pPr>
            <w:r w:rsidRPr="000F77E3">
              <w:rPr>
                <w:rFonts w:ascii="Arial" w:eastAsia="Times New Roman" w:hAnsi="Arial" w:cs="Arial"/>
                <w:sz w:val="20"/>
                <w:szCs w:val="20"/>
                <w:lang w:eastAsia="pl-PL"/>
              </w:rPr>
              <w:t>Inne odpady (w tym zmieszane substancje i przedmioty) z mechanicznej obróbki odpadów inne niż wymienione w 19 12 11</w:t>
            </w:r>
          </w:p>
        </w:tc>
        <w:tc>
          <w:tcPr>
            <w:tcW w:w="1276" w:type="dxa"/>
            <w:tcBorders>
              <w:top w:val="single" w:sz="4" w:space="0" w:color="auto"/>
              <w:left w:val="single" w:sz="4" w:space="0" w:color="auto"/>
              <w:bottom w:val="single" w:sz="4" w:space="0" w:color="auto"/>
              <w:right w:val="single" w:sz="4" w:space="0" w:color="auto"/>
            </w:tcBorders>
            <w:vAlign w:val="center"/>
          </w:tcPr>
          <w:p w14:paraId="106D3FBB" w14:textId="77777777" w:rsidR="000F77E3" w:rsidRPr="000F77E3" w:rsidRDefault="000F77E3" w:rsidP="000F77E3">
            <w:pPr>
              <w:tabs>
                <w:tab w:val="left" w:pos="708"/>
              </w:tabs>
              <w:spacing w:after="0" w:line="240" w:lineRule="auto"/>
              <w:jc w:val="center"/>
              <w:rPr>
                <w:rFonts w:ascii="Arial" w:eastAsia="Times New Roman" w:hAnsi="Arial" w:cs="Arial"/>
                <w:sz w:val="20"/>
                <w:szCs w:val="20"/>
                <w:lang w:eastAsia="pl-PL"/>
              </w:rPr>
            </w:pPr>
            <w:r w:rsidRPr="000F77E3">
              <w:rPr>
                <w:rFonts w:ascii="Arial" w:eastAsia="Times New Roman" w:hAnsi="Arial" w:cs="Arial"/>
                <w:sz w:val="20"/>
                <w:szCs w:val="20"/>
                <w:lang w:eastAsia="pl-PL"/>
              </w:rPr>
              <w:t>19 12 12</w:t>
            </w:r>
          </w:p>
        </w:tc>
        <w:tc>
          <w:tcPr>
            <w:tcW w:w="3402" w:type="dxa"/>
            <w:tcBorders>
              <w:top w:val="single" w:sz="4" w:space="0" w:color="auto"/>
              <w:left w:val="single" w:sz="4" w:space="0" w:color="auto"/>
              <w:bottom w:val="single" w:sz="4" w:space="0" w:color="auto"/>
              <w:right w:val="single" w:sz="4" w:space="0" w:color="auto"/>
            </w:tcBorders>
            <w:vAlign w:val="center"/>
          </w:tcPr>
          <w:p w14:paraId="4A32AD91" w14:textId="10361C73" w:rsidR="000F77E3" w:rsidRPr="00C55C55" w:rsidRDefault="006F7D01" w:rsidP="000F77E3">
            <w:pPr>
              <w:tabs>
                <w:tab w:val="left" w:pos="708"/>
              </w:tabs>
              <w:spacing w:after="0" w:line="240" w:lineRule="auto"/>
              <w:rPr>
                <w:rFonts w:ascii="Arial" w:eastAsia="Times New Roman" w:hAnsi="Arial" w:cs="Arial"/>
                <w:sz w:val="20"/>
                <w:szCs w:val="20"/>
                <w:lang w:eastAsia="pl-PL"/>
              </w:rPr>
            </w:pPr>
            <w:r w:rsidRPr="00C55C55">
              <w:rPr>
                <w:rFonts w:ascii="Arial" w:eastAsia="Times New Roman" w:hAnsi="Arial" w:cs="Arial"/>
                <w:sz w:val="20"/>
                <w:szCs w:val="20"/>
                <w:lang w:eastAsia="pl-PL"/>
              </w:rPr>
              <w:t>Odpady magazynowane</w:t>
            </w:r>
            <w:r w:rsidR="00A60720" w:rsidRPr="00C55C55">
              <w:rPr>
                <w:rFonts w:ascii="Arial" w:eastAsia="Times New Roman" w:hAnsi="Arial" w:cs="Arial"/>
                <w:sz w:val="20"/>
                <w:szCs w:val="20"/>
                <w:lang w:eastAsia="pl-PL"/>
              </w:rPr>
              <w:t xml:space="preserve"> </w:t>
            </w:r>
            <w:r w:rsidR="001868DC" w:rsidRPr="006F2DB5">
              <w:rPr>
                <w:rFonts w:ascii="Arial" w:eastAsia="Times New Roman" w:hAnsi="Arial" w:cs="Arial"/>
                <w:sz w:val="20"/>
                <w:szCs w:val="20"/>
                <w:lang w:eastAsia="pl-PL"/>
              </w:rPr>
              <w:t xml:space="preserve">w </w:t>
            </w:r>
            <w:r w:rsidR="001868DC">
              <w:rPr>
                <w:rFonts w:ascii="Arial" w:eastAsia="Times New Roman" w:hAnsi="Arial" w:cs="Arial"/>
                <w:sz w:val="20"/>
                <w:szCs w:val="20"/>
                <w:lang w:eastAsia="pl-PL"/>
              </w:rPr>
              <w:t xml:space="preserve">miejscach wytworzenia, </w:t>
            </w:r>
            <w:r w:rsidR="007F2443" w:rsidRPr="00C55C55">
              <w:rPr>
                <w:rFonts w:ascii="Arial" w:eastAsia="Times New Roman" w:hAnsi="Arial" w:cs="Arial"/>
                <w:sz w:val="20"/>
                <w:szCs w:val="20"/>
                <w:lang w:eastAsia="pl-PL"/>
              </w:rPr>
              <w:t>w wiacie przyjęcia</w:t>
            </w:r>
            <w:r w:rsidR="00C55C55">
              <w:rPr>
                <w:rFonts w:ascii="Arial" w:eastAsia="Times New Roman" w:hAnsi="Arial" w:cs="Arial"/>
                <w:sz w:val="20"/>
                <w:szCs w:val="20"/>
                <w:lang w:eastAsia="pl-PL"/>
              </w:rPr>
              <w:t xml:space="preserve"> (luzem)</w:t>
            </w:r>
            <w:r w:rsidR="007F2443" w:rsidRPr="00C55C55">
              <w:rPr>
                <w:rFonts w:ascii="Arial" w:eastAsia="Times New Roman" w:hAnsi="Arial" w:cs="Arial"/>
                <w:sz w:val="20"/>
                <w:szCs w:val="20"/>
                <w:lang w:eastAsia="pl-PL"/>
              </w:rPr>
              <w:t>, w wiacie przetwarzania</w:t>
            </w:r>
            <w:r w:rsidR="001868DC">
              <w:rPr>
                <w:rFonts w:ascii="Arial" w:eastAsia="Times New Roman" w:hAnsi="Arial" w:cs="Arial"/>
                <w:sz w:val="20"/>
                <w:szCs w:val="20"/>
                <w:lang w:eastAsia="pl-PL"/>
              </w:rPr>
              <w:t xml:space="preserve"> (w boksach, luzem), przy wiacie przetwarzania </w:t>
            </w:r>
            <w:r w:rsidR="006D3EE2">
              <w:rPr>
                <w:rFonts w:ascii="Arial" w:eastAsia="Times New Roman" w:hAnsi="Arial" w:cs="Arial"/>
                <w:sz w:val="20"/>
                <w:szCs w:val="20"/>
                <w:lang w:eastAsia="pl-PL"/>
              </w:rPr>
              <w:br/>
            </w:r>
            <w:r w:rsidR="001868DC">
              <w:rPr>
                <w:rFonts w:ascii="Arial" w:eastAsia="Times New Roman" w:hAnsi="Arial" w:cs="Arial"/>
                <w:sz w:val="20"/>
                <w:szCs w:val="20"/>
                <w:lang w:eastAsia="pl-PL"/>
              </w:rPr>
              <w:t>(w workach typu big-</w:t>
            </w:r>
            <w:proofErr w:type="spellStart"/>
            <w:r w:rsidR="001868DC">
              <w:rPr>
                <w:rFonts w:ascii="Arial" w:eastAsia="Times New Roman" w:hAnsi="Arial" w:cs="Arial"/>
                <w:sz w:val="20"/>
                <w:szCs w:val="20"/>
                <w:lang w:eastAsia="pl-PL"/>
              </w:rPr>
              <w:t>bag</w:t>
            </w:r>
            <w:proofErr w:type="spellEnd"/>
            <w:r w:rsidR="001868DC">
              <w:rPr>
                <w:rFonts w:ascii="Arial" w:eastAsia="Times New Roman" w:hAnsi="Arial" w:cs="Arial"/>
                <w:sz w:val="20"/>
                <w:szCs w:val="20"/>
                <w:lang w:eastAsia="pl-PL"/>
              </w:rPr>
              <w:t xml:space="preserve">), </w:t>
            </w:r>
            <w:r w:rsidRPr="00C55C55">
              <w:rPr>
                <w:rFonts w:ascii="Arial" w:eastAsia="Times New Roman" w:hAnsi="Arial" w:cs="Arial"/>
                <w:sz w:val="20"/>
                <w:szCs w:val="20"/>
                <w:lang w:eastAsia="pl-PL"/>
              </w:rPr>
              <w:t xml:space="preserve">na placu </w:t>
            </w:r>
            <w:r w:rsidR="00E511CA" w:rsidRPr="00425852">
              <w:rPr>
                <w:rStyle w:val="CharStyle46"/>
                <w:b w:val="0"/>
                <w:bCs w:val="0"/>
                <w:color w:val="auto"/>
                <w:sz w:val="20"/>
                <w:szCs w:val="20"/>
              </w:rPr>
              <w:t>magazyno</w:t>
            </w:r>
            <w:r w:rsidR="00E511CA">
              <w:rPr>
                <w:rStyle w:val="CharStyle46"/>
                <w:b w:val="0"/>
                <w:bCs w:val="0"/>
                <w:color w:val="auto"/>
                <w:sz w:val="20"/>
                <w:szCs w:val="20"/>
              </w:rPr>
              <w:t>wania</w:t>
            </w:r>
            <w:r w:rsidRPr="00C55C55">
              <w:rPr>
                <w:rFonts w:ascii="Arial" w:eastAsia="Times New Roman" w:hAnsi="Arial" w:cs="Arial"/>
                <w:sz w:val="20"/>
                <w:szCs w:val="20"/>
                <w:lang w:eastAsia="pl-PL"/>
              </w:rPr>
              <w:t xml:space="preserve"> nr 1 (</w:t>
            </w:r>
            <w:r w:rsidR="001868DC">
              <w:rPr>
                <w:rFonts w:ascii="Arial" w:eastAsia="Times New Roman" w:hAnsi="Arial" w:cs="Arial"/>
                <w:sz w:val="20"/>
                <w:szCs w:val="20"/>
                <w:lang w:eastAsia="pl-PL"/>
              </w:rPr>
              <w:t xml:space="preserve">w boksach, </w:t>
            </w:r>
            <w:r w:rsidRPr="00C55C55">
              <w:rPr>
                <w:rFonts w:ascii="Arial" w:eastAsia="Times New Roman" w:hAnsi="Arial" w:cs="Arial"/>
                <w:sz w:val="20"/>
                <w:szCs w:val="20"/>
                <w:lang w:eastAsia="pl-PL"/>
              </w:rPr>
              <w:t xml:space="preserve">luzem </w:t>
            </w:r>
            <w:r w:rsidR="001868DC">
              <w:rPr>
                <w:rFonts w:ascii="Arial" w:eastAsia="Times New Roman" w:hAnsi="Arial" w:cs="Arial"/>
                <w:sz w:val="20"/>
                <w:szCs w:val="20"/>
                <w:lang w:eastAsia="pl-PL"/>
              </w:rPr>
              <w:t>i/lub</w:t>
            </w:r>
            <w:r w:rsidR="006D3EE2">
              <w:rPr>
                <w:rFonts w:ascii="Arial" w:eastAsia="Times New Roman" w:hAnsi="Arial" w:cs="Arial"/>
                <w:sz w:val="20"/>
                <w:szCs w:val="20"/>
                <w:lang w:eastAsia="pl-PL"/>
              </w:rPr>
              <w:t xml:space="preserve"> </w:t>
            </w:r>
            <w:r w:rsidRPr="00C55C55">
              <w:rPr>
                <w:rFonts w:ascii="Arial" w:eastAsia="Times New Roman" w:hAnsi="Arial" w:cs="Arial"/>
                <w:sz w:val="20"/>
                <w:szCs w:val="20"/>
                <w:lang w:eastAsia="pl-PL"/>
              </w:rPr>
              <w:t>zbelowane/sprasowane</w:t>
            </w:r>
            <w:r w:rsidR="001868DC">
              <w:rPr>
                <w:rFonts w:ascii="Arial" w:eastAsia="Times New Roman" w:hAnsi="Arial" w:cs="Arial"/>
                <w:sz w:val="20"/>
                <w:szCs w:val="20"/>
                <w:lang w:eastAsia="pl-PL"/>
              </w:rPr>
              <w:t>)</w:t>
            </w:r>
            <w:r w:rsidRPr="00C55C55">
              <w:rPr>
                <w:rFonts w:ascii="Arial" w:eastAsia="Times New Roman" w:hAnsi="Arial" w:cs="Arial"/>
                <w:sz w:val="20"/>
                <w:szCs w:val="20"/>
                <w:lang w:eastAsia="pl-PL"/>
              </w:rPr>
              <w:t xml:space="preserve">, na placu </w:t>
            </w:r>
            <w:r w:rsidR="00E511CA" w:rsidRPr="00425852">
              <w:rPr>
                <w:rStyle w:val="CharStyle46"/>
                <w:b w:val="0"/>
                <w:bCs w:val="0"/>
                <w:color w:val="auto"/>
                <w:sz w:val="20"/>
                <w:szCs w:val="20"/>
              </w:rPr>
              <w:t>magazyno</w:t>
            </w:r>
            <w:r w:rsidR="00E511CA">
              <w:rPr>
                <w:rStyle w:val="CharStyle46"/>
                <w:b w:val="0"/>
                <w:bCs w:val="0"/>
                <w:color w:val="auto"/>
                <w:sz w:val="20"/>
                <w:szCs w:val="20"/>
              </w:rPr>
              <w:t>wania</w:t>
            </w:r>
            <w:r w:rsidRPr="00C55C55">
              <w:rPr>
                <w:rFonts w:ascii="Arial" w:eastAsia="Times New Roman" w:hAnsi="Arial" w:cs="Arial"/>
                <w:sz w:val="20"/>
                <w:szCs w:val="20"/>
                <w:lang w:eastAsia="pl-PL"/>
              </w:rPr>
              <w:t xml:space="preserve"> nr 2 (</w:t>
            </w:r>
            <w:r w:rsidR="001868DC">
              <w:rPr>
                <w:rFonts w:ascii="Arial" w:eastAsia="Times New Roman" w:hAnsi="Arial" w:cs="Arial"/>
                <w:sz w:val="20"/>
                <w:szCs w:val="20"/>
                <w:lang w:eastAsia="pl-PL"/>
              </w:rPr>
              <w:t>w boksach,</w:t>
            </w:r>
            <w:r w:rsidR="005D1502">
              <w:rPr>
                <w:rFonts w:ascii="Arial" w:eastAsia="Times New Roman" w:hAnsi="Arial" w:cs="Arial"/>
                <w:sz w:val="20"/>
                <w:szCs w:val="20"/>
                <w:lang w:eastAsia="pl-PL"/>
              </w:rPr>
              <w:t xml:space="preserve"> </w:t>
            </w:r>
            <w:r w:rsidRPr="00C55C55">
              <w:rPr>
                <w:rFonts w:ascii="Arial" w:eastAsia="Times New Roman" w:hAnsi="Arial" w:cs="Arial"/>
                <w:sz w:val="20"/>
                <w:szCs w:val="20"/>
                <w:lang w:eastAsia="pl-PL"/>
              </w:rPr>
              <w:t>luzem)</w:t>
            </w:r>
            <w:r w:rsidR="000F77E3" w:rsidRPr="00C55C55">
              <w:rPr>
                <w:rFonts w:ascii="Arial" w:eastAsia="Times New Roman" w:hAnsi="Arial" w:cs="Arial"/>
                <w:sz w:val="20"/>
                <w:szCs w:val="20"/>
                <w:lang w:eastAsia="pl-PL"/>
              </w:rPr>
              <w:t>.</w:t>
            </w:r>
          </w:p>
        </w:tc>
        <w:tc>
          <w:tcPr>
            <w:tcW w:w="2835" w:type="dxa"/>
            <w:tcBorders>
              <w:top w:val="single" w:sz="4" w:space="0" w:color="auto"/>
              <w:left w:val="single" w:sz="4" w:space="0" w:color="auto"/>
              <w:bottom w:val="single" w:sz="4" w:space="0" w:color="auto"/>
              <w:right w:val="single" w:sz="4" w:space="0" w:color="auto"/>
            </w:tcBorders>
          </w:tcPr>
          <w:p w14:paraId="15397C34" w14:textId="54DB11D7" w:rsidR="000F77E3" w:rsidRPr="000F77E3" w:rsidRDefault="000F77E3" w:rsidP="000F77E3">
            <w:pPr>
              <w:pStyle w:val="TableParagraph"/>
              <w:ind w:left="57"/>
              <w:rPr>
                <w:rFonts w:ascii="Arial" w:hAnsi="Arial" w:cs="Arial"/>
                <w:sz w:val="20"/>
                <w:szCs w:val="16"/>
                <w:lang w:val="pl-PL"/>
              </w:rPr>
            </w:pPr>
            <w:r w:rsidRPr="000F77E3">
              <w:rPr>
                <w:rFonts w:ascii="Arial" w:hAnsi="Arial" w:cs="Arial"/>
                <w:sz w:val="20"/>
                <w:szCs w:val="16"/>
                <w:lang w:val="pl-PL"/>
              </w:rPr>
              <w:t>Sposób gospodarowania wytwarzanych odpadów jest zgodny z hierarchią postępowania z odpadami. Po nagromadzeniu odpady będą przekazywane odbiorcom posiadającym wymagane decyzje w zakresie gospodarowania odpadami.</w:t>
            </w:r>
          </w:p>
        </w:tc>
      </w:tr>
      <w:tr w:rsidR="005B5E9D" w:rsidRPr="00E27EA4" w14:paraId="7538E67A" w14:textId="77777777" w:rsidTr="007F2443">
        <w:trPr>
          <w:trHeight w:val="43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5722358" w14:textId="317BFFF9" w:rsidR="00A345ED" w:rsidRPr="006D3EE2" w:rsidRDefault="001868DC" w:rsidP="004E3289">
            <w:pPr>
              <w:pStyle w:val="TableParagraph"/>
              <w:numPr>
                <w:ilvl w:val="0"/>
                <w:numId w:val="33"/>
              </w:numPr>
              <w:jc w:val="both"/>
              <w:rPr>
                <w:rFonts w:ascii="Arial" w:hAnsi="Arial" w:cs="Arial"/>
                <w:color w:val="FF0000"/>
                <w:sz w:val="20"/>
                <w:szCs w:val="20"/>
                <w:lang w:val="pl-PL"/>
              </w:rPr>
            </w:pPr>
            <w:r w:rsidRPr="006D3EE2">
              <w:rPr>
                <w:rFonts w:ascii="Arial" w:hAnsi="Arial" w:cs="Arial"/>
                <w:sz w:val="20"/>
                <w:szCs w:val="20"/>
                <w:lang w:val="pl-PL"/>
              </w:rPr>
              <w:t xml:space="preserve">Odpady magazynowane będą w wyznaczonych miejscach znajdujących się na terenie zakładu zlokalizowanego na działkach </w:t>
            </w:r>
            <w:r w:rsidR="00A345ED" w:rsidRPr="006D3EE2">
              <w:rPr>
                <w:rFonts w:ascii="Arial" w:hAnsi="Arial" w:cs="Arial"/>
                <w:sz w:val="20"/>
                <w:szCs w:val="20"/>
                <w:lang w:val="pl-PL"/>
              </w:rPr>
              <w:t>2/20 i 2/5, obręb Różanki</w:t>
            </w:r>
            <w:r w:rsidRPr="006D3EE2">
              <w:rPr>
                <w:rFonts w:ascii="Arial" w:hAnsi="Arial" w:cs="Arial"/>
                <w:sz w:val="20"/>
                <w:szCs w:val="20"/>
                <w:lang w:val="pl-PL"/>
              </w:rPr>
              <w:t xml:space="preserve">, do których </w:t>
            </w:r>
            <w:r w:rsidR="00A345ED" w:rsidRPr="006D3EE2">
              <w:rPr>
                <w:rFonts w:ascii="Arial" w:hAnsi="Arial" w:cs="Arial"/>
                <w:sz w:val="20"/>
                <w:szCs w:val="20"/>
                <w:lang w:val="pl-PL"/>
              </w:rPr>
              <w:t>NOVAGO</w:t>
            </w:r>
            <w:r w:rsidRPr="006D3EE2">
              <w:rPr>
                <w:rFonts w:ascii="Arial" w:hAnsi="Arial" w:cs="Arial"/>
                <w:sz w:val="20"/>
                <w:szCs w:val="20"/>
                <w:lang w:val="pl-PL"/>
              </w:rPr>
              <w:t xml:space="preserve"> Sp. z o.o. posiada tytuł prawny. Magazynowanie odpadów będzie odbywać się zgodnie z wymaganiami wynikającymi ze stosownych przepisów prawa, w tym wymaganiami w zakresie ochrony środowiska oraz bezpieczeństwa życia i zdrowia ludzi, w szczególności </w:t>
            </w:r>
            <w:r w:rsidR="00A345ED" w:rsidRPr="006D3EE2">
              <w:rPr>
                <w:rFonts w:ascii="Arial" w:hAnsi="Arial" w:cs="Arial"/>
                <w:sz w:val="20"/>
                <w:szCs w:val="20"/>
                <w:lang w:val="pl-PL"/>
              </w:rPr>
              <w:br/>
            </w:r>
            <w:r w:rsidRPr="006D3EE2">
              <w:rPr>
                <w:rFonts w:ascii="Arial" w:hAnsi="Arial" w:cs="Arial"/>
                <w:sz w:val="20"/>
                <w:szCs w:val="20"/>
                <w:lang w:val="pl-PL"/>
              </w:rPr>
              <w:t xml:space="preserve">w sposób uwzględniający właściwości chemiczne i fizyczne odpadów, w tym stan skupienia, oraz zagrożenia, które mogą powodować te odpady, w tym zgodnie z wymaganiami określonymi w rozporządzeniu Ministra Klimatu z dnia 11 września 2020 r. </w:t>
            </w:r>
            <w:r w:rsidRPr="006D3EE2">
              <w:rPr>
                <w:rFonts w:ascii="Arial" w:hAnsi="Arial" w:cs="Arial"/>
                <w:i/>
                <w:iCs/>
                <w:sz w:val="20"/>
                <w:szCs w:val="20"/>
                <w:lang w:val="pl-PL"/>
              </w:rPr>
              <w:t>w sprawie szczegółowych wymagań dla magazynowania odpadów</w:t>
            </w:r>
            <w:r w:rsidRPr="006D3EE2">
              <w:rPr>
                <w:rFonts w:ascii="Arial" w:hAnsi="Arial" w:cs="Arial"/>
                <w:sz w:val="20"/>
                <w:szCs w:val="20"/>
                <w:lang w:val="pl-PL"/>
              </w:rPr>
              <w:t>.</w:t>
            </w:r>
          </w:p>
          <w:p w14:paraId="281A7031" w14:textId="77777777" w:rsidR="00733A35" w:rsidRPr="006D3EE2" w:rsidRDefault="001868DC" w:rsidP="00733A35">
            <w:pPr>
              <w:pStyle w:val="TableParagraph"/>
              <w:numPr>
                <w:ilvl w:val="0"/>
                <w:numId w:val="33"/>
              </w:numPr>
              <w:jc w:val="both"/>
              <w:rPr>
                <w:rFonts w:ascii="Arial" w:hAnsi="Arial" w:cs="Arial"/>
                <w:sz w:val="20"/>
                <w:szCs w:val="20"/>
                <w:lang w:val="pl-PL"/>
              </w:rPr>
            </w:pPr>
            <w:r w:rsidRPr="006D3EE2">
              <w:rPr>
                <w:rFonts w:ascii="Arial" w:hAnsi="Arial" w:cs="Arial"/>
                <w:sz w:val="20"/>
                <w:szCs w:val="20"/>
                <w:lang w:val="pl-PL"/>
              </w:rPr>
              <w:t>Odpady będą magazynowane</w:t>
            </w:r>
            <w:r w:rsidR="00A345ED" w:rsidRPr="006D3EE2">
              <w:rPr>
                <w:rFonts w:ascii="Arial" w:hAnsi="Arial" w:cs="Arial"/>
                <w:sz w:val="20"/>
                <w:szCs w:val="20"/>
                <w:lang w:val="pl-PL"/>
              </w:rPr>
              <w:t xml:space="preserve"> </w:t>
            </w:r>
            <w:r w:rsidR="006508C4" w:rsidRPr="006D3EE2">
              <w:rPr>
                <w:rFonts w:ascii="Arial" w:hAnsi="Arial" w:cs="Arial"/>
                <w:sz w:val="20"/>
                <w:szCs w:val="20"/>
                <w:lang w:val="pl-PL"/>
              </w:rPr>
              <w:t xml:space="preserve">w wyznaczonych miejscach zgodnych ze </w:t>
            </w:r>
            <w:r w:rsidR="00A345ED" w:rsidRPr="006D3EE2">
              <w:rPr>
                <w:rFonts w:ascii="Arial" w:hAnsi="Arial" w:cs="Arial"/>
                <w:sz w:val="20"/>
                <w:szCs w:val="20"/>
                <w:lang w:val="pl-PL"/>
              </w:rPr>
              <w:t>schematem</w:t>
            </w:r>
            <w:r w:rsidRPr="006D3EE2">
              <w:rPr>
                <w:rFonts w:ascii="Arial" w:hAnsi="Arial" w:cs="Arial"/>
                <w:sz w:val="20"/>
                <w:szCs w:val="20"/>
                <w:lang w:val="pl-PL"/>
              </w:rPr>
              <w:t xml:space="preserve"> </w:t>
            </w:r>
            <w:r w:rsidR="00A345ED" w:rsidRPr="006D3EE2">
              <w:rPr>
                <w:rFonts w:ascii="Arial" w:hAnsi="Arial" w:cs="Arial"/>
                <w:sz w:val="20"/>
                <w:szCs w:val="20"/>
                <w:lang w:val="pl-PL"/>
              </w:rPr>
              <w:t xml:space="preserve">rozmieszczenia miejsc </w:t>
            </w:r>
            <w:r w:rsidR="00A345ED" w:rsidRPr="006D3EE2">
              <w:rPr>
                <w:rFonts w:ascii="Arial" w:hAnsi="Arial" w:cs="Arial"/>
                <w:sz w:val="20"/>
                <w:szCs w:val="20"/>
                <w:lang w:val="pl-PL"/>
              </w:rPr>
              <w:lastRenderedPageBreak/>
              <w:t>magazynowania odpadów stanowiącym załącznik nr 1 do niniejszej decyzji;</w:t>
            </w:r>
          </w:p>
          <w:p w14:paraId="46C7ACB1" w14:textId="5C012428" w:rsidR="001F77DE" w:rsidRPr="00835A85" w:rsidRDefault="00733A35" w:rsidP="00835A85">
            <w:pPr>
              <w:pStyle w:val="TableParagraph"/>
              <w:numPr>
                <w:ilvl w:val="0"/>
                <w:numId w:val="33"/>
              </w:numPr>
              <w:jc w:val="both"/>
              <w:rPr>
                <w:rFonts w:ascii="Arial" w:hAnsi="Arial" w:cs="Arial"/>
                <w:sz w:val="20"/>
                <w:szCs w:val="16"/>
                <w:lang w:val="pl-PL"/>
              </w:rPr>
            </w:pPr>
            <w:r w:rsidRPr="006D3EE2">
              <w:rPr>
                <w:rFonts w:ascii="Arial" w:hAnsi="Arial" w:cs="Arial"/>
                <w:sz w:val="20"/>
                <w:szCs w:val="20"/>
                <w:lang w:val="pl-PL"/>
              </w:rPr>
              <w:t xml:space="preserve">Na terenie instalacji będą magazynowane odpady w trakcie procesu przetwarzania tj.  </w:t>
            </w:r>
            <w:r w:rsidRPr="006D3EE2">
              <w:rPr>
                <w:rFonts w:ascii="Arial" w:hAnsi="Arial" w:cs="Arial"/>
                <w:sz w:val="20"/>
                <w:szCs w:val="20"/>
                <w:lang w:val="pl-PL"/>
              </w:rPr>
              <w:br/>
              <w:t>w miejscach ich wytwarzania w wyznaczonych do tego celu pojemnikach operacyjnych, które po zapełnieniu opróżniane będą w wyznaczonych miejscach magazynowania odpadów.</w:t>
            </w:r>
          </w:p>
        </w:tc>
      </w:tr>
      <w:bookmarkEnd w:id="13"/>
    </w:tbl>
    <w:p w14:paraId="6E4AE2E0" w14:textId="77777777" w:rsidR="00D916B8" w:rsidRDefault="00D916B8" w:rsidP="00F467F4">
      <w:pPr>
        <w:widowControl w:val="0"/>
        <w:jc w:val="both"/>
        <w:rPr>
          <w:rFonts w:ascii="Arial" w:hAnsi="Arial" w:cs="Arial"/>
          <w:b/>
          <w:color w:val="FF0000"/>
        </w:rPr>
      </w:pPr>
    </w:p>
    <w:p w14:paraId="238C413F" w14:textId="296BB876" w:rsidR="00AD50EF" w:rsidRPr="00F467F4" w:rsidRDefault="00F467F4" w:rsidP="00F467F4">
      <w:pPr>
        <w:widowControl w:val="0"/>
        <w:ind w:left="1134" w:hanging="567"/>
        <w:jc w:val="both"/>
        <w:rPr>
          <w:rFonts w:ascii="Arial" w:hAnsi="Arial" w:cs="Arial"/>
          <w:b/>
          <w:sz w:val="24"/>
        </w:rPr>
      </w:pPr>
      <w:r w:rsidRPr="00F467F4">
        <w:rPr>
          <w:rFonts w:ascii="Arial" w:hAnsi="Arial" w:cs="Arial"/>
          <w:b/>
        </w:rPr>
        <w:t xml:space="preserve">3.4. </w:t>
      </w:r>
      <w:r w:rsidR="00E67D00" w:rsidRPr="00F467F4">
        <w:rPr>
          <w:rFonts w:ascii="Arial" w:hAnsi="Arial" w:cs="Arial"/>
          <w:b/>
          <w:sz w:val="24"/>
        </w:rPr>
        <w:t>W celu zapewnienia prawidłowej gospodarki odpadami na terenie instalacji prowadzone będą następujące działania:</w:t>
      </w:r>
    </w:p>
    <w:p w14:paraId="56AFDE5C" w14:textId="40AFBC0B" w:rsidR="00E67D00" w:rsidRPr="004A0F21" w:rsidRDefault="00F60A51" w:rsidP="004E3289">
      <w:pPr>
        <w:pStyle w:val="Akapitzlist"/>
        <w:widowControl w:val="0"/>
        <w:numPr>
          <w:ilvl w:val="0"/>
          <w:numId w:val="16"/>
        </w:numPr>
        <w:tabs>
          <w:tab w:val="clear" w:pos="708"/>
        </w:tabs>
        <w:suppressAutoHyphens/>
        <w:autoSpaceDN w:val="0"/>
        <w:ind w:left="284" w:hanging="284"/>
        <w:jc w:val="both"/>
        <w:rPr>
          <w:rFonts w:ascii="Arial" w:hAnsi="Arial" w:cs="Arial"/>
        </w:rPr>
      </w:pPr>
      <w:r w:rsidRPr="005067DF">
        <w:rPr>
          <w:rFonts w:ascii="Arial" w:hAnsi="Arial" w:cs="Arial"/>
        </w:rPr>
        <w:t xml:space="preserve">postępowania z odpadami w sposób zgodny z </w:t>
      </w:r>
      <w:r w:rsidR="00586935">
        <w:rPr>
          <w:rFonts w:ascii="Arial" w:hAnsi="Arial" w:cs="Arial"/>
        </w:rPr>
        <w:t>obowiązującymi przepisami prawa</w:t>
      </w:r>
      <w:r w:rsidR="004A0F21">
        <w:rPr>
          <w:rFonts w:ascii="Arial" w:eastAsia="Calibri" w:hAnsi="Arial" w:cs="Arial"/>
        </w:rPr>
        <w:t>;</w:t>
      </w:r>
    </w:p>
    <w:p w14:paraId="33F24C69" w14:textId="77777777" w:rsidR="009F2633" w:rsidRPr="009F2633" w:rsidRDefault="00E67D00" w:rsidP="004E3289">
      <w:pPr>
        <w:pStyle w:val="Akapitzlist"/>
        <w:widowControl w:val="0"/>
        <w:numPr>
          <w:ilvl w:val="0"/>
          <w:numId w:val="16"/>
        </w:numPr>
        <w:tabs>
          <w:tab w:val="clear" w:pos="708"/>
        </w:tabs>
        <w:suppressAutoHyphens/>
        <w:autoSpaceDN w:val="0"/>
        <w:ind w:left="284" w:hanging="284"/>
        <w:jc w:val="both"/>
        <w:rPr>
          <w:rFonts w:ascii="Arial" w:hAnsi="Arial" w:cs="Arial"/>
        </w:rPr>
      </w:pPr>
      <w:r w:rsidRPr="00AC4633">
        <w:rPr>
          <w:rFonts w:ascii="Arial" w:hAnsi="Arial" w:cs="Arial"/>
          <w:color w:val="000000"/>
        </w:rPr>
        <w:t xml:space="preserve">odpady z miejsc powstawania do miejsca magazynowania i przetwarzania dostarczane będą w pojemnikach zapewniających bezpieczeństwo ludzi </w:t>
      </w:r>
      <w:r w:rsidRPr="00AC4633">
        <w:rPr>
          <w:rFonts w:ascii="Arial" w:hAnsi="Arial" w:cs="Arial"/>
          <w:color w:val="000000"/>
        </w:rPr>
        <w:br/>
        <w:t>i środowiska;</w:t>
      </w:r>
    </w:p>
    <w:p w14:paraId="716A1B94" w14:textId="2FF9145F" w:rsidR="009F2633" w:rsidRPr="00733A35" w:rsidRDefault="009F2633" w:rsidP="004E3289">
      <w:pPr>
        <w:pStyle w:val="Akapitzlist"/>
        <w:widowControl w:val="0"/>
        <w:numPr>
          <w:ilvl w:val="0"/>
          <w:numId w:val="16"/>
        </w:numPr>
        <w:tabs>
          <w:tab w:val="clear" w:pos="708"/>
        </w:tabs>
        <w:suppressAutoHyphens/>
        <w:autoSpaceDN w:val="0"/>
        <w:ind w:left="284" w:hanging="284"/>
        <w:jc w:val="both"/>
        <w:rPr>
          <w:rFonts w:ascii="Arial" w:hAnsi="Arial" w:cs="Arial"/>
          <w:sz w:val="28"/>
        </w:rPr>
      </w:pPr>
      <w:r w:rsidRPr="009F2633">
        <w:rPr>
          <w:rFonts w:ascii="Arial" w:hAnsi="Arial" w:cs="Arial"/>
          <w:szCs w:val="22"/>
        </w:rPr>
        <w:t>magazynowani</w:t>
      </w:r>
      <w:r>
        <w:rPr>
          <w:rFonts w:ascii="Arial" w:hAnsi="Arial" w:cs="Arial"/>
          <w:szCs w:val="22"/>
        </w:rPr>
        <w:t>e</w:t>
      </w:r>
      <w:r w:rsidRPr="009F2633">
        <w:rPr>
          <w:rFonts w:ascii="Arial" w:hAnsi="Arial" w:cs="Arial"/>
          <w:szCs w:val="22"/>
        </w:rPr>
        <w:t xml:space="preserve"> olejów odpadowych zgodnie z przepisami rozporządzenia Ministra Gospodarki z dnia 5 października 2015 r</w:t>
      </w:r>
      <w:r w:rsidRPr="009F2633">
        <w:rPr>
          <w:rFonts w:ascii="Arial" w:hAnsi="Arial" w:cs="Arial"/>
          <w:i/>
          <w:szCs w:val="22"/>
        </w:rPr>
        <w:t xml:space="preserve">. </w:t>
      </w:r>
      <w:r w:rsidRPr="009F2633">
        <w:rPr>
          <w:rFonts w:ascii="Arial" w:hAnsi="Arial" w:cs="Arial"/>
          <w:szCs w:val="22"/>
        </w:rPr>
        <w:t>w</w:t>
      </w:r>
      <w:r w:rsidRPr="009F2633">
        <w:rPr>
          <w:rFonts w:ascii="Arial" w:hAnsi="Arial" w:cs="Arial"/>
          <w:i/>
          <w:szCs w:val="22"/>
        </w:rPr>
        <w:t> </w:t>
      </w:r>
      <w:r w:rsidRPr="009F2633">
        <w:rPr>
          <w:rFonts w:ascii="Arial" w:hAnsi="Arial" w:cs="Arial"/>
          <w:szCs w:val="22"/>
        </w:rPr>
        <w:t>sprawie szczegółowego sposobu postępowania z olejami odpadowymi</w:t>
      </w:r>
      <w:r w:rsidR="004A0F21">
        <w:rPr>
          <w:rFonts w:ascii="Arial" w:hAnsi="Arial" w:cs="Arial"/>
          <w:szCs w:val="22"/>
        </w:rPr>
        <w:t>;</w:t>
      </w:r>
    </w:p>
    <w:p w14:paraId="1867E5EB" w14:textId="25A46D12" w:rsidR="00733A35" w:rsidRPr="00733A35" w:rsidRDefault="00733A35" w:rsidP="004E3289">
      <w:pPr>
        <w:pStyle w:val="Akapitzlist"/>
        <w:widowControl w:val="0"/>
        <w:numPr>
          <w:ilvl w:val="0"/>
          <w:numId w:val="16"/>
        </w:numPr>
        <w:tabs>
          <w:tab w:val="clear" w:pos="708"/>
        </w:tabs>
        <w:suppressAutoHyphens/>
        <w:autoSpaceDN w:val="0"/>
        <w:ind w:left="284" w:hanging="284"/>
        <w:jc w:val="both"/>
        <w:rPr>
          <w:rFonts w:ascii="Arial" w:hAnsi="Arial" w:cs="Arial"/>
          <w:sz w:val="28"/>
        </w:rPr>
      </w:pPr>
      <w:r>
        <w:rPr>
          <w:rFonts w:ascii="Arial" w:hAnsi="Arial" w:cs="Arial"/>
          <w:szCs w:val="22"/>
        </w:rPr>
        <w:t xml:space="preserve">magazynowanie zużytego sprzętu elektrycznego i elektronicznego zgodnie </w:t>
      </w:r>
      <w:r>
        <w:rPr>
          <w:rFonts w:ascii="Arial" w:hAnsi="Arial" w:cs="Arial"/>
          <w:szCs w:val="22"/>
        </w:rPr>
        <w:br/>
        <w:t xml:space="preserve">z </w:t>
      </w:r>
      <w:r w:rsidRPr="00733A35">
        <w:rPr>
          <w:rFonts w:ascii="Arial" w:hAnsi="Arial" w:cs="Arial"/>
          <w:szCs w:val="22"/>
        </w:rPr>
        <w:t xml:space="preserve">ustawą </w:t>
      </w:r>
      <w:r w:rsidRPr="00733A35">
        <w:rPr>
          <w:rFonts w:ascii="Arial" w:hAnsi="Arial" w:cs="Arial"/>
        </w:rPr>
        <w:t xml:space="preserve">z dnia 11 września 2015 r. o zużytym sprzęcie elektrycznym </w:t>
      </w:r>
      <w:r>
        <w:rPr>
          <w:rFonts w:ascii="Arial" w:hAnsi="Arial" w:cs="Arial"/>
        </w:rPr>
        <w:br/>
      </w:r>
      <w:r w:rsidRPr="00733A35">
        <w:rPr>
          <w:rFonts w:ascii="Arial" w:hAnsi="Arial" w:cs="Arial"/>
        </w:rPr>
        <w:t>i elektronicznym</w:t>
      </w:r>
      <w:r>
        <w:rPr>
          <w:rFonts w:ascii="Arial" w:hAnsi="Arial" w:cs="Arial"/>
          <w:szCs w:val="22"/>
        </w:rPr>
        <w:t xml:space="preserve">; </w:t>
      </w:r>
    </w:p>
    <w:p w14:paraId="00CD0B2C" w14:textId="56364C66" w:rsidR="00F60A51" w:rsidRPr="00F60A51" w:rsidRDefault="00E67D00" w:rsidP="004E3289">
      <w:pPr>
        <w:pStyle w:val="Akapitzlist"/>
        <w:widowControl w:val="0"/>
        <w:numPr>
          <w:ilvl w:val="0"/>
          <w:numId w:val="16"/>
        </w:numPr>
        <w:tabs>
          <w:tab w:val="clear" w:pos="708"/>
        </w:tabs>
        <w:suppressAutoHyphens/>
        <w:autoSpaceDN w:val="0"/>
        <w:ind w:left="284" w:hanging="284"/>
        <w:jc w:val="both"/>
        <w:rPr>
          <w:rFonts w:ascii="Arial" w:hAnsi="Arial" w:cs="Arial"/>
        </w:rPr>
      </w:pPr>
      <w:r w:rsidRPr="00AC4633">
        <w:rPr>
          <w:rFonts w:ascii="Arial" w:hAnsi="Arial" w:cs="Arial"/>
          <w:color w:val="000000"/>
        </w:rPr>
        <w:t xml:space="preserve">zapewnione zostanie zagospodarowanie wytwarzanych odpadów zgodnie </w:t>
      </w:r>
      <w:r w:rsidRPr="00AC4633">
        <w:rPr>
          <w:rFonts w:ascii="Arial" w:hAnsi="Arial" w:cs="Arial"/>
          <w:color w:val="000000"/>
        </w:rPr>
        <w:br/>
        <w:t xml:space="preserve">z </w:t>
      </w:r>
      <w:r w:rsidR="00733A35">
        <w:rPr>
          <w:rFonts w:ascii="Arial" w:hAnsi="Arial" w:cs="Arial"/>
          <w:color w:val="000000"/>
        </w:rPr>
        <w:t>hierarchią sposobów post</w:t>
      </w:r>
      <w:r w:rsidR="0026380B">
        <w:rPr>
          <w:rFonts w:ascii="Arial" w:hAnsi="Arial" w:cs="Arial"/>
          <w:color w:val="000000"/>
        </w:rPr>
        <w:t>ę</w:t>
      </w:r>
      <w:r w:rsidR="00733A35">
        <w:rPr>
          <w:rFonts w:ascii="Arial" w:hAnsi="Arial" w:cs="Arial"/>
          <w:color w:val="000000"/>
        </w:rPr>
        <w:t xml:space="preserve">powania z odpadami określoną </w:t>
      </w:r>
      <w:r>
        <w:rPr>
          <w:rFonts w:ascii="Arial" w:hAnsi="Arial" w:cs="Arial"/>
          <w:color w:val="000000"/>
        </w:rPr>
        <w:t xml:space="preserve">w ustawie </w:t>
      </w:r>
      <w:r w:rsidR="00733A35">
        <w:rPr>
          <w:rFonts w:ascii="Arial" w:hAnsi="Arial" w:cs="Arial"/>
          <w:color w:val="000000"/>
        </w:rPr>
        <w:br/>
      </w:r>
      <w:r>
        <w:rPr>
          <w:rFonts w:ascii="Arial" w:hAnsi="Arial" w:cs="Arial"/>
          <w:color w:val="000000"/>
        </w:rPr>
        <w:t>o odpadach;</w:t>
      </w:r>
    </w:p>
    <w:p w14:paraId="4866B833" w14:textId="4BF62DA7" w:rsidR="00F60A51" w:rsidRPr="00F60A51" w:rsidRDefault="00F60A51" w:rsidP="004E3289">
      <w:pPr>
        <w:pStyle w:val="Akapitzlist"/>
        <w:widowControl w:val="0"/>
        <w:numPr>
          <w:ilvl w:val="0"/>
          <w:numId w:val="16"/>
        </w:numPr>
        <w:tabs>
          <w:tab w:val="clear" w:pos="708"/>
        </w:tabs>
        <w:suppressAutoHyphens/>
        <w:autoSpaceDN w:val="0"/>
        <w:ind w:left="284" w:hanging="284"/>
        <w:jc w:val="both"/>
        <w:rPr>
          <w:rFonts w:ascii="Arial" w:hAnsi="Arial" w:cs="Arial"/>
        </w:rPr>
      </w:pPr>
      <w:r w:rsidRPr="00F60A51">
        <w:rPr>
          <w:rFonts w:ascii="Arial" w:hAnsi="Arial" w:cs="Arial"/>
          <w:color w:val="000000"/>
        </w:rPr>
        <w:t xml:space="preserve">przekazywania odpadów wyłącznie uprawnionym odbiorcom, </w:t>
      </w:r>
      <w:r w:rsidRPr="00F60A51">
        <w:rPr>
          <w:rFonts w:ascii="Arial" w:hAnsi="Arial" w:cs="Arial"/>
        </w:rPr>
        <w:t>posiadających wymagane prawem zezwolenia w zakresie gospodarowania odpadami, do ich dalszego zagospodarowania</w:t>
      </w:r>
      <w:r w:rsidR="004A0F21">
        <w:rPr>
          <w:rFonts w:ascii="Arial" w:hAnsi="Arial" w:cs="Arial"/>
        </w:rPr>
        <w:t>;</w:t>
      </w:r>
    </w:p>
    <w:p w14:paraId="2CE248C4" w14:textId="69555289" w:rsidR="009F2633" w:rsidRPr="009F2633" w:rsidRDefault="00E67D00" w:rsidP="004E3289">
      <w:pPr>
        <w:pStyle w:val="Akapitzlist"/>
        <w:widowControl w:val="0"/>
        <w:numPr>
          <w:ilvl w:val="0"/>
          <w:numId w:val="16"/>
        </w:numPr>
        <w:tabs>
          <w:tab w:val="clear" w:pos="708"/>
        </w:tabs>
        <w:suppressAutoHyphens/>
        <w:autoSpaceDN w:val="0"/>
        <w:ind w:left="284" w:hanging="284"/>
        <w:jc w:val="both"/>
        <w:rPr>
          <w:rFonts w:ascii="Arial" w:hAnsi="Arial" w:cs="Arial"/>
        </w:rPr>
      </w:pPr>
      <w:r w:rsidRPr="0071620B">
        <w:rPr>
          <w:rFonts w:ascii="Arial" w:hAnsi="Arial" w:cs="Arial"/>
          <w:color w:val="000000"/>
        </w:rPr>
        <w:t>prowadzona będzie ilościowa i jakościowa ewidencja odpadów</w:t>
      </w:r>
      <w:r w:rsidR="009F2633">
        <w:rPr>
          <w:rFonts w:ascii="Arial" w:hAnsi="Arial" w:cs="Arial"/>
          <w:color w:val="000000"/>
        </w:rPr>
        <w:t xml:space="preserve">; </w:t>
      </w:r>
      <w:r w:rsidRPr="0071620B">
        <w:rPr>
          <w:rFonts w:ascii="Arial" w:hAnsi="Arial" w:cs="Arial"/>
          <w:color w:val="000000"/>
        </w:rPr>
        <w:t> </w:t>
      </w:r>
    </w:p>
    <w:p w14:paraId="000E5FFF" w14:textId="77777777" w:rsidR="00E67D00" w:rsidRPr="0071620B" w:rsidRDefault="00E67D00" w:rsidP="004E3289">
      <w:pPr>
        <w:pStyle w:val="Akapitzlist"/>
        <w:widowControl w:val="0"/>
        <w:numPr>
          <w:ilvl w:val="0"/>
          <w:numId w:val="16"/>
        </w:numPr>
        <w:tabs>
          <w:tab w:val="clear" w:pos="708"/>
        </w:tabs>
        <w:suppressAutoHyphens/>
        <w:autoSpaceDN w:val="0"/>
        <w:ind w:left="284" w:hanging="284"/>
        <w:jc w:val="both"/>
        <w:rPr>
          <w:rFonts w:ascii="Arial" w:hAnsi="Arial" w:cs="Arial"/>
        </w:rPr>
      </w:pPr>
      <w:r>
        <w:rPr>
          <w:rFonts w:ascii="Arial" w:hAnsi="Arial" w:cs="Arial"/>
          <w:color w:val="000000"/>
        </w:rPr>
        <w:t>z</w:t>
      </w:r>
      <w:r w:rsidRPr="0071620B">
        <w:rPr>
          <w:rFonts w:ascii="Arial" w:hAnsi="Arial" w:cs="Arial"/>
          <w:color w:val="000000"/>
        </w:rPr>
        <w:t>apewnione będzie bezpieczne dla środowiska i zdrowia ludzi magazynowanie odpadów, z zachowaniem następujących zasad:</w:t>
      </w:r>
    </w:p>
    <w:p w14:paraId="4285767B" w14:textId="7381E29F" w:rsidR="00E67D00" w:rsidRPr="006A51FC" w:rsidRDefault="00E67D00" w:rsidP="002D35A2">
      <w:pPr>
        <w:widowControl w:val="0"/>
        <w:numPr>
          <w:ilvl w:val="0"/>
          <w:numId w:val="17"/>
        </w:numPr>
        <w:spacing w:after="0"/>
        <w:ind w:left="720" w:hanging="360"/>
        <w:jc w:val="both"/>
        <w:rPr>
          <w:rFonts w:ascii="Arial" w:hAnsi="Arial" w:cs="Arial"/>
          <w:sz w:val="24"/>
        </w:rPr>
      </w:pPr>
      <w:r w:rsidRPr="006A51FC">
        <w:rPr>
          <w:rFonts w:ascii="Arial" w:hAnsi="Arial" w:cs="Arial"/>
          <w:color w:val="000000"/>
          <w:sz w:val="24"/>
        </w:rPr>
        <w:t>odpady będą magazynowane wyłącznie na terenie, do którego prowadzący instalację posiada tytuł prawny,</w:t>
      </w:r>
      <w:r w:rsidR="000C7377">
        <w:rPr>
          <w:rFonts w:ascii="Arial" w:hAnsi="Arial" w:cs="Arial"/>
          <w:color w:val="000000"/>
          <w:sz w:val="24"/>
        </w:rPr>
        <w:t xml:space="preserve"> w sposób zapobiegający rozwiewaniu odpadów i bezpieczny dla środowiska wodno-gruntowego, </w:t>
      </w:r>
    </w:p>
    <w:p w14:paraId="151F130C" w14:textId="77777777" w:rsidR="00E67D00" w:rsidRPr="006A51FC" w:rsidRDefault="00E67D00" w:rsidP="002D35A2">
      <w:pPr>
        <w:widowControl w:val="0"/>
        <w:numPr>
          <w:ilvl w:val="0"/>
          <w:numId w:val="17"/>
        </w:numPr>
        <w:spacing w:after="0"/>
        <w:ind w:left="720" w:hanging="360"/>
        <w:jc w:val="both"/>
        <w:rPr>
          <w:rFonts w:ascii="Arial" w:hAnsi="Arial" w:cs="Arial"/>
          <w:sz w:val="24"/>
        </w:rPr>
      </w:pPr>
      <w:r w:rsidRPr="006A51FC">
        <w:rPr>
          <w:rFonts w:ascii="Arial" w:hAnsi="Arial" w:cs="Arial"/>
          <w:color w:val="000000"/>
          <w:sz w:val="24"/>
        </w:rPr>
        <w:t>miejsca magazynowania odpadów będą oznakowane i zabezpieczone przed dostępem osób postronnych i zwierząt,</w:t>
      </w:r>
    </w:p>
    <w:p w14:paraId="642A639C" w14:textId="49EEA9DB" w:rsidR="00E67D00" w:rsidRPr="004A0F21" w:rsidRDefault="00E67D00" w:rsidP="002D35A2">
      <w:pPr>
        <w:widowControl w:val="0"/>
        <w:numPr>
          <w:ilvl w:val="0"/>
          <w:numId w:val="17"/>
        </w:numPr>
        <w:spacing w:after="0"/>
        <w:ind w:left="720" w:hanging="360"/>
        <w:jc w:val="both"/>
        <w:rPr>
          <w:rFonts w:ascii="Arial" w:hAnsi="Arial" w:cs="Arial"/>
          <w:sz w:val="24"/>
        </w:rPr>
      </w:pPr>
      <w:r w:rsidRPr="006A51FC">
        <w:rPr>
          <w:rFonts w:ascii="Arial" w:hAnsi="Arial" w:cs="Arial"/>
          <w:color w:val="000000"/>
          <w:sz w:val="24"/>
        </w:rPr>
        <w:t xml:space="preserve">sposób magazynowania odpadów będzie uwzględniał właściwości fizyczne </w:t>
      </w:r>
      <w:r w:rsidR="00D916B8">
        <w:rPr>
          <w:rFonts w:ascii="Arial" w:hAnsi="Arial" w:cs="Arial"/>
          <w:color w:val="000000"/>
          <w:sz w:val="24"/>
        </w:rPr>
        <w:br/>
      </w:r>
      <w:r w:rsidRPr="006A51FC">
        <w:rPr>
          <w:rFonts w:ascii="Arial" w:hAnsi="Arial" w:cs="Arial"/>
          <w:color w:val="000000"/>
          <w:sz w:val="24"/>
        </w:rPr>
        <w:t>i chemiczne odpadów,</w:t>
      </w:r>
    </w:p>
    <w:p w14:paraId="227AA9E9" w14:textId="30CDD1D5" w:rsidR="004A0F21" w:rsidRPr="00586935" w:rsidRDefault="004A0F21" w:rsidP="002D35A2">
      <w:pPr>
        <w:widowControl w:val="0"/>
        <w:numPr>
          <w:ilvl w:val="0"/>
          <w:numId w:val="17"/>
        </w:numPr>
        <w:spacing w:after="0"/>
        <w:ind w:left="720" w:hanging="360"/>
        <w:jc w:val="both"/>
        <w:rPr>
          <w:rFonts w:ascii="Arial" w:hAnsi="Arial" w:cs="Arial"/>
          <w:sz w:val="28"/>
          <w:szCs w:val="24"/>
        </w:rPr>
      </w:pPr>
      <w:r w:rsidRPr="00586935">
        <w:rPr>
          <w:rFonts w:ascii="Arial" w:hAnsi="Arial" w:cs="Arial"/>
          <w:color w:val="000000"/>
          <w:sz w:val="24"/>
          <w:szCs w:val="24"/>
        </w:rPr>
        <w:t xml:space="preserve">odpady niebezpieczne różnych rodzajów oraz odpady niebezpieczne </w:t>
      </w:r>
      <w:r w:rsidRPr="00586935">
        <w:rPr>
          <w:rFonts w:ascii="Arial" w:hAnsi="Arial" w:cs="Arial"/>
          <w:color w:val="000000"/>
          <w:sz w:val="24"/>
          <w:szCs w:val="24"/>
        </w:rPr>
        <w:br/>
        <w:t>z odpadami innymi niż niebezpieczne nie będą mieszane</w:t>
      </w:r>
      <w:r w:rsidR="00586935">
        <w:rPr>
          <w:rFonts w:ascii="Arial" w:hAnsi="Arial" w:cs="Arial"/>
          <w:color w:val="000000"/>
          <w:sz w:val="24"/>
          <w:szCs w:val="24"/>
        </w:rPr>
        <w:t>,</w:t>
      </w:r>
    </w:p>
    <w:p w14:paraId="493C56FA" w14:textId="10BE5E35" w:rsidR="00E67D00" w:rsidRPr="0071620B" w:rsidRDefault="00E67D00" w:rsidP="004E3289">
      <w:pPr>
        <w:pStyle w:val="Akapitzlist"/>
        <w:widowControl w:val="0"/>
        <w:numPr>
          <w:ilvl w:val="0"/>
          <w:numId w:val="18"/>
        </w:numPr>
        <w:tabs>
          <w:tab w:val="clear" w:pos="708"/>
          <w:tab w:val="left" w:pos="284"/>
        </w:tabs>
        <w:suppressAutoHyphens/>
        <w:autoSpaceDN w:val="0"/>
        <w:ind w:left="284" w:hanging="284"/>
        <w:jc w:val="both"/>
        <w:rPr>
          <w:rFonts w:ascii="Arial" w:hAnsi="Arial" w:cs="Arial"/>
        </w:rPr>
      </w:pPr>
      <w:r w:rsidRPr="0071620B">
        <w:rPr>
          <w:rFonts w:ascii="Arial" w:hAnsi="Arial" w:cs="Arial"/>
          <w:color w:val="000000"/>
        </w:rPr>
        <w:t xml:space="preserve">odpady, z wyjątkiem odpadów przeznaczonych do składowania, będą magazynowane, jeśli konieczność magazynowania wynika z procesów technologicznych lub organizacyjnych, </w:t>
      </w:r>
      <w:r>
        <w:rPr>
          <w:rFonts w:ascii="Arial" w:hAnsi="Arial" w:cs="Arial"/>
          <w:color w:val="000000"/>
        </w:rPr>
        <w:t xml:space="preserve">zgodnie z terminami określonymi </w:t>
      </w:r>
      <w:r>
        <w:rPr>
          <w:rFonts w:ascii="Arial" w:hAnsi="Arial" w:cs="Arial"/>
          <w:color w:val="000000"/>
        </w:rPr>
        <w:br/>
        <w:t>w ustawie o odpadach</w:t>
      </w:r>
      <w:r w:rsidR="004A0F21">
        <w:rPr>
          <w:rFonts w:ascii="Arial" w:hAnsi="Arial" w:cs="Arial"/>
          <w:color w:val="000000"/>
        </w:rPr>
        <w:t>;</w:t>
      </w:r>
    </w:p>
    <w:p w14:paraId="0D9C163A" w14:textId="2BC8E95A" w:rsidR="001304CC" w:rsidRPr="00267A7A" w:rsidRDefault="00E67D00" w:rsidP="00267A7A">
      <w:pPr>
        <w:pStyle w:val="Akapitzlist"/>
        <w:widowControl w:val="0"/>
        <w:numPr>
          <w:ilvl w:val="0"/>
          <w:numId w:val="18"/>
        </w:numPr>
        <w:tabs>
          <w:tab w:val="clear" w:pos="708"/>
          <w:tab w:val="left" w:pos="284"/>
        </w:tabs>
        <w:suppressAutoHyphens/>
        <w:autoSpaceDN w:val="0"/>
        <w:ind w:left="284" w:hanging="284"/>
        <w:jc w:val="both"/>
        <w:rPr>
          <w:rFonts w:ascii="Arial" w:hAnsi="Arial" w:cs="Arial"/>
          <w:color w:val="FF0000"/>
        </w:rPr>
      </w:pPr>
      <w:r w:rsidRPr="0071620B">
        <w:rPr>
          <w:rFonts w:ascii="Arial" w:hAnsi="Arial" w:cs="Arial"/>
          <w:color w:val="000000"/>
        </w:rPr>
        <w:t xml:space="preserve">odpady przeznaczone do składowania będą magazynowane jedynie w celu zebrania odpowiedniej ilości tych odpadów do transportu na składowisko odpadów, </w:t>
      </w:r>
      <w:r w:rsidRPr="004A0F21">
        <w:rPr>
          <w:rFonts w:ascii="Arial" w:hAnsi="Arial" w:cs="Arial"/>
        </w:rPr>
        <w:t>nie dłużej jednak niż przez okres 1 roku.</w:t>
      </w:r>
    </w:p>
    <w:p w14:paraId="55ACEB20" w14:textId="258386CD" w:rsidR="00267A7A" w:rsidRDefault="00267A7A" w:rsidP="00267A7A">
      <w:pPr>
        <w:widowControl w:val="0"/>
        <w:tabs>
          <w:tab w:val="left" w:pos="284"/>
        </w:tabs>
        <w:suppressAutoHyphens/>
        <w:autoSpaceDN w:val="0"/>
        <w:jc w:val="both"/>
        <w:rPr>
          <w:rFonts w:ascii="Arial" w:hAnsi="Arial" w:cs="Arial"/>
          <w:color w:val="FF0000"/>
        </w:rPr>
      </w:pPr>
    </w:p>
    <w:p w14:paraId="7227588A" w14:textId="6A7CA3C9" w:rsidR="00267A7A" w:rsidRDefault="00267A7A" w:rsidP="00267A7A">
      <w:pPr>
        <w:widowControl w:val="0"/>
        <w:tabs>
          <w:tab w:val="left" w:pos="284"/>
        </w:tabs>
        <w:suppressAutoHyphens/>
        <w:autoSpaceDN w:val="0"/>
        <w:jc w:val="both"/>
        <w:rPr>
          <w:rFonts w:ascii="Arial" w:hAnsi="Arial" w:cs="Arial"/>
          <w:color w:val="FF0000"/>
        </w:rPr>
      </w:pPr>
    </w:p>
    <w:p w14:paraId="4AA44763" w14:textId="77777777" w:rsidR="00267A7A" w:rsidRPr="00267A7A" w:rsidRDefault="00267A7A" w:rsidP="00267A7A">
      <w:pPr>
        <w:widowControl w:val="0"/>
        <w:tabs>
          <w:tab w:val="left" w:pos="284"/>
        </w:tabs>
        <w:suppressAutoHyphens/>
        <w:autoSpaceDN w:val="0"/>
        <w:jc w:val="both"/>
        <w:rPr>
          <w:rFonts w:ascii="Arial" w:hAnsi="Arial" w:cs="Arial"/>
          <w:color w:val="FF0000"/>
        </w:rPr>
      </w:pPr>
    </w:p>
    <w:p w14:paraId="26F6A53A" w14:textId="5E0AF902" w:rsidR="00201371" w:rsidRPr="00267A7A" w:rsidRDefault="00293BC0" w:rsidP="00201371">
      <w:pPr>
        <w:pStyle w:val="Nagwek2"/>
        <w:numPr>
          <w:ilvl w:val="0"/>
          <w:numId w:val="38"/>
        </w:numPr>
        <w:ind w:left="567" w:hanging="567"/>
        <w:jc w:val="both"/>
        <w:rPr>
          <w:rFonts w:ascii="Arial" w:hAnsi="Arial" w:cs="Arial"/>
          <w:color w:val="auto"/>
          <w:sz w:val="24"/>
          <w:szCs w:val="22"/>
        </w:rPr>
      </w:pPr>
      <w:r w:rsidRPr="00201371">
        <w:rPr>
          <w:rFonts w:ascii="Arial" w:hAnsi="Arial" w:cs="Arial"/>
          <w:color w:val="auto"/>
          <w:sz w:val="24"/>
          <w:szCs w:val="22"/>
        </w:rPr>
        <w:lastRenderedPageBreak/>
        <w:t>Zezwolić NOVAGO Sp. z o. o., ul. Grzebskiego 10, 06-500 Mława, NIP: 5690001697, REGON: 130020016 na przetwarzanie odpadów na następujących warunkach:</w:t>
      </w:r>
    </w:p>
    <w:p w14:paraId="13B9964D" w14:textId="350C057E" w:rsidR="00201371" w:rsidRDefault="00201371" w:rsidP="00201371">
      <w:pPr>
        <w:pStyle w:val="Nagwek2"/>
        <w:numPr>
          <w:ilvl w:val="1"/>
          <w:numId w:val="37"/>
        </w:numPr>
        <w:tabs>
          <w:tab w:val="num" w:pos="360"/>
        </w:tabs>
        <w:ind w:left="567" w:hanging="567"/>
        <w:jc w:val="both"/>
        <w:rPr>
          <w:rFonts w:ascii="Arial" w:hAnsi="Arial" w:cs="Arial"/>
          <w:color w:val="auto"/>
          <w:sz w:val="24"/>
          <w:szCs w:val="22"/>
        </w:rPr>
      </w:pPr>
      <w:r w:rsidRPr="00BC7201">
        <w:rPr>
          <w:rFonts w:ascii="Arial" w:hAnsi="Arial" w:cs="Arial"/>
          <w:color w:val="auto"/>
          <w:sz w:val="24"/>
          <w:szCs w:val="22"/>
        </w:rPr>
        <w:t xml:space="preserve">Określić warunki prowadzenia działalności w zakresie przetwarzania odpadów w procesie </w:t>
      </w:r>
      <w:r>
        <w:rPr>
          <w:rFonts w:ascii="Arial" w:hAnsi="Arial" w:cs="Arial"/>
          <w:color w:val="auto"/>
          <w:sz w:val="24"/>
          <w:szCs w:val="22"/>
        </w:rPr>
        <w:t>R12</w:t>
      </w:r>
    </w:p>
    <w:p w14:paraId="293B7264" w14:textId="77777777" w:rsidR="00267A7A" w:rsidRPr="00267A7A" w:rsidRDefault="00267A7A" w:rsidP="00267A7A">
      <w:pPr>
        <w:rPr>
          <w:lang w:eastAsia="zh-CN" w:bidi="hi-IN"/>
        </w:rPr>
      </w:pPr>
    </w:p>
    <w:p w14:paraId="1222AC88" w14:textId="53916E35" w:rsidR="006508C4" w:rsidRPr="00EA3F15" w:rsidRDefault="00293BC0" w:rsidP="00EA3F15">
      <w:pPr>
        <w:jc w:val="both"/>
        <w:rPr>
          <w:rFonts w:ascii="Arial" w:hAnsi="Arial" w:cs="Arial"/>
          <w:sz w:val="24"/>
          <w:szCs w:val="24"/>
        </w:rPr>
      </w:pPr>
      <w:r w:rsidRPr="00DA5094">
        <w:rPr>
          <w:rFonts w:ascii="Arial" w:hAnsi="Arial" w:cs="Arial"/>
          <w:sz w:val="24"/>
          <w:szCs w:val="24"/>
        </w:rPr>
        <w:t>Na terenie instalacji do mechanicznego przetwarzania odpadów</w:t>
      </w:r>
      <w:r w:rsidR="00457EA1" w:rsidRPr="00DA5094">
        <w:rPr>
          <w:rFonts w:ascii="Arial" w:hAnsi="Arial" w:cs="Arial"/>
          <w:sz w:val="24"/>
          <w:szCs w:val="24"/>
        </w:rPr>
        <w:t xml:space="preserve"> (MP)</w:t>
      </w:r>
      <w:r w:rsidRPr="00DA5094">
        <w:rPr>
          <w:rFonts w:ascii="Arial" w:hAnsi="Arial" w:cs="Arial"/>
          <w:sz w:val="24"/>
          <w:szCs w:val="24"/>
        </w:rPr>
        <w:t xml:space="preserve"> w Różankach, </w:t>
      </w:r>
      <w:r w:rsidR="00457EA1" w:rsidRPr="00DA5094">
        <w:rPr>
          <w:rFonts w:ascii="Arial" w:hAnsi="Arial" w:cs="Arial"/>
          <w:sz w:val="24"/>
          <w:szCs w:val="24"/>
        </w:rPr>
        <w:t xml:space="preserve">w celu produkcji paliwa alternatywnego (RDF), </w:t>
      </w:r>
      <w:r w:rsidRPr="00DA5094">
        <w:rPr>
          <w:rFonts w:ascii="Arial" w:hAnsi="Arial" w:cs="Arial"/>
          <w:sz w:val="24"/>
          <w:szCs w:val="24"/>
          <w:lang w:eastAsia="zh-CN" w:bidi="hi-IN"/>
        </w:rPr>
        <w:t xml:space="preserve">prowadzone będzie przetwarzanie odpadów </w:t>
      </w:r>
      <w:r w:rsidRPr="00DA5094">
        <w:rPr>
          <w:rFonts w:ascii="Arial" w:hAnsi="Arial" w:cs="Arial"/>
          <w:sz w:val="24"/>
          <w:szCs w:val="24"/>
        </w:rPr>
        <w:t>innych niż niebezpieczne, metod</w:t>
      </w:r>
      <w:r w:rsidR="006508C4" w:rsidRPr="00DA5094">
        <w:rPr>
          <w:rFonts w:ascii="Arial" w:hAnsi="Arial" w:cs="Arial"/>
          <w:sz w:val="24"/>
          <w:szCs w:val="24"/>
        </w:rPr>
        <w:t>ą</w:t>
      </w:r>
      <w:r w:rsidRPr="00DA5094">
        <w:rPr>
          <w:rFonts w:ascii="Arial" w:hAnsi="Arial" w:cs="Arial"/>
          <w:sz w:val="24"/>
          <w:szCs w:val="24"/>
        </w:rPr>
        <w:t xml:space="preserve"> odzysku w procesie R12 – wymiana odpadów w celu poddania ich któremukolwiek z procesów wymienionych w pozycji R1-R11</w:t>
      </w:r>
      <w:r w:rsidR="00DA5094">
        <w:rPr>
          <w:rFonts w:ascii="Arial" w:hAnsi="Arial" w:cs="Arial"/>
          <w:sz w:val="24"/>
          <w:szCs w:val="24"/>
        </w:rPr>
        <w:t xml:space="preserve">. </w:t>
      </w:r>
    </w:p>
    <w:p w14:paraId="51303618" w14:textId="69DDA9AA" w:rsidR="00D521CC" w:rsidRPr="00D521CC" w:rsidRDefault="00106118" w:rsidP="00D521CC">
      <w:pPr>
        <w:spacing w:after="0"/>
        <w:ind w:left="1276" w:hanging="1276"/>
        <w:jc w:val="both"/>
        <w:rPr>
          <w:rFonts w:ascii="Arial" w:eastAsia="Times New Roman" w:hAnsi="Arial" w:cs="Arial"/>
          <w:iCs/>
          <w:sz w:val="24"/>
          <w:szCs w:val="24"/>
          <w:lang w:eastAsia="pl-PL"/>
        </w:rPr>
      </w:pPr>
      <w:r w:rsidRPr="005B5E9D">
        <w:rPr>
          <w:rFonts w:ascii="Arial" w:hAnsi="Arial" w:cs="Arial"/>
          <w:b/>
        </w:rPr>
        <w:t xml:space="preserve">Tabela nr </w:t>
      </w:r>
      <w:r w:rsidR="005B5E9D" w:rsidRPr="005B5E9D">
        <w:rPr>
          <w:rFonts w:ascii="Arial" w:hAnsi="Arial" w:cs="Arial"/>
          <w:b/>
        </w:rPr>
        <w:t>7</w:t>
      </w:r>
      <w:r w:rsidR="006754AE" w:rsidRPr="005B5E9D">
        <w:rPr>
          <w:rFonts w:ascii="Arial" w:hAnsi="Arial" w:cs="Arial"/>
          <w:b/>
        </w:rPr>
        <w:t xml:space="preserve"> </w:t>
      </w:r>
      <w:r w:rsidR="00D521CC" w:rsidRPr="00712648">
        <w:rPr>
          <w:rFonts w:ascii="Arial" w:hAnsi="Arial" w:cs="Arial"/>
          <w:sz w:val="24"/>
          <w:szCs w:val="24"/>
        </w:rPr>
        <w:t xml:space="preserve">Rodzaj i masa odpadów przewidywanych do przetworzenia w procesie </w:t>
      </w:r>
      <w:r w:rsidR="00D521CC">
        <w:rPr>
          <w:rFonts w:ascii="Arial" w:hAnsi="Arial" w:cs="Arial"/>
          <w:sz w:val="24"/>
          <w:szCs w:val="24"/>
        </w:rPr>
        <w:t xml:space="preserve">R12 </w:t>
      </w:r>
      <w:r w:rsidR="00D521CC" w:rsidRPr="00712648">
        <w:rPr>
          <w:rFonts w:ascii="Arial" w:hAnsi="Arial" w:cs="Arial"/>
          <w:sz w:val="24"/>
          <w:szCs w:val="24"/>
        </w:rPr>
        <w:t>i powstających w wyniku przetwarzania w okresie roku</w:t>
      </w:r>
    </w:p>
    <w:tbl>
      <w:tblPr>
        <w:tblpPr w:leftFromText="141" w:rightFromText="141" w:vertAnchor="text" w:horzAnchor="margin" w:tblpXSpec="center" w:tblpY="203"/>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53"/>
        <w:gridCol w:w="5022"/>
        <w:gridCol w:w="1276"/>
        <w:gridCol w:w="1843"/>
      </w:tblGrid>
      <w:tr w:rsidR="0047236C" w:rsidRPr="00DA5094" w14:paraId="223FEC5A" w14:textId="77777777" w:rsidTr="00AC00A3">
        <w:trPr>
          <w:trHeight w:val="145"/>
        </w:trPr>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1FF77" w14:textId="77777777" w:rsidR="0047236C" w:rsidRPr="00DA5094" w:rsidRDefault="0047236C" w:rsidP="00AC00A3">
            <w:pPr>
              <w:spacing w:after="0" w:line="240" w:lineRule="auto"/>
              <w:jc w:val="center"/>
              <w:rPr>
                <w:rFonts w:ascii="Arial" w:hAnsi="Arial" w:cs="Arial"/>
                <w:b/>
              </w:rPr>
            </w:pPr>
            <w:r w:rsidRPr="00DA5094">
              <w:rPr>
                <w:rFonts w:ascii="Arial" w:hAnsi="Arial" w:cs="Arial"/>
                <w:b/>
              </w:rPr>
              <w:t>Lp.</w:t>
            </w:r>
          </w:p>
        </w:tc>
        <w:tc>
          <w:tcPr>
            <w:tcW w:w="5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26EB1" w14:textId="77777777" w:rsidR="0047236C" w:rsidRPr="00DA5094" w:rsidRDefault="0047236C" w:rsidP="00AC00A3">
            <w:pPr>
              <w:spacing w:after="0" w:line="240" w:lineRule="auto"/>
              <w:jc w:val="center"/>
              <w:rPr>
                <w:rFonts w:ascii="Arial" w:hAnsi="Arial" w:cs="Arial"/>
                <w:b/>
              </w:rPr>
            </w:pPr>
            <w:r w:rsidRPr="00DA5094">
              <w:rPr>
                <w:rFonts w:ascii="Arial" w:hAnsi="Arial" w:cs="Arial"/>
                <w:b/>
              </w:rPr>
              <w:t>Rodzaj odpadu</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D5CCF" w14:textId="77777777" w:rsidR="0047236C" w:rsidRPr="00DA5094" w:rsidRDefault="0047236C" w:rsidP="00AC00A3">
            <w:pPr>
              <w:spacing w:after="0" w:line="240" w:lineRule="auto"/>
              <w:jc w:val="center"/>
              <w:rPr>
                <w:rFonts w:ascii="Arial" w:hAnsi="Arial" w:cs="Arial"/>
                <w:b/>
              </w:rPr>
            </w:pPr>
            <w:r w:rsidRPr="00DA5094">
              <w:rPr>
                <w:rFonts w:ascii="Arial" w:hAnsi="Arial" w:cs="Arial"/>
                <w:b/>
              </w:rPr>
              <w:t>Kod odpadu</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8367E" w14:textId="77777777" w:rsidR="0047236C" w:rsidRDefault="0047236C" w:rsidP="00AC00A3">
            <w:pPr>
              <w:spacing w:after="0" w:line="240" w:lineRule="auto"/>
              <w:jc w:val="center"/>
              <w:rPr>
                <w:rFonts w:ascii="Arial" w:hAnsi="Arial" w:cs="Arial"/>
                <w:b/>
              </w:rPr>
            </w:pPr>
            <w:r w:rsidRPr="00DA5094">
              <w:rPr>
                <w:rFonts w:ascii="Arial" w:hAnsi="Arial" w:cs="Arial"/>
                <w:b/>
              </w:rPr>
              <w:t xml:space="preserve">Masa </w:t>
            </w:r>
          </w:p>
          <w:p w14:paraId="347E493E" w14:textId="25EB8021" w:rsidR="0047236C" w:rsidRPr="00DA5094" w:rsidRDefault="0047236C" w:rsidP="00AC00A3">
            <w:pPr>
              <w:spacing w:after="0" w:line="240" w:lineRule="auto"/>
              <w:jc w:val="center"/>
              <w:rPr>
                <w:rFonts w:ascii="Arial" w:hAnsi="Arial" w:cs="Arial"/>
                <w:b/>
                <w:vertAlign w:val="superscript"/>
              </w:rPr>
            </w:pPr>
            <w:r w:rsidRPr="00DA5094">
              <w:rPr>
                <w:rFonts w:ascii="Arial" w:hAnsi="Arial" w:cs="Arial"/>
                <w:b/>
              </w:rPr>
              <w:t>[Mg/rok]</w:t>
            </w:r>
          </w:p>
        </w:tc>
      </w:tr>
      <w:tr w:rsidR="0047236C" w:rsidRPr="00DA5094" w14:paraId="02CF46E1" w14:textId="5E8462EA" w:rsidTr="00AC00A3">
        <w:trPr>
          <w:trHeight w:val="510"/>
        </w:trPr>
        <w:tc>
          <w:tcPr>
            <w:tcW w:w="8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AFE02" w14:textId="34243252" w:rsidR="0047236C" w:rsidRPr="00D521CC" w:rsidRDefault="0047236C" w:rsidP="00AC00A3">
            <w:pPr>
              <w:spacing w:after="0" w:line="240" w:lineRule="auto"/>
              <w:jc w:val="center"/>
              <w:rPr>
                <w:rFonts w:ascii="Arial" w:hAnsi="Arial" w:cs="Arial"/>
                <w:b/>
                <w:bCs/>
              </w:rPr>
            </w:pPr>
            <w:r w:rsidRPr="00D521CC">
              <w:rPr>
                <w:rFonts w:ascii="Arial" w:hAnsi="Arial" w:cs="Arial"/>
                <w:b/>
                <w:bCs/>
              </w:rPr>
              <w:t>Odpady przewidywane do przetworzenia</w:t>
            </w:r>
            <w:r>
              <w:rPr>
                <w:rFonts w:ascii="Arial" w:hAnsi="Arial" w:cs="Arial"/>
                <w:b/>
                <w:bCs/>
              </w:rPr>
              <w:t xml:space="preserve"> w procesie R12 </w:t>
            </w:r>
          </w:p>
        </w:tc>
      </w:tr>
      <w:tr w:rsidR="0047236C" w:rsidRPr="00DA5094" w14:paraId="6777F60C"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1CD7869"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029120A7" w14:textId="5DE9A177" w:rsidR="0047236C" w:rsidRPr="00DA5094" w:rsidRDefault="0047236C" w:rsidP="0047236C">
            <w:pPr>
              <w:spacing w:after="0"/>
              <w:rPr>
                <w:rFonts w:ascii="Arial" w:hAnsi="Arial" w:cs="Arial"/>
              </w:rPr>
            </w:pPr>
            <w:r w:rsidRPr="00DA5094">
              <w:rPr>
                <w:rFonts w:ascii="Arial" w:hAnsi="Arial" w:cs="Arial"/>
              </w:rPr>
              <w:t>Odpady z tworzyw sztucznych (z wyłączeniem opakowań)</w:t>
            </w:r>
            <w:r w:rsidR="00733A35" w:rsidRPr="00733A35">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149E453E" w14:textId="7D183870" w:rsidR="0047236C" w:rsidRPr="00DA5094" w:rsidRDefault="0047236C" w:rsidP="0047236C">
            <w:pPr>
              <w:spacing w:after="0"/>
              <w:jc w:val="center"/>
              <w:rPr>
                <w:rFonts w:ascii="Arial" w:hAnsi="Arial" w:cs="Arial"/>
              </w:rPr>
            </w:pPr>
            <w:r w:rsidRPr="00DA5094">
              <w:rPr>
                <w:rFonts w:ascii="Arial" w:hAnsi="Arial" w:cs="Arial"/>
              </w:rPr>
              <w:t>02 01 04</w:t>
            </w:r>
          </w:p>
        </w:tc>
        <w:tc>
          <w:tcPr>
            <w:tcW w:w="1843" w:type="dxa"/>
            <w:tcBorders>
              <w:left w:val="single" w:sz="4" w:space="0" w:color="auto"/>
              <w:right w:val="single" w:sz="4" w:space="0" w:color="auto"/>
            </w:tcBorders>
            <w:vAlign w:val="center"/>
          </w:tcPr>
          <w:p w14:paraId="16D31333" w14:textId="3F2E6B9A"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0C5E12F7"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4DEE966"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56ACC8B8" w14:textId="77777777" w:rsidR="0047236C" w:rsidRPr="00DA5094" w:rsidRDefault="0047236C" w:rsidP="0047236C">
            <w:pPr>
              <w:spacing w:after="0"/>
              <w:rPr>
                <w:rFonts w:ascii="Arial" w:hAnsi="Arial" w:cs="Arial"/>
              </w:rPr>
            </w:pPr>
            <w:r w:rsidRPr="00DA5094">
              <w:rPr>
                <w:rFonts w:ascii="Arial" w:hAnsi="Arial" w:cs="Arial"/>
              </w:rPr>
              <w:t>Odpady tytoniowe</w:t>
            </w:r>
          </w:p>
        </w:tc>
        <w:tc>
          <w:tcPr>
            <w:tcW w:w="1276" w:type="dxa"/>
            <w:tcBorders>
              <w:top w:val="single" w:sz="4" w:space="0" w:color="auto"/>
              <w:left w:val="single" w:sz="4" w:space="0" w:color="auto"/>
              <w:bottom w:val="single" w:sz="4" w:space="0" w:color="auto"/>
              <w:right w:val="single" w:sz="4" w:space="0" w:color="auto"/>
            </w:tcBorders>
            <w:vAlign w:val="center"/>
          </w:tcPr>
          <w:p w14:paraId="3D9D2372" w14:textId="77777777" w:rsidR="0047236C" w:rsidRPr="00DA5094" w:rsidRDefault="0047236C" w:rsidP="0047236C">
            <w:pPr>
              <w:spacing w:after="0"/>
              <w:jc w:val="center"/>
              <w:rPr>
                <w:rFonts w:ascii="Arial" w:hAnsi="Arial" w:cs="Arial"/>
              </w:rPr>
            </w:pPr>
            <w:r w:rsidRPr="00DA5094">
              <w:rPr>
                <w:rFonts w:ascii="Arial" w:hAnsi="Arial" w:cs="Arial"/>
              </w:rPr>
              <w:t>02 03 82</w:t>
            </w:r>
          </w:p>
        </w:tc>
        <w:tc>
          <w:tcPr>
            <w:tcW w:w="1843" w:type="dxa"/>
            <w:tcBorders>
              <w:left w:val="single" w:sz="4" w:space="0" w:color="auto"/>
              <w:right w:val="single" w:sz="4" w:space="0" w:color="auto"/>
            </w:tcBorders>
            <w:vAlign w:val="center"/>
          </w:tcPr>
          <w:p w14:paraId="506595C5"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4BC30B6F"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BABD5D3"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0A3704E1" w14:textId="3E2C49BA" w:rsidR="0047236C" w:rsidRPr="00DA5094" w:rsidRDefault="0047236C" w:rsidP="0047236C">
            <w:pPr>
              <w:spacing w:after="0"/>
              <w:rPr>
                <w:rFonts w:ascii="Arial" w:hAnsi="Arial" w:cs="Arial"/>
              </w:rPr>
            </w:pPr>
            <w:r w:rsidRPr="00DA5094">
              <w:rPr>
                <w:rFonts w:ascii="Arial" w:hAnsi="Arial" w:cs="Arial"/>
              </w:rPr>
              <w:t>Inne niewymienione odpady</w:t>
            </w:r>
          </w:p>
        </w:tc>
        <w:tc>
          <w:tcPr>
            <w:tcW w:w="1276" w:type="dxa"/>
            <w:tcBorders>
              <w:top w:val="single" w:sz="4" w:space="0" w:color="auto"/>
              <w:left w:val="single" w:sz="4" w:space="0" w:color="auto"/>
              <w:bottom w:val="single" w:sz="4" w:space="0" w:color="auto"/>
              <w:right w:val="single" w:sz="4" w:space="0" w:color="auto"/>
            </w:tcBorders>
            <w:vAlign w:val="center"/>
          </w:tcPr>
          <w:p w14:paraId="7BC2DDB6" w14:textId="0898EF4F" w:rsidR="0047236C" w:rsidRPr="00DA5094" w:rsidRDefault="0047236C" w:rsidP="0047236C">
            <w:pPr>
              <w:spacing w:after="0"/>
              <w:jc w:val="center"/>
              <w:rPr>
                <w:rFonts w:ascii="Arial" w:hAnsi="Arial" w:cs="Arial"/>
              </w:rPr>
            </w:pPr>
            <w:r w:rsidRPr="00DA5094">
              <w:rPr>
                <w:rFonts w:ascii="Arial" w:hAnsi="Arial" w:cs="Arial"/>
              </w:rPr>
              <w:t>03 03 99</w:t>
            </w:r>
          </w:p>
        </w:tc>
        <w:tc>
          <w:tcPr>
            <w:tcW w:w="1843" w:type="dxa"/>
            <w:tcBorders>
              <w:left w:val="single" w:sz="4" w:space="0" w:color="auto"/>
              <w:right w:val="single" w:sz="4" w:space="0" w:color="auto"/>
            </w:tcBorders>
            <w:vAlign w:val="center"/>
          </w:tcPr>
          <w:p w14:paraId="7DC0953C" w14:textId="4424ED2B" w:rsidR="0047236C" w:rsidRPr="00DA5094" w:rsidRDefault="0047236C" w:rsidP="0047236C">
            <w:pPr>
              <w:tabs>
                <w:tab w:val="decimal" w:pos="710"/>
              </w:tabs>
              <w:spacing w:after="0"/>
              <w:jc w:val="center"/>
              <w:rPr>
                <w:rFonts w:ascii="Arial" w:hAnsi="Arial" w:cs="Arial"/>
              </w:rPr>
            </w:pPr>
            <w:r w:rsidRPr="00DA5094">
              <w:rPr>
                <w:rFonts w:ascii="Arial" w:hAnsi="Arial" w:cs="Arial"/>
              </w:rPr>
              <w:t>1</w:t>
            </w:r>
            <w:r>
              <w:rPr>
                <w:rFonts w:ascii="Arial" w:hAnsi="Arial" w:cs="Arial"/>
              </w:rPr>
              <w:t xml:space="preserve"> </w:t>
            </w:r>
            <w:r w:rsidRPr="00DA5094">
              <w:rPr>
                <w:rFonts w:ascii="Arial" w:hAnsi="Arial" w:cs="Arial"/>
              </w:rPr>
              <w:t>000,0</w:t>
            </w:r>
          </w:p>
        </w:tc>
      </w:tr>
      <w:tr w:rsidR="0047236C" w:rsidRPr="00DA5094" w14:paraId="719FD2AE"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A7A30EE"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6CB41232" w14:textId="415FEB93" w:rsidR="0047236C" w:rsidRPr="00DA5094" w:rsidRDefault="0047236C" w:rsidP="0047236C">
            <w:pPr>
              <w:spacing w:after="0"/>
              <w:rPr>
                <w:rFonts w:ascii="Arial" w:hAnsi="Arial" w:cs="Arial"/>
              </w:rPr>
            </w:pPr>
            <w:r w:rsidRPr="00DA5094">
              <w:rPr>
                <w:rFonts w:ascii="Arial" w:hAnsi="Arial" w:cs="Arial"/>
              </w:rPr>
              <w:t>Odpady materiałów złożonych (np. tkaniny impregnowane, elastomery, plastomery)</w:t>
            </w:r>
          </w:p>
        </w:tc>
        <w:tc>
          <w:tcPr>
            <w:tcW w:w="1276" w:type="dxa"/>
            <w:tcBorders>
              <w:top w:val="single" w:sz="4" w:space="0" w:color="auto"/>
              <w:left w:val="single" w:sz="4" w:space="0" w:color="auto"/>
              <w:bottom w:val="single" w:sz="4" w:space="0" w:color="auto"/>
              <w:right w:val="single" w:sz="4" w:space="0" w:color="auto"/>
            </w:tcBorders>
            <w:vAlign w:val="center"/>
          </w:tcPr>
          <w:p w14:paraId="532AEC0B" w14:textId="495C6A53" w:rsidR="0047236C" w:rsidRPr="00DA5094" w:rsidRDefault="0047236C" w:rsidP="0047236C">
            <w:pPr>
              <w:spacing w:after="0"/>
              <w:jc w:val="center"/>
              <w:rPr>
                <w:rFonts w:ascii="Arial" w:hAnsi="Arial" w:cs="Arial"/>
                <w:color w:val="FF0000"/>
              </w:rPr>
            </w:pPr>
            <w:r w:rsidRPr="00DA5094">
              <w:rPr>
                <w:rFonts w:ascii="Arial" w:hAnsi="Arial" w:cs="Arial"/>
              </w:rPr>
              <w:t>04 02 09</w:t>
            </w:r>
          </w:p>
        </w:tc>
        <w:tc>
          <w:tcPr>
            <w:tcW w:w="1843" w:type="dxa"/>
            <w:tcBorders>
              <w:left w:val="single" w:sz="4" w:space="0" w:color="auto"/>
              <w:right w:val="single" w:sz="4" w:space="0" w:color="auto"/>
            </w:tcBorders>
            <w:vAlign w:val="center"/>
          </w:tcPr>
          <w:p w14:paraId="30AE40C8" w14:textId="57AB5C97" w:rsidR="0047236C" w:rsidRPr="00DA5094" w:rsidRDefault="0047236C" w:rsidP="0047236C">
            <w:pPr>
              <w:tabs>
                <w:tab w:val="decimal" w:pos="710"/>
              </w:tabs>
              <w:spacing w:after="0"/>
              <w:jc w:val="center"/>
              <w:rPr>
                <w:rFonts w:ascii="Arial" w:hAnsi="Arial" w:cs="Arial"/>
              </w:rPr>
            </w:pPr>
            <w:r w:rsidRPr="00DA5094">
              <w:rPr>
                <w:rFonts w:ascii="Arial" w:hAnsi="Arial" w:cs="Arial"/>
              </w:rPr>
              <w:t>1</w:t>
            </w:r>
            <w:r>
              <w:rPr>
                <w:rFonts w:ascii="Arial" w:hAnsi="Arial" w:cs="Arial"/>
              </w:rPr>
              <w:t xml:space="preserve"> </w:t>
            </w:r>
            <w:r w:rsidRPr="00DA5094">
              <w:rPr>
                <w:rFonts w:ascii="Arial" w:hAnsi="Arial" w:cs="Arial"/>
              </w:rPr>
              <w:t>000,0</w:t>
            </w:r>
          </w:p>
        </w:tc>
      </w:tr>
      <w:tr w:rsidR="0047236C" w:rsidRPr="00DA5094" w14:paraId="2E5D8E36"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9C20E28"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04A6000F" w14:textId="66260C21" w:rsidR="0047236C" w:rsidRPr="00DA5094" w:rsidRDefault="0047236C" w:rsidP="0047236C">
            <w:pPr>
              <w:spacing w:after="0"/>
              <w:rPr>
                <w:rFonts w:ascii="Arial" w:hAnsi="Arial" w:cs="Arial"/>
              </w:rPr>
            </w:pPr>
            <w:r w:rsidRPr="00DA5094">
              <w:rPr>
                <w:rFonts w:ascii="Arial" w:hAnsi="Arial" w:cs="Arial"/>
              </w:rPr>
              <w:t>Inne niewymienione odpady</w:t>
            </w:r>
          </w:p>
        </w:tc>
        <w:tc>
          <w:tcPr>
            <w:tcW w:w="1276" w:type="dxa"/>
            <w:tcBorders>
              <w:top w:val="single" w:sz="4" w:space="0" w:color="auto"/>
              <w:left w:val="single" w:sz="4" w:space="0" w:color="auto"/>
              <w:bottom w:val="single" w:sz="4" w:space="0" w:color="auto"/>
              <w:right w:val="single" w:sz="4" w:space="0" w:color="auto"/>
            </w:tcBorders>
            <w:vAlign w:val="center"/>
          </w:tcPr>
          <w:p w14:paraId="6F5CE5A9" w14:textId="7AD7E14A" w:rsidR="0047236C" w:rsidRPr="00DA5094" w:rsidRDefault="0047236C" w:rsidP="0047236C">
            <w:pPr>
              <w:spacing w:after="0"/>
              <w:jc w:val="center"/>
              <w:rPr>
                <w:rFonts w:ascii="Arial" w:hAnsi="Arial" w:cs="Arial"/>
              </w:rPr>
            </w:pPr>
            <w:r w:rsidRPr="00DA5094">
              <w:rPr>
                <w:rFonts w:ascii="Arial" w:hAnsi="Arial" w:cs="Arial"/>
              </w:rPr>
              <w:t>04 02 99</w:t>
            </w:r>
          </w:p>
        </w:tc>
        <w:tc>
          <w:tcPr>
            <w:tcW w:w="1843" w:type="dxa"/>
            <w:tcBorders>
              <w:left w:val="single" w:sz="4" w:space="0" w:color="auto"/>
              <w:right w:val="single" w:sz="4" w:space="0" w:color="auto"/>
            </w:tcBorders>
            <w:vAlign w:val="center"/>
          </w:tcPr>
          <w:p w14:paraId="59E376A9" w14:textId="640C021E" w:rsidR="0047236C" w:rsidRPr="00DA5094" w:rsidRDefault="0047236C" w:rsidP="0047236C">
            <w:pPr>
              <w:tabs>
                <w:tab w:val="decimal" w:pos="710"/>
              </w:tabs>
              <w:spacing w:after="0"/>
              <w:jc w:val="center"/>
              <w:rPr>
                <w:rFonts w:ascii="Arial" w:hAnsi="Arial" w:cs="Arial"/>
              </w:rPr>
            </w:pPr>
            <w:r w:rsidRPr="00DA5094">
              <w:rPr>
                <w:rFonts w:ascii="Arial" w:hAnsi="Arial" w:cs="Arial"/>
              </w:rPr>
              <w:t>1</w:t>
            </w:r>
            <w:r>
              <w:rPr>
                <w:rFonts w:ascii="Arial" w:hAnsi="Arial" w:cs="Arial"/>
              </w:rPr>
              <w:t xml:space="preserve"> </w:t>
            </w:r>
            <w:r w:rsidRPr="00DA5094">
              <w:rPr>
                <w:rFonts w:ascii="Arial" w:hAnsi="Arial" w:cs="Arial"/>
              </w:rPr>
              <w:t>000,0</w:t>
            </w:r>
          </w:p>
        </w:tc>
      </w:tr>
      <w:tr w:rsidR="0047236C" w:rsidRPr="00DA5094" w14:paraId="36A958A1"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7151FDF"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60749988" w14:textId="5EC58ECF" w:rsidR="0047236C" w:rsidRPr="00DA5094" w:rsidRDefault="0047236C" w:rsidP="0047236C">
            <w:pPr>
              <w:spacing w:after="0"/>
              <w:rPr>
                <w:rFonts w:ascii="Arial" w:hAnsi="Arial" w:cs="Arial"/>
              </w:rPr>
            </w:pPr>
            <w:r w:rsidRPr="00DA5094">
              <w:rPr>
                <w:rFonts w:ascii="Arial" w:hAnsi="Arial" w:cs="Arial"/>
              </w:rPr>
              <w:t>Odpady z tworzyw sztucznych</w:t>
            </w:r>
            <w:r w:rsidR="00733A35" w:rsidRPr="00733A35">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7432E958" w14:textId="72DE9F4A" w:rsidR="0047236C" w:rsidRPr="00DA5094" w:rsidRDefault="0047236C" w:rsidP="0047236C">
            <w:pPr>
              <w:spacing w:after="0"/>
              <w:jc w:val="center"/>
              <w:rPr>
                <w:rFonts w:ascii="Arial" w:hAnsi="Arial" w:cs="Arial"/>
              </w:rPr>
            </w:pPr>
            <w:r w:rsidRPr="00DA5094">
              <w:rPr>
                <w:rFonts w:ascii="Arial" w:hAnsi="Arial" w:cs="Arial"/>
              </w:rPr>
              <w:t>07 02 13</w:t>
            </w:r>
          </w:p>
        </w:tc>
        <w:tc>
          <w:tcPr>
            <w:tcW w:w="1843" w:type="dxa"/>
            <w:tcBorders>
              <w:left w:val="single" w:sz="4" w:space="0" w:color="auto"/>
              <w:right w:val="single" w:sz="4" w:space="0" w:color="auto"/>
            </w:tcBorders>
            <w:vAlign w:val="center"/>
          </w:tcPr>
          <w:p w14:paraId="602EC73C" w14:textId="3BBA1D01" w:rsidR="0047236C" w:rsidRPr="00DA5094" w:rsidRDefault="0047236C" w:rsidP="0047236C">
            <w:pPr>
              <w:tabs>
                <w:tab w:val="decimal" w:pos="710"/>
              </w:tabs>
              <w:spacing w:after="0"/>
              <w:jc w:val="center"/>
              <w:rPr>
                <w:rFonts w:ascii="Arial" w:hAnsi="Arial" w:cs="Arial"/>
              </w:rPr>
            </w:pPr>
            <w:r w:rsidRPr="00DA5094">
              <w:rPr>
                <w:rFonts w:ascii="Arial" w:hAnsi="Arial" w:cs="Arial"/>
              </w:rPr>
              <w:t>6</w:t>
            </w:r>
            <w:r>
              <w:rPr>
                <w:rFonts w:ascii="Arial" w:hAnsi="Arial" w:cs="Arial"/>
              </w:rPr>
              <w:t xml:space="preserve"> </w:t>
            </w:r>
            <w:r w:rsidRPr="00DA5094">
              <w:rPr>
                <w:rFonts w:ascii="Arial" w:hAnsi="Arial" w:cs="Arial"/>
              </w:rPr>
              <w:t>000,0</w:t>
            </w:r>
          </w:p>
        </w:tc>
      </w:tr>
      <w:tr w:rsidR="0047236C" w:rsidRPr="00DA5094" w14:paraId="3BFCA69C"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25376F3"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370743E9" w14:textId="388834D8" w:rsidR="0047236C" w:rsidRPr="00DA5094" w:rsidRDefault="0047236C" w:rsidP="0047236C">
            <w:pPr>
              <w:spacing w:after="0"/>
              <w:rPr>
                <w:rFonts w:ascii="Arial" w:hAnsi="Arial" w:cs="Arial"/>
              </w:rPr>
            </w:pPr>
            <w:r w:rsidRPr="00DA5094">
              <w:rPr>
                <w:rFonts w:ascii="Arial" w:hAnsi="Arial" w:cs="Arial"/>
              </w:rPr>
              <w:t>Inne niewymienione odpady</w:t>
            </w:r>
          </w:p>
        </w:tc>
        <w:tc>
          <w:tcPr>
            <w:tcW w:w="1276" w:type="dxa"/>
            <w:tcBorders>
              <w:top w:val="single" w:sz="4" w:space="0" w:color="auto"/>
              <w:left w:val="single" w:sz="4" w:space="0" w:color="auto"/>
              <w:bottom w:val="single" w:sz="4" w:space="0" w:color="auto"/>
              <w:right w:val="single" w:sz="4" w:space="0" w:color="auto"/>
            </w:tcBorders>
            <w:vAlign w:val="center"/>
          </w:tcPr>
          <w:p w14:paraId="2CC5103F" w14:textId="454277FB" w:rsidR="0047236C" w:rsidRPr="00DA5094" w:rsidRDefault="0047236C" w:rsidP="0047236C">
            <w:pPr>
              <w:spacing w:after="0"/>
              <w:jc w:val="center"/>
              <w:rPr>
                <w:rFonts w:ascii="Arial" w:hAnsi="Arial" w:cs="Arial"/>
              </w:rPr>
            </w:pPr>
            <w:r w:rsidRPr="00DA5094">
              <w:rPr>
                <w:rFonts w:ascii="Arial" w:hAnsi="Arial" w:cs="Arial"/>
              </w:rPr>
              <w:t>07 02 99</w:t>
            </w:r>
          </w:p>
        </w:tc>
        <w:tc>
          <w:tcPr>
            <w:tcW w:w="1843" w:type="dxa"/>
            <w:tcBorders>
              <w:left w:val="single" w:sz="4" w:space="0" w:color="auto"/>
              <w:right w:val="single" w:sz="4" w:space="0" w:color="auto"/>
            </w:tcBorders>
            <w:vAlign w:val="center"/>
          </w:tcPr>
          <w:p w14:paraId="1F0D091F" w14:textId="6DF77C9D" w:rsidR="0047236C" w:rsidRPr="00DA5094" w:rsidRDefault="0047236C" w:rsidP="0047236C">
            <w:pPr>
              <w:tabs>
                <w:tab w:val="decimal" w:pos="710"/>
              </w:tabs>
              <w:spacing w:after="0"/>
              <w:jc w:val="center"/>
              <w:rPr>
                <w:rFonts w:ascii="Arial" w:hAnsi="Arial" w:cs="Arial"/>
                <w:color w:val="FF0000"/>
              </w:rPr>
            </w:pPr>
            <w:r w:rsidRPr="00DA5094">
              <w:rPr>
                <w:rFonts w:ascii="Arial" w:hAnsi="Arial" w:cs="Arial"/>
              </w:rPr>
              <w:t>1</w:t>
            </w:r>
            <w:r>
              <w:rPr>
                <w:rFonts w:ascii="Arial" w:hAnsi="Arial" w:cs="Arial"/>
              </w:rPr>
              <w:t xml:space="preserve"> </w:t>
            </w:r>
            <w:r w:rsidRPr="00DA5094">
              <w:rPr>
                <w:rFonts w:ascii="Arial" w:hAnsi="Arial" w:cs="Arial"/>
              </w:rPr>
              <w:t>000,0</w:t>
            </w:r>
          </w:p>
        </w:tc>
      </w:tr>
      <w:tr w:rsidR="0047236C" w:rsidRPr="00DA5094" w14:paraId="3F4D8098"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73890FC"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501EFDA5" w14:textId="023AB103" w:rsidR="0047236C" w:rsidRPr="00DA5094" w:rsidRDefault="0047236C" w:rsidP="0047236C">
            <w:pPr>
              <w:spacing w:after="0"/>
              <w:rPr>
                <w:rFonts w:ascii="Arial" w:hAnsi="Arial" w:cs="Arial"/>
              </w:rPr>
            </w:pPr>
            <w:r w:rsidRPr="00DA5094">
              <w:rPr>
                <w:rFonts w:ascii="Arial" w:hAnsi="Arial" w:cs="Arial"/>
              </w:rPr>
              <w:t>Odpady z przemysłu gumowego i produkcji gumy</w:t>
            </w:r>
            <w:r w:rsidR="00733A35"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F58493" w14:textId="3C226F83" w:rsidR="0047236C" w:rsidRPr="00DA5094" w:rsidRDefault="0047236C" w:rsidP="0047236C">
            <w:pPr>
              <w:spacing w:after="0"/>
              <w:jc w:val="center"/>
              <w:rPr>
                <w:rFonts w:ascii="Arial" w:hAnsi="Arial" w:cs="Arial"/>
              </w:rPr>
            </w:pPr>
            <w:r w:rsidRPr="00DA5094">
              <w:rPr>
                <w:rFonts w:ascii="Arial" w:hAnsi="Arial" w:cs="Arial"/>
              </w:rPr>
              <w:t>07 02 80</w:t>
            </w:r>
          </w:p>
        </w:tc>
        <w:tc>
          <w:tcPr>
            <w:tcW w:w="1843" w:type="dxa"/>
            <w:tcBorders>
              <w:left w:val="single" w:sz="4" w:space="0" w:color="auto"/>
              <w:right w:val="single" w:sz="4" w:space="0" w:color="auto"/>
            </w:tcBorders>
            <w:vAlign w:val="center"/>
          </w:tcPr>
          <w:p w14:paraId="18EBC8E2" w14:textId="4A74774A" w:rsidR="0047236C" w:rsidRPr="00DA5094" w:rsidRDefault="0047236C" w:rsidP="0047236C">
            <w:pPr>
              <w:tabs>
                <w:tab w:val="decimal" w:pos="710"/>
              </w:tabs>
              <w:spacing w:after="0"/>
              <w:jc w:val="center"/>
              <w:rPr>
                <w:rFonts w:ascii="Arial" w:hAnsi="Arial" w:cs="Arial"/>
              </w:rPr>
            </w:pPr>
            <w:r w:rsidRPr="00DA5094">
              <w:rPr>
                <w:rFonts w:ascii="Arial" w:hAnsi="Arial" w:cs="Arial"/>
              </w:rPr>
              <w:t>1</w:t>
            </w:r>
            <w:r>
              <w:rPr>
                <w:rFonts w:ascii="Arial" w:hAnsi="Arial" w:cs="Arial"/>
              </w:rPr>
              <w:t xml:space="preserve"> </w:t>
            </w:r>
            <w:r w:rsidRPr="00DA5094">
              <w:rPr>
                <w:rFonts w:ascii="Arial" w:hAnsi="Arial" w:cs="Arial"/>
              </w:rPr>
              <w:t>000,0</w:t>
            </w:r>
          </w:p>
        </w:tc>
      </w:tr>
      <w:tr w:rsidR="0047236C" w:rsidRPr="00DA5094" w14:paraId="5A8F8390"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00A5644"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779C1B95" w14:textId="6D25A298" w:rsidR="0047236C" w:rsidRPr="00DA5094" w:rsidRDefault="0047236C" w:rsidP="0047236C">
            <w:pPr>
              <w:spacing w:after="0"/>
              <w:rPr>
                <w:rFonts w:ascii="Arial" w:hAnsi="Arial" w:cs="Arial"/>
              </w:rPr>
            </w:pPr>
            <w:r w:rsidRPr="00DA5094">
              <w:rPr>
                <w:rFonts w:ascii="Arial" w:hAnsi="Arial" w:cs="Arial"/>
              </w:rPr>
              <w:t>Opakowania z papieru i tektury</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3ADB1BC4" w14:textId="77777777" w:rsidR="0047236C" w:rsidRPr="00DA5094" w:rsidRDefault="0047236C" w:rsidP="0047236C">
            <w:pPr>
              <w:spacing w:after="0"/>
              <w:jc w:val="center"/>
              <w:rPr>
                <w:rFonts w:ascii="Arial" w:hAnsi="Arial" w:cs="Arial"/>
              </w:rPr>
            </w:pPr>
            <w:r w:rsidRPr="00DA5094">
              <w:rPr>
                <w:rFonts w:ascii="Arial" w:hAnsi="Arial" w:cs="Arial"/>
              </w:rPr>
              <w:t>15 01 01</w:t>
            </w:r>
          </w:p>
        </w:tc>
        <w:tc>
          <w:tcPr>
            <w:tcW w:w="1843" w:type="dxa"/>
            <w:tcBorders>
              <w:left w:val="single" w:sz="4" w:space="0" w:color="auto"/>
              <w:right w:val="single" w:sz="4" w:space="0" w:color="auto"/>
            </w:tcBorders>
            <w:vAlign w:val="center"/>
          </w:tcPr>
          <w:p w14:paraId="02C4F2C4"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20 000,0</w:t>
            </w:r>
          </w:p>
        </w:tc>
      </w:tr>
      <w:tr w:rsidR="0047236C" w:rsidRPr="00DA5094" w14:paraId="57246909"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EB7193B"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614FD82E" w14:textId="019F76E9" w:rsidR="0047236C" w:rsidRPr="00DA5094" w:rsidRDefault="0047236C" w:rsidP="0047236C">
            <w:pPr>
              <w:spacing w:after="0"/>
              <w:rPr>
                <w:rFonts w:ascii="Arial" w:hAnsi="Arial" w:cs="Arial"/>
              </w:rPr>
            </w:pPr>
            <w:r w:rsidRPr="00DA5094">
              <w:rPr>
                <w:rFonts w:ascii="Arial" w:hAnsi="Arial" w:cs="Arial"/>
              </w:rPr>
              <w:t>Opakowania z tworzyw sztucznych</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253E31" w14:textId="77777777" w:rsidR="0047236C" w:rsidRPr="00DA5094" w:rsidRDefault="0047236C" w:rsidP="0047236C">
            <w:pPr>
              <w:spacing w:after="0"/>
              <w:jc w:val="center"/>
              <w:rPr>
                <w:rFonts w:ascii="Arial" w:hAnsi="Arial" w:cs="Arial"/>
              </w:rPr>
            </w:pPr>
            <w:r w:rsidRPr="00DA5094">
              <w:rPr>
                <w:rFonts w:ascii="Arial" w:hAnsi="Arial" w:cs="Arial"/>
              </w:rPr>
              <w:t>15 01 02</w:t>
            </w:r>
          </w:p>
        </w:tc>
        <w:tc>
          <w:tcPr>
            <w:tcW w:w="1843" w:type="dxa"/>
            <w:tcBorders>
              <w:left w:val="single" w:sz="4" w:space="0" w:color="auto"/>
              <w:right w:val="single" w:sz="4" w:space="0" w:color="auto"/>
            </w:tcBorders>
            <w:vAlign w:val="center"/>
          </w:tcPr>
          <w:p w14:paraId="62CFC3B4"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20 000,0</w:t>
            </w:r>
          </w:p>
        </w:tc>
      </w:tr>
      <w:tr w:rsidR="0047236C" w:rsidRPr="00DA5094" w14:paraId="5C102804"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ADE6273"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3073A9FF" w14:textId="5DA17094" w:rsidR="0047236C" w:rsidRPr="00DA5094" w:rsidRDefault="0047236C" w:rsidP="0047236C">
            <w:pPr>
              <w:spacing w:after="0"/>
              <w:rPr>
                <w:rFonts w:ascii="Arial" w:hAnsi="Arial" w:cs="Arial"/>
              </w:rPr>
            </w:pPr>
            <w:r w:rsidRPr="00DA5094">
              <w:rPr>
                <w:rFonts w:ascii="Arial" w:hAnsi="Arial" w:cs="Arial"/>
              </w:rPr>
              <w:t>Opakowania z drewna</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604D7BC5" w14:textId="77777777" w:rsidR="0047236C" w:rsidRPr="00DA5094" w:rsidRDefault="0047236C" w:rsidP="0047236C">
            <w:pPr>
              <w:spacing w:after="0"/>
              <w:jc w:val="center"/>
              <w:rPr>
                <w:rFonts w:ascii="Arial" w:hAnsi="Arial" w:cs="Arial"/>
              </w:rPr>
            </w:pPr>
            <w:r w:rsidRPr="00DA5094">
              <w:rPr>
                <w:rFonts w:ascii="Arial" w:hAnsi="Arial" w:cs="Arial"/>
              </w:rPr>
              <w:t>15 01 03</w:t>
            </w:r>
          </w:p>
        </w:tc>
        <w:tc>
          <w:tcPr>
            <w:tcW w:w="1843" w:type="dxa"/>
            <w:tcBorders>
              <w:left w:val="single" w:sz="4" w:space="0" w:color="auto"/>
              <w:right w:val="single" w:sz="4" w:space="0" w:color="auto"/>
            </w:tcBorders>
            <w:vAlign w:val="center"/>
          </w:tcPr>
          <w:p w14:paraId="17921022"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20 000,0</w:t>
            </w:r>
          </w:p>
        </w:tc>
      </w:tr>
      <w:tr w:rsidR="0047236C" w:rsidRPr="00DA5094" w14:paraId="3C6D437A"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2DBF84B"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7BD14316" w14:textId="1568D6DB" w:rsidR="0047236C" w:rsidRPr="00DA5094" w:rsidRDefault="0047236C" w:rsidP="0047236C">
            <w:pPr>
              <w:spacing w:after="0"/>
              <w:rPr>
                <w:rFonts w:ascii="Arial" w:hAnsi="Arial" w:cs="Arial"/>
              </w:rPr>
            </w:pPr>
            <w:r w:rsidRPr="00DA5094">
              <w:rPr>
                <w:rFonts w:ascii="Arial" w:hAnsi="Arial" w:cs="Arial"/>
              </w:rPr>
              <w:t>Opakowania wielomateriałowe</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2607AE49" w14:textId="77777777" w:rsidR="0047236C" w:rsidRPr="00DA5094" w:rsidRDefault="0047236C" w:rsidP="0047236C">
            <w:pPr>
              <w:spacing w:after="0"/>
              <w:jc w:val="center"/>
              <w:rPr>
                <w:rFonts w:ascii="Arial" w:hAnsi="Arial" w:cs="Arial"/>
              </w:rPr>
            </w:pPr>
            <w:r w:rsidRPr="00DA5094">
              <w:rPr>
                <w:rFonts w:ascii="Arial" w:hAnsi="Arial" w:cs="Arial"/>
              </w:rPr>
              <w:t>15 01 05</w:t>
            </w:r>
          </w:p>
        </w:tc>
        <w:tc>
          <w:tcPr>
            <w:tcW w:w="1843" w:type="dxa"/>
            <w:tcBorders>
              <w:left w:val="single" w:sz="4" w:space="0" w:color="auto"/>
              <w:right w:val="single" w:sz="4" w:space="0" w:color="auto"/>
            </w:tcBorders>
            <w:vAlign w:val="center"/>
          </w:tcPr>
          <w:p w14:paraId="0FB5F3C6"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20 000,0</w:t>
            </w:r>
          </w:p>
        </w:tc>
      </w:tr>
      <w:tr w:rsidR="0047236C" w:rsidRPr="00DA5094" w14:paraId="26D3D040"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6C27B55"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2E0247D1" w14:textId="1AA96D32" w:rsidR="0047236C" w:rsidRPr="00DA5094" w:rsidRDefault="0047236C" w:rsidP="0047236C">
            <w:pPr>
              <w:spacing w:after="0"/>
              <w:rPr>
                <w:rFonts w:ascii="Arial" w:hAnsi="Arial" w:cs="Arial"/>
              </w:rPr>
            </w:pPr>
            <w:r w:rsidRPr="00DA5094">
              <w:rPr>
                <w:rFonts w:ascii="Arial" w:hAnsi="Arial" w:cs="Arial"/>
              </w:rPr>
              <w:t>Zmieszane odpady opakowaniowe</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89F1E5" w14:textId="77777777" w:rsidR="0047236C" w:rsidRPr="00DA5094" w:rsidRDefault="0047236C" w:rsidP="0047236C">
            <w:pPr>
              <w:spacing w:after="0"/>
              <w:jc w:val="center"/>
              <w:rPr>
                <w:rFonts w:ascii="Arial" w:hAnsi="Arial" w:cs="Arial"/>
              </w:rPr>
            </w:pPr>
            <w:r w:rsidRPr="00DA5094">
              <w:rPr>
                <w:rFonts w:ascii="Arial" w:hAnsi="Arial" w:cs="Arial"/>
              </w:rPr>
              <w:t>15 01 06</w:t>
            </w:r>
          </w:p>
        </w:tc>
        <w:tc>
          <w:tcPr>
            <w:tcW w:w="1843" w:type="dxa"/>
            <w:tcBorders>
              <w:left w:val="single" w:sz="4" w:space="0" w:color="auto"/>
              <w:right w:val="single" w:sz="4" w:space="0" w:color="auto"/>
            </w:tcBorders>
            <w:vAlign w:val="center"/>
          </w:tcPr>
          <w:p w14:paraId="4F11B748"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20 000,0</w:t>
            </w:r>
          </w:p>
        </w:tc>
      </w:tr>
      <w:tr w:rsidR="0047236C" w:rsidRPr="00DA5094" w14:paraId="4B25C2C4"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C17B284"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2428334B" w14:textId="72073C83" w:rsidR="0047236C" w:rsidRPr="00DA5094" w:rsidRDefault="0047236C" w:rsidP="0047236C">
            <w:pPr>
              <w:spacing w:after="0"/>
              <w:rPr>
                <w:rFonts w:ascii="Arial" w:hAnsi="Arial" w:cs="Arial"/>
              </w:rPr>
            </w:pPr>
            <w:r w:rsidRPr="00DA5094">
              <w:rPr>
                <w:rFonts w:ascii="Arial" w:hAnsi="Arial" w:cs="Arial"/>
              </w:rPr>
              <w:t>Opakowania z tekstyliów</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354486B5" w14:textId="50F1ED9B" w:rsidR="0047236C" w:rsidRPr="00DA5094" w:rsidRDefault="0047236C" w:rsidP="0047236C">
            <w:pPr>
              <w:spacing w:after="0"/>
              <w:jc w:val="center"/>
              <w:rPr>
                <w:rFonts w:ascii="Arial" w:hAnsi="Arial" w:cs="Arial"/>
              </w:rPr>
            </w:pPr>
            <w:r w:rsidRPr="00DA5094">
              <w:rPr>
                <w:rFonts w:ascii="Arial" w:hAnsi="Arial" w:cs="Arial"/>
              </w:rPr>
              <w:t>15 01 09</w:t>
            </w:r>
          </w:p>
        </w:tc>
        <w:tc>
          <w:tcPr>
            <w:tcW w:w="1843" w:type="dxa"/>
            <w:tcBorders>
              <w:left w:val="single" w:sz="4" w:space="0" w:color="auto"/>
              <w:right w:val="single" w:sz="4" w:space="0" w:color="auto"/>
            </w:tcBorders>
            <w:vAlign w:val="center"/>
          </w:tcPr>
          <w:p w14:paraId="20F0AC04" w14:textId="161D6324"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36C21D7D"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84FD714"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59FB09FC" w14:textId="0D98E65A" w:rsidR="0047236C" w:rsidRPr="00DA5094" w:rsidRDefault="0047236C" w:rsidP="0047236C">
            <w:pPr>
              <w:spacing w:after="0"/>
              <w:rPr>
                <w:rFonts w:ascii="Arial" w:hAnsi="Arial" w:cs="Arial"/>
                <w:color w:val="FF0000"/>
              </w:rPr>
            </w:pPr>
            <w:r w:rsidRPr="00DA5094">
              <w:rPr>
                <w:rFonts w:ascii="Arial" w:hAnsi="Arial" w:cs="Arial"/>
              </w:rPr>
              <w:t>Zużyte opony</w:t>
            </w:r>
            <w:r w:rsidR="00733A35"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0EBADBB8" w14:textId="62F32F6C" w:rsidR="0047236C" w:rsidRPr="00DA5094" w:rsidRDefault="0047236C" w:rsidP="0047236C">
            <w:pPr>
              <w:spacing w:after="0"/>
              <w:jc w:val="center"/>
              <w:rPr>
                <w:rFonts w:ascii="Arial" w:hAnsi="Arial" w:cs="Arial"/>
                <w:color w:val="FF0000"/>
              </w:rPr>
            </w:pPr>
            <w:r w:rsidRPr="00DA5094">
              <w:rPr>
                <w:rFonts w:ascii="Arial" w:hAnsi="Arial" w:cs="Arial"/>
              </w:rPr>
              <w:t>16 01 03</w:t>
            </w:r>
          </w:p>
        </w:tc>
        <w:tc>
          <w:tcPr>
            <w:tcW w:w="1843" w:type="dxa"/>
            <w:tcBorders>
              <w:left w:val="single" w:sz="4" w:space="0" w:color="auto"/>
              <w:right w:val="single" w:sz="4" w:space="0" w:color="auto"/>
            </w:tcBorders>
            <w:vAlign w:val="center"/>
          </w:tcPr>
          <w:p w14:paraId="318BED26" w14:textId="1662D4BD" w:rsidR="0047236C" w:rsidRPr="00DA5094" w:rsidRDefault="0047236C" w:rsidP="0047236C">
            <w:pPr>
              <w:tabs>
                <w:tab w:val="decimal" w:pos="710"/>
              </w:tabs>
              <w:spacing w:after="0"/>
              <w:jc w:val="center"/>
              <w:rPr>
                <w:rFonts w:ascii="Arial" w:hAnsi="Arial" w:cs="Arial"/>
                <w:color w:val="FF0000"/>
              </w:rPr>
            </w:pPr>
            <w:r w:rsidRPr="00DA5094">
              <w:rPr>
                <w:rFonts w:ascii="Arial" w:hAnsi="Arial" w:cs="Arial"/>
              </w:rPr>
              <w:t>10 000,0</w:t>
            </w:r>
          </w:p>
        </w:tc>
      </w:tr>
      <w:tr w:rsidR="0047236C" w:rsidRPr="00DA5094" w14:paraId="63038A75"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6E8F1CE"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51913B69" w14:textId="3DC9CFEE" w:rsidR="0047236C" w:rsidRPr="00DA5094" w:rsidRDefault="0047236C" w:rsidP="0047236C">
            <w:pPr>
              <w:spacing w:after="0"/>
              <w:rPr>
                <w:rFonts w:ascii="Arial" w:hAnsi="Arial" w:cs="Arial"/>
              </w:rPr>
            </w:pPr>
            <w:r w:rsidRPr="00DA5094">
              <w:rPr>
                <w:rFonts w:ascii="Arial" w:hAnsi="Arial" w:cs="Arial"/>
              </w:rPr>
              <w:t>Tworzywa sztuczne</w:t>
            </w:r>
            <w:r w:rsidR="00733A35"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4BA1013D" w14:textId="77777777" w:rsidR="0047236C" w:rsidRPr="00DA5094" w:rsidRDefault="0047236C" w:rsidP="0047236C">
            <w:pPr>
              <w:spacing w:after="0"/>
              <w:jc w:val="center"/>
              <w:rPr>
                <w:rFonts w:ascii="Arial" w:hAnsi="Arial" w:cs="Arial"/>
              </w:rPr>
            </w:pPr>
            <w:r w:rsidRPr="00DA5094">
              <w:rPr>
                <w:rFonts w:ascii="Arial" w:hAnsi="Arial" w:cs="Arial"/>
              </w:rPr>
              <w:t>16 01 19</w:t>
            </w:r>
          </w:p>
        </w:tc>
        <w:tc>
          <w:tcPr>
            <w:tcW w:w="1843" w:type="dxa"/>
            <w:tcBorders>
              <w:left w:val="single" w:sz="4" w:space="0" w:color="auto"/>
              <w:right w:val="single" w:sz="4" w:space="0" w:color="auto"/>
            </w:tcBorders>
            <w:vAlign w:val="center"/>
          </w:tcPr>
          <w:p w14:paraId="7AB94FAF"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14BEA553"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B092231"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08719216" w14:textId="25294D7F" w:rsidR="0047236C" w:rsidRPr="00DA5094" w:rsidRDefault="0047236C" w:rsidP="0047236C">
            <w:pPr>
              <w:spacing w:after="0"/>
              <w:rPr>
                <w:rFonts w:ascii="Arial" w:hAnsi="Arial" w:cs="Arial"/>
              </w:rPr>
            </w:pPr>
            <w:r w:rsidRPr="00DA5094">
              <w:rPr>
                <w:rFonts w:ascii="Arial" w:hAnsi="Arial" w:cs="Arial"/>
              </w:rPr>
              <w:t>Inne niewymienione odpady</w:t>
            </w:r>
          </w:p>
        </w:tc>
        <w:tc>
          <w:tcPr>
            <w:tcW w:w="1276" w:type="dxa"/>
            <w:tcBorders>
              <w:top w:val="single" w:sz="4" w:space="0" w:color="auto"/>
              <w:left w:val="single" w:sz="4" w:space="0" w:color="auto"/>
              <w:bottom w:val="single" w:sz="4" w:space="0" w:color="auto"/>
              <w:right w:val="single" w:sz="4" w:space="0" w:color="auto"/>
            </w:tcBorders>
            <w:vAlign w:val="center"/>
          </w:tcPr>
          <w:p w14:paraId="07FE1922" w14:textId="20087FFD" w:rsidR="0047236C" w:rsidRPr="00DA5094" w:rsidRDefault="0047236C" w:rsidP="0047236C">
            <w:pPr>
              <w:spacing w:after="0"/>
              <w:jc w:val="center"/>
              <w:rPr>
                <w:rFonts w:ascii="Arial" w:hAnsi="Arial" w:cs="Arial"/>
              </w:rPr>
            </w:pPr>
            <w:r w:rsidRPr="00DA5094">
              <w:rPr>
                <w:rFonts w:ascii="Arial" w:hAnsi="Arial" w:cs="Arial"/>
              </w:rPr>
              <w:t>16 01 99</w:t>
            </w:r>
          </w:p>
        </w:tc>
        <w:tc>
          <w:tcPr>
            <w:tcW w:w="1843" w:type="dxa"/>
            <w:tcBorders>
              <w:left w:val="single" w:sz="4" w:space="0" w:color="auto"/>
              <w:right w:val="single" w:sz="4" w:space="0" w:color="auto"/>
            </w:tcBorders>
            <w:vAlign w:val="center"/>
          </w:tcPr>
          <w:p w14:paraId="3A16D73D" w14:textId="26AF3768" w:rsidR="0047236C" w:rsidRPr="00DA5094" w:rsidRDefault="0047236C" w:rsidP="0047236C">
            <w:pPr>
              <w:tabs>
                <w:tab w:val="decimal" w:pos="710"/>
              </w:tabs>
              <w:spacing w:after="0"/>
              <w:jc w:val="center"/>
              <w:rPr>
                <w:rFonts w:ascii="Arial" w:hAnsi="Arial" w:cs="Arial"/>
              </w:rPr>
            </w:pPr>
            <w:r w:rsidRPr="00DA5094">
              <w:rPr>
                <w:rFonts w:ascii="Arial" w:hAnsi="Arial" w:cs="Arial"/>
              </w:rPr>
              <w:t>1 000,0</w:t>
            </w:r>
          </w:p>
        </w:tc>
      </w:tr>
      <w:tr w:rsidR="0047236C" w:rsidRPr="00DA5094" w14:paraId="40AE3442"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9E393DB"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4AABFADF" w14:textId="77777777" w:rsidR="0047236C" w:rsidRPr="00DA5094" w:rsidRDefault="0047236C" w:rsidP="0047236C">
            <w:pPr>
              <w:spacing w:after="0"/>
              <w:rPr>
                <w:rFonts w:ascii="Arial" w:hAnsi="Arial" w:cs="Arial"/>
              </w:rPr>
            </w:pPr>
            <w:r w:rsidRPr="00DA5094">
              <w:rPr>
                <w:rFonts w:ascii="Arial" w:hAnsi="Arial" w:cs="Arial"/>
              </w:rPr>
              <w:t>Nieorganiczne odpady inne niż wymienione w 16 03 03, 16 03 80</w:t>
            </w:r>
          </w:p>
        </w:tc>
        <w:tc>
          <w:tcPr>
            <w:tcW w:w="1276" w:type="dxa"/>
            <w:tcBorders>
              <w:top w:val="single" w:sz="4" w:space="0" w:color="auto"/>
              <w:left w:val="single" w:sz="4" w:space="0" w:color="auto"/>
              <w:bottom w:val="single" w:sz="4" w:space="0" w:color="auto"/>
              <w:right w:val="single" w:sz="4" w:space="0" w:color="auto"/>
            </w:tcBorders>
            <w:vAlign w:val="center"/>
          </w:tcPr>
          <w:p w14:paraId="42C40D56" w14:textId="77777777" w:rsidR="0047236C" w:rsidRPr="00DA5094" w:rsidRDefault="0047236C" w:rsidP="0047236C">
            <w:pPr>
              <w:spacing w:after="0"/>
              <w:jc w:val="center"/>
              <w:rPr>
                <w:rFonts w:ascii="Arial" w:hAnsi="Arial" w:cs="Arial"/>
              </w:rPr>
            </w:pPr>
            <w:r w:rsidRPr="00DA5094">
              <w:rPr>
                <w:rFonts w:ascii="Arial" w:hAnsi="Arial" w:cs="Arial"/>
              </w:rPr>
              <w:t>16 03 04</w:t>
            </w:r>
          </w:p>
        </w:tc>
        <w:tc>
          <w:tcPr>
            <w:tcW w:w="1843" w:type="dxa"/>
            <w:tcBorders>
              <w:left w:val="single" w:sz="4" w:space="0" w:color="auto"/>
              <w:right w:val="single" w:sz="4" w:space="0" w:color="auto"/>
            </w:tcBorders>
            <w:vAlign w:val="center"/>
          </w:tcPr>
          <w:p w14:paraId="76406B4A"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112AC5B5"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617948D"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01AAD77E" w14:textId="7671E4E7" w:rsidR="0047236C" w:rsidRPr="00DA5094" w:rsidRDefault="0047236C" w:rsidP="0047236C">
            <w:pPr>
              <w:spacing w:after="0"/>
              <w:rPr>
                <w:rFonts w:ascii="Arial" w:hAnsi="Arial" w:cs="Arial"/>
              </w:rPr>
            </w:pPr>
            <w:r w:rsidRPr="00DA5094">
              <w:rPr>
                <w:rFonts w:ascii="Arial" w:hAnsi="Arial" w:cs="Arial"/>
              </w:rPr>
              <w:t>Organiczne odpady inne niż wymienione w 16 03 05, 16 03 80</w:t>
            </w:r>
            <w:r w:rsidR="008E408C"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1219B067" w14:textId="77777777" w:rsidR="0047236C" w:rsidRPr="00DA5094" w:rsidRDefault="0047236C" w:rsidP="0047236C">
            <w:pPr>
              <w:spacing w:after="0"/>
              <w:jc w:val="center"/>
              <w:rPr>
                <w:rFonts w:ascii="Arial" w:hAnsi="Arial" w:cs="Arial"/>
              </w:rPr>
            </w:pPr>
            <w:r w:rsidRPr="00DA5094">
              <w:rPr>
                <w:rFonts w:ascii="Arial" w:hAnsi="Arial" w:cs="Arial"/>
              </w:rPr>
              <w:t>16 03 06</w:t>
            </w:r>
          </w:p>
        </w:tc>
        <w:tc>
          <w:tcPr>
            <w:tcW w:w="1843" w:type="dxa"/>
            <w:tcBorders>
              <w:left w:val="single" w:sz="4" w:space="0" w:color="auto"/>
              <w:right w:val="single" w:sz="4" w:space="0" w:color="auto"/>
            </w:tcBorders>
            <w:vAlign w:val="center"/>
          </w:tcPr>
          <w:p w14:paraId="7E9118A9"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09BCDC95"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0EF5DDD"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69F0A819" w14:textId="0A677B0A" w:rsidR="0047236C" w:rsidRPr="00DA5094" w:rsidRDefault="0047236C" w:rsidP="0047236C">
            <w:pPr>
              <w:spacing w:after="0"/>
              <w:rPr>
                <w:rFonts w:ascii="Arial" w:hAnsi="Arial" w:cs="Arial"/>
              </w:rPr>
            </w:pPr>
            <w:r w:rsidRPr="00DA5094">
              <w:rPr>
                <w:rFonts w:ascii="Arial" w:hAnsi="Arial" w:cs="Arial"/>
              </w:rPr>
              <w:t>Produkty spożywcze przeterminowane lub nieprzydatne do spożycia</w:t>
            </w:r>
            <w:r w:rsidR="008E408C"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506DA57E" w14:textId="77777777" w:rsidR="0047236C" w:rsidRPr="00DA5094" w:rsidRDefault="0047236C" w:rsidP="0047236C">
            <w:pPr>
              <w:spacing w:after="0"/>
              <w:jc w:val="center"/>
              <w:rPr>
                <w:rFonts w:ascii="Arial" w:hAnsi="Arial" w:cs="Arial"/>
              </w:rPr>
            </w:pPr>
            <w:r w:rsidRPr="00DA5094">
              <w:rPr>
                <w:rFonts w:ascii="Arial" w:hAnsi="Arial" w:cs="Arial"/>
              </w:rPr>
              <w:t>16 03 80</w:t>
            </w:r>
          </w:p>
        </w:tc>
        <w:tc>
          <w:tcPr>
            <w:tcW w:w="1843" w:type="dxa"/>
            <w:tcBorders>
              <w:left w:val="single" w:sz="4" w:space="0" w:color="auto"/>
              <w:right w:val="single" w:sz="4" w:space="0" w:color="auto"/>
            </w:tcBorders>
            <w:vAlign w:val="center"/>
          </w:tcPr>
          <w:p w14:paraId="1972A785"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3DB5C0E9"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D66F4E1"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61CD30C8" w14:textId="3EE7F1B2" w:rsidR="0047236C" w:rsidRPr="00DA5094" w:rsidRDefault="0047236C" w:rsidP="0047236C">
            <w:pPr>
              <w:spacing w:after="0"/>
              <w:rPr>
                <w:rFonts w:ascii="Arial" w:hAnsi="Arial" w:cs="Arial"/>
              </w:rPr>
            </w:pPr>
            <w:r w:rsidRPr="00DA5094">
              <w:rPr>
                <w:rFonts w:ascii="Arial" w:hAnsi="Arial" w:cs="Arial"/>
              </w:rPr>
              <w:t>Drewno</w:t>
            </w:r>
            <w:r w:rsidR="008E408C"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17D548B8" w14:textId="77777777" w:rsidR="0047236C" w:rsidRPr="00DA5094" w:rsidRDefault="0047236C" w:rsidP="0047236C">
            <w:pPr>
              <w:spacing w:after="0"/>
              <w:jc w:val="center"/>
              <w:rPr>
                <w:rFonts w:ascii="Arial" w:hAnsi="Arial" w:cs="Arial"/>
              </w:rPr>
            </w:pPr>
            <w:r w:rsidRPr="00DA5094">
              <w:rPr>
                <w:rFonts w:ascii="Arial" w:hAnsi="Arial" w:cs="Arial"/>
              </w:rPr>
              <w:t>17 02 01</w:t>
            </w:r>
          </w:p>
        </w:tc>
        <w:tc>
          <w:tcPr>
            <w:tcW w:w="1843" w:type="dxa"/>
            <w:tcBorders>
              <w:left w:val="single" w:sz="4" w:space="0" w:color="auto"/>
              <w:right w:val="single" w:sz="4" w:space="0" w:color="auto"/>
            </w:tcBorders>
            <w:vAlign w:val="center"/>
          </w:tcPr>
          <w:p w14:paraId="6C536912"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6912132D"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00B68503"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751979CF" w14:textId="633002F1" w:rsidR="0047236C" w:rsidRPr="00DA5094" w:rsidRDefault="0047236C" w:rsidP="0047236C">
            <w:pPr>
              <w:spacing w:after="0"/>
              <w:rPr>
                <w:rFonts w:ascii="Arial" w:hAnsi="Arial" w:cs="Arial"/>
              </w:rPr>
            </w:pPr>
            <w:r w:rsidRPr="00DA5094">
              <w:rPr>
                <w:rFonts w:ascii="Arial" w:hAnsi="Arial" w:cs="Arial"/>
              </w:rPr>
              <w:t>Tworzywa sztuczne</w:t>
            </w:r>
            <w:r w:rsidR="008E408C"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6D630377" w14:textId="77777777" w:rsidR="0047236C" w:rsidRPr="00DA5094" w:rsidRDefault="0047236C" w:rsidP="0047236C">
            <w:pPr>
              <w:spacing w:after="0"/>
              <w:jc w:val="center"/>
              <w:rPr>
                <w:rFonts w:ascii="Arial" w:hAnsi="Arial" w:cs="Arial"/>
              </w:rPr>
            </w:pPr>
            <w:r w:rsidRPr="00DA5094">
              <w:rPr>
                <w:rFonts w:ascii="Arial" w:hAnsi="Arial" w:cs="Arial"/>
              </w:rPr>
              <w:t>17 02 03</w:t>
            </w:r>
          </w:p>
        </w:tc>
        <w:tc>
          <w:tcPr>
            <w:tcW w:w="1843" w:type="dxa"/>
            <w:tcBorders>
              <w:left w:val="single" w:sz="4" w:space="0" w:color="auto"/>
              <w:right w:val="single" w:sz="4" w:space="0" w:color="auto"/>
            </w:tcBorders>
            <w:vAlign w:val="center"/>
          </w:tcPr>
          <w:p w14:paraId="0A88EEFC"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473AF0B0"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576A28D"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6346E911" w14:textId="77777777" w:rsidR="0047236C" w:rsidRPr="00DA5094" w:rsidRDefault="0047236C" w:rsidP="0047236C">
            <w:pPr>
              <w:spacing w:after="0"/>
              <w:rPr>
                <w:rFonts w:ascii="Arial" w:hAnsi="Arial" w:cs="Arial"/>
              </w:rPr>
            </w:pPr>
            <w:r w:rsidRPr="00DA5094">
              <w:rPr>
                <w:rFonts w:ascii="Arial" w:hAnsi="Arial" w:cs="Arial"/>
              </w:rPr>
              <w:t>Odpadowa papa</w:t>
            </w:r>
          </w:p>
        </w:tc>
        <w:tc>
          <w:tcPr>
            <w:tcW w:w="1276" w:type="dxa"/>
            <w:tcBorders>
              <w:top w:val="single" w:sz="4" w:space="0" w:color="auto"/>
              <w:left w:val="single" w:sz="4" w:space="0" w:color="auto"/>
              <w:bottom w:val="single" w:sz="4" w:space="0" w:color="auto"/>
              <w:right w:val="single" w:sz="4" w:space="0" w:color="auto"/>
            </w:tcBorders>
            <w:vAlign w:val="center"/>
          </w:tcPr>
          <w:p w14:paraId="3268161B" w14:textId="77777777" w:rsidR="0047236C" w:rsidRPr="00DA5094" w:rsidRDefault="0047236C" w:rsidP="0047236C">
            <w:pPr>
              <w:spacing w:after="0"/>
              <w:jc w:val="center"/>
              <w:rPr>
                <w:rFonts w:ascii="Arial" w:hAnsi="Arial" w:cs="Arial"/>
              </w:rPr>
            </w:pPr>
            <w:r w:rsidRPr="00DA5094">
              <w:rPr>
                <w:rFonts w:ascii="Arial" w:hAnsi="Arial" w:cs="Arial"/>
              </w:rPr>
              <w:t>17 03 80</w:t>
            </w:r>
          </w:p>
        </w:tc>
        <w:tc>
          <w:tcPr>
            <w:tcW w:w="1843" w:type="dxa"/>
            <w:tcBorders>
              <w:left w:val="single" w:sz="4" w:space="0" w:color="auto"/>
              <w:right w:val="single" w:sz="4" w:space="0" w:color="auto"/>
            </w:tcBorders>
            <w:vAlign w:val="center"/>
          </w:tcPr>
          <w:p w14:paraId="5E24D6FC"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678A3896"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DA86C43"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714E3E86" w14:textId="49179FD5" w:rsidR="0047236C" w:rsidRPr="00DA5094" w:rsidRDefault="0047236C" w:rsidP="0047236C">
            <w:pPr>
              <w:spacing w:after="0"/>
              <w:rPr>
                <w:rFonts w:ascii="Arial" w:hAnsi="Arial" w:cs="Arial"/>
              </w:rPr>
            </w:pPr>
            <w:r w:rsidRPr="00DA5094">
              <w:rPr>
                <w:rFonts w:ascii="Arial" w:hAnsi="Arial" w:cs="Arial"/>
              </w:rPr>
              <w:t xml:space="preserve">Odpady palne inne niż wymienione w 19 02 08 lub </w:t>
            </w:r>
            <w:r w:rsidRPr="00DA5094">
              <w:rPr>
                <w:rFonts w:ascii="Arial" w:hAnsi="Arial" w:cs="Arial"/>
              </w:rPr>
              <w:lastRenderedPageBreak/>
              <w:t>19 02 09</w:t>
            </w:r>
          </w:p>
        </w:tc>
        <w:tc>
          <w:tcPr>
            <w:tcW w:w="1276" w:type="dxa"/>
            <w:tcBorders>
              <w:top w:val="single" w:sz="4" w:space="0" w:color="auto"/>
              <w:left w:val="single" w:sz="4" w:space="0" w:color="auto"/>
              <w:bottom w:val="single" w:sz="4" w:space="0" w:color="auto"/>
              <w:right w:val="single" w:sz="4" w:space="0" w:color="auto"/>
            </w:tcBorders>
            <w:vAlign w:val="center"/>
          </w:tcPr>
          <w:p w14:paraId="61C18201" w14:textId="074D23E5" w:rsidR="0047236C" w:rsidRPr="00DA5094" w:rsidRDefault="0047236C" w:rsidP="0047236C">
            <w:pPr>
              <w:spacing w:after="0"/>
              <w:jc w:val="center"/>
              <w:rPr>
                <w:rFonts w:ascii="Arial" w:hAnsi="Arial" w:cs="Arial"/>
              </w:rPr>
            </w:pPr>
            <w:r w:rsidRPr="00DA5094">
              <w:rPr>
                <w:rFonts w:ascii="Arial" w:hAnsi="Arial" w:cs="Arial"/>
              </w:rPr>
              <w:lastRenderedPageBreak/>
              <w:t>19 02 10</w:t>
            </w:r>
          </w:p>
        </w:tc>
        <w:tc>
          <w:tcPr>
            <w:tcW w:w="1843" w:type="dxa"/>
            <w:tcBorders>
              <w:left w:val="single" w:sz="4" w:space="0" w:color="auto"/>
              <w:right w:val="single" w:sz="4" w:space="0" w:color="auto"/>
            </w:tcBorders>
            <w:vAlign w:val="center"/>
          </w:tcPr>
          <w:p w14:paraId="57A54CC9" w14:textId="62F4D1D6" w:rsidR="0047236C" w:rsidRPr="00DA5094" w:rsidRDefault="0047236C" w:rsidP="0047236C">
            <w:pPr>
              <w:tabs>
                <w:tab w:val="decimal" w:pos="710"/>
              </w:tabs>
              <w:spacing w:after="0"/>
              <w:jc w:val="center"/>
              <w:rPr>
                <w:rFonts w:ascii="Arial" w:hAnsi="Arial" w:cs="Arial"/>
              </w:rPr>
            </w:pPr>
            <w:r w:rsidRPr="00DA5094">
              <w:rPr>
                <w:rFonts w:ascii="Arial" w:hAnsi="Arial" w:cs="Arial"/>
              </w:rPr>
              <w:t>20 000,0</w:t>
            </w:r>
          </w:p>
        </w:tc>
      </w:tr>
      <w:tr w:rsidR="0047236C" w:rsidRPr="00DA5094" w14:paraId="6B60A524"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28D8B4D"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6B25F0BF" w14:textId="77777777" w:rsidR="0047236C" w:rsidRPr="00DA5094" w:rsidRDefault="0047236C" w:rsidP="0047236C">
            <w:pPr>
              <w:spacing w:after="0"/>
              <w:rPr>
                <w:rFonts w:ascii="Arial" w:hAnsi="Arial" w:cs="Arial"/>
              </w:rPr>
            </w:pPr>
            <w:r w:rsidRPr="00DA5094">
              <w:rPr>
                <w:rFonts w:ascii="Arial" w:hAnsi="Arial" w:cs="Arial"/>
              </w:rPr>
              <w:t>Inne niewymienione odpady</w:t>
            </w:r>
          </w:p>
        </w:tc>
        <w:tc>
          <w:tcPr>
            <w:tcW w:w="1276" w:type="dxa"/>
            <w:tcBorders>
              <w:top w:val="single" w:sz="4" w:space="0" w:color="auto"/>
              <w:left w:val="single" w:sz="4" w:space="0" w:color="auto"/>
              <w:bottom w:val="single" w:sz="4" w:space="0" w:color="auto"/>
              <w:right w:val="single" w:sz="4" w:space="0" w:color="auto"/>
            </w:tcBorders>
            <w:vAlign w:val="center"/>
          </w:tcPr>
          <w:p w14:paraId="2991BF2E" w14:textId="77777777" w:rsidR="0047236C" w:rsidRPr="00DA5094" w:rsidRDefault="0047236C" w:rsidP="0047236C">
            <w:pPr>
              <w:spacing w:after="0"/>
              <w:jc w:val="center"/>
              <w:rPr>
                <w:rFonts w:ascii="Arial" w:hAnsi="Arial" w:cs="Arial"/>
              </w:rPr>
            </w:pPr>
            <w:r w:rsidRPr="00DA5094">
              <w:rPr>
                <w:rFonts w:ascii="Arial" w:hAnsi="Arial" w:cs="Arial"/>
              </w:rPr>
              <w:t>19 05 99</w:t>
            </w:r>
          </w:p>
        </w:tc>
        <w:tc>
          <w:tcPr>
            <w:tcW w:w="1843" w:type="dxa"/>
            <w:tcBorders>
              <w:left w:val="single" w:sz="4" w:space="0" w:color="auto"/>
              <w:right w:val="single" w:sz="4" w:space="0" w:color="auto"/>
            </w:tcBorders>
            <w:vAlign w:val="center"/>
          </w:tcPr>
          <w:p w14:paraId="576021D9"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80 000,0</w:t>
            </w:r>
          </w:p>
        </w:tc>
      </w:tr>
      <w:tr w:rsidR="0047236C" w:rsidRPr="00DA5094" w14:paraId="0DDA2763"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5AC4C2A"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6DF2CB49" w14:textId="146FB053" w:rsidR="0047236C" w:rsidRPr="00DA5094" w:rsidRDefault="0047236C" w:rsidP="0047236C">
            <w:pPr>
              <w:spacing w:after="0"/>
              <w:rPr>
                <w:rFonts w:ascii="Arial" w:hAnsi="Arial" w:cs="Arial"/>
              </w:rPr>
            </w:pPr>
            <w:r w:rsidRPr="00DA5094">
              <w:rPr>
                <w:rFonts w:ascii="Arial" w:hAnsi="Arial" w:cs="Arial"/>
              </w:rPr>
              <w:t>Papier i tektura</w:t>
            </w:r>
            <w:r w:rsidR="008E408C"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166D9C3E" w14:textId="77777777" w:rsidR="0047236C" w:rsidRPr="00DA5094" w:rsidRDefault="0047236C" w:rsidP="0047236C">
            <w:pPr>
              <w:spacing w:after="0"/>
              <w:jc w:val="center"/>
              <w:rPr>
                <w:rFonts w:ascii="Arial" w:hAnsi="Arial" w:cs="Arial"/>
              </w:rPr>
            </w:pPr>
            <w:r w:rsidRPr="00DA5094">
              <w:rPr>
                <w:rFonts w:ascii="Arial" w:hAnsi="Arial" w:cs="Arial"/>
              </w:rPr>
              <w:t>19 12 01</w:t>
            </w:r>
          </w:p>
        </w:tc>
        <w:tc>
          <w:tcPr>
            <w:tcW w:w="1843" w:type="dxa"/>
            <w:tcBorders>
              <w:left w:val="single" w:sz="4" w:space="0" w:color="auto"/>
              <w:right w:val="single" w:sz="4" w:space="0" w:color="auto"/>
            </w:tcBorders>
            <w:vAlign w:val="center"/>
          </w:tcPr>
          <w:p w14:paraId="060FBF95"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0440C97D"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0525C800"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157662F9" w14:textId="43EDCA1E" w:rsidR="0047236C" w:rsidRPr="00DA5094" w:rsidRDefault="0047236C" w:rsidP="0047236C">
            <w:pPr>
              <w:spacing w:after="0"/>
              <w:rPr>
                <w:rFonts w:ascii="Arial" w:hAnsi="Arial" w:cs="Arial"/>
              </w:rPr>
            </w:pPr>
            <w:r w:rsidRPr="00DA5094">
              <w:rPr>
                <w:rFonts w:ascii="Arial" w:hAnsi="Arial" w:cs="Arial"/>
              </w:rPr>
              <w:t>Tworzywa sztuczne i guma</w:t>
            </w:r>
            <w:r w:rsidR="008E408C"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79BF9C0E" w14:textId="77777777" w:rsidR="0047236C" w:rsidRPr="00DA5094" w:rsidRDefault="0047236C" w:rsidP="0047236C">
            <w:pPr>
              <w:spacing w:after="0"/>
              <w:jc w:val="center"/>
              <w:rPr>
                <w:rFonts w:ascii="Arial" w:hAnsi="Arial" w:cs="Arial"/>
              </w:rPr>
            </w:pPr>
            <w:r w:rsidRPr="00DA5094">
              <w:rPr>
                <w:rFonts w:ascii="Arial" w:hAnsi="Arial" w:cs="Arial"/>
              </w:rPr>
              <w:t>19 12 04</w:t>
            </w:r>
          </w:p>
        </w:tc>
        <w:tc>
          <w:tcPr>
            <w:tcW w:w="1843" w:type="dxa"/>
            <w:tcBorders>
              <w:left w:val="single" w:sz="4" w:space="0" w:color="auto"/>
              <w:right w:val="single" w:sz="4" w:space="0" w:color="auto"/>
            </w:tcBorders>
            <w:vAlign w:val="center"/>
          </w:tcPr>
          <w:p w14:paraId="2051A956" w14:textId="71A8579B" w:rsidR="0047236C" w:rsidRPr="00DA5094" w:rsidRDefault="0047236C" w:rsidP="0047236C">
            <w:pPr>
              <w:tabs>
                <w:tab w:val="decimal" w:pos="710"/>
              </w:tabs>
              <w:spacing w:after="0"/>
              <w:jc w:val="center"/>
              <w:rPr>
                <w:rFonts w:ascii="Arial" w:hAnsi="Arial" w:cs="Arial"/>
              </w:rPr>
            </w:pPr>
            <w:r w:rsidRPr="00DA5094">
              <w:rPr>
                <w:rFonts w:ascii="Arial" w:hAnsi="Arial" w:cs="Arial"/>
              </w:rPr>
              <w:t>40 000,0</w:t>
            </w:r>
          </w:p>
        </w:tc>
      </w:tr>
      <w:tr w:rsidR="0047236C" w:rsidRPr="00DA5094" w14:paraId="5ACC666A"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47E76E2"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42A397F7" w14:textId="1BCC2850" w:rsidR="0047236C" w:rsidRPr="00DA5094" w:rsidRDefault="0047236C" w:rsidP="0047236C">
            <w:pPr>
              <w:spacing w:after="0"/>
              <w:rPr>
                <w:rFonts w:ascii="Arial" w:hAnsi="Arial" w:cs="Arial"/>
              </w:rPr>
            </w:pPr>
            <w:r w:rsidRPr="00DA5094">
              <w:rPr>
                <w:rFonts w:ascii="Arial" w:hAnsi="Arial" w:cs="Arial"/>
              </w:rPr>
              <w:t>Drewno inne niż wymienione w 19 12 06</w:t>
            </w:r>
            <w:r w:rsidR="008E408C"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1909ACBC" w14:textId="77777777" w:rsidR="0047236C" w:rsidRPr="00DA5094" w:rsidRDefault="0047236C" w:rsidP="0047236C">
            <w:pPr>
              <w:spacing w:after="0"/>
              <w:jc w:val="center"/>
              <w:rPr>
                <w:rFonts w:ascii="Arial" w:hAnsi="Arial" w:cs="Arial"/>
              </w:rPr>
            </w:pPr>
            <w:r w:rsidRPr="00DA5094">
              <w:rPr>
                <w:rFonts w:ascii="Arial" w:hAnsi="Arial" w:cs="Arial"/>
              </w:rPr>
              <w:t>19 12 07</w:t>
            </w:r>
          </w:p>
        </w:tc>
        <w:tc>
          <w:tcPr>
            <w:tcW w:w="1843" w:type="dxa"/>
            <w:tcBorders>
              <w:left w:val="single" w:sz="4" w:space="0" w:color="auto"/>
              <w:right w:val="single" w:sz="4" w:space="0" w:color="auto"/>
            </w:tcBorders>
            <w:vAlign w:val="center"/>
          </w:tcPr>
          <w:p w14:paraId="23345F25"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10 000,0</w:t>
            </w:r>
          </w:p>
        </w:tc>
      </w:tr>
      <w:tr w:rsidR="0047236C" w:rsidRPr="00DA5094" w14:paraId="2C7723B9"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36630C8"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726A2858" w14:textId="02333578" w:rsidR="0047236C" w:rsidRPr="00DA5094" w:rsidRDefault="0047236C" w:rsidP="0047236C">
            <w:pPr>
              <w:spacing w:after="0"/>
              <w:rPr>
                <w:rFonts w:ascii="Arial" w:hAnsi="Arial" w:cs="Arial"/>
              </w:rPr>
            </w:pPr>
            <w:r w:rsidRPr="00DA5094">
              <w:rPr>
                <w:rFonts w:ascii="Arial" w:hAnsi="Arial" w:cs="Arial"/>
              </w:rPr>
              <w:t>Tekstylia</w:t>
            </w:r>
            <w:r w:rsidR="008E408C"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6D9AB7F2" w14:textId="517EC579" w:rsidR="0047236C" w:rsidRPr="00DA5094" w:rsidRDefault="0047236C" w:rsidP="0047236C">
            <w:pPr>
              <w:spacing w:after="0"/>
              <w:jc w:val="center"/>
              <w:rPr>
                <w:rFonts w:ascii="Arial" w:hAnsi="Arial" w:cs="Arial"/>
              </w:rPr>
            </w:pPr>
            <w:r w:rsidRPr="00DA5094">
              <w:rPr>
                <w:rFonts w:ascii="Arial" w:hAnsi="Arial" w:cs="Arial"/>
              </w:rPr>
              <w:t>19 12 08</w:t>
            </w:r>
          </w:p>
        </w:tc>
        <w:tc>
          <w:tcPr>
            <w:tcW w:w="1843" w:type="dxa"/>
            <w:tcBorders>
              <w:left w:val="single" w:sz="4" w:space="0" w:color="auto"/>
              <w:right w:val="single" w:sz="4" w:space="0" w:color="auto"/>
            </w:tcBorders>
            <w:vAlign w:val="center"/>
          </w:tcPr>
          <w:p w14:paraId="638FA20B" w14:textId="1105E90D" w:rsidR="0047236C" w:rsidRPr="00DA5094" w:rsidRDefault="0047236C" w:rsidP="0047236C">
            <w:pPr>
              <w:tabs>
                <w:tab w:val="decimal" w:pos="710"/>
              </w:tabs>
              <w:spacing w:after="0"/>
              <w:jc w:val="center"/>
              <w:rPr>
                <w:rFonts w:ascii="Arial" w:hAnsi="Arial" w:cs="Arial"/>
              </w:rPr>
            </w:pPr>
            <w:r w:rsidRPr="00DA5094">
              <w:rPr>
                <w:rFonts w:ascii="Arial" w:hAnsi="Arial" w:cs="Arial"/>
              </w:rPr>
              <w:t>20 000,0</w:t>
            </w:r>
          </w:p>
        </w:tc>
      </w:tr>
      <w:tr w:rsidR="0047236C" w:rsidRPr="00DA5094" w14:paraId="1ED1A5C0"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E81CF97"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0505C0F4" w14:textId="77777777" w:rsidR="0047236C" w:rsidRPr="00DA5094" w:rsidRDefault="0047236C" w:rsidP="0047236C">
            <w:pPr>
              <w:spacing w:after="0"/>
              <w:rPr>
                <w:rFonts w:ascii="Arial" w:hAnsi="Arial" w:cs="Arial"/>
              </w:rPr>
            </w:pPr>
            <w:r w:rsidRPr="00DA5094">
              <w:rPr>
                <w:rFonts w:ascii="Arial" w:hAnsi="Arial" w:cs="Arial"/>
              </w:rPr>
              <w:t>Odpady palne (paliwo alternatywne)</w:t>
            </w:r>
          </w:p>
        </w:tc>
        <w:tc>
          <w:tcPr>
            <w:tcW w:w="1276" w:type="dxa"/>
            <w:tcBorders>
              <w:top w:val="single" w:sz="4" w:space="0" w:color="auto"/>
              <w:left w:val="single" w:sz="4" w:space="0" w:color="auto"/>
              <w:bottom w:val="single" w:sz="4" w:space="0" w:color="auto"/>
              <w:right w:val="single" w:sz="4" w:space="0" w:color="auto"/>
            </w:tcBorders>
            <w:vAlign w:val="center"/>
          </w:tcPr>
          <w:p w14:paraId="48C81619" w14:textId="77777777" w:rsidR="0047236C" w:rsidRPr="00DA5094" w:rsidRDefault="0047236C" w:rsidP="0047236C">
            <w:pPr>
              <w:spacing w:after="0"/>
              <w:jc w:val="center"/>
              <w:rPr>
                <w:rFonts w:ascii="Arial" w:hAnsi="Arial" w:cs="Arial"/>
              </w:rPr>
            </w:pPr>
            <w:r w:rsidRPr="00DA5094">
              <w:rPr>
                <w:rFonts w:ascii="Arial" w:hAnsi="Arial" w:cs="Arial"/>
              </w:rPr>
              <w:t>19 12 10</w:t>
            </w:r>
          </w:p>
        </w:tc>
        <w:tc>
          <w:tcPr>
            <w:tcW w:w="1843" w:type="dxa"/>
            <w:tcBorders>
              <w:left w:val="single" w:sz="4" w:space="0" w:color="auto"/>
              <w:right w:val="single" w:sz="4" w:space="0" w:color="auto"/>
            </w:tcBorders>
            <w:vAlign w:val="center"/>
          </w:tcPr>
          <w:p w14:paraId="304F3430" w14:textId="379F0691" w:rsidR="0047236C" w:rsidRPr="00DA5094" w:rsidRDefault="0047236C" w:rsidP="0047236C">
            <w:pPr>
              <w:tabs>
                <w:tab w:val="decimal" w:pos="710"/>
              </w:tabs>
              <w:spacing w:after="0"/>
              <w:jc w:val="center"/>
              <w:rPr>
                <w:rFonts w:ascii="Arial" w:hAnsi="Arial" w:cs="Arial"/>
              </w:rPr>
            </w:pPr>
            <w:r w:rsidRPr="00DA5094">
              <w:rPr>
                <w:rFonts w:ascii="Arial" w:hAnsi="Arial" w:cs="Arial"/>
              </w:rPr>
              <w:t>150 000,0</w:t>
            </w:r>
          </w:p>
        </w:tc>
      </w:tr>
      <w:tr w:rsidR="0047236C" w:rsidRPr="00DA5094" w14:paraId="43A4D95A"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BD08652"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39BDF43F" w14:textId="469F80EA" w:rsidR="0047236C" w:rsidRPr="00DA5094" w:rsidRDefault="0047236C" w:rsidP="0047236C">
            <w:pPr>
              <w:spacing w:after="0"/>
              <w:rPr>
                <w:rFonts w:ascii="Arial" w:hAnsi="Arial" w:cs="Arial"/>
              </w:rPr>
            </w:pPr>
            <w:r w:rsidRPr="00DA5094">
              <w:rPr>
                <w:rFonts w:ascii="Arial" w:hAnsi="Arial" w:cs="Arial"/>
              </w:rPr>
              <w:t xml:space="preserve">Inne odpady (w tym zmieszane substancje </w:t>
            </w:r>
            <w:r w:rsidRPr="00DA5094">
              <w:rPr>
                <w:rFonts w:ascii="Arial" w:hAnsi="Arial" w:cs="Arial"/>
              </w:rPr>
              <w:br/>
              <w:t xml:space="preserve">i przedmioty) z mechanicznej obróbki odpadów inne niż wymienione w 19 12 11 oraz odpady </w:t>
            </w:r>
            <w:r w:rsidRPr="00DA5094">
              <w:rPr>
                <w:rFonts w:ascii="Arial" w:hAnsi="Arial" w:cs="Arial"/>
              </w:rPr>
              <w:br/>
              <w:t>z instalacji</w:t>
            </w:r>
          </w:p>
        </w:tc>
        <w:tc>
          <w:tcPr>
            <w:tcW w:w="1276" w:type="dxa"/>
            <w:tcBorders>
              <w:top w:val="single" w:sz="4" w:space="0" w:color="auto"/>
              <w:left w:val="single" w:sz="4" w:space="0" w:color="auto"/>
              <w:bottom w:val="single" w:sz="4" w:space="0" w:color="auto"/>
              <w:right w:val="single" w:sz="4" w:space="0" w:color="auto"/>
            </w:tcBorders>
            <w:vAlign w:val="center"/>
          </w:tcPr>
          <w:p w14:paraId="474FE37D" w14:textId="77777777" w:rsidR="0047236C" w:rsidRPr="00DA5094" w:rsidRDefault="0047236C" w:rsidP="0047236C">
            <w:pPr>
              <w:spacing w:after="0"/>
              <w:jc w:val="center"/>
              <w:rPr>
                <w:rFonts w:ascii="Arial" w:hAnsi="Arial" w:cs="Arial"/>
              </w:rPr>
            </w:pPr>
            <w:r w:rsidRPr="00DA5094">
              <w:rPr>
                <w:rFonts w:ascii="Arial" w:hAnsi="Arial" w:cs="Arial"/>
              </w:rPr>
              <w:t>19 12 12</w:t>
            </w:r>
          </w:p>
        </w:tc>
        <w:tc>
          <w:tcPr>
            <w:tcW w:w="1843" w:type="dxa"/>
            <w:tcBorders>
              <w:left w:val="single" w:sz="4" w:space="0" w:color="auto"/>
              <w:right w:val="single" w:sz="4" w:space="0" w:color="auto"/>
            </w:tcBorders>
            <w:vAlign w:val="center"/>
          </w:tcPr>
          <w:p w14:paraId="785A434F" w14:textId="4735C14F" w:rsidR="0047236C" w:rsidRPr="00DA5094" w:rsidRDefault="0047236C" w:rsidP="0047236C">
            <w:pPr>
              <w:tabs>
                <w:tab w:val="decimal" w:pos="710"/>
              </w:tabs>
              <w:spacing w:after="0"/>
              <w:jc w:val="center"/>
              <w:rPr>
                <w:rFonts w:ascii="Arial" w:hAnsi="Arial" w:cs="Arial"/>
              </w:rPr>
            </w:pPr>
            <w:r w:rsidRPr="00DA5094">
              <w:rPr>
                <w:rFonts w:ascii="Arial" w:hAnsi="Arial" w:cs="Arial"/>
              </w:rPr>
              <w:t>150 000,0</w:t>
            </w:r>
          </w:p>
        </w:tc>
      </w:tr>
      <w:tr w:rsidR="0047236C" w:rsidRPr="00DA5094" w14:paraId="2E8A1C84"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6331AFA"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119EB507" w14:textId="11442289" w:rsidR="0047236C" w:rsidRPr="00DA5094" w:rsidRDefault="0047236C" w:rsidP="0047236C">
            <w:pPr>
              <w:spacing w:after="0"/>
              <w:rPr>
                <w:rFonts w:ascii="Arial" w:hAnsi="Arial" w:cs="Arial"/>
              </w:rPr>
            </w:pPr>
            <w:r w:rsidRPr="00DA5094">
              <w:rPr>
                <w:rFonts w:ascii="Arial" w:hAnsi="Arial" w:cs="Arial"/>
              </w:rPr>
              <w:t>Papier i tektura</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1093769B" w14:textId="77777777" w:rsidR="0047236C" w:rsidRPr="00DA5094" w:rsidRDefault="0047236C" w:rsidP="0047236C">
            <w:pPr>
              <w:spacing w:after="0"/>
              <w:jc w:val="center"/>
              <w:rPr>
                <w:rFonts w:ascii="Arial" w:hAnsi="Arial" w:cs="Arial"/>
              </w:rPr>
            </w:pPr>
            <w:r w:rsidRPr="00DA5094">
              <w:rPr>
                <w:rFonts w:ascii="Arial" w:hAnsi="Arial" w:cs="Arial"/>
              </w:rPr>
              <w:t>20 01 01</w:t>
            </w:r>
          </w:p>
        </w:tc>
        <w:tc>
          <w:tcPr>
            <w:tcW w:w="1843" w:type="dxa"/>
            <w:tcBorders>
              <w:left w:val="single" w:sz="4" w:space="0" w:color="auto"/>
              <w:right w:val="single" w:sz="4" w:space="0" w:color="auto"/>
            </w:tcBorders>
            <w:vAlign w:val="center"/>
          </w:tcPr>
          <w:p w14:paraId="0439E078"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2 000,0</w:t>
            </w:r>
          </w:p>
        </w:tc>
      </w:tr>
      <w:tr w:rsidR="0047236C" w:rsidRPr="00DA5094" w14:paraId="4E5E4609"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0374B67E"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2F89BEA4" w14:textId="7DED9372" w:rsidR="0047236C" w:rsidRPr="00DA5094" w:rsidRDefault="0047236C" w:rsidP="0047236C">
            <w:pPr>
              <w:spacing w:after="0"/>
              <w:rPr>
                <w:rFonts w:ascii="Arial" w:hAnsi="Arial" w:cs="Arial"/>
              </w:rPr>
            </w:pPr>
            <w:r w:rsidRPr="00DA5094">
              <w:rPr>
                <w:rFonts w:ascii="Arial" w:hAnsi="Arial" w:cs="Arial"/>
              </w:rPr>
              <w:t>Odzież</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52635C43" w14:textId="77777777" w:rsidR="0047236C" w:rsidRPr="00DA5094" w:rsidRDefault="0047236C" w:rsidP="0047236C">
            <w:pPr>
              <w:spacing w:after="0"/>
              <w:jc w:val="center"/>
              <w:rPr>
                <w:rFonts w:ascii="Arial" w:hAnsi="Arial" w:cs="Arial"/>
              </w:rPr>
            </w:pPr>
            <w:r w:rsidRPr="00DA5094">
              <w:rPr>
                <w:rFonts w:ascii="Arial" w:hAnsi="Arial" w:cs="Arial"/>
              </w:rPr>
              <w:t>20 01 10</w:t>
            </w:r>
          </w:p>
        </w:tc>
        <w:tc>
          <w:tcPr>
            <w:tcW w:w="1843" w:type="dxa"/>
            <w:tcBorders>
              <w:left w:val="single" w:sz="4" w:space="0" w:color="auto"/>
              <w:right w:val="single" w:sz="4" w:space="0" w:color="auto"/>
            </w:tcBorders>
            <w:vAlign w:val="center"/>
          </w:tcPr>
          <w:p w14:paraId="48D76981"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200,0</w:t>
            </w:r>
          </w:p>
        </w:tc>
      </w:tr>
      <w:tr w:rsidR="0047236C" w:rsidRPr="00DA5094" w14:paraId="05C06906"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1B1A109"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667BA0F9" w14:textId="1E3E66AA" w:rsidR="0047236C" w:rsidRPr="00DA5094" w:rsidRDefault="0047236C" w:rsidP="0047236C">
            <w:pPr>
              <w:spacing w:after="0"/>
              <w:rPr>
                <w:rFonts w:ascii="Arial" w:hAnsi="Arial" w:cs="Arial"/>
              </w:rPr>
            </w:pPr>
            <w:r w:rsidRPr="00DA5094">
              <w:rPr>
                <w:rFonts w:ascii="Arial" w:hAnsi="Arial" w:cs="Arial"/>
              </w:rPr>
              <w:t>Tekstylia</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2FDB4DF8" w14:textId="77777777" w:rsidR="0047236C" w:rsidRPr="00DA5094" w:rsidRDefault="0047236C" w:rsidP="0047236C">
            <w:pPr>
              <w:spacing w:after="0"/>
              <w:jc w:val="center"/>
              <w:rPr>
                <w:rFonts w:ascii="Arial" w:hAnsi="Arial" w:cs="Arial"/>
              </w:rPr>
            </w:pPr>
            <w:r w:rsidRPr="00DA5094">
              <w:rPr>
                <w:rFonts w:ascii="Arial" w:hAnsi="Arial" w:cs="Arial"/>
              </w:rPr>
              <w:t>20 01 11</w:t>
            </w:r>
          </w:p>
        </w:tc>
        <w:tc>
          <w:tcPr>
            <w:tcW w:w="1843" w:type="dxa"/>
            <w:tcBorders>
              <w:left w:val="single" w:sz="4" w:space="0" w:color="auto"/>
              <w:right w:val="single" w:sz="4" w:space="0" w:color="auto"/>
            </w:tcBorders>
            <w:vAlign w:val="center"/>
          </w:tcPr>
          <w:p w14:paraId="0B4AF0F3"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200,0</w:t>
            </w:r>
          </w:p>
        </w:tc>
      </w:tr>
      <w:tr w:rsidR="0047236C" w:rsidRPr="00DA5094" w14:paraId="73A4DF14"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189C3D3"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5D2A5BC7" w14:textId="5AF5511C" w:rsidR="0047236C" w:rsidRPr="00DA5094" w:rsidRDefault="0047236C" w:rsidP="0047236C">
            <w:pPr>
              <w:spacing w:after="0"/>
              <w:rPr>
                <w:rFonts w:ascii="Arial" w:hAnsi="Arial" w:cs="Arial"/>
              </w:rPr>
            </w:pPr>
            <w:r w:rsidRPr="00DA5094">
              <w:rPr>
                <w:rFonts w:ascii="Arial" w:hAnsi="Arial" w:cs="Arial"/>
              </w:rPr>
              <w:t>Drewno inne niż wymienione w 20 01 37</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3D0FD13D" w14:textId="77777777" w:rsidR="0047236C" w:rsidRPr="00DA5094" w:rsidRDefault="0047236C" w:rsidP="0047236C">
            <w:pPr>
              <w:spacing w:after="0"/>
              <w:jc w:val="center"/>
              <w:rPr>
                <w:rFonts w:ascii="Arial" w:hAnsi="Arial" w:cs="Arial"/>
              </w:rPr>
            </w:pPr>
            <w:r w:rsidRPr="00DA5094">
              <w:rPr>
                <w:rFonts w:ascii="Arial" w:hAnsi="Arial" w:cs="Arial"/>
              </w:rPr>
              <w:t>20 01 38</w:t>
            </w:r>
          </w:p>
        </w:tc>
        <w:tc>
          <w:tcPr>
            <w:tcW w:w="1843" w:type="dxa"/>
            <w:tcBorders>
              <w:left w:val="single" w:sz="4" w:space="0" w:color="auto"/>
              <w:right w:val="single" w:sz="4" w:space="0" w:color="auto"/>
            </w:tcBorders>
            <w:vAlign w:val="center"/>
          </w:tcPr>
          <w:p w14:paraId="22DAD2E0"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2 000,0</w:t>
            </w:r>
          </w:p>
        </w:tc>
      </w:tr>
      <w:tr w:rsidR="0047236C" w:rsidRPr="00DA5094" w14:paraId="2B693343"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70EF150"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334C4508" w14:textId="103598B5" w:rsidR="0047236C" w:rsidRPr="00DA5094" w:rsidRDefault="0047236C" w:rsidP="0047236C">
            <w:pPr>
              <w:spacing w:after="0"/>
              <w:rPr>
                <w:rFonts w:ascii="Arial" w:hAnsi="Arial" w:cs="Arial"/>
              </w:rPr>
            </w:pPr>
            <w:r w:rsidRPr="00DA5094">
              <w:rPr>
                <w:rFonts w:ascii="Arial" w:hAnsi="Arial" w:cs="Arial"/>
              </w:rPr>
              <w:t>Tworzywa sztuczne</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10011BE0" w14:textId="77777777" w:rsidR="0047236C" w:rsidRPr="00DA5094" w:rsidRDefault="0047236C" w:rsidP="0047236C">
            <w:pPr>
              <w:spacing w:after="0"/>
              <w:jc w:val="center"/>
              <w:rPr>
                <w:rFonts w:ascii="Arial" w:hAnsi="Arial" w:cs="Arial"/>
              </w:rPr>
            </w:pPr>
            <w:r w:rsidRPr="00DA5094">
              <w:rPr>
                <w:rFonts w:ascii="Arial" w:hAnsi="Arial" w:cs="Arial"/>
              </w:rPr>
              <w:t>20 01 39</w:t>
            </w:r>
          </w:p>
        </w:tc>
        <w:tc>
          <w:tcPr>
            <w:tcW w:w="1843" w:type="dxa"/>
            <w:tcBorders>
              <w:left w:val="single" w:sz="4" w:space="0" w:color="auto"/>
              <w:right w:val="single" w:sz="4" w:space="0" w:color="auto"/>
            </w:tcBorders>
            <w:vAlign w:val="center"/>
          </w:tcPr>
          <w:p w14:paraId="15971D4B"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2 000,0</w:t>
            </w:r>
          </w:p>
        </w:tc>
      </w:tr>
      <w:tr w:rsidR="0047236C" w:rsidRPr="00DA5094" w14:paraId="28263207"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9D9E106"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369AA601" w14:textId="7330230E" w:rsidR="0047236C" w:rsidRPr="00DA5094" w:rsidRDefault="0047236C" w:rsidP="0047236C">
            <w:pPr>
              <w:spacing w:after="0"/>
              <w:rPr>
                <w:rFonts w:ascii="Arial" w:hAnsi="Arial" w:cs="Arial"/>
              </w:rPr>
            </w:pPr>
            <w:r w:rsidRPr="00DA5094">
              <w:rPr>
                <w:rFonts w:ascii="Arial" w:hAnsi="Arial" w:cs="Arial"/>
              </w:rPr>
              <w:t>Inne niewymienione frakcje zbierane w sposób selektywny</w:t>
            </w:r>
            <w:r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65DF53E5" w14:textId="00383BE5" w:rsidR="0047236C" w:rsidRPr="00DA5094" w:rsidRDefault="0047236C" w:rsidP="0047236C">
            <w:pPr>
              <w:spacing w:after="0"/>
              <w:jc w:val="center"/>
              <w:rPr>
                <w:rFonts w:ascii="Arial" w:hAnsi="Arial" w:cs="Arial"/>
              </w:rPr>
            </w:pPr>
            <w:r w:rsidRPr="00DA5094">
              <w:rPr>
                <w:rFonts w:ascii="Arial" w:hAnsi="Arial" w:cs="Arial"/>
              </w:rPr>
              <w:t>20 01 99</w:t>
            </w:r>
          </w:p>
        </w:tc>
        <w:tc>
          <w:tcPr>
            <w:tcW w:w="1843" w:type="dxa"/>
            <w:tcBorders>
              <w:left w:val="single" w:sz="4" w:space="0" w:color="auto"/>
              <w:right w:val="single" w:sz="4" w:space="0" w:color="auto"/>
            </w:tcBorders>
            <w:vAlign w:val="center"/>
          </w:tcPr>
          <w:p w14:paraId="43A268BC" w14:textId="41F39CF2" w:rsidR="0047236C" w:rsidRPr="00DA5094" w:rsidRDefault="0047236C" w:rsidP="0047236C">
            <w:pPr>
              <w:tabs>
                <w:tab w:val="decimal" w:pos="710"/>
              </w:tabs>
              <w:spacing w:after="0"/>
              <w:jc w:val="center"/>
              <w:rPr>
                <w:rFonts w:ascii="Arial" w:hAnsi="Arial" w:cs="Arial"/>
              </w:rPr>
            </w:pPr>
            <w:r w:rsidRPr="00DA5094">
              <w:rPr>
                <w:rFonts w:ascii="Arial" w:hAnsi="Arial" w:cs="Arial"/>
              </w:rPr>
              <w:t>2 000,0</w:t>
            </w:r>
          </w:p>
        </w:tc>
      </w:tr>
      <w:tr w:rsidR="0047236C" w:rsidRPr="00DA5094" w14:paraId="5F4BC7EE"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DDA1C30"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737832DA" w14:textId="3A393355" w:rsidR="0047236C" w:rsidRPr="00DA5094" w:rsidRDefault="0047236C" w:rsidP="0047236C">
            <w:pPr>
              <w:spacing w:after="0"/>
              <w:rPr>
                <w:rFonts w:ascii="Arial" w:hAnsi="Arial" w:cs="Arial"/>
              </w:rPr>
            </w:pPr>
            <w:r w:rsidRPr="00DA5094">
              <w:rPr>
                <w:rFonts w:ascii="Arial" w:hAnsi="Arial" w:cs="Arial"/>
              </w:rPr>
              <w:t>Inne odpady nieulegające biodegradacji</w:t>
            </w:r>
          </w:p>
        </w:tc>
        <w:tc>
          <w:tcPr>
            <w:tcW w:w="1276" w:type="dxa"/>
            <w:tcBorders>
              <w:top w:val="single" w:sz="4" w:space="0" w:color="auto"/>
              <w:left w:val="single" w:sz="4" w:space="0" w:color="auto"/>
              <w:bottom w:val="single" w:sz="4" w:space="0" w:color="auto"/>
              <w:right w:val="single" w:sz="4" w:space="0" w:color="auto"/>
            </w:tcBorders>
            <w:vAlign w:val="center"/>
          </w:tcPr>
          <w:p w14:paraId="6543D818" w14:textId="2C1DDB99" w:rsidR="0047236C" w:rsidRPr="00DA5094" w:rsidRDefault="0047236C" w:rsidP="0047236C">
            <w:pPr>
              <w:spacing w:after="0"/>
              <w:jc w:val="center"/>
              <w:rPr>
                <w:rFonts w:ascii="Arial" w:hAnsi="Arial" w:cs="Arial"/>
              </w:rPr>
            </w:pPr>
            <w:r w:rsidRPr="00DA5094">
              <w:rPr>
                <w:rFonts w:ascii="Arial" w:hAnsi="Arial" w:cs="Arial"/>
              </w:rPr>
              <w:t>20 02 03</w:t>
            </w:r>
          </w:p>
        </w:tc>
        <w:tc>
          <w:tcPr>
            <w:tcW w:w="1843" w:type="dxa"/>
            <w:tcBorders>
              <w:left w:val="single" w:sz="4" w:space="0" w:color="auto"/>
              <w:right w:val="single" w:sz="4" w:space="0" w:color="auto"/>
            </w:tcBorders>
            <w:vAlign w:val="center"/>
          </w:tcPr>
          <w:p w14:paraId="76C5F725" w14:textId="45417977" w:rsidR="0047236C" w:rsidRPr="00DA5094" w:rsidRDefault="0047236C" w:rsidP="0047236C">
            <w:pPr>
              <w:tabs>
                <w:tab w:val="decimal" w:pos="710"/>
              </w:tabs>
              <w:spacing w:after="0"/>
              <w:jc w:val="center"/>
              <w:rPr>
                <w:rFonts w:ascii="Arial" w:hAnsi="Arial" w:cs="Arial"/>
              </w:rPr>
            </w:pPr>
            <w:r w:rsidRPr="00DA5094">
              <w:rPr>
                <w:rFonts w:ascii="Arial" w:hAnsi="Arial" w:cs="Arial"/>
              </w:rPr>
              <w:t>4 000,0</w:t>
            </w:r>
          </w:p>
        </w:tc>
      </w:tr>
      <w:tr w:rsidR="0047236C" w:rsidRPr="00DA5094" w14:paraId="76B73B34"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7343658"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0915BA65" w14:textId="1878DDB7" w:rsidR="0047236C" w:rsidRPr="00DA5094" w:rsidRDefault="0047236C" w:rsidP="0047236C">
            <w:pPr>
              <w:spacing w:after="0"/>
              <w:rPr>
                <w:rFonts w:ascii="Arial" w:hAnsi="Arial" w:cs="Arial"/>
              </w:rPr>
            </w:pPr>
            <w:r w:rsidRPr="00DA5094">
              <w:rPr>
                <w:rFonts w:ascii="Arial" w:hAnsi="Arial" w:cs="Arial"/>
              </w:rPr>
              <w:t>Odpady z targowisk</w:t>
            </w:r>
            <w:r w:rsidR="008E408C"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219C61CD" w14:textId="2932E5D1" w:rsidR="0047236C" w:rsidRPr="00DA5094" w:rsidRDefault="0047236C" w:rsidP="0047236C">
            <w:pPr>
              <w:spacing w:after="0"/>
              <w:jc w:val="center"/>
              <w:rPr>
                <w:rFonts w:ascii="Arial" w:hAnsi="Arial" w:cs="Arial"/>
              </w:rPr>
            </w:pPr>
            <w:r w:rsidRPr="00DA5094">
              <w:rPr>
                <w:rFonts w:ascii="Arial" w:hAnsi="Arial" w:cs="Arial"/>
              </w:rPr>
              <w:t>20 03 02</w:t>
            </w:r>
          </w:p>
        </w:tc>
        <w:tc>
          <w:tcPr>
            <w:tcW w:w="1843" w:type="dxa"/>
            <w:tcBorders>
              <w:left w:val="single" w:sz="4" w:space="0" w:color="auto"/>
              <w:right w:val="single" w:sz="4" w:space="0" w:color="auto"/>
            </w:tcBorders>
            <w:vAlign w:val="center"/>
          </w:tcPr>
          <w:p w14:paraId="0760B64A" w14:textId="7AC7301C" w:rsidR="0047236C" w:rsidRPr="00DA5094" w:rsidRDefault="0047236C" w:rsidP="0047236C">
            <w:pPr>
              <w:tabs>
                <w:tab w:val="decimal" w:pos="710"/>
              </w:tabs>
              <w:spacing w:after="0"/>
              <w:jc w:val="center"/>
              <w:rPr>
                <w:rFonts w:ascii="Arial" w:hAnsi="Arial" w:cs="Arial"/>
              </w:rPr>
            </w:pPr>
            <w:r w:rsidRPr="00DA5094">
              <w:rPr>
                <w:rFonts w:ascii="Arial" w:hAnsi="Arial" w:cs="Arial"/>
              </w:rPr>
              <w:t>2 000,0</w:t>
            </w:r>
          </w:p>
        </w:tc>
      </w:tr>
      <w:tr w:rsidR="0047236C" w:rsidRPr="00DA5094" w14:paraId="489D9B41"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DE06867"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25123A2B" w14:textId="0196FD1C" w:rsidR="0047236C" w:rsidRPr="00DA5094" w:rsidRDefault="0047236C" w:rsidP="0047236C">
            <w:pPr>
              <w:spacing w:after="0"/>
              <w:rPr>
                <w:rFonts w:ascii="Arial" w:hAnsi="Arial" w:cs="Arial"/>
              </w:rPr>
            </w:pPr>
            <w:r w:rsidRPr="00DA5094">
              <w:rPr>
                <w:rFonts w:ascii="Arial" w:hAnsi="Arial" w:cs="Arial"/>
              </w:rPr>
              <w:t>Odpady wielkogabarytowe</w:t>
            </w:r>
            <w:r w:rsidR="008E408C" w:rsidRPr="00DA5094">
              <w:rPr>
                <w:rFonts w:ascii="Arial" w:hAnsi="Arial" w:cs="Arial"/>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14:paraId="474E5C1C" w14:textId="77777777" w:rsidR="0047236C" w:rsidRPr="00DA5094" w:rsidRDefault="0047236C" w:rsidP="0047236C">
            <w:pPr>
              <w:spacing w:after="0"/>
              <w:jc w:val="center"/>
              <w:rPr>
                <w:rFonts w:ascii="Arial" w:hAnsi="Arial" w:cs="Arial"/>
              </w:rPr>
            </w:pPr>
            <w:r w:rsidRPr="00DA5094">
              <w:rPr>
                <w:rFonts w:ascii="Arial" w:hAnsi="Arial" w:cs="Arial"/>
              </w:rPr>
              <w:t>20 03 07</w:t>
            </w:r>
          </w:p>
        </w:tc>
        <w:tc>
          <w:tcPr>
            <w:tcW w:w="1843" w:type="dxa"/>
            <w:tcBorders>
              <w:left w:val="single" w:sz="4" w:space="0" w:color="auto"/>
              <w:right w:val="single" w:sz="4" w:space="0" w:color="auto"/>
            </w:tcBorders>
            <w:vAlign w:val="center"/>
          </w:tcPr>
          <w:p w14:paraId="24308BDE" w14:textId="77777777" w:rsidR="0047236C" w:rsidRPr="00DA5094" w:rsidRDefault="0047236C" w:rsidP="0047236C">
            <w:pPr>
              <w:tabs>
                <w:tab w:val="decimal" w:pos="710"/>
              </w:tabs>
              <w:spacing w:after="0"/>
              <w:jc w:val="center"/>
              <w:rPr>
                <w:rFonts w:ascii="Arial" w:hAnsi="Arial" w:cs="Arial"/>
              </w:rPr>
            </w:pPr>
            <w:r w:rsidRPr="00DA5094">
              <w:rPr>
                <w:rFonts w:ascii="Arial" w:hAnsi="Arial" w:cs="Arial"/>
              </w:rPr>
              <w:t>2 000,0</w:t>
            </w:r>
          </w:p>
        </w:tc>
      </w:tr>
      <w:tr w:rsidR="0047236C" w:rsidRPr="00DA5094" w14:paraId="0B1BE070"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159F18A" w14:textId="77777777" w:rsidR="0047236C" w:rsidRPr="00DA5094" w:rsidRDefault="0047236C" w:rsidP="004E3289">
            <w:pPr>
              <w:numPr>
                <w:ilvl w:val="0"/>
                <w:numId w:val="8"/>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52942EAC" w14:textId="77777777" w:rsidR="0047236C" w:rsidRPr="00DA5094" w:rsidRDefault="0047236C" w:rsidP="0047236C">
            <w:pPr>
              <w:spacing w:after="0"/>
              <w:rPr>
                <w:rFonts w:ascii="Arial" w:hAnsi="Arial" w:cs="Arial"/>
              </w:rPr>
            </w:pPr>
            <w:r w:rsidRPr="00DA5094">
              <w:rPr>
                <w:rFonts w:ascii="Arial" w:hAnsi="Arial" w:cs="Arial"/>
              </w:rPr>
              <w:t>Odpady komunalne niewymienione w innych podgrupach</w:t>
            </w:r>
          </w:p>
        </w:tc>
        <w:tc>
          <w:tcPr>
            <w:tcW w:w="1276" w:type="dxa"/>
            <w:tcBorders>
              <w:top w:val="single" w:sz="4" w:space="0" w:color="auto"/>
              <w:left w:val="single" w:sz="4" w:space="0" w:color="auto"/>
              <w:bottom w:val="single" w:sz="4" w:space="0" w:color="auto"/>
              <w:right w:val="single" w:sz="4" w:space="0" w:color="auto"/>
            </w:tcBorders>
            <w:vAlign w:val="center"/>
          </w:tcPr>
          <w:p w14:paraId="19CF59C6" w14:textId="77777777" w:rsidR="0047236C" w:rsidRPr="00DA5094" w:rsidRDefault="0047236C" w:rsidP="0047236C">
            <w:pPr>
              <w:spacing w:after="0"/>
              <w:jc w:val="center"/>
              <w:rPr>
                <w:rFonts w:ascii="Arial" w:hAnsi="Arial" w:cs="Arial"/>
              </w:rPr>
            </w:pPr>
            <w:r w:rsidRPr="00DA5094">
              <w:rPr>
                <w:rFonts w:ascii="Arial" w:hAnsi="Arial" w:cs="Arial"/>
              </w:rPr>
              <w:t>20 03 99</w:t>
            </w:r>
          </w:p>
        </w:tc>
        <w:tc>
          <w:tcPr>
            <w:tcW w:w="1843" w:type="dxa"/>
            <w:tcBorders>
              <w:left w:val="single" w:sz="4" w:space="0" w:color="auto"/>
              <w:right w:val="single" w:sz="4" w:space="0" w:color="auto"/>
            </w:tcBorders>
            <w:vAlign w:val="center"/>
          </w:tcPr>
          <w:p w14:paraId="03EEA204" w14:textId="64FBCD0D" w:rsidR="0047236C" w:rsidRPr="00DA5094" w:rsidRDefault="0047236C" w:rsidP="0047236C">
            <w:pPr>
              <w:tabs>
                <w:tab w:val="decimal" w:pos="710"/>
              </w:tabs>
              <w:spacing w:after="0"/>
              <w:jc w:val="center"/>
              <w:rPr>
                <w:rFonts w:ascii="Arial" w:hAnsi="Arial" w:cs="Arial"/>
              </w:rPr>
            </w:pPr>
            <w:r w:rsidRPr="00DA5094">
              <w:rPr>
                <w:rFonts w:ascii="Arial" w:hAnsi="Arial" w:cs="Arial"/>
              </w:rPr>
              <w:t>2 000,0</w:t>
            </w:r>
          </w:p>
        </w:tc>
      </w:tr>
      <w:tr w:rsidR="0047236C" w:rsidRPr="00DA5094" w14:paraId="3345C969" w14:textId="1F20C98B" w:rsidTr="00AC00A3">
        <w:trPr>
          <w:trHeight w:val="454"/>
        </w:trPr>
        <w:tc>
          <w:tcPr>
            <w:tcW w:w="69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2C09D" w14:textId="402DF8C1" w:rsidR="0047236C" w:rsidRPr="00DA5094" w:rsidRDefault="0047236C" w:rsidP="0047236C">
            <w:pPr>
              <w:spacing w:after="0"/>
              <w:jc w:val="center"/>
              <w:rPr>
                <w:rFonts w:ascii="Arial" w:hAnsi="Arial" w:cs="Arial"/>
              </w:rPr>
            </w:pPr>
            <w:r w:rsidRPr="00DA5094">
              <w:rPr>
                <w:rFonts w:ascii="Arial" w:eastAsia="Times New Roman" w:hAnsi="Arial" w:cs="Arial"/>
                <w:b/>
                <w:lang w:eastAsia="pl-PL"/>
              </w:rPr>
              <w:t>Łącznie nie więcej niż:</w:t>
            </w:r>
          </w:p>
        </w:tc>
        <w:tc>
          <w:tcPr>
            <w:tcW w:w="1843" w:type="dxa"/>
            <w:tcBorders>
              <w:left w:val="single" w:sz="4" w:space="0" w:color="auto"/>
              <w:right w:val="single" w:sz="4" w:space="0" w:color="auto"/>
            </w:tcBorders>
            <w:shd w:val="clear" w:color="auto" w:fill="D9D9D9" w:themeFill="background1" w:themeFillShade="D9"/>
            <w:vAlign w:val="center"/>
          </w:tcPr>
          <w:p w14:paraId="103A9A80" w14:textId="0D561AE9" w:rsidR="00201371" w:rsidRPr="00201371" w:rsidRDefault="0047236C" w:rsidP="00201371">
            <w:pPr>
              <w:spacing w:after="0"/>
              <w:jc w:val="center"/>
              <w:rPr>
                <w:rFonts w:ascii="Arial" w:hAnsi="Arial" w:cs="Arial"/>
                <w:b/>
                <w:bCs/>
              </w:rPr>
            </w:pPr>
            <w:r w:rsidRPr="00DA5094">
              <w:rPr>
                <w:rFonts w:ascii="Arial" w:hAnsi="Arial" w:cs="Arial"/>
                <w:b/>
                <w:bCs/>
              </w:rPr>
              <w:t>150 000,0 Mg/rok</w:t>
            </w:r>
          </w:p>
        </w:tc>
      </w:tr>
      <w:tr w:rsidR="0047236C" w:rsidRPr="00DA5094" w14:paraId="4979CEA2" w14:textId="1F215DDE" w:rsidTr="00AC00A3">
        <w:trPr>
          <w:trHeight w:val="454"/>
        </w:trPr>
        <w:tc>
          <w:tcPr>
            <w:tcW w:w="8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61C56" w14:textId="1BECC40A" w:rsidR="0047236C" w:rsidRPr="008E408C" w:rsidRDefault="0047236C" w:rsidP="004E3289">
            <w:pPr>
              <w:pStyle w:val="Akapitzlist"/>
              <w:numPr>
                <w:ilvl w:val="0"/>
                <w:numId w:val="40"/>
              </w:numPr>
              <w:rPr>
                <w:rFonts w:ascii="Arial" w:hAnsi="Arial" w:cs="Arial"/>
                <w:bCs/>
              </w:rPr>
            </w:pPr>
            <w:r w:rsidRPr="008E408C">
              <w:rPr>
                <w:rFonts w:ascii="Arial" w:hAnsi="Arial" w:cs="Arial"/>
                <w:bCs/>
              </w:rPr>
              <w:t>Odpady nie nadające się do ponownego użycia lub recyklingu</w:t>
            </w:r>
          </w:p>
        </w:tc>
      </w:tr>
      <w:tr w:rsidR="0047236C" w:rsidRPr="00DA5094" w14:paraId="318B43F3" w14:textId="678E317C" w:rsidTr="00AC00A3">
        <w:trPr>
          <w:trHeight w:val="510"/>
        </w:trPr>
        <w:tc>
          <w:tcPr>
            <w:tcW w:w="8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C8AF3" w14:textId="510FBE8F" w:rsidR="0047236C" w:rsidRPr="00DA5094" w:rsidRDefault="0047236C" w:rsidP="0047236C">
            <w:pPr>
              <w:spacing w:after="0"/>
              <w:jc w:val="center"/>
              <w:rPr>
                <w:rFonts w:ascii="Arial" w:hAnsi="Arial" w:cs="Arial"/>
              </w:rPr>
            </w:pPr>
            <w:r w:rsidRPr="00292AC4">
              <w:rPr>
                <w:rFonts w:ascii="Arial" w:hAnsi="Arial" w:cs="Arial"/>
                <w:b/>
              </w:rPr>
              <w:t>Odpady powstające w procesie przetwarzania</w:t>
            </w:r>
          </w:p>
        </w:tc>
      </w:tr>
      <w:tr w:rsidR="0047236C" w:rsidRPr="00DA5094" w14:paraId="6C693D4E"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E081AE4" w14:textId="77777777" w:rsidR="0047236C" w:rsidRPr="00DA5094" w:rsidRDefault="0047236C" w:rsidP="004E3289">
            <w:pPr>
              <w:numPr>
                <w:ilvl w:val="0"/>
                <w:numId w:val="41"/>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17FC8AAD" w14:textId="7E0E2C45" w:rsidR="0047236C" w:rsidRPr="00DA5094" w:rsidRDefault="0047236C" w:rsidP="0047236C">
            <w:pPr>
              <w:spacing w:after="0"/>
              <w:rPr>
                <w:rFonts w:ascii="Arial" w:hAnsi="Arial" w:cs="Arial"/>
              </w:rPr>
            </w:pPr>
            <w:r w:rsidRPr="001E6D21">
              <w:rPr>
                <w:rFonts w:ascii="Arial" w:hAnsi="Arial" w:cs="Arial"/>
              </w:rPr>
              <w:t>Zużyte opony</w:t>
            </w:r>
          </w:p>
        </w:tc>
        <w:tc>
          <w:tcPr>
            <w:tcW w:w="1276" w:type="dxa"/>
            <w:tcBorders>
              <w:top w:val="single" w:sz="4" w:space="0" w:color="auto"/>
              <w:left w:val="single" w:sz="4" w:space="0" w:color="auto"/>
              <w:bottom w:val="single" w:sz="4" w:space="0" w:color="auto"/>
              <w:right w:val="single" w:sz="4" w:space="0" w:color="auto"/>
            </w:tcBorders>
            <w:vAlign w:val="center"/>
          </w:tcPr>
          <w:p w14:paraId="4E60CD6A" w14:textId="00C54DA8" w:rsidR="0047236C" w:rsidRPr="00DA5094" w:rsidRDefault="0047236C" w:rsidP="0047236C">
            <w:pPr>
              <w:spacing w:after="0"/>
              <w:jc w:val="center"/>
              <w:rPr>
                <w:rFonts w:ascii="Arial" w:hAnsi="Arial" w:cs="Arial"/>
              </w:rPr>
            </w:pPr>
            <w:r w:rsidRPr="001E6D21">
              <w:rPr>
                <w:rFonts w:ascii="Arial" w:hAnsi="Arial" w:cs="Arial"/>
              </w:rPr>
              <w:t>16 01 03</w:t>
            </w:r>
          </w:p>
        </w:tc>
        <w:tc>
          <w:tcPr>
            <w:tcW w:w="1843" w:type="dxa"/>
            <w:tcBorders>
              <w:left w:val="single" w:sz="4" w:space="0" w:color="auto"/>
              <w:right w:val="single" w:sz="4" w:space="0" w:color="auto"/>
            </w:tcBorders>
            <w:vAlign w:val="center"/>
          </w:tcPr>
          <w:p w14:paraId="72B528AE" w14:textId="6FDE64FA" w:rsidR="0047236C" w:rsidRPr="00DA5094" w:rsidRDefault="0047236C" w:rsidP="0047236C">
            <w:pPr>
              <w:tabs>
                <w:tab w:val="decimal" w:pos="710"/>
              </w:tabs>
              <w:spacing w:after="0"/>
              <w:jc w:val="center"/>
              <w:rPr>
                <w:rFonts w:ascii="Arial" w:hAnsi="Arial" w:cs="Arial"/>
              </w:rPr>
            </w:pPr>
            <w:r w:rsidRPr="001E6D21">
              <w:rPr>
                <w:rFonts w:ascii="Arial" w:hAnsi="Arial" w:cs="Arial"/>
                <w:bCs/>
              </w:rPr>
              <w:t>20,0</w:t>
            </w:r>
          </w:p>
        </w:tc>
      </w:tr>
      <w:tr w:rsidR="0047236C" w:rsidRPr="00DA5094" w14:paraId="4C1E4699"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0C434981" w14:textId="77777777" w:rsidR="0047236C" w:rsidRPr="00DA5094" w:rsidRDefault="0047236C" w:rsidP="004E3289">
            <w:pPr>
              <w:numPr>
                <w:ilvl w:val="0"/>
                <w:numId w:val="41"/>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0C678A1F" w14:textId="4BD18556" w:rsidR="0047236C" w:rsidRPr="00DA5094" w:rsidRDefault="0047236C" w:rsidP="0047236C">
            <w:pPr>
              <w:spacing w:after="0"/>
              <w:rPr>
                <w:rFonts w:ascii="Arial" w:hAnsi="Arial" w:cs="Arial"/>
              </w:rPr>
            </w:pPr>
            <w:r w:rsidRPr="001E6D21">
              <w:rPr>
                <w:rFonts w:ascii="Arial" w:hAnsi="Arial" w:cs="Arial"/>
              </w:rPr>
              <w:t>Metale żelazne</w:t>
            </w:r>
          </w:p>
        </w:tc>
        <w:tc>
          <w:tcPr>
            <w:tcW w:w="1276" w:type="dxa"/>
            <w:tcBorders>
              <w:top w:val="single" w:sz="4" w:space="0" w:color="auto"/>
              <w:left w:val="single" w:sz="4" w:space="0" w:color="auto"/>
              <w:bottom w:val="single" w:sz="4" w:space="0" w:color="auto"/>
              <w:right w:val="single" w:sz="4" w:space="0" w:color="auto"/>
            </w:tcBorders>
            <w:vAlign w:val="center"/>
          </w:tcPr>
          <w:p w14:paraId="7B2A79D6" w14:textId="3FF50367" w:rsidR="0047236C" w:rsidRPr="00DA5094" w:rsidRDefault="0047236C" w:rsidP="0047236C">
            <w:pPr>
              <w:spacing w:after="0"/>
              <w:jc w:val="center"/>
              <w:rPr>
                <w:rFonts w:ascii="Arial" w:hAnsi="Arial" w:cs="Arial"/>
              </w:rPr>
            </w:pPr>
            <w:r w:rsidRPr="001E6D21">
              <w:rPr>
                <w:rFonts w:ascii="Arial" w:hAnsi="Arial" w:cs="Arial"/>
              </w:rPr>
              <w:t>19 12 02</w:t>
            </w:r>
          </w:p>
        </w:tc>
        <w:tc>
          <w:tcPr>
            <w:tcW w:w="1843" w:type="dxa"/>
            <w:tcBorders>
              <w:left w:val="single" w:sz="4" w:space="0" w:color="auto"/>
              <w:right w:val="single" w:sz="4" w:space="0" w:color="auto"/>
            </w:tcBorders>
            <w:vAlign w:val="center"/>
          </w:tcPr>
          <w:p w14:paraId="2790F7E3" w14:textId="35906FC5" w:rsidR="0047236C" w:rsidRPr="00DA5094" w:rsidRDefault="0047236C" w:rsidP="0047236C">
            <w:pPr>
              <w:tabs>
                <w:tab w:val="decimal" w:pos="710"/>
              </w:tabs>
              <w:spacing w:after="0"/>
              <w:jc w:val="center"/>
              <w:rPr>
                <w:rFonts w:ascii="Arial" w:hAnsi="Arial" w:cs="Arial"/>
              </w:rPr>
            </w:pPr>
            <w:r w:rsidRPr="001E6D21">
              <w:rPr>
                <w:rFonts w:ascii="Arial" w:hAnsi="Arial" w:cs="Arial"/>
                <w:bCs/>
              </w:rPr>
              <w:t>3 000,0</w:t>
            </w:r>
          </w:p>
        </w:tc>
      </w:tr>
      <w:tr w:rsidR="0047236C" w:rsidRPr="00DA5094" w14:paraId="13447FBF"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C39C4EA" w14:textId="77777777" w:rsidR="0047236C" w:rsidRPr="00DA5094" w:rsidRDefault="0047236C" w:rsidP="004E3289">
            <w:pPr>
              <w:numPr>
                <w:ilvl w:val="0"/>
                <w:numId w:val="41"/>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7F44292F" w14:textId="011C9AE2" w:rsidR="0047236C" w:rsidRPr="00DA5094" w:rsidRDefault="0047236C" w:rsidP="0047236C">
            <w:pPr>
              <w:spacing w:after="0"/>
              <w:rPr>
                <w:rFonts w:ascii="Arial" w:hAnsi="Arial" w:cs="Arial"/>
              </w:rPr>
            </w:pPr>
            <w:r w:rsidRPr="001E6D21">
              <w:rPr>
                <w:rFonts w:ascii="Arial" w:hAnsi="Arial" w:cs="Arial"/>
              </w:rPr>
              <w:t>Metale nieżelazne</w:t>
            </w:r>
          </w:p>
        </w:tc>
        <w:tc>
          <w:tcPr>
            <w:tcW w:w="1276" w:type="dxa"/>
            <w:tcBorders>
              <w:top w:val="single" w:sz="4" w:space="0" w:color="auto"/>
              <w:left w:val="single" w:sz="4" w:space="0" w:color="auto"/>
              <w:bottom w:val="single" w:sz="4" w:space="0" w:color="auto"/>
              <w:right w:val="single" w:sz="4" w:space="0" w:color="auto"/>
            </w:tcBorders>
            <w:vAlign w:val="center"/>
          </w:tcPr>
          <w:p w14:paraId="74ECEABB" w14:textId="416E7A10" w:rsidR="0047236C" w:rsidRPr="00DA5094" w:rsidRDefault="0047236C" w:rsidP="0047236C">
            <w:pPr>
              <w:spacing w:after="0"/>
              <w:jc w:val="center"/>
              <w:rPr>
                <w:rFonts w:ascii="Arial" w:hAnsi="Arial" w:cs="Arial"/>
              </w:rPr>
            </w:pPr>
            <w:r w:rsidRPr="001E6D21">
              <w:rPr>
                <w:rFonts w:ascii="Arial" w:hAnsi="Arial" w:cs="Arial"/>
              </w:rPr>
              <w:t>19 12 03</w:t>
            </w:r>
          </w:p>
        </w:tc>
        <w:tc>
          <w:tcPr>
            <w:tcW w:w="1843" w:type="dxa"/>
            <w:tcBorders>
              <w:left w:val="single" w:sz="4" w:space="0" w:color="auto"/>
              <w:right w:val="single" w:sz="4" w:space="0" w:color="auto"/>
            </w:tcBorders>
            <w:vAlign w:val="center"/>
          </w:tcPr>
          <w:p w14:paraId="3FF5EF1C" w14:textId="464D86DD" w:rsidR="0047236C" w:rsidRPr="00DA5094" w:rsidRDefault="0047236C" w:rsidP="0047236C">
            <w:pPr>
              <w:tabs>
                <w:tab w:val="decimal" w:pos="710"/>
              </w:tabs>
              <w:spacing w:after="0"/>
              <w:jc w:val="center"/>
              <w:rPr>
                <w:rFonts w:ascii="Arial" w:hAnsi="Arial" w:cs="Arial"/>
              </w:rPr>
            </w:pPr>
            <w:r w:rsidRPr="001E6D21">
              <w:rPr>
                <w:rFonts w:ascii="Arial" w:hAnsi="Arial" w:cs="Arial"/>
              </w:rPr>
              <w:t>1 000,0</w:t>
            </w:r>
          </w:p>
        </w:tc>
      </w:tr>
      <w:tr w:rsidR="0047236C" w:rsidRPr="00DA5094" w14:paraId="068EB263"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1AA46E2" w14:textId="77777777" w:rsidR="0047236C" w:rsidRPr="00DA5094" w:rsidRDefault="0047236C" w:rsidP="004E3289">
            <w:pPr>
              <w:numPr>
                <w:ilvl w:val="0"/>
                <w:numId w:val="41"/>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0C6E34C8" w14:textId="273BA36E" w:rsidR="0047236C" w:rsidRPr="00DA5094" w:rsidRDefault="0047236C" w:rsidP="0047236C">
            <w:pPr>
              <w:spacing w:after="0"/>
              <w:rPr>
                <w:rFonts w:ascii="Arial" w:hAnsi="Arial" w:cs="Arial"/>
              </w:rPr>
            </w:pPr>
            <w:r w:rsidRPr="001E6D21">
              <w:rPr>
                <w:rFonts w:ascii="Arial" w:hAnsi="Arial" w:cs="Arial"/>
              </w:rPr>
              <w:t xml:space="preserve">Tworzywa sztuczne i guma </w:t>
            </w:r>
          </w:p>
        </w:tc>
        <w:tc>
          <w:tcPr>
            <w:tcW w:w="1276" w:type="dxa"/>
            <w:tcBorders>
              <w:top w:val="single" w:sz="4" w:space="0" w:color="auto"/>
              <w:left w:val="single" w:sz="4" w:space="0" w:color="auto"/>
              <w:bottom w:val="single" w:sz="4" w:space="0" w:color="auto"/>
              <w:right w:val="single" w:sz="4" w:space="0" w:color="auto"/>
            </w:tcBorders>
            <w:vAlign w:val="center"/>
          </w:tcPr>
          <w:p w14:paraId="7AEB869D" w14:textId="35F96FF4" w:rsidR="0047236C" w:rsidRPr="00DA5094" w:rsidRDefault="0047236C" w:rsidP="0047236C">
            <w:pPr>
              <w:spacing w:after="0"/>
              <w:jc w:val="center"/>
              <w:rPr>
                <w:rFonts w:ascii="Arial" w:hAnsi="Arial" w:cs="Arial"/>
              </w:rPr>
            </w:pPr>
            <w:r w:rsidRPr="001E6D21">
              <w:rPr>
                <w:rFonts w:ascii="Arial" w:hAnsi="Arial" w:cs="Arial"/>
              </w:rPr>
              <w:t>19 12 04</w:t>
            </w:r>
          </w:p>
        </w:tc>
        <w:tc>
          <w:tcPr>
            <w:tcW w:w="1843" w:type="dxa"/>
            <w:tcBorders>
              <w:left w:val="single" w:sz="4" w:space="0" w:color="auto"/>
              <w:right w:val="single" w:sz="4" w:space="0" w:color="auto"/>
            </w:tcBorders>
            <w:vAlign w:val="center"/>
          </w:tcPr>
          <w:p w14:paraId="38982A73" w14:textId="3D48B7EF" w:rsidR="0047236C" w:rsidRPr="00DA5094" w:rsidRDefault="0047236C" w:rsidP="0047236C">
            <w:pPr>
              <w:tabs>
                <w:tab w:val="decimal" w:pos="710"/>
              </w:tabs>
              <w:spacing w:after="0"/>
              <w:jc w:val="center"/>
              <w:rPr>
                <w:rFonts w:ascii="Arial" w:hAnsi="Arial" w:cs="Arial"/>
              </w:rPr>
            </w:pPr>
            <w:r w:rsidRPr="001E6D21">
              <w:rPr>
                <w:rFonts w:ascii="Arial" w:hAnsi="Arial" w:cs="Arial"/>
              </w:rPr>
              <w:t>10,0</w:t>
            </w:r>
          </w:p>
        </w:tc>
      </w:tr>
      <w:tr w:rsidR="0047236C" w:rsidRPr="00DA5094" w14:paraId="3219322F"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B83F226" w14:textId="77777777" w:rsidR="0047236C" w:rsidRPr="00DA5094" w:rsidRDefault="0047236C" w:rsidP="004E3289">
            <w:pPr>
              <w:numPr>
                <w:ilvl w:val="0"/>
                <w:numId w:val="41"/>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4FED5EDD" w14:textId="29C532ED" w:rsidR="0047236C" w:rsidRPr="00DA5094" w:rsidRDefault="0047236C" w:rsidP="0047236C">
            <w:pPr>
              <w:spacing w:after="0"/>
              <w:rPr>
                <w:rFonts w:ascii="Arial" w:hAnsi="Arial" w:cs="Arial"/>
              </w:rPr>
            </w:pPr>
            <w:r w:rsidRPr="001E6D21">
              <w:rPr>
                <w:rFonts w:ascii="Arial" w:hAnsi="Arial" w:cs="Arial"/>
              </w:rPr>
              <w:t>Minerały (np. kamienie, piasek)</w:t>
            </w:r>
          </w:p>
        </w:tc>
        <w:tc>
          <w:tcPr>
            <w:tcW w:w="1276" w:type="dxa"/>
            <w:tcBorders>
              <w:top w:val="single" w:sz="4" w:space="0" w:color="auto"/>
              <w:left w:val="single" w:sz="4" w:space="0" w:color="auto"/>
              <w:bottom w:val="single" w:sz="4" w:space="0" w:color="auto"/>
              <w:right w:val="single" w:sz="4" w:space="0" w:color="auto"/>
            </w:tcBorders>
            <w:vAlign w:val="center"/>
          </w:tcPr>
          <w:p w14:paraId="605D33ED" w14:textId="0D3F858B" w:rsidR="0047236C" w:rsidRPr="00DA5094" w:rsidRDefault="0047236C" w:rsidP="0047236C">
            <w:pPr>
              <w:spacing w:after="0"/>
              <w:jc w:val="center"/>
              <w:rPr>
                <w:rFonts w:ascii="Arial" w:hAnsi="Arial" w:cs="Arial"/>
              </w:rPr>
            </w:pPr>
            <w:r w:rsidRPr="001E6D21">
              <w:rPr>
                <w:rFonts w:ascii="Arial" w:hAnsi="Arial" w:cs="Arial"/>
              </w:rPr>
              <w:t>19 12 09</w:t>
            </w:r>
          </w:p>
        </w:tc>
        <w:tc>
          <w:tcPr>
            <w:tcW w:w="1843" w:type="dxa"/>
            <w:tcBorders>
              <w:left w:val="single" w:sz="4" w:space="0" w:color="auto"/>
              <w:right w:val="single" w:sz="4" w:space="0" w:color="auto"/>
            </w:tcBorders>
            <w:vAlign w:val="center"/>
          </w:tcPr>
          <w:p w14:paraId="729DFDA9" w14:textId="58F2D7FF" w:rsidR="0047236C" w:rsidRPr="00DA5094" w:rsidRDefault="0047236C" w:rsidP="0047236C">
            <w:pPr>
              <w:tabs>
                <w:tab w:val="decimal" w:pos="710"/>
              </w:tabs>
              <w:spacing w:after="0"/>
              <w:jc w:val="center"/>
              <w:rPr>
                <w:rFonts w:ascii="Arial" w:hAnsi="Arial" w:cs="Arial"/>
              </w:rPr>
            </w:pPr>
            <w:r w:rsidRPr="001E6D21">
              <w:rPr>
                <w:rFonts w:ascii="Arial" w:hAnsi="Arial" w:cs="Arial"/>
              </w:rPr>
              <w:t>12 000,0</w:t>
            </w:r>
          </w:p>
        </w:tc>
      </w:tr>
      <w:tr w:rsidR="0047236C" w:rsidRPr="00DA5094" w14:paraId="481FF969"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00B116A8" w14:textId="77777777" w:rsidR="0047236C" w:rsidRPr="00DA5094" w:rsidRDefault="0047236C" w:rsidP="004E3289">
            <w:pPr>
              <w:numPr>
                <w:ilvl w:val="0"/>
                <w:numId w:val="41"/>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24BEEDB8" w14:textId="77553BCF" w:rsidR="0047236C" w:rsidRPr="00DA5094" w:rsidRDefault="0047236C" w:rsidP="0047236C">
            <w:pPr>
              <w:spacing w:after="0"/>
              <w:rPr>
                <w:rFonts w:ascii="Arial" w:hAnsi="Arial" w:cs="Arial"/>
              </w:rPr>
            </w:pPr>
            <w:r w:rsidRPr="001E6D21">
              <w:rPr>
                <w:rFonts w:ascii="Arial" w:hAnsi="Arial" w:cs="Arial"/>
              </w:rPr>
              <w:t>Odpady palne (paliwo alternatywne)</w:t>
            </w:r>
          </w:p>
        </w:tc>
        <w:tc>
          <w:tcPr>
            <w:tcW w:w="1276" w:type="dxa"/>
            <w:tcBorders>
              <w:top w:val="single" w:sz="4" w:space="0" w:color="auto"/>
              <w:left w:val="single" w:sz="4" w:space="0" w:color="auto"/>
              <w:bottom w:val="single" w:sz="4" w:space="0" w:color="auto"/>
              <w:right w:val="single" w:sz="4" w:space="0" w:color="auto"/>
            </w:tcBorders>
            <w:vAlign w:val="center"/>
          </w:tcPr>
          <w:p w14:paraId="4BB278A5" w14:textId="1BE45CCD" w:rsidR="0047236C" w:rsidRPr="00DA5094" w:rsidRDefault="0047236C" w:rsidP="0047236C">
            <w:pPr>
              <w:spacing w:after="0"/>
              <w:jc w:val="center"/>
              <w:rPr>
                <w:rFonts w:ascii="Arial" w:hAnsi="Arial" w:cs="Arial"/>
              </w:rPr>
            </w:pPr>
            <w:r w:rsidRPr="001E6D21">
              <w:rPr>
                <w:rFonts w:ascii="Arial" w:hAnsi="Arial" w:cs="Arial"/>
              </w:rPr>
              <w:t>19 12 10</w:t>
            </w:r>
          </w:p>
        </w:tc>
        <w:tc>
          <w:tcPr>
            <w:tcW w:w="1843" w:type="dxa"/>
            <w:tcBorders>
              <w:left w:val="single" w:sz="4" w:space="0" w:color="auto"/>
              <w:right w:val="single" w:sz="4" w:space="0" w:color="auto"/>
            </w:tcBorders>
            <w:vAlign w:val="center"/>
          </w:tcPr>
          <w:p w14:paraId="18CB3E41" w14:textId="22C8EDD4" w:rsidR="0047236C" w:rsidRPr="00DA5094" w:rsidRDefault="0047236C" w:rsidP="0047236C">
            <w:pPr>
              <w:tabs>
                <w:tab w:val="decimal" w:pos="710"/>
              </w:tabs>
              <w:spacing w:after="0"/>
              <w:jc w:val="center"/>
              <w:rPr>
                <w:rFonts w:ascii="Arial" w:hAnsi="Arial" w:cs="Arial"/>
              </w:rPr>
            </w:pPr>
            <w:r w:rsidRPr="001E6D21">
              <w:rPr>
                <w:rFonts w:ascii="Arial" w:hAnsi="Arial" w:cs="Arial"/>
              </w:rPr>
              <w:t>100 000,0</w:t>
            </w:r>
          </w:p>
        </w:tc>
      </w:tr>
      <w:tr w:rsidR="0047236C" w:rsidRPr="00DA5094" w14:paraId="464A65CB" w14:textId="77777777" w:rsidTr="00AC00A3">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96CB366" w14:textId="77777777" w:rsidR="0047236C" w:rsidRPr="00DA5094" w:rsidRDefault="0047236C" w:rsidP="004E3289">
            <w:pPr>
              <w:numPr>
                <w:ilvl w:val="0"/>
                <w:numId w:val="41"/>
              </w:numPr>
              <w:spacing w:after="0"/>
              <w:jc w:val="center"/>
              <w:rPr>
                <w:rFonts w:ascii="Arial" w:hAnsi="Arial" w:cs="Arial"/>
                <w:lang w:eastAsia="pl-PL"/>
              </w:rPr>
            </w:pPr>
          </w:p>
        </w:tc>
        <w:tc>
          <w:tcPr>
            <w:tcW w:w="5022" w:type="dxa"/>
            <w:tcBorders>
              <w:top w:val="single" w:sz="4" w:space="0" w:color="auto"/>
              <w:left w:val="single" w:sz="4" w:space="0" w:color="auto"/>
              <w:bottom w:val="single" w:sz="4" w:space="0" w:color="auto"/>
              <w:right w:val="single" w:sz="4" w:space="0" w:color="auto"/>
            </w:tcBorders>
            <w:vAlign w:val="center"/>
          </w:tcPr>
          <w:p w14:paraId="4A2B1E48" w14:textId="1158B130" w:rsidR="0047236C" w:rsidRPr="00DA5094" w:rsidRDefault="0047236C" w:rsidP="0047236C">
            <w:pPr>
              <w:spacing w:after="0"/>
              <w:rPr>
                <w:rFonts w:ascii="Arial" w:hAnsi="Arial" w:cs="Arial"/>
              </w:rPr>
            </w:pPr>
            <w:r w:rsidRPr="001E6D21">
              <w:rPr>
                <w:rFonts w:ascii="Arial" w:hAnsi="Arial" w:cs="Arial"/>
              </w:rPr>
              <w:t>Inne odpady (w tym zmieszane substancje i przedmioty) z mechanicznej obróbki odpadów inne niż wymienione w 19 12 11</w:t>
            </w:r>
          </w:p>
        </w:tc>
        <w:tc>
          <w:tcPr>
            <w:tcW w:w="1276" w:type="dxa"/>
            <w:tcBorders>
              <w:top w:val="single" w:sz="4" w:space="0" w:color="auto"/>
              <w:left w:val="single" w:sz="4" w:space="0" w:color="auto"/>
              <w:bottom w:val="single" w:sz="4" w:space="0" w:color="auto"/>
              <w:right w:val="single" w:sz="4" w:space="0" w:color="auto"/>
            </w:tcBorders>
            <w:vAlign w:val="center"/>
          </w:tcPr>
          <w:p w14:paraId="73357BE8" w14:textId="129249BE" w:rsidR="0047236C" w:rsidRPr="00DA5094" w:rsidRDefault="0047236C" w:rsidP="0047236C">
            <w:pPr>
              <w:spacing w:after="0"/>
              <w:jc w:val="center"/>
              <w:rPr>
                <w:rFonts w:ascii="Arial" w:hAnsi="Arial" w:cs="Arial"/>
              </w:rPr>
            </w:pPr>
            <w:r w:rsidRPr="001E6D21">
              <w:rPr>
                <w:rFonts w:ascii="Arial" w:hAnsi="Arial" w:cs="Arial"/>
              </w:rPr>
              <w:t>19 12 12</w:t>
            </w:r>
          </w:p>
        </w:tc>
        <w:tc>
          <w:tcPr>
            <w:tcW w:w="1843" w:type="dxa"/>
            <w:tcBorders>
              <w:left w:val="single" w:sz="4" w:space="0" w:color="auto"/>
              <w:right w:val="single" w:sz="4" w:space="0" w:color="auto"/>
            </w:tcBorders>
            <w:vAlign w:val="center"/>
          </w:tcPr>
          <w:p w14:paraId="65DF659F" w14:textId="1123C68F" w:rsidR="0047236C" w:rsidRPr="00DA5094" w:rsidRDefault="0047236C" w:rsidP="0047236C">
            <w:pPr>
              <w:tabs>
                <w:tab w:val="decimal" w:pos="710"/>
              </w:tabs>
              <w:spacing w:after="0"/>
              <w:jc w:val="center"/>
              <w:rPr>
                <w:rFonts w:ascii="Arial" w:hAnsi="Arial" w:cs="Arial"/>
              </w:rPr>
            </w:pPr>
            <w:r w:rsidRPr="001E6D21">
              <w:rPr>
                <w:rFonts w:ascii="Arial" w:hAnsi="Arial" w:cs="Arial"/>
              </w:rPr>
              <w:t>100 000,0</w:t>
            </w:r>
          </w:p>
        </w:tc>
      </w:tr>
      <w:tr w:rsidR="0047236C" w:rsidRPr="00DA5094" w14:paraId="1DAE8392" w14:textId="77777777" w:rsidTr="00AC00A3">
        <w:trPr>
          <w:trHeight w:val="454"/>
        </w:trPr>
        <w:tc>
          <w:tcPr>
            <w:tcW w:w="69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F1263" w14:textId="2107BA64" w:rsidR="0047236C" w:rsidRPr="001E6D21" w:rsidRDefault="0047236C" w:rsidP="0047236C">
            <w:pPr>
              <w:spacing w:after="0"/>
              <w:jc w:val="center"/>
              <w:rPr>
                <w:rFonts w:ascii="Arial" w:hAnsi="Arial" w:cs="Arial"/>
              </w:rPr>
            </w:pPr>
            <w:r w:rsidRPr="00DA5094">
              <w:rPr>
                <w:rFonts w:ascii="Arial" w:eastAsia="Times New Roman" w:hAnsi="Arial" w:cs="Arial"/>
                <w:b/>
                <w:lang w:eastAsia="pl-PL"/>
              </w:rPr>
              <w:t>Łącznie nie więcej niż:</w:t>
            </w:r>
          </w:p>
        </w:tc>
        <w:tc>
          <w:tcPr>
            <w:tcW w:w="1843" w:type="dxa"/>
            <w:tcBorders>
              <w:left w:val="single" w:sz="4" w:space="0" w:color="auto"/>
              <w:right w:val="single" w:sz="4" w:space="0" w:color="auto"/>
            </w:tcBorders>
            <w:shd w:val="clear" w:color="auto" w:fill="D9D9D9" w:themeFill="background1" w:themeFillShade="D9"/>
            <w:vAlign w:val="center"/>
          </w:tcPr>
          <w:p w14:paraId="0A313AEE" w14:textId="40866253" w:rsidR="0047236C" w:rsidRPr="001E6D21" w:rsidRDefault="0047236C" w:rsidP="0047236C">
            <w:pPr>
              <w:tabs>
                <w:tab w:val="decimal" w:pos="710"/>
              </w:tabs>
              <w:spacing w:after="0"/>
              <w:jc w:val="center"/>
              <w:rPr>
                <w:rFonts w:ascii="Arial" w:hAnsi="Arial" w:cs="Arial"/>
              </w:rPr>
            </w:pPr>
            <w:r w:rsidRPr="00DA5094">
              <w:rPr>
                <w:rFonts w:ascii="Arial" w:hAnsi="Arial" w:cs="Arial"/>
                <w:b/>
                <w:bCs/>
              </w:rPr>
              <w:t>150 000,0 Mg/rok</w:t>
            </w:r>
          </w:p>
        </w:tc>
      </w:tr>
    </w:tbl>
    <w:p w14:paraId="373C0B92" w14:textId="71829354" w:rsidR="00574B1A" w:rsidRDefault="00574B1A" w:rsidP="00574B1A">
      <w:pPr>
        <w:spacing w:after="0" w:line="240" w:lineRule="auto"/>
        <w:jc w:val="both"/>
        <w:rPr>
          <w:rFonts w:ascii="Arial" w:hAnsi="Arial" w:cs="Arial"/>
          <w:sz w:val="18"/>
          <w:szCs w:val="18"/>
        </w:rPr>
      </w:pPr>
    </w:p>
    <w:p w14:paraId="395AEC2F" w14:textId="77777777" w:rsidR="00EA3F15" w:rsidRPr="00574B1A" w:rsidRDefault="00EA3F15" w:rsidP="00574B1A">
      <w:pPr>
        <w:spacing w:after="0" w:line="240" w:lineRule="auto"/>
        <w:jc w:val="both"/>
        <w:rPr>
          <w:rFonts w:ascii="Arial" w:hAnsi="Arial" w:cs="Arial"/>
          <w:sz w:val="18"/>
          <w:szCs w:val="18"/>
        </w:rPr>
      </w:pPr>
    </w:p>
    <w:p w14:paraId="160FA6E6" w14:textId="77777777" w:rsidR="00EA3F15" w:rsidRDefault="00201371" w:rsidP="00EA3F15">
      <w:pPr>
        <w:pStyle w:val="Nagwek3"/>
        <w:keepNext w:val="0"/>
        <w:numPr>
          <w:ilvl w:val="2"/>
          <w:numId w:val="37"/>
        </w:numPr>
        <w:tabs>
          <w:tab w:val="num" w:pos="360"/>
        </w:tabs>
        <w:ind w:left="0" w:firstLine="0"/>
        <w:rPr>
          <w:rFonts w:ascii="Arial" w:hAnsi="Arial" w:cs="Arial"/>
          <w:b/>
          <w:bCs/>
          <w:color w:val="auto"/>
        </w:rPr>
      </w:pPr>
      <w:r w:rsidRPr="00201371">
        <w:rPr>
          <w:rFonts w:ascii="Arial" w:hAnsi="Arial" w:cs="Arial"/>
          <w:b/>
          <w:bCs/>
          <w:color w:val="auto"/>
        </w:rPr>
        <w:t>Miejsce przetwarzania odpadów w procesie R12</w:t>
      </w:r>
    </w:p>
    <w:p w14:paraId="2384AFCD" w14:textId="77777777" w:rsidR="00EA3F15" w:rsidRDefault="00EA3F15" w:rsidP="00EA3F15">
      <w:pPr>
        <w:pStyle w:val="Nagwek3"/>
        <w:keepNext w:val="0"/>
        <w:jc w:val="both"/>
        <w:rPr>
          <w:rFonts w:ascii="Arial" w:hAnsi="Arial" w:cs="Arial"/>
          <w:color w:val="auto"/>
        </w:rPr>
      </w:pPr>
    </w:p>
    <w:p w14:paraId="01E68CA0" w14:textId="7023ABDA" w:rsidR="00B87A46" w:rsidRPr="00EA3F15" w:rsidRDefault="00201371" w:rsidP="00EA3F15">
      <w:pPr>
        <w:pStyle w:val="Nagwek3"/>
        <w:keepNext w:val="0"/>
        <w:jc w:val="both"/>
        <w:rPr>
          <w:rFonts w:ascii="Arial" w:hAnsi="Arial" w:cs="Arial"/>
          <w:b/>
          <w:bCs/>
          <w:color w:val="auto"/>
        </w:rPr>
      </w:pPr>
      <w:r w:rsidRPr="00EA3F15">
        <w:rPr>
          <w:rFonts w:ascii="Arial" w:hAnsi="Arial" w:cs="Arial"/>
          <w:color w:val="auto"/>
        </w:rPr>
        <w:t xml:space="preserve">Przetwarzanie odpadów </w:t>
      </w:r>
      <w:r w:rsidRPr="00EA3F15">
        <w:rPr>
          <w:rFonts w:ascii="Arial" w:eastAsia="Times New Roman" w:hAnsi="Arial" w:cs="Arial"/>
          <w:color w:val="auto"/>
          <w:lang w:eastAsia="pl-PL"/>
        </w:rPr>
        <w:t xml:space="preserve">wymienionych w tabeli nr 7 w procesie </w:t>
      </w:r>
      <w:r w:rsidR="00C35E3C" w:rsidRPr="00EA3F15">
        <w:rPr>
          <w:rFonts w:ascii="Arial" w:eastAsia="Times New Roman" w:hAnsi="Arial" w:cs="Arial"/>
          <w:color w:val="auto"/>
          <w:lang w:eastAsia="pl-PL"/>
        </w:rPr>
        <w:t xml:space="preserve">R12 </w:t>
      </w:r>
      <w:r w:rsidRPr="00EA3F15">
        <w:rPr>
          <w:rFonts w:ascii="Arial" w:eastAsia="Times New Roman" w:hAnsi="Arial" w:cs="Arial"/>
          <w:bCs/>
          <w:color w:val="auto"/>
          <w:lang w:eastAsia="pl-PL"/>
        </w:rPr>
        <w:t>będzie</w:t>
      </w:r>
      <w:r w:rsidRPr="00EA3F15">
        <w:rPr>
          <w:rFonts w:ascii="Arial" w:eastAsia="Times New Roman" w:hAnsi="Arial" w:cs="Arial"/>
          <w:b/>
          <w:color w:val="auto"/>
          <w:lang w:eastAsia="pl-PL"/>
        </w:rPr>
        <w:t xml:space="preserve"> </w:t>
      </w:r>
      <w:r w:rsidRPr="00EA3F15">
        <w:rPr>
          <w:rFonts w:ascii="Arial" w:eastAsia="Times New Roman" w:hAnsi="Arial" w:cs="Arial"/>
          <w:bCs/>
          <w:color w:val="auto"/>
          <w:lang w:eastAsia="pl-PL"/>
        </w:rPr>
        <w:t xml:space="preserve">odbywało się w </w:t>
      </w:r>
      <w:r w:rsidR="00C35E3C" w:rsidRPr="00EA3F15">
        <w:rPr>
          <w:rFonts w:ascii="Arial" w:eastAsia="Times New Roman" w:hAnsi="Arial" w:cs="Arial"/>
          <w:bCs/>
          <w:color w:val="auto"/>
          <w:lang w:eastAsia="pl-PL"/>
        </w:rPr>
        <w:t xml:space="preserve">instalacji </w:t>
      </w:r>
      <w:r w:rsidR="00C35E3C" w:rsidRPr="00EA3F15">
        <w:rPr>
          <w:rFonts w:ascii="Arial" w:hAnsi="Arial" w:cs="Arial"/>
          <w:color w:val="auto"/>
        </w:rPr>
        <w:t xml:space="preserve">do mechanicznego przetwarzania odpadów (MP) w Różankach, znajdującej się wewnątrz </w:t>
      </w:r>
      <w:r w:rsidRPr="00EA3F15">
        <w:rPr>
          <w:rFonts w:ascii="Arial" w:eastAsia="Times New Roman" w:hAnsi="Arial" w:cs="Arial"/>
          <w:bCs/>
          <w:color w:val="auto"/>
          <w:lang w:eastAsia="pl-PL"/>
        </w:rPr>
        <w:t>hali przetwarzania odpadów,</w:t>
      </w:r>
      <w:r w:rsidR="007D1428" w:rsidRPr="00EA3F15">
        <w:rPr>
          <w:rFonts w:ascii="Arial" w:eastAsia="Times New Roman" w:hAnsi="Arial" w:cs="Arial"/>
          <w:bCs/>
          <w:color w:val="auto"/>
          <w:lang w:eastAsia="pl-PL"/>
        </w:rPr>
        <w:t xml:space="preserve"> </w:t>
      </w:r>
      <w:r w:rsidR="001D527C" w:rsidRPr="00EA3F15">
        <w:rPr>
          <w:rFonts w:ascii="Arial" w:eastAsia="Times New Roman" w:hAnsi="Arial" w:cs="Arial"/>
          <w:bCs/>
          <w:color w:val="auto"/>
          <w:lang w:eastAsia="pl-PL"/>
        </w:rPr>
        <w:t>zlokalizowan</w:t>
      </w:r>
      <w:r w:rsidR="00C35E3C" w:rsidRPr="00EA3F15">
        <w:rPr>
          <w:rFonts w:ascii="Arial" w:eastAsia="Times New Roman" w:hAnsi="Arial" w:cs="Arial"/>
          <w:bCs/>
          <w:color w:val="auto"/>
          <w:lang w:eastAsia="pl-PL"/>
        </w:rPr>
        <w:t>ej</w:t>
      </w:r>
      <w:r w:rsidR="001D527C" w:rsidRPr="00EA3F15">
        <w:rPr>
          <w:rFonts w:ascii="Arial" w:eastAsia="Times New Roman" w:hAnsi="Arial" w:cs="Arial"/>
          <w:bCs/>
          <w:color w:val="auto"/>
          <w:lang w:eastAsia="pl-PL"/>
        </w:rPr>
        <w:t xml:space="preserve"> na działce 2/20 obręb Różanki</w:t>
      </w:r>
      <w:r w:rsidRPr="00EA3F15">
        <w:rPr>
          <w:rFonts w:ascii="Arial" w:hAnsi="Arial" w:cs="Arial"/>
          <w:color w:val="auto"/>
        </w:rPr>
        <w:t>, do któr</w:t>
      </w:r>
      <w:r w:rsidR="00E50D1F" w:rsidRPr="00EA3F15">
        <w:rPr>
          <w:rFonts w:ascii="Arial" w:hAnsi="Arial" w:cs="Arial"/>
          <w:color w:val="auto"/>
        </w:rPr>
        <w:t>ej</w:t>
      </w:r>
      <w:r w:rsidRPr="00EA3F15">
        <w:rPr>
          <w:rFonts w:ascii="Arial" w:hAnsi="Arial" w:cs="Arial"/>
          <w:color w:val="auto"/>
        </w:rPr>
        <w:t xml:space="preserve"> NOVAGO Sp. z o. o., ul. Grzebskiego 10, 06-500 Mława, NIP: 5690001697, REGON: 130020016, posiada tytuł prawny.</w:t>
      </w:r>
    </w:p>
    <w:p w14:paraId="69C92A5A" w14:textId="77777777" w:rsidR="00201371" w:rsidRPr="001D527C" w:rsidRDefault="00201371" w:rsidP="004E3289">
      <w:pPr>
        <w:pStyle w:val="Nagwek3"/>
        <w:numPr>
          <w:ilvl w:val="2"/>
          <w:numId w:val="37"/>
        </w:numPr>
        <w:tabs>
          <w:tab w:val="num" w:pos="360"/>
        </w:tabs>
        <w:ind w:left="709" w:hanging="709"/>
        <w:jc w:val="both"/>
        <w:rPr>
          <w:rFonts w:ascii="Arial" w:hAnsi="Arial" w:cs="Arial"/>
          <w:b/>
          <w:bCs/>
          <w:color w:val="auto"/>
        </w:rPr>
      </w:pPr>
      <w:r w:rsidRPr="001D527C">
        <w:rPr>
          <w:rFonts w:ascii="Arial" w:hAnsi="Arial" w:cs="Arial"/>
          <w:b/>
          <w:bCs/>
          <w:color w:val="auto"/>
        </w:rPr>
        <w:lastRenderedPageBreak/>
        <w:t>Dopuszczone metody przetwarzania odpadów, ze wskazaniem procesu przetwarzania oraz opis procesu technologicznego</w:t>
      </w:r>
    </w:p>
    <w:p w14:paraId="06D3B1E9" w14:textId="77777777" w:rsidR="001D1B36" w:rsidRDefault="001D1B36" w:rsidP="001D527C">
      <w:pPr>
        <w:tabs>
          <w:tab w:val="left" w:pos="0"/>
        </w:tabs>
        <w:spacing w:after="0" w:line="240" w:lineRule="auto"/>
        <w:jc w:val="both"/>
        <w:rPr>
          <w:rFonts w:ascii="Arial" w:eastAsia="Times New Roman" w:hAnsi="Arial" w:cs="Arial"/>
          <w:sz w:val="24"/>
          <w:szCs w:val="28"/>
          <w:lang w:eastAsia="pl-PL"/>
        </w:rPr>
      </w:pPr>
    </w:p>
    <w:p w14:paraId="5E0AC1A3" w14:textId="4CE94945" w:rsidR="00145E8E" w:rsidRDefault="00C54453" w:rsidP="001D1B36">
      <w:pPr>
        <w:tabs>
          <w:tab w:val="left" w:pos="0"/>
        </w:tabs>
        <w:spacing w:after="0" w:line="240" w:lineRule="auto"/>
        <w:jc w:val="both"/>
        <w:rPr>
          <w:rFonts w:ascii="Arial" w:eastAsia="Times New Roman" w:hAnsi="Arial" w:cs="Arial"/>
          <w:sz w:val="24"/>
          <w:szCs w:val="28"/>
          <w:lang w:eastAsia="pl-PL"/>
        </w:rPr>
      </w:pPr>
      <w:r>
        <w:rPr>
          <w:rFonts w:ascii="Arial" w:eastAsia="Times New Roman" w:hAnsi="Arial" w:cs="Arial"/>
          <w:sz w:val="24"/>
          <w:szCs w:val="28"/>
          <w:lang w:eastAsia="pl-PL"/>
        </w:rPr>
        <w:tab/>
      </w:r>
      <w:r w:rsidR="001D1B36">
        <w:rPr>
          <w:rFonts w:ascii="Arial" w:eastAsia="Times New Roman" w:hAnsi="Arial" w:cs="Arial"/>
          <w:sz w:val="24"/>
          <w:szCs w:val="28"/>
          <w:lang w:eastAsia="pl-PL"/>
        </w:rPr>
        <w:t xml:space="preserve">W </w:t>
      </w:r>
      <w:r w:rsidR="00C35E3C">
        <w:rPr>
          <w:rFonts w:ascii="Arial" w:eastAsia="Times New Roman" w:hAnsi="Arial" w:cs="Arial"/>
          <w:sz w:val="24"/>
          <w:szCs w:val="28"/>
          <w:lang w:eastAsia="pl-PL"/>
        </w:rPr>
        <w:t xml:space="preserve">ramach prowadzonej działalności NOVAGO Sp. z o.o. w </w:t>
      </w:r>
      <w:r w:rsidR="001D1B36">
        <w:rPr>
          <w:rFonts w:ascii="Arial" w:eastAsia="Times New Roman" w:hAnsi="Arial" w:cs="Arial"/>
          <w:sz w:val="24"/>
          <w:szCs w:val="28"/>
          <w:lang w:eastAsia="pl-PL"/>
        </w:rPr>
        <w:t xml:space="preserve">instalacji </w:t>
      </w:r>
      <w:r w:rsidR="00E50D1F" w:rsidRPr="00DA5094">
        <w:rPr>
          <w:rFonts w:ascii="Arial" w:hAnsi="Arial" w:cs="Arial"/>
          <w:sz w:val="24"/>
          <w:szCs w:val="24"/>
        </w:rPr>
        <w:t>do mechanicznego przetwarzania odpadów (MP)</w:t>
      </w:r>
      <w:r w:rsidR="00E50D1F">
        <w:rPr>
          <w:rFonts w:ascii="Arial" w:hAnsi="Arial" w:cs="Arial"/>
          <w:sz w:val="24"/>
          <w:szCs w:val="24"/>
        </w:rPr>
        <w:t xml:space="preserve"> będzie poddawała przetwarzaniu odpady określone w tabeli nr </w:t>
      </w:r>
      <w:r w:rsidR="001D1B36" w:rsidRPr="00603324">
        <w:rPr>
          <w:rFonts w:ascii="Arial" w:eastAsia="Times New Roman" w:hAnsi="Arial" w:cs="Arial"/>
          <w:sz w:val="24"/>
          <w:szCs w:val="28"/>
          <w:lang w:eastAsia="pl-PL"/>
        </w:rPr>
        <w:t xml:space="preserve">7 </w:t>
      </w:r>
      <w:r w:rsidR="001D1B36">
        <w:rPr>
          <w:rFonts w:ascii="Arial" w:eastAsia="Times New Roman" w:hAnsi="Arial" w:cs="Arial"/>
          <w:sz w:val="24"/>
          <w:szCs w:val="28"/>
          <w:lang w:eastAsia="pl-PL"/>
        </w:rPr>
        <w:t>niniejszej decyzji</w:t>
      </w:r>
      <w:r w:rsidR="008E408C">
        <w:rPr>
          <w:rFonts w:ascii="Arial" w:eastAsia="Times New Roman" w:hAnsi="Arial" w:cs="Arial"/>
          <w:sz w:val="24"/>
          <w:szCs w:val="28"/>
          <w:lang w:eastAsia="pl-PL"/>
        </w:rPr>
        <w:t>.</w:t>
      </w:r>
    </w:p>
    <w:p w14:paraId="37716F37" w14:textId="0DF60AE6" w:rsidR="00C35E3C" w:rsidRDefault="00E50D1F" w:rsidP="001D1B36">
      <w:pPr>
        <w:tabs>
          <w:tab w:val="left" w:pos="0"/>
        </w:tabs>
        <w:spacing w:after="0" w:line="240" w:lineRule="auto"/>
        <w:jc w:val="both"/>
        <w:rPr>
          <w:rFonts w:ascii="Arial" w:eastAsia="Times New Roman" w:hAnsi="Arial" w:cs="Arial"/>
          <w:sz w:val="24"/>
          <w:szCs w:val="28"/>
          <w:lang w:eastAsia="pl-PL"/>
        </w:rPr>
      </w:pPr>
      <w:r>
        <w:rPr>
          <w:rFonts w:ascii="Arial" w:eastAsia="Times New Roman" w:hAnsi="Arial" w:cs="Arial"/>
          <w:sz w:val="24"/>
          <w:szCs w:val="28"/>
          <w:lang w:eastAsia="pl-PL"/>
        </w:rPr>
        <w:t>Spółka będzie przetwarzała odpady w procesie R12 – wymiana odpadów w celu poddania ich któremukolwiek z procesów wymienionych w pozycji R1-R11, który polegał będzie na rozdrabnianiu, separacji substancji niepożądanych ze względu na wymagania odbiorców paliwa RDF lub nadających się do recyklingu, przesiewaniu celem separacji frakcji balastowej oraz separacji frakcji mineralnej z frakcji balastowej, suszeniu, prasowaniu, owijaniu bądź belowaniu</w:t>
      </w:r>
      <w:r w:rsidR="00145E8E">
        <w:rPr>
          <w:rFonts w:ascii="Arial" w:eastAsia="Times New Roman" w:hAnsi="Arial" w:cs="Arial"/>
          <w:sz w:val="24"/>
          <w:szCs w:val="28"/>
          <w:lang w:eastAsia="pl-PL"/>
        </w:rPr>
        <w:t xml:space="preserve">, przy czym niektóre etapy procesu produkcyjnego mogą być pominięte lub powtórzone. </w:t>
      </w:r>
      <w:r>
        <w:rPr>
          <w:rFonts w:ascii="Arial" w:eastAsia="Times New Roman" w:hAnsi="Arial" w:cs="Arial"/>
          <w:sz w:val="24"/>
          <w:szCs w:val="28"/>
          <w:lang w:eastAsia="pl-PL"/>
        </w:rPr>
        <w:t xml:space="preserve">W wyniku przetwarzania </w:t>
      </w:r>
      <w:r w:rsidR="00145E8E">
        <w:rPr>
          <w:rFonts w:ascii="Arial" w:eastAsia="Times New Roman" w:hAnsi="Arial" w:cs="Arial"/>
          <w:sz w:val="24"/>
          <w:szCs w:val="28"/>
          <w:lang w:eastAsia="pl-PL"/>
        </w:rPr>
        <w:t xml:space="preserve">powstanie odpad w postaci paliwa alternatywnego (RDF) oraz inne odpady. </w:t>
      </w:r>
    </w:p>
    <w:p w14:paraId="6134A6EE" w14:textId="3D4E01F3" w:rsidR="00C54453" w:rsidRDefault="00145E8E" w:rsidP="001D527C">
      <w:pPr>
        <w:tabs>
          <w:tab w:val="left" w:pos="0"/>
        </w:tabs>
        <w:spacing w:after="0" w:line="240" w:lineRule="auto"/>
        <w:jc w:val="both"/>
        <w:rPr>
          <w:rFonts w:ascii="Arial" w:eastAsia="Times New Roman" w:hAnsi="Arial" w:cs="Arial"/>
          <w:sz w:val="24"/>
          <w:szCs w:val="28"/>
          <w:lang w:eastAsia="pl-PL"/>
        </w:rPr>
      </w:pPr>
      <w:r w:rsidRPr="00900B8F">
        <w:rPr>
          <w:rFonts w:ascii="Arial" w:eastAsia="Times New Roman" w:hAnsi="Arial" w:cs="Arial"/>
          <w:sz w:val="24"/>
          <w:szCs w:val="28"/>
          <w:lang w:eastAsia="pl-PL"/>
        </w:rPr>
        <w:t>Wszystkie od</w:t>
      </w:r>
      <w:r>
        <w:rPr>
          <w:rFonts w:ascii="Arial" w:eastAsia="Times New Roman" w:hAnsi="Arial" w:cs="Arial"/>
          <w:sz w:val="24"/>
          <w:szCs w:val="28"/>
          <w:lang w:eastAsia="pl-PL"/>
        </w:rPr>
        <w:t>pady przywożone do Zakładu</w:t>
      </w:r>
      <w:r w:rsidRPr="00900B8F">
        <w:rPr>
          <w:rFonts w:ascii="Arial" w:eastAsia="Times New Roman" w:hAnsi="Arial" w:cs="Arial"/>
          <w:sz w:val="24"/>
          <w:szCs w:val="28"/>
          <w:lang w:eastAsia="pl-PL"/>
        </w:rPr>
        <w:t>, są w momencie przyjęcia wstępnie klasyfikowane na wadze wjazdowej, przez pracownika przyjmującego odpad</w:t>
      </w:r>
      <w:r>
        <w:rPr>
          <w:rFonts w:ascii="Arial" w:eastAsia="Times New Roman" w:hAnsi="Arial" w:cs="Arial"/>
          <w:sz w:val="24"/>
          <w:szCs w:val="28"/>
          <w:lang w:eastAsia="pl-PL"/>
        </w:rPr>
        <w:t>y</w:t>
      </w:r>
      <w:r w:rsidRPr="00900B8F">
        <w:rPr>
          <w:rFonts w:ascii="Arial" w:eastAsia="Times New Roman" w:hAnsi="Arial" w:cs="Arial"/>
          <w:sz w:val="24"/>
          <w:szCs w:val="28"/>
          <w:lang w:eastAsia="pl-PL"/>
        </w:rPr>
        <w:t>. Wstępna klasyfikacja polega na sprawdzeniu</w:t>
      </w:r>
      <w:r w:rsidR="006C144F">
        <w:rPr>
          <w:rFonts w:ascii="Arial" w:eastAsia="Times New Roman" w:hAnsi="Arial" w:cs="Arial"/>
          <w:sz w:val="24"/>
          <w:szCs w:val="28"/>
          <w:lang w:eastAsia="pl-PL"/>
        </w:rPr>
        <w:t xml:space="preserve"> </w:t>
      </w:r>
      <w:r w:rsidRPr="00900B8F">
        <w:rPr>
          <w:rFonts w:ascii="Arial" w:eastAsia="Times New Roman" w:hAnsi="Arial" w:cs="Arial"/>
          <w:sz w:val="24"/>
          <w:szCs w:val="28"/>
          <w:lang w:eastAsia="pl-PL"/>
        </w:rPr>
        <w:t>źródła dostawy odpadów oraz weryfikacji wizualnej.</w:t>
      </w:r>
      <w:r>
        <w:rPr>
          <w:rFonts w:ascii="Arial" w:eastAsia="Times New Roman" w:hAnsi="Arial" w:cs="Arial"/>
          <w:sz w:val="24"/>
          <w:szCs w:val="28"/>
          <w:lang w:eastAsia="pl-PL"/>
        </w:rPr>
        <w:t xml:space="preserve"> </w:t>
      </w:r>
    </w:p>
    <w:p w14:paraId="251C1EAA" w14:textId="5CBB79C9" w:rsidR="006C144F" w:rsidRPr="001C1A00" w:rsidRDefault="001D1B36" w:rsidP="001D527C">
      <w:pPr>
        <w:tabs>
          <w:tab w:val="left" w:pos="0"/>
        </w:tabs>
        <w:spacing w:after="0" w:line="240" w:lineRule="auto"/>
        <w:jc w:val="both"/>
        <w:rPr>
          <w:rFonts w:ascii="Arial" w:eastAsia="Times New Roman" w:hAnsi="Arial" w:cs="Arial"/>
          <w:sz w:val="24"/>
          <w:szCs w:val="28"/>
          <w:lang w:eastAsia="pl-PL"/>
        </w:rPr>
      </w:pPr>
      <w:r>
        <w:rPr>
          <w:rFonts w:ascii="Arial" w:eastAsia="Times New Roman" w:hAnsi="Arial" w:cs="Arial"/>
          <w:sz w:val="24"/>
          <w:szCs w:val="28"/>
          <w:lang w:eastAsia="pl-PL"/>
        </w:rPr>
        <w:t xml:space="preserve">Proces przetwarzania odpadów </w:t>
      </w:r>
      <w:r w:rsidR="001C1A00">
        <w:rPr>
          <w:rFonts w:ascii="Arial" w:eastAsia="Times New Roman" w:hAnsi="Arial" w:cs="Arial"/>
          <w:sz w:val="24"/>
          <w:szCs w:val="28"/>
          <w:lang w:eastAsia="pl-PL"/>
        </w:rPr>
        <w:t xml:space="preserve">odbywa się wewnątrz hali przetwarzania, składającej się </w:t>
      </w:r>
      <w:r w:rsidR="001C1A00" w:rsidRPr="00B87A46">
        <w:rPr>
          <w:rFonts w:ascii="Arial" w:hAnsi="Arial" w:cs="Arial"/>
          <w:sz w:val="24"/>
          <w:szCs w:val="24"/>
        </w:rPr>
        <w:t xml:space="preserve">ze strefy mechanicznego </w:t>
      </w:r>
      <w:r w:rsidR="001C1A00">
        <w:rPr>
          <w:rFonts w:ascii="Arial" w:hAnsi="Arial" w:cs="Arial"/>
          <w:sz w:val="24"/>
          <w:szCs w:val="24"/>
        </w:rPr>
        <w:t>p</w:t>
      </w:r>
      <w:r w:rsidR="001C1A00" w:rsidRPr="00B87A46">
        <w:rPr>
          <w:rFonts w:ascii="Arial" w:hAnsi="Arial" w:cs="Arial"/>
          <w:sz w:val="24"/>
          <w:szCs w:val="24"/>
        </w:rPr>
        <w:t>rzetwarzania:</w:t>
      </w:r>
      <w:r w:rsidR="001C1A00">
        <w:rPr>
          <w:rFonts w:ascii="Arial" w:eastAsia="Times New Roman" w:hAnsi="Arial" w:cs="Arial"/>
          <w:sz w:val="24"/>
          <w:szCs w:val="28"/>
          <w:lang w:eastAsia="pl-PL"/>
        </w:rPr>
        <w:t xml:space="preserve"> </w:t>
      </w:r>
      <w:r w:rsidR="006C144F">
        <w:rPr>
          <w:rFonts w:ascii="Arial" w:hAnsi="Arial" w:cs="Arial"/>
          <w:sz w:val="24"/>
          <w:szCs w:val="24"/>
        </w:rPr>
        <w:t>strefy</w:t>
      </w:r>
      <w:r w:rsidR="001C1A00" w:rsidRPr="001C1A00">
        <w:rPr>
          <w:rFonts w:ascii="Arial" w:hAnsi="Arial" w:cs="Arial"/>
          <w:sz w:val="24"/>
          <w:szCs w:val="24"/>
        </w:rPr>
        <w:t xml:space="preserve"> przyjęcia odpadów,</w:t>
      </w:r>
      <w:r w:rsidR="001C1A00" w:rsidRPr="001C1A00">
        <w:rPr>
          <w:rFonts w:ascii="Arial" w:eastAsia="Times New Roman" w:hAnsi="Arial" w:cs="Arial"/>
          <w:sz w:val="24"/>
          <w:szCs w:val="24"/>
          <w:lang w:eastAsia="pl-PL"/>
        </w:rPr>
        <w:t xml:space="preserve"> </w:t>
      </w:r>
      <w:r w:rsidR="006C144F">
        <w:rPr>
          <w:rFonts w:ascii="Arial" w:eastAsia="Times New Roman" w:hAnsi="Arial" w:cs="Arial"/>
          <w:sz w:val="24"/>
          <w:szCs w:val="24"/>
          <w:lang w:eastAsia="pl-PL"/>
        </w:rPr>
        <w:t>strefy</w:t>
      </w:r>
      <w:r w:rsidR="001C1A00" w:rsidRPr="001C1A00">
        <w:rPr>
          <w:rFonts w:ascii="Arial" w:hAnsi="Arial" w:cs="Arial"/>
          <w:sz w:val="24"/>
          <w:szCs w:val="24"/>
        </w:rPr>
        <w:t xml:space="preserve"> przetwarzania odpadów,</w:t>
      </w:r>
      <w:r w:rsidR="001C1A00" w:rsidRPr="001C1A00">
        <w:rPr>
          <w:rFonts w:ascii="Arial" w:eastAsia="Times New Roman" w:hAnsi="Arial" w:cs="Arial"/>
          <w:sz w:val="24"/>
          <w:szCs w:val="24"/>
          <w:lang w:eastAsia="pl-PL"/>
        </w:rPr>
        <w:t xml:space="preserve"> </w:t>
      </w:r>
      <w:r w:rsidR="006C144F">
        <w:rPr>
          <w:rFonts w:ascii="Arial" w:hAnsi="Arial" w:cs="Arial"/>
          <w:sz w:val="24"/>
          <w:szCs w:val="24"/>
        </w:rPr>
        <w:t>strefy</w:t>
      </w:r>
      <w:r w:rsidR="001C1A00" w:rsidRPr="001C1A00">
        <w:rPr>
          <w:rFonts w:ascii="Arial" w:hAnsi="Arial" w:cs="Arial"/>
          <w:sz w:val="24"/>
          <w:szCs w:val="24"/>
        </w:rPr>
        <w:t xml:space="preserve"> komunikacyjnej,</w:t>
      </w:r>
      <w:r w:rsidR="001C1A00" w:rsidRPr="001C1A00">
        <w:rPr>
          <w:rFonts w:ascii="Arial" w:eastAsia="Times New Roman" w:hAnsi="Arial" w:cs="Arial"/>
          <w:sz w:val="24"/>
          <w:szCs w:val="24"/>
          <w:lang w:eastAsia="pl-PL"/>
        </w:rPr>
        <w:t xml:space="preserve"> </w:t>
      </w:r>
      <w:r w:rsidR="006C144F">
        <w:rPr>
          <w:rFonts w:ascii="Arial" w:hAnsi="Arial" w:cs="Arial"/>
          <w:sz w:val="24"/>
          <w:szCs w:val="24"/>
        </w:rPr>
        <w:t>strefy</w:t>
      </w:r>
      <w:r w:rsidR="001C1A00" w:rsidRPr="001C1A00">
        <w:rPr>
          <w:rFonts w:ascii="Arial" w:hAnsi="Arial" w:cs="Arial"/>
          <w:sz w:val="24"/>
          <w:szCs w:val="24"/>
        </w:rPr>
        <w:t xml:space="preserve"> suszenia z boksami (</w:t>
      </w:r>
      <w:r w:rsidR="00AC00A3">
        <w:rPr>
          <w:rFonts w:ascii="Arial" w:hAnsi="Arial" w:cs="Arial"/>
          <w:sz w:val="24"/>
          <w:szCs w:val="24"/>
        </w:rPr>
        <w:t>8</w:t>
      </w:r>
      <w:r w:rsidR="001C1A00">
        <w:rPr>
          <w:rFonts w:ascii="Arial" w:hAnsi="Arial" w:cs="Arial"/>
          <w:sz w:val="24"/>
          <w:szCs w:val="24"/>
        </w:rPr>
        <w:t xml:space="preserve"> szt.</w:t>
      </w:r>
      <w:r w:rsidR="001C1A00" w:rsidRPr="001C1A00">
        <w:rPr>
          <w:rFonts w:ascii="Arial" w:hAnsi="Arial" w:cs="Arial"/>
          <w:sz w:val="24"/>
          <w:szCs w:val="24"/>
        </w:rPr>
        <w:t>),</w:t>
      </w:r>
      <w:r w:rsidR="001C1A00" w:rsidRPr="001C1A00">
        <w:rPr>
          <w:rFonts w:ascii="Arial" w:eastAsia="Times New Roman" w:hAnsi="Arial" w:cs="Arial"/>
          <w:sz w:val="24"/>
          <w:szCs w:val="24"/>
          <w:lang w:eastAsia="pl-PL"/>
        </w:rPr>
        <w:t xml:space="preserve"> </w:t>
      </w:r>
      <w:r w:rsidR="006C144F">
        <w:rPr>
          <w:rFonts w:ascii="Arial" w:hAnsi="Arial" w:cs="Arial"/>
          <w:sz w:val="24"/>
          <w:szCs w:val="24"/>
        </w:rPr>
        <w:t>strefy</w:t>
      </w:r>
      <w:r w:rsidR="001C1A00" w:rsidRPr="001C1A00">
        <w:rPr>
          <w:rFonts w:ascii="Arial" w:hAnsi="Arial" w:cs="Arial"/>
          <w:sz w:val="24"/>
          <w:szCs w:val="24"/>
        </w:rPr>
        <w:t xml:space="preserve"> suszenia paliwa RDF</w:t>
      </w:r>
      <w:r w:rsidR="001C1A00">
        <w:rPr>
          <w:rFonts w:ascii="Arial" w:hAnsi="Arial" w:cs="Arial"/>
          <w:sz w:val="24"/>
          <w:szCs w:val="24"/>
        </w:rPr>
        <w:t xml:space="preserve"> bez boksów</w:t>
      </w:r>
      <w:r w:rsidR="001C1A00" w:rsidRPr="001C1A00">
        <w:rPr>
          <w:rFonts w:ascii="Arial" w:hAnsi="Arial" w:cs="Arial"/>
          <w:sz w:val="24"/>
          <w:szCs w:val="24"/>
        </w:rPr>
        <w:t>,</w:t>
      </w:r>
      <w:r w:rsidR="001C1A00" w:rsidRPr="001C1A00">
        <w:rPr>
          <w:rFonts w:ascii="Arial" w:eastAsia="Times New Roman" w:hAnsi="Arial" w:cs="Arial"/>
          <w:sz w:val="24"/>
          <w:szCs w:val="24"/>
          <w:lang w:eastAsia="pl-PL"/>
        </w:rPr>
        <w:t xml:space="preserve"> </w:t>
      </w:r>
      <w:r w:rsidR="006C144F">
        <w:rPr>
          <w:rFonts w:ascii="Arial" w:eastAsia="Times New Roman" w:hAnsi="Arial" w:cs="Arial"/>
          <w:sz w:val="24"/>
          <w:szCs w:val="24"/>
          <w:lang w:eastAsia="pl-PL"/>
        </w:rPr>
        <w:t>strefy</w:t>
      </w:r>
      <w:r w:rsidR="001C1A00" w:rsidRPr="001C1A00">
        <w:rPr>
          <w:rFonts w:ascii="Arial" w:hAnsi="Arial" w:cs="Arial"/>
          <w:sz w:val="24"/>
          <w:szCs w:val="24"/>
        </w:rPr>
        <w:t xml:space="preserve"> magazynowania paliwa RDF.</w:t>
      </w:r>
      <w:r w:rsidR="001C1A00">
        <w:rPr>
          <w:rFonts w:ascii="Arial" w:eastAsia="Times New Roman" w:hAnsi="Arial" w:cs="Arial"/>
          <w:sz w:val="24"/>
          <w:szCs w:val="28"/>
          <w:lang w:eastAsia="pl-PL"/>
        </w:rPr>
        <w:t xml:space="preserve"> R</w:t>
      </w:r>
      <w:r w:rsidR="001D527C">
        <w:rPr>
          <w:rFonts w:ascii="Arial" w:eastAsia="Times New Roman" w:hAnsi="Arial" w:cs="Arial"/>
          <w:sz w:val="24"/>
          <w:szCs w:val="28"/>
          <w:lang w:eastAsia="pl-PL"/>
        </w:rPr>
        <w:t>ozładunek odpadów będzie</w:t>
      </w:r>
      <w:r w:rsidR="001C1A00">
        <w:rPr>
          <w:rFonts w:ascii="Arial" w:eastAsia="Times New Roman" w:hAnsi="Arial" w:cs="Arial"/>
          <w:sz w:val="24"/>
          <w:szCs w:val="28"/>
          <w:lang w:eastAsia="pl-PL"/>
        </w:rPr>
        <w:t xml:space="preserve"> odbywał się w </w:t>
      </w:r>
      <w:r w:rsidR="006C144F">
        <w:rPr>
          <w:rFonts w:ascii="Arial" w:eastAsia="Times New Roman" w:hAnsi="Arial" w:cs="Arial"/>
          <w:sz w:val="24"/>
          <w:szCs w:val="28"/>
          <w:lang w:eastAsia="pl-PL"/>
        </w:rPr>
        <w:t>strefie</w:t>
      </w:r>
      <w:r w:rsidR="001C1A00">
        <w:rPr>
          <w:rFonts w:ascii="Arial" w:eastAsia="Times New Roman" w:hAnsi="Arial" w:cs="Arial"/>
          <w:sz w:val="24"/>
          <w:szCs w:val="28"/>
          <w:lang w:eastAsia="pl-PL"/>
        </w:rPr>
        <w:t xml:space="preserve"> przyjęcia odpadów, z której następnie odpady są transportowane do </w:t>
      </w:r>
      <w:r w:rsidR="006C144F">
        <w:rPr>
          <w:rFonts w:ascii="Arial" w:eastAsia="Times New Roman" w:hAnsi="Arial" w:cs="Arial"/>
          <w:sz w:val="24"/>
          <w:szCs w:val="28"/>
          <w:lang w:eastAsia="pl-PL"/>
        </w:rPr>
        <w:t>strefy</w:t>
      </w:r>
      <w:r w:rsidR="001C1A00">
        <w:rPr>
          <w:rFonts w:ascii="Arial" w:eastAsia="Times New Roman" w:hAnsi="Arial" w:cs="Arial"/>
          <w:sz w:val="24"/>
          <w:szCs w:val="28"/>
          <w:lang w:eastAsia="pl-PL"/>
        </w:rPr>
        <w:t xml:space="preserve"> przetwarzania</w:t>
      </w:r>
      <w:r w:rsidR="006C144F">
        <w:rPr>
          <w:rFonts w:ascii="Arial" w:eastAsia="Times New Roman" w:hAnsi="Arial" w:cs="Arial"/>
          <w:sz w:val="24"/>
          <w:szCs w:val="28"/>
          <w:lang w:eastAsia="pl-PL"/>
        </w:rPr>
        <w:t>,</w:t>
      </w:r>
      <w:r w:rsidR="001C1A00">
        <w:rPr>
          <w:rFonts w:ascii="Arial" w:eastAsia="Times New Roman" w:hAnsi="Arial" w:cs="Arial"/>
          <w:sz w:val="24"/>
          <w:szCs w:val="28"/>
          <w:lang w:eastAsia="pl-PL"/>
        </w:rPr>
        <w:t xml:space="preserve"> w której znajduje się linia do przetwarzania odpadów składająca się m.in. z rozdrabniaczy (młyny), sita </w:t>
      </w:r>
      <w:r w:rsidR="006C144F">
        <w:rPr>
          <w:rFonts w:ascii="Arial" w:eastAsia="Times New Roman" w:hAnsi="Arial" w:cs="Arial"/>
          <w:sz w:val="24"/>
          <w:szCs w:val="28"/>
          <w:lang w:eastAsia="pl-PL"/>
        </w:rPr>
        <w:t xml:space="preserve">o oczkach </w:t>
      </w:r>
      <w:r w:rsidR="001C1A00">
        <w:rPr>
          <w:rFonts w:ascii="Arial" w:eastAsia="Times New Roman" w:hAnsi="Arial" w:cs="Arial"/>
          <w:sz w:val="24"/>
          <w:szCs w:val="28"/>
          <w:lang w:eastAsia="pl-PL"/>
        </w:rPr>
        <w:t>80 mm, system</w:t>
      </w:r>
      <w:r w:rsidR="00F055ED">
        <w:rPr>
          <w:rFonts w:ascii="Arial" w:eastAsia="Times New Roman" w:hAnsi="Arial" w:cs="Arial"/>
          <w:sz w:val="24"/>
          <w:szCs w:val="28"/>
          <w:lang w:eastAsia="pl-PL"/>
        </w:rPr>
        <w:t>u</w:t>
      </w:r>
      <w:r w:rsidR="001C1A00">
        <w:rPr>
          <w:rFonts w:ascii="Arial" w:eastAsia="Times New Roman" w:hAnsi="Arial" w:cs="Arial"/>
          <w:sz w:val="24"/>
          <w:szCs w:val="28"/>
          <w:lang w:eastAsia="pl-PL"/>
        </w:rPr>
        <w:t xml:space="preserve"> taśmociągów, separatora powietrznego, separatora</w:t>
      </w:r>
      <w:r w:rsidR="00F055ED">
        <w:rPr>
          <w:rFonts w:ascii="Arial" w:eastAsia="Times New Roman" w:hAnsi="Arial" w:cs="Arial"/>
          <w:sz w:val="24"/>
          <w:szCs w:val="28"/>
          <w:lang w:eastAsia="pl-PL"/>
        </w:rPr>
        <w:t xml:space="preserve"> optycznego, separatorów metali, rozdrabnia</w:t>
      </w:r>
      <w:r w:rsidR="006C144F">
        <w:rPr>
          <w:rFonts w:ascii="Arial" w:eastAsia="Times New Roman" w:hAnsi="Arial" w:cs="Arial"/>
          <w:sz w:val="24"/>
          <w:szCs w:val="28"/>
          <w:lang w:eastAsia="pl-PL"/>
        </w:rPr>
        <w:t>czy</w:t>
      </w:r>
      <w:r w:rsidR="00F055ED">
        <w:rPr>
          <w:rFonts w:ascii="Arial" w:eastAsia="Times New Roman" w:hAnsi="Arial" w:cs="Arial"/>
          <w:sz w:val="24"/>
          <w:szCs w:val="28"/>
          <w:lang w:eastAsia="pl-PL"/>
        </w:rPr>
        <w:t xml:space="preserve"> końcowych. </w:t>
      </w:r>
      <w:r w:rsidR="006C144F">
        <w:rPr>
          <w:rFonts w:ascii="Arial" w:eastAsia="Times New Roman" w:hAnsi="Arial" w:cs="Arial"/>
          <w:sz w:val="24"/>
          <w:szCs w:val="28"/>
          <w:lang w:eastAsia="pl-PL"/>
        </w:rPr>
        <w:t>Hala</w:t>
      </w:r>
      <w:r w:rsidR="00F055ED">
        <w:rPr>
          <w:rFonts w:ascii="Arial" w:eastAsia="Times New Roman" w:hAnsi="Arial" w:cs="Arial"/>
          <w:sz w:val="24"/>
          <w:szCs w:val="28"/>
          <w:lang w:eastAsia="pl-PL"/>
        </w:rPr>
        <w:t xml:space="preserve"> do przetwarzania odpadów wyposażona jest </w:t>
      </w:r>
      <w:r w:rsidR="00DE5913">
        <w:rPr>
          <w:rFonts w:ascii="Arial" w:eastAsia="Times New Roman" w:hAnsi="Arial" w:cs="Arial"/>
          <w:sz w:val="24"/>
          <w:szCs w:val="28"/>
          <w:lang w:eastAsia="pl-PL"/>
        </w:rPr>
        <w:t xml:space="preserve">również </w:t>
      </w:r>
      <w:r w:rsidR="00F055ED">
        <w:rPr>
          <w:rFonts w:ascii="Arial" w:eastAsia="Times New Roman" w:hAnsi="Arial" w:cs="Arial"/>
          <w:sz w:val="24"/>
          <w:szCs w:val="28"/>
          <w:lang w:eastAsia="pl-PL"/>
        </w:rPr>
        <w:t xml:space="preserve">w układ wentylacji mechanicznej połączonej z systemem odpylania. </w:t>
      </w:r>
      <w:bookmarkStart w:id="14" w:name="_Hlk208217012"/>
      <w:r w:rsidR="00DE5913">
        <w:rPr>
          <w:rFonts w:ascii="Arial" w:eastAsia="Times New Roman" w:hAnsi="Arial" w:cs="Arial"/>
          <w:sz w:val="24"/>
          <w:szCs w:val="28"/>
          <w:lang w:eastAsia="pl-PL"/>
        </w:rPr>
        <w:t>Pyły za pomocą dwóch emitorów wyposażonych w urządzenia filtracyjne</w:t>
      </w:r>
      <w:r w:rsidR="000047B8">
        <w:rPr>
          <w:rFonts w:ascii="Arial" w:eastAsia="Times New Roman" w:hAnsi="Arial" w:cs="Arial"/>
          <w:sz w:val="24"/>
          <w:szCs w:val="28"/>
          <w:lang w:eastAsia="pl-PL"/>
        </w:rPr>
        <w:t xml:space="preserve"> (filtr składa się z 66 worków filtracyjnych)</w:t>
      </w:r>
      <w:r w:rsidR="00DE5913">
        <w:rPr>
          <w:rFonts w:ascii="Arial" w:eastAsia="Times New Roman" w:hAnsi="Arial" w:cs="Arial"/>
          <w:sz w:val="24"/>
          <w:szCs w:val="28"/>
          <w:lang w:eastAsia="pl-PL"/>
        </w:rPr>
        <w:t xml:space="preserve"> będą kierowane do dwóch silosów usytuowanych na zewnątrz </w:t>
      </w:r>
      <w:r w:rsidR="006C144F">
        <w:rPr>
          <w:rFonts w:ascii="Arial" w:eastAsia="Times New Roman" w:hAnsi="Arial" w:cs="Arial"/>
          <w:sz w:val="24"/>
          <w:szCs w:val="28"/>
          <w:lang w:eastAsia="pl-PL"/>
        </w:rPr>
        <w:t>hali</w:t>
      </w:r>
      <w:r w:rsidR="00DE5913">
        <w:rPr>
          <w:rFonts w:ascii="Arial" w:eastAsia="Times New Roman" w:hAnsi="Arial" w:cs="Arial"/>
          <w:sz w:val="24"/>
          <w:szCs w:val="28"/>
          <w:lang w:eastAsia="pl-PL"/>
        </w:rPr>
        <w:t xml:space="preserve"> przetwarzania, gdzie następnie w workach typu big-</w:t>
      </w:r>
      <w:proofErr w:type="spellStart"/>
      <w:r w:rsidR="00DE5913">
        <w:rPr>
          <w:rFonts w:ascii="Arial" w:eastAsia="Times New Roman" w:hAnsi="Arial" w:cs="Arial"/>
          <w:sz w:val="24"/>
          <w:szCs w:val="28"/>
          <w:lang w:eastAsia="pl-PL"/>
        </w:rPr>
        <w:t>bag</w:t>
      </w:r>
      <w:proofErr w:type="spellEnd"/>
      <w:r w:rsidR="00DE5913">
        <w:rPr>
          <w:rFonts w:ascii="Arial" w:eastAsia="Times New Roman" w:hAnsi="Arial" w:cs="Arial"/>
          <w:sz w:val="24"/>
          <w:szCs w:val="28"/>
          <w:lang w:eastAsia="pl-PL"/>
        </w:rPr>
        <w:t xml:space="preserve"> będą magazynowane. </w:t>
      </w:r>
      <w:bookmarkEnd w:id="14"/>
    </w:p>
    <w:p w14:paraId="441E5760" w14:textId="1FF12EBA" w:rsidR="003067CE" w:rsidRDefault="00A01AD0" w:rsidP="005D021F">
      <w:pPr>
        <w:tabs>
          <w:tab w:val="left" w:pos="0"/>
        </w:tabs>
        <w:spacing w:after="0" w:line="240" w:lineRule="auto"/>
        <w:jc w:val="both"/>
        <w:rPr>
          <w:rFonts w:ascii="Arial" w:hAnsi="Arial" w:cs="Arial"/>
          <w:sz w:val="24"/>
          <w:szCs w:val="24"/>
        </w:rPr>
      </w:pPr>
      <w:r w:rsidRPr="00900B8F">
        <w:rPr>
          <w:rFonts w:ascii="Arial" w:hAnsi="Arial" w:cs="Arial"/>
          <w:bCs/>
          <w:sz w:val="24"/>
          <w:szCs w:val="24"/>
        </w:rPr>
        <w:t xml:space="preserve">Odpady </w:t>
      </w:r>
      <w:r>
        <w:rPr>
          <w:rFonts w:ascii="Arial" w:hAnsi="Arial" w:cs="Arial"/>
          <w:bCs/>
          <w:sz w:val="24"/>
          <w:szCs w:val="24"/>
        </w:rPr>
        <w:t xml:space="preserve">przeznaczone do przetwarzania </w:t>
      </w:r>
      <w:r>
        <w:rPr>
          <w:rFonts w:ascii="Arial" w:hAnsi="Arial" w:cs="Arial"/>
          <w:sz w:val="24"/>
          <w:szCs w:val="24"/>
        </w:rPr>
        <w:t>zostaną</w:t>
      </w:r>
      <w:r w:rsidRPr="00900B8F">
        <w:rPr>
          <w:rFonts w:ascii="Arial" w:hAnsi="Arial" w:cs="Arial"/>
          <w:sz w:val="24"/>
          <w:szCs w:val="24"/>
        </w:rPr>
        <w:t xml:space="preserve"> wstępnie rozdrobnione do frakcji 300</w:t>
      </w:r>
      <w:r>
        <w:rPr>
          <w:rFonts w:ascii="Arial" w:hAnsi="Arial" w:cs="Arial"/>
          <w:sz w:val="24"/>
          <w:szCs w:val="24"/>
        </w:rPr>
        <w:t xml:space="preserve"> </w:t>
      </w:r>
      <w:r w:rsidRPr="00900B8F">
        <w:rPr>
          <w:rFonts w:ascii="Arial" w:hAnsi="Arial" w:cs="Arial"/>
          <w:sz w:val="24"/>
          <w:szCs w:val="24"/>
        </w:rPr>
        <w:t>mm, po przejściu przez</w:t>
      </w:r>
      <w:r w:rsidRPr="00900B8F">
        <w:rPr>
          <w:rFonts w:ascii="Arial" w:hAnsi="Arial" w:cs="Arial"/>
          <w:b/>
          <w:bCs/>
          <w:sz w:val="24"/>
          <w:szCs w:val="24"/>
        </w:rPr>
        <w:t xml:space="preserve"> </w:t>
      </w:r>
      <w:r w:rsidRPr="00900B8F">
        <w:rPr>
          <w:rFonts w:ascii="Arial" w:hAnsi="Arial" w:cs="Arial"/>
          <w:sz w:val="24"/>
          <w:szCs w:val="24"/>
        </w:rPr>
        <w:t>rozdrabniarkę kierowane są na sito o oczkach 80</w:t>
      </w:r>
      <w:r>
        <w:rPr>
          <w:rFonts w:ascii="Arial" w:hAnsi="Arial" w:cs="Arial"/>
          <w:sz w:val="24"/>
          <w:szCs w:val="24"/>
        </w:rPr>
        <w:t xml:space="preserve"> </w:t>
      </w:r>
      <w:r w:rsidRPr="00900B8F">
        <w:rPr>
          <w:rFonts w:ascii="Arial" w:hAnsi="Arial" w:cs="Arial"/>
          <w:sz w:val="24"/>
          <w:szCs w:val="24"/>
        </w:rPr>
        <w:t>mm.</w:t>
      </w:r>
      <w:r>
        <w:rPr>
          <w:rFonts w:ascii="Arial" w:hAnsi="Arial" w:cs="Arial"/>
          <w:sz w:val="24"/>
          <w:szCs w:val="24"/>
        </w:rPr>
        <w:t xml:space="preserve"> Tu zostanie oddzielona frakcja ciężka</w:t>
      </w:r>
      <w:r w:rsidR="00145E8E">
        <w:rPr>
          <w:rFonts w:ascii="Arial" w:hAnsi="Arial" w:cs="Arial"/>
          <w:sz w:val="24"/>
          <w:szCs w:val="24"/>
        </w:rPr>
        <w:t xml:space="preserve"> (</w:t>
      </w:r>
      <w:proofErr w:type="spellStart"/>
      <w:r w:rsidR="00145E8E">
        <w:rPr>
          <w:rFonts w:ascii="Arial" w:hAnsi="Arial" w:cs="Arial"/>
          <w:sz w:val="24"/>
          <w:szCs w:val="24"/>
        </w:rPr>
        <w:t>podsitowa</w:t>
      </w:r>
      <w:proofErr w:type="spellEnd"/>
      <w:r w:rsidR="00145E8E">
        <w:rPr>
          <w:rFonts w:ascii="Arial" w:hAnsi="Arial" w:cs="Arial"/>
          <w:sz w:val="24"/>
          <w:szCs w:val="24"/>
        </w:rPr>
        <w:t>, balastowa)</w:t>
      </w:r>
      <w:r>
        <w:rPr>
          <w:rFonts w:ascii="Arial" w:hAnsi="Arial" w:cs="Arial"/>
          <w:sz w:val="24"/>
          <w:szCs w:val="24"/>
        </w:rPr>
        <w:t xml:space="preserve"> od frakcji wysokoenergetycznej</w:t>
      </w:r>
      <w:r w:rsidR="00145E8E">
        <w:rPr>
          <w:rFonts w:ascii="Arial" w:hAnsi="Arial" w:cs="Arial"/>
          <w:sz w:val="24"/>
          <w:szCs w:val="24"/>
        </w:rPr>
        <w:t xml:space="preserve"> (</w:t>
      </w:r>
      <w:proofErr w:type="spellStart"/>
      <w:r w:rsidR="00145E8E">
        <w:rPr>
          <w:rFonts w:ascii="Arial" w:hAnsi="Arial" w:cs="Arial"/>
          <w:sz w:val="24"/>
          <w:szCs w:val="24"/>
        </w:rPr>
        <w:t>nadsitowej</w:t>
      </w:r>
      <w:proofErr w:type="spellEnd"/>
      <w:r w:rsidR="00145E8E">
        <w:rPr>
          <w:rFonts w:ascii="Arial" w:hAnsi="Arial" w:cs="Arial"/>
          <w:sz w:val="24"/>
          <w:szCs w:val="24"/>
        </w:rPr>
        <w:t>)</w:t>
      </w:r>
      <w:r>
        <w:rPr>
          <w:rFonts w:ascii="Arial" w:hAnsi="Arial" w:cs="Arial"/>
          <w:sz w:val="24"/>
          <w:szCs w:val="24"/>
        </w:rPr>
        <w:t xml:space="preserve">. W następnym etapie odpady </w:t>
      </w:r>
      <w:r w:rsidR="00145E8E">
        <w:rPr>
          <w:rFonts w:ascii="Arial" w:hAnsi="Arial" w:cs="Arial"/>
          <w:sz w:val="24"/>
          <w:szCs w:val="24"/>
        </w:rPr>
        <w:t xml:space="preserve">frakcji wysokoenergetycznej </w:t>
      </w:r>
      <w:r>
        <w:rPr>
          <w:rFonts w:ascii="Arial" w:hAnsi="Arial" w:cs="Arial"/>
          <w:sz w:val="24"/>
          <w:szCs w:val="24"/>
        </w:rPr>
        <w:t xml:space="preserve">zostaną poddane działaniom separatorów, aby w jak najlepszy sposób oczyścić odpad, który w końcowej fazie cyklu, zostanie poddany rozdrobnieniu. </w:t>
      </w:r>
    </w:p>
    <w:p w14:paraId="7DD9594C" w14:textId="753AFF91" w:rsidR="00DE5913" w:rsidRDefault="00C35E3C" w:rsidP="005D021F">
      <w:pPr>
        <w:tabs>
          <w:tab w:val="left" w:pos="0"/>
        </w:tabs>
        <w:spacing w:after="0" w:line="240" w:lineRule="auto"/>
        <w:jc w:val="both"/>
        <w:rPr>
          <w:rFonts w:ascii="Arial" w:hAnsi="Arial" w:cs="Arial"/>
          <w:sz w:val="24"/>
          <w:szCs w:val="24"/>
        </w:rPr>
      </w:pPr>
      <w:r>
        <w:rPr>
          <w:rFonts w:ascii="Arial" w:hAnsi="Arial" w:cs="Arial"/>
          <w:sz w:val="24"/>
          <w:szCs w:val="24"/>
        </w:rPr>
        <w:t xml:space="preserve">Przygotowane </w:t>
      </w:r>
      <w:r w:rsidR="000047B8">
        <w:rPr>
          <w:rFonts w:ascii="Arial" w:hAnsi="Arial" w:cs="Arial"/>
          <w:sz w:val="24"/>
          <w:szCs w:val="24"/>
        </w:rPr>
        <w:t xml:space="preserve">odpady </w:t>
      </w:r>
      <w:r>
        <w:rPr>
          <w:rFonts w:ascii="Arial" w:hAnsi="Arial" w:cs="Arial"/>
          <w:sz w:val="24"/>
          <w:szCs w:val="24"/>
        </w:rPr>
        <w:t>paliw</w:t>
      </w:r>
      <w:r w:rsidR="000047B8">
        <w:rPr>
          <w:rFonts w:ascii="Arial" w:hAnsi="Arial" w:cs="Arial"/>
          <w:sz w:val="24"/>
          <w:szCs w:val="24"/>
        </w:rPr>
        <w:t>a</w:t>
      </w:r>
      <w:r>
        <w:rPr>
          <w:rFonts w:ascii="Arial" w:hAnsi="Arial" w:cs="Arial"/>
          <w:sz w:val="24"/>
          <w:szCs w:val="24"/>
        </w:rPr>
        <w:t xml:space="preserve"> RDF mo</w:t>
      </w:r>
      <w:r w:rsidR="000047B8">
        <w:rPr>
          <w:rFonts w:ascii="Arial" w:hAnsi="Arial" w:cs="Arial"/>
          <w:sz w:val="24"/>
          <w:szCs w:val="24"/>
        </w:rPr>
        <w:t>gą</w:t>
      </w:r>
      <w:r>
        <w:rPr>
          <w:rFonts w:ascii="Arial" w:hAnsi="Arial" w:cs="Arial"/>
          <w:sz w:val="24"/>
          <w:szCs w:val="24"/>
        </w:rPr>
        <w:t xml:space="preserve"> być następnie kierowane od razu do </w:t>
      </w:r>
      <w:r w:rsidR="000047B8">
        <w:rPr>
          <w:rFonts w:ascii="Arial" w:hAnsi="Arial" w:cs="Arial"/>
          <w:sz w:val="24"/>
          <w:szCs w:val="24"/>
        </w:rPr>
        <w:t>boksów</w:t>
      </w:r>
      <w:r>
        <w:rPr>
          <w:rFonts w:ascii="Arial" w:hAnsi="Arial" w:cs="Arial"/>
          <w:sz w:val="24"/>
          <w:szCs w:val="24"/>
        </w:rPr>
        <w:t xml:space="preserve"> suszących</w:t>
      </w:r>
      <w:r w:rsidR="005D021F">
        <w:rPr>
          <w:rFonts w:ascii="Arial" w:hAnsi="Arial" w:cs="Arial"/>
          <w:sz w:val="24"/>
          <w:szCs w:val="24"/>
        </w:rPr>
        <w:t xml:space="preserve"> </w:t>
      </w:r>
      <w:r>
        <w:rPr>
          <w:rFonts w:ascii="Arial" w:hAnsi="Arial" w:cs="Arial"/>
          <w:sz w:val="24"/>
          <w:szCs w:val="24"/>
        </w:rPr>
        <w:t>albo do magazynu</w:t>
      </w:r>
      <w:r w:rsidR="005D021F">
        <w:rPr>
          <w:rFonts w:ascii="Arial" w:hAnsi="Arial" w:cs="Arial"/>
          <w:sz w:val="24"/>
          <w:szCs w:val="24"/>
        </w:rPr>
        <w:t xml:space="preserve"> (</w:t>
      </w:r>
      <w:r w:rsidR="000047B8">
        <w:rPr>
          <w:rFonts w:ascii="Arial" w:hAnsi="Arial" w:cs="Arial"/>
          <w:sz w:val="24"/>
          <w:szCs w:val="24"/>
        </w:rPr>
        <w:t>strefa</w:t>
      </w:r>
      <w:r w:rsidR="005D021F">
        <w:rPr>
          <w:rFonts w:ascii="Arial" w:hAnsi="Arial" w:cs="Arial"/>
          <w:sz w:val="24"/>
          <w:szCs w:val="24"/>
        </w:rPr>
        <w:t xml:space="preserve"> magazynowania paliwa RDF) lub na plac </w:t>
      </w:r>
      <w:r w:rsidR="00E511CA" w:rsidRPr="00E511CA">
        <w:rPr>
          <w:rFonts w:ascii="Arial" w:hAnsi="Arial" w:cs="Arial"/>
          <w:sz w:val="24"/>
          <w:szCs w:val="24"/>
          <w:lang w:bidi="pl-PL"/>
        </w:rPr>
        <w:t>magazynowania</w:t>
      </w:r>
      <w:r w:rsidR="005D021F">
        <w:rPr>
          <w:rFonts w:ascii="Arial" w:hAnsi="Arial" w:cs="Arial"/>
          <w:sz w:val="24"/>
          <w:szCs w:val="24"/>
        </w:rPr>
        <w:t xml:space="preserve"> nr 1</w:t>
      </w:r>
      <w:r>
        <w:rPr>
          <w:rFonts w:ascii="Arial" w:hAnsi="Arial" w:cs="Arial"/>
          <w:sz w:val="24"/>
          <w:szCs w:val="24"/>
        </w:rPr>
        <w:t xml:space="preserve">. </w:t>
      </w:r>
    </w:p>
    <w:p w14:paraId="7642B4CD" w14:textId="522C4822" w:rsidR="005D021F" w:rsidRDefault="000047B8" w:rsidP="005D021F">
      <w:pPr>
        <w:tabs>
          <w:tab w:val="left" w:pos="0"/>
        </w:tabs>
        <w:spacing w:after="0" w:line="240" w:lineRule="auto"/>
        <w:jc w:val="both"/>
        <w:rPr>
          <w:rFonts w:ascii="Arial" w:hAnsi="Arial" w:cs="Arial"/>
          <w:sz w:val="24"/>
          <w:szCs w:val="24"/>
        </w:rPr>
      </w:pPr>
      <w:r>
        <w:rPr>
          <w:rFonts w:ascii="Arial" w:hAnsi="Arial" w:cs="Arial"/>
          <w:sz w:val="24"/>
          <w:szCs w:val="24"/>
        </w:rPr>
        <w:t>Strefa</w:t>
      </w:r>
      <w:r w:rsidR="00DE5913">
        <w:rPr>
          <w:rFonts w:ascii="Arial" w:hAnsi="Arial" w:cs="Arial"/>
          <w:sz w:val="24"/>
          <w:szCs w:val="24"/>
        </w:rPr>
        <w:t xml:space="preserve"> do suszenia </w:t>
      </w:r>
      <w:r w:rsidR="00E41039">
        <w:rPr>
          <w:rFonts w:ascii="Arial" w:hAnsi="Arial" w:cs="Arial"/>
          <w:sz w:val="24"/>
          <w:szCs w:val="24"/>
        </w:rPr>
        <w:t>odpadów składa się z odpowiednio 6 boksów i z 2 boksów</w:t>
      </w:r>
      <w:r w:rsidR="003067CE">
        <w:rPr>
          <w:rFonts w:ascii="Arial" w:hAnsi="Arial" w:cs="Arial"/>
          <w:sz w:val="24"/>
          <w:szCs w:val="24"/>
        </w:rPr>
        <w:t xml:space="preserve"> betonowych wyposażon</w:t>
      </w:r>
      <w:r>
        <w:rPr>
          <w:rFonts w:ascii="Arial" w:hAnsi="Arial" w:cs="Arial"/>
          <w:sz w:val="24"/>
          <w:szCs w:val="24"/>
        </w:rPr>
        <w:t>ych</w:t>
      </w:r>
      <w:r w:rsidR="003067CE">
        <w:rPr>
          <w:rFonts w:ascii="Arial" w:hAnsi="Arial" w:cs="Arial"/>
          <w:sz w:val="24"/>
          <w:szCs w:val="24"/>
        </w:rPr>
        <w:t xml:space="preserve"> w system ciśnieniowego napowietrzania podłogowego do suszenia paliwa alternatywnego </w:t>
      </w:r>
      <w:r w:rsidR="003067CE">
        <w:rPr>
          <w:rFonts w:ascii="Arial" w:eastAsia="Times New Roman" w:hAnsi="Arial" w:cs="Arial"/>
          <w:sz w:val="24"/>
          <w:szCs w:val="28"/>
          <w:lang w:eastAsia="pl-PL"/>
        </w:rPr>
        <w:t>(</w:t>
      </w:r>
      <w:r w:rsidR="005D021F">
        <w:rPr>
          <w:rFonts w:ascii="Arial" w:eastAsia="Times New Roman" w:hAnsi="Arial" w:cs="Arial"/>
          <w:sz w:val="24"/>
          <w:szCs w:val="28"/>
          <w:lang w:eastAsia="pl-PL"/>
        </w:rPr>
        <w:t>10 wentylatorów nawiewowych o wydajności 4500 m</w:t>
      </w:r>
      <w:r w:rsidR="005D021F" w:rsidRPr="00353A98">
        <w:rPr>
          <w:rFonts w:ascii="Arial" w:eastAsia="Times New Roman" w:hAnsi="Arial" w:cs="Arial"/>
          <w:sz w:val="24"/>
          <w:szCs w:val="28"/>
          <w:vertAlign w:val="superscript"/>
          <w:lang w:eastAsia="pl-PL"/>
        </w:rPr>
        <w:t>3</w:t>
      </w:r>
      <w:r w:rsidR="005D021F">
        <w:rPr>
          <w:rFonts w:ascii="Arial" w:eastAsia="Times New Roman" w:hAnsi="Arial" w:cs="Arial"/>
          <w:sz w:val="24"/>
          <w:szCs w:val="28"/>
          <w:lang w:eastAsia="pl-PL"/>
        </w:rPr>
        <w:t>/h każdy</w:t>
      </w:r>
      <w:r w:rsidR="003067CE">
        <w:rPr>
          <w:rFonts w:ascii="Arial" w:eastAsia="Times New Roman" w:hAnsi="Arial" w:cs="Arial"/>
          <w:sz w:val="24"/>
          <w:szCs w:val="28"/>
          <w:lang w:eastAsia="pl-PL"/>
        </w:rPr>
        <w:t>)</w:t>
      </w:r>
      <w:r w:rsidR="005D021F">
        <w:rPr>
          <w:rFonts w:ascii="Arial" w:eastAsia="Times New Roman" w:hAnsi="Arial" w:cs="Arial"/>
          <w:sz w:val="24"/>
          <w:szCs w:val="28"/>
          <w:lang w:eastAsia="pl-PL"/>
        </w:rPr>
        <w:t xml:space="preserve">. </w:t>
      </w:r>
    </w:p>
    <w:p w14:paraId="446F589F" w14:textId="4724F9E7" w:rsidR="00C35E3C" w:rsidRPr="005D021F" w:rsidRDefault="000047B8" w:rsidP="005D021F">
      <w:pPr>
        <w:tabs>
          <w:tab w:val="left" w:pos="0"/>
        </w:tabs>
        <w:spacing w:after="0" w:line="240" w:lineRule="auto"/>
        <w:jc w:val="both"/>
        <w:rPr>
          <w:rFonts w:ascii="Arial" w:eastAsia="Times New Roman" w:hAnsi="Arial" w:cs="Arial"/>
          <w:sz w:val="24"/>
          <w:szCs w:val="28"/>
          <w:lang w:eastAsia="pl-PL"/>
        </w:rPr>
      </w:pPr>
      <w:r>
        <w:rPr>
          <w:rFonts w:ascii="Arial" w:hAnsi="Arial" w:cs="Arial"/>
          <w:sz w:val="24"/>
          <w:szCs w:val="24"/>
        </w:rPr>
        <w:t xml:space="preserve">Odpady stanowiące </w:t>
      </w:r>
      <w:r w:rsidR="00C35E3C">
        <w:rPr>
          <w:rFonts w:ascii="Arial" w:hAnsi="Arial" w:cs="Arial"/>
          <w:sz w:val="24"/>
          <w:szCs w:val="24"/>
        </w:rPr>
        <w:t>RDF poddane magazynowaniu, przed wysyłką do odbiorców mo</w:t>
      </w:r>
      <w:r>
        <w:rPr>
          <w:rFonts w:ascii="Arial" w:hAnsi="Arial" w:cs="Arial"/>
          <w:sz w:val="24"/>
          <w:szCs w:val="24"/>
        </w:rPr>
        <w:t>gą</w:t>
      </w:r>
      <w:r w:rsidR="00C35E3C">
        <w:rPr>
          <w:rFonts w:ascii="Arial" w:hAnsi="Arial" w:cs="Arial"/>
          <w:sz w:val="24"/>
          <w:szCs w:val="24"/>
        </w:rPr>
        <w:t xml:space="preserve"> być kierowane do podsuszenia celem poprawy warunków jakościowych.  </w:t>
      </w:r>
    </w:p>
    <w:p w14:paraId="40593FC7" w14:textId="7EF698E1" w:rsidR="005D021F" w:rsidRDefault="00A01AD0" w:rsidP="00AC00A3">
      <w:pPr>
        <w:autoSpaceDE w:val="0"/>
        <w:autoSpaceDN w:val="0"/>
        <w:adjustRightInd w:val="0"/>
        <w:spacing w:after="0" w:line="240" w:lineRule="auto"/>
        <w:ind w:firstLine="709"/>
        <w:jc w:val="both"/>
        <w:rPr>
          <w:rFonts w:ascii="Arial" w:eastAsiaTheme="minorHAnsi" w:hAnsi="Arial" w:cs="Arial"/>
          <w:bCs/>
          <w:color w:val="00B050"/>
          <w:sz w:val="24"/>
          <w:szCs w:val="24"/>
        </w:rPr>
      </w:pPr>
      <w:r w:rsidRPr="00E32F01">
        <w:rPr>
          <w:rFonts w:ascii="Arial" w:eastAsiaTheme="minorHAnsi" w:hAnsi="Arial" w:cs="Arial"/>
          <w:bCs/>
          <w:sz w:val="24"/>
          <w:szCs w:val="24"/>
        </w:rPr>
        <w:t xml:space="preserve">Wytworzone </w:t>
      </w:r>
      <w:r w:rsidR="000047B8">
        <w:rPr>
          <w:rFonts w:ascii="Arial" w:eastAsiaTheme="minorHAnsi" w:hAnsi="Arial" w:cs="Arial"/>
          <w:bCs/>
          <w:sz w:val="24"/>
          <w:szCs w:val="24"/>
        </w:rPr>
        <w:t xml:space="preserve">odpady </w:t>
      </w:r>
      <w:r w:rsidRPr="00E32F01">
        <w:rPr>
          <w:rFonts w:ascii="Arial" w:eastAsiaTheme="minorHAnsi" w:hAnsi="Arial" w:cs="Arial"/>
          <w:bCs/>
          <w:sz w:val="24"/>
          <w:szCs w:val="24"/>
        </w:rPr>
        <w:t>paliw</w:t>
      </w:r>
      <w:r w:rsidR="000047B8">
        <w:rPr>
          <w:rFonts w:ascii="Arial" w:eastAsiaTheme="minorHAnsi" w:hAnsi="Arial" w:cs="Arial"/>
          <w:bCs/>
          <w:sz w:val="24"/>
          <w:szCs w:val="24"/>
        </w:rPr>
        <w:t>a</w:t>
      </w:r>
      <w:r w:rsidRPr="00E32F01">
        <w:rPr>
          <w:rFonts w:ascii="Arial" w:eastAsiaTheme="minorHAnsi" w:hAnsi="Arial" w:cs="Arial"/>
          <w:bCs/>
          <w:sz w:val="24"/>
          <w:szCs w:val="24"/>
        </w:rPr>
        <w:t xml:space="preserve"> alternatywne</w:t>
      </w:r>
      <w:r w:rsidR="000047B8">
        <w:rPr>
          <w:rFonts w:ascii="Arial" w:eastAsiaTheme="minorHAnsi" w:hAnsi="Arial" w:cs="Arial"/>
          <w:bCs/>
          <w:sz w:val="24"/>
          <w:szCs w:val="24"/>
        </w:rPr>
        <w:t>go</w:t>
      </w:r>
      <w:r w:rsidRPr="00E32F01">
        <w:rPr>
          <w:rFonts w:ascii="Arial" w:eastAsiaTheme="minorHAnsi" w:hAnsi="Arial" w:cs="Arial"/>
          <w:bCs/>
          <w:sz w:val="24"/>
          <w:szCs w:val="24"/>
        </w:rPr>
        <w:t xml:space="preserve"> magazynowane </w:t>
      </w:r>
      <w:r w:rsidR="000047B8">
        <w:rPr>
          <w:rFonts w:ascii="Arial" w:eastAsiaTheme="minorHAnsi" w:hAnsi="Arial" w:cs="Arial"/>
          <w:bCs/>
          <w:sz w:val="24"/>
          <w:szCs w:val="24"/>
        </w:rPr>
        <w:t>są</w:t>
      </w:r>
      <w:r w:rsidRPr="00E32F01">
        <w:rPr>
          <w:rFonts w:ascii="Arial" w:eastAsiaTheme="minorHAnsi" w:hAnsi="Arial" w:cs="Arial"/>
          <w:bCs/>
          <w:sz w:val="24"/>
          <w:szCs w:val="24"/>
        </w:rPr>
        <w:t xml:space="preserve"> w strefie mechanicznego przetwarzania oraz na placu m</w:t>
      </w:r>
      <w:r w:rsidR="00E511CA" w:rsidRPr="00E511CA">
        <w:rPr>
          <w:rFonts w:ascii="Arial" w:eastAsia="Arial" w:hAnsi="Arial" w:cs="Arial"/>
          <w:b/>
          <w:bCs/>
          <w:color w:val="000000"/>
          <w:sz w:val="20"/>
          <w:szCs w:val="20"/>
          <w:lang w:eastAsia="pl-PL" w:bidi="pl-PL"/>
        </w:rPr>
        <w:t xml:space="preserve"> </w:t>
      </w:r>
      <w:r w:rsidR="00E511CA" w:rsidRPr="00E511CA">
        <w:rPr>
          <w:rFonts w:ascii="Arial" w:eastAsiaTheme="minorHAnsi" w:hAnsi="Arial" w:cs="Arial"/>
          <w:sz w:val="24"/>
          <w:szCs w:val="24"/>
          <w:lang w:bidi="pl-PL"/>
        </w:rPr>
        <w:t>magazynowania</w:t>
      </w:r>
      <w:r w:rsidRPr="00E511CA">
        <w:rPr>
          <w:rFonts w:ascii="Arial" w:eastAsiaTheme="minorHAnsi" w:hAnsi="Arial" w:cs="Arial"/>
          <w:sz w:val="24"/>
          <w:szCs w:val="24"/>
        </w:rPr>
        <w:t>.</w:t>
      </w:r>
      <w:r w:rsidRPr="00E32F01">
        <w:rPr>
          <w:rFonts w:ascii="Arial" w:eastAsiaTheme="minorHAnsi" w:hAnsi="Arial" w:cs="Arial"/>
          <w:bCs/>
          <w:color w:val="00B050"/>
          <w:sz w:val="24"/>
          <w:szCs w:val="24"/>
        </w:rPr>
        <w:t xml:space="preserve"> </w:t>
      </w:r>
    </w:p>
    <w:p w14:paraId="624ECB90" w14:textId="2980056C" w:rsidR="00C35E3C" w:rsidRPr="00DE5913" w:rsidRDefault="00A01AD0" w:rsidP="00DE5913">
      <w:pPr>
        <w:autoSpaceDE w:val="0"/>
        <w:autoSpaceDN w:val="0"/>
        <w:adjustRightInd w:val="0"/>
        <w:spacing w:after="0" w:line="240" w:lineRule="auto"/>
        <w:jc w:val="both"/>
        <w:rPr>
          <w:rFonts w:ascii="Arial" w:hAnsi="Arial" w:cs="Arial"/>
          <w:sz w:val="24"/>
          <w:szCs w:val="24"/>
        </w:rPr>
      </w:pPr>
      <w:r w:rsidRPr="00E32F01">
        <w:rPr>
          <w:rFonts w:ascii="Arial" w:eastAsiaTheme="minorHAnsi" w:hAnsi="Arial" w:cs="Arial"/>
          <w:bCs/>
          <w:sz w:val="24"/>
          <w:szCs w:val="24"/>
        </w:rPr>
        <w:lastRenderedPageBreak/>
        <w:t xml:space="preserve">Opcjonalnie frakcja balastowa może być poddawana przesiewaniu na sicie </w:t>
      </w:r>
      <w:r w:rsidR="000047B8">
        <w:rPr>
          <w:rFonts w:ascii="Arial" w:eastAsiaTheme="minorHAnsi" w:hAnsi="Arial" w:cs="Arial"/>
          <w:bCs/>
          <w:sz w:val="24"/>
          <w:szCs w:val="24"/>
        </w:rPr>
        <w:br/>
        <w:t xml:space="preserve">o oczkach </w:t>
      </w:r>
      <w:r w:rsidRPr="00E32F01">
        <w:rPr>
          <w:rFonts w:ascii="Arial" w:eastAsiaTheme="minorHAnsi" w:hAnsi="Arial" w:cs="Arial"/>
          <w:bCs/>
          <w:sz w:val="24"/>
          <w:szCs w:val="24"/>
        </w:rPr>
        <w:t>20 mm celem odseparowania frakcji mineralnej.</w:t>
      </w:r>
      <w:r>
        <w:rPr>
          <w:rFonts w:ascii="Arial" w:eastAsiaTheme="minorHAnsi" w:hAnsi="Arial" w:cs="Arial"/>
          <w:b/>
          <w:color w:val="00B050"/>
          <w:sz w:val="24"/>
          <w:szCs w:val="24"/>
        </w:rPr>
        <w:t xml:space="preserve"> </w:t>
      </w:r>
      <w:r>
        <w:rPr>
          <w:rFonts w:ascii="Arial" w:hAnsi="Arial" w:cs="Arial"/>
          <w:sz w:val="24"/>
          <w:szCs w:val="24"/>
        </w:rPr>
        <w:t>Dodatkowo</w:t>
      </w:r>
      <w:r w:rsidRPr="00900B8F">
        <w:rPr>
          <w:rFonts w:ascii="Arial" w:hAnsi="Arial" w:cs="Arial"/>
          <w:sz w:val="24"/>
          <w:szCs w:val="24"/>
        </w:rPr>
        <w:t xml:space="preserve"> </w:t>
      </w:r>
      <w:r w:rsidR="000047B8">
        <w:rPr>
          <w:rFonts w:ascii="Arial" w:hAnsi="Arial" w:cs="Arial"/>
          <w:sz w:val="24"/>
          <w:szCs w:val="24"/>
        </w:rPr>
        <w:t xml:space="preserve">odpady </w:t>
      </w:r>
      <w:r>
        <w:rPr>
          <w:rFonts w:ascii="Arial" w:hAnsi="Arial" w:cs="Arial"/>
          <w:sz w:val="24"/>
          <w:szCs w:val="24"/>
        </w:rPr>
        <w:t>paliw</w:t>
      </w:r>
      <w:r w:rsidR="000047B8">
        <w:rPr>
          <w:rFonts w:ascii="Arial" w:hAnsi="Arial" w:cs="Arial"/>
          <w:sz w:val="24"/>
          <w:szCs w:val="24"/>
        </w:rPr>
        <w:t>a</w:t>
      </w:r>
      <w:r>
        <w:rPr>
          <w:rFonts w:ascii="Arial" w:hAnsi="Arial" w:cs="Arial"/>
          <w:sz w:val="24"/>
          <w:szCs w:val="24"/>
        </w:rPr>
        <w:t xml:space="preserve"> alternatywne</w:t>
      </w:r>
      <w:r w:rsidR="000047B8">
        <w:rPr>
          <w:rFonts w:ascii="Arial" w:hAnsi="Arial" w:cs="Arial"/>
          <w:sz w:val="24"/>
          <w:szCs w:val="24"/>
        </w:rPr>
        <w:t>go</w:t>
      </w:r>
      <w:r>
        <w:rPr>
          <w:rFonts w:ascii="Arial" w:hAnsi="Arial" w:cs="Arial"/>
          <w:sz w:val="24"/>
          <w:szCs w:val="24"/>
        </w:rPr>
        <w:t xml:space="preserve"> </w:t>
      </w:r>
      <w:r w:rsidRPr="00900B8F">
        <w:rPr>
          <w:rFonts w:ascii="Arial" w:hAnsi="Arial" w:cs="Arial"/>
          <w:sz w:val="24"/>
          <w:szCs w:val="24"/>
        </w:rPr>
        <w:t>mo</w:t>
      </w:r>
      <w:r w:rsidR="000047B8">
        <w:rPr>
          <w:rFonts w:ascii="Arial" w:hAnsi="Arial" w:cs="Arial"/>
          <w:sz w:val="24"/>
          <w:szCs w:val="24"/>
        </w:rPr>
        <w:t>gą</w:t>
      </w:r>
      <w:r w:rsidRPr="00900B8F">
        <w:rPr>
          <w:rFonts w:ascii="Arial" w:hAnsi="Arial" w:cs="Arial"/>
          <w:sz w:val="24"/>
          <w:szCs w:val="24"/>
        </w:rPr>
        <w:t xml:space="preserve"> być</w:t>
      </w:r>
      <w:r>
        <w:rPr>
          <w:rFonts w:ascii="Arial" w:hAnsi="Arial" w:cs="Arial"/>
          <w:sz w:val="24"/>
          <w:szCs w:val="24"/>
        </w:rPr>
        <w:t xml:space="preserve"> poddawane prasowaniu, belowaniu lub owijaniu. </w:t>
      </w:r>
    </w:p>
    <w:p w14:paraId="614D979A" w14:textId="61592C67" w:rsidR="001D527C" w:rsidRPr="00C35E3C" w:rsidRDefault="00C35E3C" w:rsidP="00AC00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W zależności od rodzaju odpadów i ich właściwości a także od wymagań odbiorców RDF, powyżej opisany proces może ulec modyfikacji. Aby ograniczyć zużycie surowców i energii oraz wytworzyć paliwo lepszej jakości o niższym poziomie zanieczyszczeń, niektóre z wymienionych etapów można pominąć a niektóre powtórzyć. </w:t>
      </w:r>
    </w:p>
    <w:p w14:paraId="21D41BAE" w14:textId="34590AA3" w:rsidR="001D527C" w:rsidRPr="00EA3F15" w:rsidRDefault="001D527C" w:rsidP="00EA3F15">
      <w:pPr>
        <w:tabs>
          <w:tab w:val="left" w:pos="0"/>
        </w:tabs>
        <w:spacing w:after="0" w:line="240" w:lineRule="auto"/>
        <w:jc w:val="both"/>
        <w:rPr>
          <w:rFonts w:ascii="Arial" w:eastAsia="Times New Roman" w:hAnsi="Arial" w:cs="Arial"/>
          <w:bCs/>
          <w:sz w:val="24"/>
          <w:szCs w:val="28"/>
          <w:lang w:eastAsia="pl-PL"/>
        </w:rPr>
      </w:pPr>
      <w:r>
        <w:rPr>
          <w:rFonts w:ascii="Arial" w:eastAsia="Times New Roman" w:hAnsi="Arial" w:cs="Arial"/>
          <w:sz w:val="24"/>
          <w:szCs w:val="28"/>
          <w:lang w:eastAsia="pl-PL"/>
        </w:rPr>
        <w:tab/>
      </w:r>
      <w:r>
        <w:rPr>
          <w:rFonts w:ascii="Arial" w:hAnsi="Arial" w:cs="Arial"/>
          <w:sz w:val="24"/>
          <w:szCs w:val="24"/>
        </w:rPr>
        <w:t xml:space="preserve"> </w:t>
      </w:r>
    </w:p>
    <w:p w14:paraId="28B94265" w14:textId="77777777" w:rsidR="001D527C" w:rsidRPr="000047B8" w:rsidRDefault="001D527C" w:rsidP="004E3289">
      <w:pPr>
        <w:pStyle w:val="Nagwek3"/>
        <w:numPr>
          <w:ilvl w:val="2"/>
          <w:numId w:val="37"/>
        </w:numPr>
        <w:tabs>
          <w:tab w:val="num" w:pos="360"/>
        </w:tabs>
        <w:ind w:left="0" w:firstLine="0"/>
        <w:rPr>
          <w:rFonts w:ascii="Arial" w:hAnsi="Arial" w:cs="Arial"/>
          <w:b/>
          <w:bCs/>
          <w:color w:val="auto"/>
        </w:rPr>
      </w:pPr>
      <w:r w:rsidRPr="000047B8">
        <w:rPr>
          <w:rFonts w:ascii="Arial" w:hAnsi="Arial" w:cs="Arial"/>
          <w:b/>
          <w:bCs/>
          <w:color w:val="auto"/>
        </w:rPr>
        <w:t>Roczna moc przerobowa instalacji</w:t>
      </w:r>
    </w:p>
    <w:p w14:paraId="6634F554" w14:textId="77777777" w:rsidR="001D527C" w:rsidRPr="009D0B48" w:rsidRDefault="001D527C" w:rsidP="001D527C">
      <w:pPr>
        <w:pStyle w:val="Standard"/>
      </w:pPr>
    </w:p>
    <w:p w14:paraId="1C094236" w14:textId="423491D5" w:rsidR="001D527C" w:rsidRPr="00603324" w:rsidRDefault="001D527C" w:rsidP="001D527C">
      <w:pPr>
        <w:jc w:val="both"/>
        <w:rPr>
          <w:rFonts w:ascii="Arial" w:eastAsia="Times New Roman" w:hAnsi="Arial" w:cs="Arial"/>
          <w:bCs/>
          <w:sz w:val="24"/>
          <w:szCs w:val="28"/>
          <w:lang w:eastAsia="pl-PL"/>
        </w:rPr>
      </w:pPr>
      <w:r w:rsidRPr="001037FD">
        <w:rPr>
          <w:rFonts w:ascii="Arial" w:hAnsi="Arial" w:cs="Arial"/>
          <w:sz w:val="24"/>
          <w:szCs w:val="24"/>
        </w:rPr>
        <w:t>Maksymalna</w:t>
      </w:r>
      <w:r w:rsidRPr="009D0B48">
        <w:rPr>
          <w:rFonts w:ascii="Arial" w:hAnsi="Arial" w:cs="Arial"/>
          <w:sz w:val="24"/>
          <w:szCs w:val="24"/>
        </w:rPr>
        <w:t xml:space="preserve"> </w:t>
      </w:r>
      <w:r>
        <w:rPr>
          <w:rFonts w:ascii="Arial" w:hAnsi="Arial" w:cs="Arial"/>
          <w:sz w:val="24"/>
          <w:szCs w:val="24"/>
        </w:rPr>
        <w:t>m</w:t>
      </w:r>
      <w:r w:rsidRPr="009D0B48">
        <w:rPr>
          <w:rFonts w:ascii="Arial" w:hAnsi="Arial" w:cs="Arial"/>
          <w:sz w:val="24"/>
          <w:szCs w:val="24"/>
        </w:rPr>
        <w:t xml:space="preserve">oc przerobowa instalacji </w:t>
      </w:r>
      <w:r w:rsidRPr="001037FD">
        <w:rPr>
          <w:rFonts w:ascii="Arial" w:hAnsi="Arial" w:cs="Arial"/>
          <w:sz w:val="24"/>
          <w:szCs w:val="24"/>
        </w:rPr>
        <w:t xml:space="preserve">do </w:t>
      </w:r>
      <w:r w:rsidRPr="001968D1">
        <w:rPr>
          <w:rFonts w:ascii="Arial" w:hAnsi="Arial" w:cs="Arial"/>
          <w:sz w:val="24"/>
          <w:szCs w:val="24"/>
        </w:rPr>
        <w:t>mechanicznego przetwarzania odpadów w celu produkcji paliwa alternatywnego</w:t>
      </w:r>
      <w:r w:rsidR="00603324">
        <w:rPr>
          <w:rFonts w:ascii="Arial" w:hAnsi="Arial" w:cs="Arial"/>
          <w:sz w:val="24"/>
          <w:szCs w:val="24"/>
        </w:rPr>
        <w:t xml:space="preserve"> </w:t>
      </w:r>
      <w:r>
        <w:rPr>
          <w:rFonts w:ascii="Arial" w:hAnsi="Arial" w:cs="Arial"/>
          <w:sz w:val="24"/>
          <w:szCs w:val="24"/>
        </w:rPr>
        <w:t xml:space="preserve">wynosi 150 000 Mg/rok, ok. </w:t>
      </w:r>
      <w:r w:rsidRPr="00ED366B">
        <w:rPr>
          <w:rFonts w:ascii="Arial" w:eastAsia="Times New Roman" w:hAnsi="Arial" w:cs="Arial"/>
          <w:sz w:val="24"/>
          <w:szCs w:val="24"/>
          <w:lang w:eastAsia="pl-PL"/>
        </w:rPr>
        <w:t>511,94 Mg odpadów na dobę</w:t>
      </w:r>
      <w:r w:rsidRPr="00FA7DB9">
        <w:rPr>
          <w:rFonts w:ascii="Arial" w:eastAsia="Times New Roman" w:hAnsi="Arial" w:cs="Arial"/>
          <w:bCs/>
          <w:sz w:val="24"/>
          <w:szCs w:val="28"/>
          <w:lang w:eastAsia="pl-PL"/>
        </w:rPr>
        <w:t>, co stanowi maksymalną masę odpadów dopuszczoną do przetworzenia w instalacji w ciągu roku.</w:t>
      </w:r>
    </w:p>
    <w:p w14:paraId="1594B3BD" w14:textId="1D2D6C6B" w:rsidR="000D6771" w:rsidRPr="00603324" w:rsidRDefault="001D527C" w:rsidP="004E3289">
      <w:pPr>
        <w:pStyle w:val="Nagwek3"/>
        <w:numPr>
          <w:ilvl w:val="2"/>
          <w:numId w:val="37"/>
        </w:numPr>
        <w:tabs>
          <w:tab w:val="num" w:pos="360"/>
        </w:tabs>
        <w:ind w:left="709" w:hanging="709"/>
        <w:jc w:val="both"/>
        <w:rPr>
          <w:rFonts w:ascii="Arial" w:hAnsi="Arial" w:cs="Arial"/>
          <w:b/>
          <w:bCs/>
          <w:color w:val="auto"/>
        </w:rPr>
      </w:pPr>
      <w:bookmarkStart w:id="15" w:name="_Hlk113879175"/>
      <w:r w:rsidRPr="00603324">
        <w:rPr>
          <w:rFonts w:ascii="Arial" w:hAnsi="Arial" w:cs="Arial"/>
          <w:b/>
          <w:bCs/>
          <w:color w:val="auto"/>
        </w:rPr>
        <w:t>Miejsca i sposoby magazynowania poszczególnych rodzajów odpadów przewidzianych do przetworzenia</w:t>
      </w:r>
      <w:bookmarkEnd w:id="15"/>
      <w:r w:rsidRPr="00603324">
        <w:rPr>
          <w:rFonts w:ascii="Arial" w:hAnsi="Arial" w:cs="Arial"/>
          <w:b/>
          <w:bCs/>
          <w:color w:val="auto"/>
        </w:rPr>
        <w:t xml:space="preserve"> w procesie </w:t>
      </w:r>
      <w:r w:rsidR="00603324">
        <w:rPr>
          <w:rFonts w:ascii="Arial" w:hAnsi="Arial" w:cs="Arial"/>
          <w:b/>
          <w:bCs/>
          <w:color w:val="auto"/>
        </w:rPr>
        <w:t>R12</w:t>
      </w:r>
      <w:r w:rsidRPr="00603324">
        <w:rPr>
          <w:rFonts w:ascii="Arial" w:hAnsi="Arial" w:cs="Arial"/>
          <w:b/>
          <w:bCs/>
          <w:color w:val="auto"/>
        </w:rPr>
        <w:t xml:space="preserve"> oraz powstających </w:t>
      </w:r>
      <w:r w:rsidRPr="00603324">
        <w:rPr>
          <w:rFonts w:ascii="Arial" w:hAnsi="Arial" w:cs="Arial"/>
          <w:b/>
          <w:bCs/>
          <w:color w:val="auto"/>
        </w:rPr>
        <w:br/>
        <w:t>w procesie przetwarzania</w:t>
      </w:r>
    </w:p>
    <w:p w14:paraId="5C3B7BF6" w14:textId="77777777" w:rsidR="00603324" w:rsidRDefault="00603324" w:rsidP="009A0BEB">
      <w:pPr>
        <w:spacing w:after="0" w:line="240" w:lineRule="auto"/>
        <w:jc w:val="both"/>
        <w:rPr>
          <w:rFonts w:ascii="Arial" w:eastAsia="Times New Roman" w:hAnsi="Arial" w:cs="Arial"/>
          <w:bCs/>
          <w:sz w:val="24"/>
          <w:szCs w:val="24"/>
          <w:lang w:eastAsia="pl-PL"/>
        </w:rPr>
      </w:pPr>
    </w:p>
    <w:p w14:paraId="45E858F4" w14:textId="455807B7" w:rsidR="00603324" w:rsidRPr="00B4566D" w:rsidRDefault="00603324" w:rsidP="00603324">
      <w:pPr>
        <w:widowControl w:val="0"/>
        <w:suppressAutoHyphens/>
        <w:jc w:val="both"/>
        <w:rPr>
          <w:rFonts w:ascii="Arial" w:hAnsi="Arial" w:cs="Arial"/>
          <w:sz w:val="24"/>
          <w:szCs w:val="24"/>
        </w:rPr>
      </w:pPr>
      <w:r w:rsidRPr="009D0B48">
        <w:rPr>
          <w:rFonts w:ascii="Arial" w:hAnsi="Arial" w:cs="Arial"/>
          <w:sz w:val="24"/>
          <w:szCs w:val="24"/>
        </w:rPr>
        <w:t>Odpady przewidziane do przetworzenia w procesie R</w:t>
      </w:r>
      <w:r>
        <w:rPr>
          <w:rFonts w:ascii="Arial" w:hAnsi="Arial" w:cs="Arial"/>
          <w:sz w:val="24"/>
          <w:szCs w:val="24"/>
        </w:rPr>
        <w:t>12</w:t>
      </w:r>
      <w:r w:rsidRPr="009D0B48">
        <w:rPr>
          <w:rFonts w:ascii="Arial" w:hAnsi="Arial" w:cs="Arial"/>
          <w:sz w:val="24"/>
          <w:szCs w:val="24"/>
        </w:rPr>
        <w:t xml:space="preserve"> będą magazynowane wyłącznie w wyznaczonych miejscach znajdujących się na terenie </w:t>
      </w:r>
      <w:r>
        <w:rPr>
          <w:rFonts w:ascii="Arial" w:hAnsi="Arial" w:cs="Arial"/>
          <w:sz w:val="24"/>
          <w:szCs w:val="24"/>
        </w:rPr>
        <w:t>z</w:t>
      </w:r>
      <w:r w:rsidRPr="009D0B48">
        <w:rPr>
          <w:rFonts w:ascii="Arial" w:hAnsi="Arial" w:cs="Arial"/>
          <w:sz w:val="24"/>
          <w:szCs w:val="24"/>
        </w:rPr>
        <w:t xml:space="preserve">akładu, zlokalizowanego na działkach </w:t>
      </w:r>
      <w:r>
        <w:rPr>
          <w:rFonts w:ascii="Arial" w:hAnsi="Arial" w:cs="Arial"/>
          <w:sz w:val="24"/>
          <w:szCs w:val="24"/>
        </w:rPr>
        <w:t>2/20 i 2/5 obręb Różanki</w:t>
      </w:r>
      <w:r w:rsidRPr="009D0B48">
        <w:rPr>
          <w:rFonts w:ascii="Arial" w:hAnsi="Arial" w:cs="Arial"/>
          <w:sz w:val="24"/>
          <w:szCs w:val="24"/>
        </w:rPr>
        <w:t xml:space="preserve">, do których </w:t>
      </w:r>
      <w:r w:rsidRPr="001D527C">
        <w:rPr>
          <w:rFonts w:ascii="Arial" w:hAnsi="Arial" w:cs="Arial"/>
          <w:sz w:val="24"/>
        </w:rPr>
        <w:t xml:space="preserve">NOVAGO Sp. z o. o., </w:t>
      </w:r>
      <w:r w:rsidRPr="009D0B48">
        <w:rPr>
          <w:rFonts w:ascii="Arial" w:hAnsi="Arial" w:cs="Arial"/>
          <w:sz w:val="24"/>
          <w:szCs w:val="24"/>
        </w:rPr>
        <w:t xml:space="preserve">posiada tytuł prawny. </w:t>
      </w:r>
      <w:r w:rsidRPr="00605B79">
        <w:rPr>
          <w:rFonts w:ascii="Arial" w:hAnsi="Arial" w:cs="Arial"/>
          <w:sz w:val="24"/>
          <w:szCs w:val="24"/>
        </w:rPr>
        <w:t>Teren ten jest zabezpieczony przed dostępem osób postronnych.</w:t>
      </w:r>
      <w:r w:rsidR="003067CE">
        <w:rPr>
          <w:rFonts w:ascii="Arial" w:hAnsi="Arial" w:cs="Arial"/>
          <w:sz w:val="24"/>
          <w:szCs w:val="24"/>
        </w:rPr>
        <w:t xml:space="preserve"> </w:t>
      </w:r>
      <w:r w:rsidRPr="009D0B48">
        <w:rPr>
          <w:rFonts w:ascii="Arial" w:hAnsi="Arial" w:cs="Arial"/>
          <w:sz w:val="24"/>
          <w:szCs w:val="24"/>
        </w:rPr>
        <w:t xml:space="preserve">Magazynowanie odpadów będzie odbywać się zgodnie z wymaganiami w zakresie ochrony środowiska oraz bezpieczeństwa życia i zdrowia ludzi, </w:t>
      </w:r>
      <w:r w:rsidR="003067CE">
        <w:rPr>
          <w:rFonts w:ascii="Arial" w:hAnsi="Arial" w:cs="Arial"/>
          <w:sz w:val="24"/>
          <w:szCs w:val="24"/>
        </w:rPr>
        <w:br/>
      </w:r>
      <w:r w:rsidRPr="009D0B48">
        <w:rPr>
          <w:rFonts w:ascii="Arial" w:hAnsi="Arial" w:cs="Arial"/>
          <w:sz w:val="24"/>
          <w:szCs w:val="24"/>
        </w:rPr>
        <w:t xml:space="preserve">w szczególności w sposób uwzględniający właściwości chemiczne i fizyczne odpadów, w tym stan skupienia, oraz zagrożenia, które mogą powodować te odpady, w tym zgodnie z wymaganiami określonymi w rozporządzeniu Ministra Klimatu z dnia 11 września 2020 r. </w:t>
      </w:r>
      <w:r w:rsidRPr="009B0EE6">
        <w:rPr>
          <w:rFonts w:ascii="Arial" w:hAnsi="Arial" w:cs="Arial"/>
          <w:i/>
          <w:iCs/>
          <w:sz w:val="24"/>
          <w:szCs w:val="24"/>
        </w:rPr>
        <w:t>w sprawie szczegółowych wymagań dla magazynowania odpadów</w:t>
      </w:r>
      <w:r>
        <w:rPr>
          <w:rFonts w:ascii="Arial" w:hAnsi="Arial" w:cs="Arial"/>
          <w:sz w:val="24"/>
          <w:szCs w:val="24"/>
        </w:rPr>
        <w:t>.</w:t>
      </w:r>
    </w:p>
    <w:p w14:paraId="5626B080" w14:textId="6A68AD44" w:rsidR="00E63574" w:rsidRPr="003067CE" w:rsidRDefault="00603324" w:rsidP="002B71A4">
      <w:pPr>
        <w:pStyle w:val="Nagwek3"/>
        <w:spacing w:before="0" w:line="240" w:lineRule="auto"/>
        <w:ind w:left="1418" w:hanging="1418"/>
        <w:jc w:val="both"/>
        <w:rPr>
          <w:rFonts w:ascii="Arial" w:hAnsi="Arial" w:cs="Arial"/>
          <w:b/>
          <w:bCs/>
          <w:color w:val="auto"/>
        </w:rPr>
      </w:pPr>
      <w:r w:rsidRPr="00603324">
        <w:rPr>
          <w:rFonts w:ascii="Arial" w:hAnsi="Arial" w:cs="Arial"/>
          <w:b/>
          <w:bCs/>
          <w:color w:val="auto"/>
        </w:rPr>
        <w:t>Tabela nr 8</w:t>
      </w:r>
      <w:r w:rsidRPr="00603324">
        <w:rPr>
          <w:rFonts w:ascii="Arial" w:hAnsi="Arial" w:cs="Arial"/>
          <w:color w:val="auto"/>
        </w:rPr>
        <w:t xml:space="preserve"> Miejsca i sposoby magazynowania poszczególnych rodzajów odpadów przewidzianych do przetworzenia w procesie R12 oraz powstających </w:t>
      </w:r>
      <w:r w:rsidRPr="00603324">
        <w:rPr>
          <w:rFonts w:ascii="Arial" w:hAnsi="Arial" w:cs="Arial"/>
          <w:color w:val="auto"/>
        </w:rPr>
        <w:br/>
      </w:r>
      <w:r w:rsidRPr="003067CE">
        <w:rPr>
          <w:rFonts w:ascii="Arial" w:hAnsi="Arial" w:cs="Arial"/>
          <w:color w:val="auto"/>
        </w:rPr>
        <w:t>w procesie przetwarzania</w:t>
      </w:r>
    </w:p>
    <w:tbl>
      <w:tblPr>
        <w:tblpPr w:leftFromText="141" w:rightFromText="141" w:vertAnchor="text" w:horzAnchor="margin" w:tblpXSpec="center" w:tblpY="203"/>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53"/>
        <w:gridCol w:w="2046"/>
        <w:gridCol w:w="1559"/>
        <w:gridCol w:w="5819"/>
      </w:tblGrid>
      <w:tr w:rsidR="00C821F5" w:rsidRPr="003067CE" w14:paraId="72FA782A" w14:textId="77777777" w:rsidTr="002B71A4">
        <w:trPr>
          <w:trHeight w:val="145"/>
        </w:trPr>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DF45F" w14:textId="77777777" w:rsidR="00C821F5" w:rsidRPr="003067CE" w:rsidRDefault="00C821F5" w:rsidP="002B71A4">
            <w:pPr>
              <w:spacing w:after="0" w:line="240" w:lineRule="auto"/>
              <w:jc w:val="center"/>
              <w:rPr>
                <w:rFonts w:ascii="Arial" w:hAnsi="Arial" w:cs="Arial"/>
                <w:b/>
                <w:sz w:val="24"/>
                <w:szCs w:val="24"/>
              </w:rPr>
            </w:pPr>
            <w:r w:rsidRPr="003067CE">
              <w:rPr>
                <w:rFonts w:ascii="Arial" w:hAnsi="Arial" w:cs="Arial"/>
                <w:b/>
                <w:sz w:val="24"/>
                <w:szCs w:val="24"/>
              </w:rPr>
              <w:t>Lp.</w:t>
            </w:r>
          </w:p>
        </w:tc>
        <w:tc>
          <w:tcPr>
            <w:tcW w:w="2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49A22" w14:textId="6860BF0C" w:rsidR="00C821F5" w:rsidRPr="003067CE" w:rsidRDefault="00C821F5" w:rsidP="002B71A4">
            <w:pPr>
              <w:spacing w:after="0" w:line="240" w:lineRule="auto"/>
              <w:jc w:val="center"/>
              <w:rPr>
                <w:rFonts w:ascii="Arial" w:hAnsi="Arial" w:cs="Arial"/>
                <w:b/>
                <w:sz w:val="24"/>
                <w:szCs w:val="24"/>
              </w:rPr>
            </w:pPr>
            <w:r w:rsidRPr="003067CE">
              <w:rPr>
                <w:rFonts w:ascii="Arial" w:hAnsi="Arial" w:cs="Arial"/>
                <w:b/>
                <w:sz w:val="24"/>
                <w:szCs w:val="24"/>
              </w:rPr>
              <w:t>Rodzaj</w:t>
            </w:r>
            <w:r w:rsidR="00C54453">
              <w:rPr>
                <w:rFonts w:ascii="Arial" w:hAnsi="Arial" w:cs="Arial"/>
                <w:b/>
                <w:sz w:val="24"/>
                <w:szCs w:val="24"/>
              </w:rPr>
              <w:t>e</w:t>
            </w:r>
            <w:r w:rsidRPr="003067CE">
              <w:rPr>
                <w:rFonts w:ascii="Arial" w:hAnsi="Arial" w:cs="Arial"/>
                <w:b/>
                <w:sz w:val="24"/>
                <w:szCs w:val="24"/>
              </w:rPr>
              <w:t xml:space="preserve"> odpad</w:t>
            </w:r>
            <w:r w:rsidR="00C54453">
              <w:rPr>
                <w:rFonts w:ascii="Arial" w:hAnsi="Arial" w:cs="Arial"/>
                <w:b/>
                <w:sz w:val="24"/>
                <w:szCs w:val="24"/>
              </w:rPr>
              <w:t>ów</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9D7FA" w14:textId="0EBECB0D" w:rsidR="00C821F5" w:rsidRPr="003067CE" w:rsidRDefault="00C821F5" w:rsidP="002B71A4">
            <w:pPr>
              <w:spacing w:after="0" w:line="240" w:lineRule="auto"/>
              <w:jc w:val="center"/>
              <w:rPr>
                <w:rFonts w:ascii="Arial" w:hAnsi="Arial" w:cs="Arial"/>
                <w:b/>
                <w:sz w:val="24"/>
                <w:szCs w:val="24"/>
              </w:rPr>
            </w:pPr>
            <w:r w:rsidRPr="003067CE">
              <w:rPr>
                <w:rFonts w:ascii="Arial" w:hAnsi="Arial" w:cs="Arial"/>
                <w:b/>
                <w:sz w:val="24"/>
                <w:szCs w:val="24"/>
              </w:rPr>
              <w:t>Kod odpad</w:t>
            </w:r>
            <w:r w:rsidR="00C54453">
              <w:rPr>
                <w:rFonts w:ascii="Arial" w:hAnsi="Arial" w:cs="Arial"/>
                <w:b/>
                <w:sz w:val="24"/>
                <w:szCs w:val="24"/>
              </w:rPr>
              <w:t>ów</w:t>
            </w:r>
          </w:p>
        </w:tc>
        <w:tc>
          <w:tcPr>
            <w:tcW w:w="5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F728E" w14:textId="4362C016" w:rsidR="00C821F5" w:rsidRPr="003067CE" w:rsidRDefault="00C821F5" w:rsidP="002B71A4">
            <w:pPr>
              <w:spacing w:after="0" w:line="240" w:lineRule="auto"/>
              <w:jc w:val="center"/>
              <w:rPr>
                <w:rFonts w:ascii="Arial" w:hAnsi="Arial" w:cs="Arial"/>
                <w:b/>
                <w:sz w:val="24"/>
                <w:szCs w:val="24"/>
              </w:rPr>
            </w:pPr>
            <w:r w:rsidRPr="003067CE">
              <w:rPr>
                <w:rFonts w:ascii="Arial" w:hAnsi="Arial" w:cs="Arial"/>
                <w:b/>
                <w:sz w:val="24"/>
                <w:szCs w:val="24"/>
              </w:rPr>
              <w:t>Miejsce i sposób magazynowania odpadów</w:t>
            </w:r>
            <w:r w:rsidR="00307068" w:rsidRPr="003067CE">
              <w:rPr>
                <w:rFonts w:ascii="Arial" w:hAnsi="Arial" w:cs="Arial"/>
                <w:b/>
                <w:sz w:val="24"/>
                <w:szCs w:val="24"/>
                <w:vertAlign w:val="superscript"/>
              </w:rPr>
              <w:t>1) 2)</w:t>
            </w:r>
            <w:r w:rsidR="00B64CAB">
              <w:rPr>
                <w:rFonts w:ascii="Arial" w:hAnsi="Arial" w:cs="Arial"/>
                <w:b/>
                <w:sz w:val="24"/>
                <w:szCs w:val="24"/>
                <w:vertAlign w:val="superscript"/>
              </w:rPr>
              <w:t xml:space="preserve"> 3)</w:t>
            </w:r>
          </w:p>
        </w:tc>
      </w:tr>
      <w:tr w:rsidR="009E1826" w:rsidRPr="003067CE" w14:paraId="25EB93D8" w14:textId="77777777" w:rsidTr="009E1826">
        <w:trPr>
          <w:trHeight w:val="454"/>
        </w:trPr>
        <w:tc>
          <w:tcPr>
            <w:tcW w:w="100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0D296" w14:textId="670DD424" w:rsidR="009E1826" w:rsidRPr="003067CE" w:rsidRDefault="009E1826" w:rsidP="002B71A4">
            <w:pPr>
              <w:spacing w:after="0" w:line="240" w:lineRule="auto"/>
              <w:jc w:val="center"/>
              <w:rPr>
                <w:rFonts w:ascii="Arial" w:hAnsi="Arial" w:cs="Arial"/>
                <w:b/>
                <w:sz w:val="24"/>
                <w:szCs w:val="24"/>
              </w:rPr>
            </w:pPr>
            <w:r w:rsidRPr="003067CE">
              <w:rPr>
                <w:rFonts w:ascii="Arial" w:hAnsi="Arial" w:cs="Arial"/>
                <w:b/>
                <w:sz w:val="24"/>
                <w:szCs w:val="24"/>
              </w:rPr>
              <w:t>Odpady przewidziane do przetworzenia</w:t>
            </w:r>
          </w:p>
        </w:tc>
      </w:tr>
      <w:tr w:rsidR="009A0BEB" w:rsidRPr="00C821F5" w14:paraId="4E3E30EE"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8F689C6" w14:textId="77777777" w:rsidR="009A0BEB" w:rsidRPr="00C821F5" w:rsidRDefault="009A0BEB"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55106A8A" w14:textId="36849987" w:rsidR="009A0BEB" w:rsidRPr="0063125D" w:rsidRDefault="009A0BEB" w:rsidP="002B71A4">
            <w:pPr>
              <w:spacing w:after="0"/>
              <w:rPr>
                <w:rFonts w:ascii="Arial" w:hAnsi="Arial" w:cs="Arial"/>
              </w:rPr>
            </w:pPr>
            <w:r w:rsidRPr="0063125D">
              <w:rPr>
                <w:rFonts w:ascii="Arial" w:hAnsi="Arial" w:cs="Arial"/>
              </w:rPr>
              <w:t xml:space="preserve">Odpady z tworzyw sztucznych </w:t>
            </w:r>
            <w:r w:rsidR="0063125D">
              <w:rPr>
                <w:rFonts w:ascii="Arial" w:hAnsi="Arial" w:cs="Arial"/>
              </w:rPr>
              <w:br/>
            </w:r>
            <w:r w:rsidRPr="0063125D">
              <w:rPr>
                <w:rFonts w:ascii="Arial" w:hAnsi="Arial" w:cs="Arial"/>
              </w:rPr>
              <w:t>(z wyłączeniem opakowań)</w:t>
            </w:r>
          </w:p>
        </w:tc>
        <w:tc>
          <w:tcPr>
            <w:tcW w:w="1559" w:type="dxa"/>
            <w:tcBorders>
              <w:top w:val="single" w:sz="4" w:space="0" w:color="auto"/>
              <w:left w:val="single" w:sz="4" w:space="0" w:color="auto"/>
              <w:bottom w:val="single" w:sz="4" w:space="0" w:color="auto"/>
              <w:right w:val="single" w:sz="4" w:space="0" w:color="auto"/>
            </w:tcBorders>
            <w:vAlign w:val="center"/>
          </w:tcPr>
          <w:p w14:paraId="71D40267" w14:textId="5DE61BDB" w:rsidR="009A0BEB" w:rsidRPr="0063125D" w:rsidRDefault="009A0BEB" w:rsidP="009A0BEB">
            <w:pPr>
              <w:spacing w:after="0"/>
              <w:jc w:val="center"/>
              <w:rPr>
                <w:rFonts w:ascii="Arial" w:hAnsi="Arial" w:cs="Arial"/>
              </w:rPr>
            </w:pPr>
            <w:r w:rsidRPr="0063125D">
              <w:rPr>
                <w:rFonts w:ascii="Arial" w:hAnsi="Arial" w:cs="Arial"/>
              </w:rPr>
              <w:t>02 01 04</w:t>
            </w:r>
          </w:p>
        </w:tc>
        <w:tc>
          <w:tcPr>
            <w:tcW w:w="5819" w:type="dxa"/>
            <w:tcBorders>
              <w:left w:val="single" w:sz="4" w:space="0" w:color="auto"/>
              <w:right w:val="single" w:sz="4" w:space="0" w:color="auto"/>
            </w:tcBorders>
            <w:vAlign w:val="center"/>
          </w:tcPr>
          <w:p w14:paraId="0CAC6F80" w14:textId="1992387B" w:rsidR="000F098E" w:rsidRPr="00605B79" w:rsidRDefault="009A0BEB" w:rsidP="00605B79">
            <w:pPr>
              <w:widowControl w:val="0"/>
              <w:spacing w:after="0"/>
              <w:ind w:right="173"/>
              <w:rPr>
                <w:rFonts w:ascii="Arial" w:hAnsi="Arial" w:cs="Arial"/>
                <w:color w:val="000000" w:themeColor="text1"/>
              </w:rPr>
            </w:pPr>
            <w:r w:rsidRPr="00B64CAB">
              <w:rPr>
                <w:rFonts w:ascii="Arial" w:eastAsiaTheme="minorHAnsi" w:hAnsi="Arial" w:cstheme="minorBidi"/>
              </w:rPr>
              <w:t xml:space="preserve">Odpady magazynowane w </w:t>
            </w:r>
            <w:r w:rsidR="00C54453">
              <w:rPr>
                <w:rFonts w:ascii="Arial" w:eastAsiaTheme="minorHAnsi" w:hAnsi="Arial" w:cstheme="minorBidi"/>
              </w:rPr>
              <w:t>strefie</w:t>
            </w:r>
            <w:r w:rsidRPr="00B64CAB">
              <w:rPr>
                <w:rFonts w:ascii="Arial" w:eastAsiaTheme="minorHAnsi" w:hAnsi="Arial" w:cstheme="minorBidi"/>
              </w:rPr>
              <w:t xml:space="preserve"> przyjęcia odpadów</w:t>
            </w:r>
            <w:r w:rsidR="00605B79" w:rsidRPr="00B64CAB">
              <w:rPr>
                <w:rFonts w:ascii="Arial" w:eastAsiaTheme="minorHAnsi" w:hAnsi="Arial" w:cstheme="minorBidi"/>
              </w:rPr>
              <w:t xml:space="preserve"> (luzem i/lub zbelowane/sprasowane)</w:t>
            </w:r>
            <w:r w:rsidRPr="00B64CAB">
              <w:rPr>
                <w:rFonts w:ascii="Arial" w:eastAsiaTheme="minorHAnsi" w:hAnsi="Arial" w:cstheme="minorBidi"/>
              </w:rPr>
              <w:t xml:space="preserve">, w </w:t>
            </w:r>
            <w:r w:rsidR="00C54453">
              <w:rPr>
                <w:rFonts w:ascii="Arial" w:eastAsiaTheme="minorHAnsi" w:hAnsi="Arial" w:cstheme="minorBidi"/>
              </w:rPr>
              <w:t>strefie</w:t>
            </w:r>
            <w:r w:rsidRPr="00B64CAB">
              <w:rPr>
                <w:rFonts w:ascii="Arial" w:eastAsiaTheme="minorHAnsi" w:hAnsi="Arial" w:cstheme="minorBidi"/>
              </w:rPr>
              <w:t xml:space="preserve"> przetwarzania odpadów</w:t>
            </w:r>
            <w:r w:rsidR="00605B79" w:rsidRPr="00B64CAB">
              <w:rPr>
                <w:rFonts w:ascii="Arial" w:eastAsiaTheme="minorHAnsi" w:hAnsi="Arial" w:cstheme="minorBidi"/>
              </w:rPr>
              <w:t xml:space="preserve"> (luzem i/lub zbelowane/sprasowane)</w:t>
            </w:r>
            <w:r w:rsidRPr="00B64CAB">
              <w:rPr>
                <w:rFonts w:ascii="Arial" w:eastAsiaTheme="minorHAnsi" w:hAnsi="Arial" w:cstheme="minorBidi"/>
              </w:rPr>
              <w:t xml:space="preserve">, </w:t>
            </w:r>
            <w:r w:rsidR="00DB79EC" w:rsidRPr="00B64CAB">
              <w:rPr>
                <w:rFonts w:ascii="Arial" w:eastAsiaTheme="minorHAnsi" w:hAnsi="Arial" w:cstheme="minorBidi"/>
              </w:rPr>
              <w:t xml:space="preserve">w </w:t>
            </w:r>
            <w:r w:rsidR="00C54453">
              <w:rPr>
                <w:rFonts w:ascii="Arial" w:eastAsiaTheme="minorHAnsi" w:hAnsi="Arial" w:cstheme="minorBidi"/>
              </w:rPr>
              <w:t>strefie</w:t>
            </w:r>
            <w:r w:rsidRPr="00B64CAB">
              <w:rPr>
                <w:rFonts w:ascii="Arial" w:eastAsiaTheme="minorHAnsi" w:hAnsi="Arial" w:cstheme="minorBidi"/>
              </w:rPr>
              <w:t xml:space="preserve"> komunikacyjnej</w:t>
            </w:r>
            <w:r w:rsidR="00605B79" w:rsidRPr="00B64CAB">
              <w:rPr>
                <w:rFonts w:ascii="Arial" w:eastAsiaTheme="minorHAnsi" w:hAnsi="Arial" w:cstheme="minorBidi"/>
              </w:rPr>
              <w:t xml:space="preserve"> (luzem i/lub zbelowane/sprasowane)</w:t>
            </w:r>
            <w:r w:rsidRPr="00B64CAB">
              <w:rPr>
                <w:rFonts w:ascii="Arial" w:eastAsiaTheme="minorHAnsi" w:hAnsi="Arial" w:cstheme="minorBidi"/>
              </w:rPr>
              <w:t xml:space="preserve"> lub na placu</w:t>
            </w:r>
            <w:r w:rsidR="00E511CA" w:rsidRPr="00E511CA">
              <w:rPr>
                <w:rFonts w:ascii="Arial" w:eastAsia="Arial" w:hAnsi="Arial" w:cs="Arial"/>
                <w:b/>
                <w:bCs/>
                <w:color w:val="000000"/>
                <w:sz w:val="20"/>
                <w:szCs w:val="20"/>
                <w:lang w:eastAsia="pl-PL" w:bidi="pl-PL"/>
              </w:rPr>
              <w:t xml:space="preserve"> </w:t>
            </w:r>
            <w:r w:rsidR="00E511CA" w:rsidRPr="00E511CA">
              <w:rPr>
                <w:rFonts w:ascii="Arial" w:eastAsiaTheme="minorHAnsi" w:hAnsi="Arial" w:cstheme="minorBidi"/>
                <w:lang w:bidi="pl-PL"/>
              </w:rPr>
              <w:t>magazynowania</w:t>
            </w:r>
            <w:r w:rsidR="00E511CA" w:rsidRPr="00E511CA">
              <w:rPr>
                <w:rFonts w:ascii="Arial" w:eastAsiaTheme="minorHAnsi" w:hAnsi="Arial" w:cstheme="minorBidi"/>
              </w:rPr>
              <w:t xml:space="preserve"> </w:t>
            </w:r>
            <w:r w:rsidRPr="00B64CAB">
              <w:rPr>
                <w:rFonts w:ascii="Arial" w:eastAsiaTheme="minorHAnsi" w:hAnsi="Arial" w:cstheme="minorBidi"/>
              </w:rPr>
              <w:t>nr 1 (luzem</w:t>
            </w:r>
            <w:r w:rsidR="00ED245D" w:rsidRPr="00B64CAB">
              <w:rPr>
                <w:rFonts w:ascii="Arial" w:eastAsiaTheme="minorHAnsi" w:hAnsi="Arial" w:cstheme="minorBidi"/>
              </w:rPr>
              <w:t xml:space="preserve"> i/lub zbelowane/sprasowane</w:t>
            </w:r>
            <w:r w:rsidRPr="00B64CAB">
              <w:rPr>
                <w:rFonts w:ascii="Arial" w:eastAsiaTheme="minorHAnsi" w:hAnsi="Arial" w:cstheme="minorBidi"/>
              </w:rPr>
              <w:t xml:space="preserve"> w boksach). </w:t>
            </w:r>
            <w:r w:rsidRPr="00B64CAB">
              <w:rPr>
                <w:rFonts w:ascii="Arial" w:hAnsi="Arial" w:cs="Arial"/>
              </w:rPr>
              <w:t xml:space="preserve"> </w:t>
            </w:r>
          </w:p>
        </w:tc>
      </w:tr>
      <w:tr w:rsidR="009A0BEB" w:rsidRPr="00C821F5" w14:paraId="7C22713C"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5596A52" w14:textId="77777777" w:rsidR="009A0BEB" w:rsidRPr="00C821F5" w:rsidRDefault="009A0BEB"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6250BDD4" w14:textId="5FC7942C" w:rsidR="009A0BEB" w:rsidRPr="0063125D" w:rsidRDefault="009A0BEB" w:rsidP="002B71A4">
            <w:pPr>
              <w:spacing w:after="0"/>
              <w:rPr>
                <w:rFonts w:ascii="Arial" w:hAnsi="Arial" w:cs="Arial"/>
              </w:rPr>
            </w:pPr>
            <w:r w:rsidRPr="0063125D">
              <w:rPr>
                <w:rFonts w:ascii="Arial" w:hAnsi="Arial" w:cs="Arial"/>
              </w:rPr>
              <w:t>Odpady tytoniowe</w:t>
            </w:r>
          </w:p>
        </w:tc>
        <w:tc>
          <w:tcPr>
            <w:tcW w:w="1559" w:type="dxa"/>
            <w:tcBorders>
              <w:top w:val="single" w:sz="4" w:space="0" w:color="auto"/>
              <w:left w:val="single" w:sz="4" w:space="0" w:color="auto"/>
              <w:bottom w:val="single" w:sz="4" w:space="0" w:color="auto"/>
              <w:right w:val="single" w:sz="4" w:space="0" w:color="auto"/>
            </w:tcBorders>
            <w:vAlign w:val="center"/>
          </w:tcPr>
          <w:p w14:paraId="4E8F5963" w14:textId="068C403E" w:rsidR="009A0BEB" w:rsidRPr="0063125D" w:rsidRDefault="009A0BEB" w:rsidP="009A0BEB">
            <w:pPr>
              <w:spacing w:after="0"/>
              <w:jc w:val="center"/>
              <w:rPr>
                <w:rFonts w:ascii="Arial" w:hAnsi="Arial" w:cs="Arial"/>
              </w:rPr>
            </w:pPr>
            <w:r w:rsidRPr="0063125D">
              <w:rPr>
                <w:rFonts w:ascii="Arial" w:hAnsi="Arial" w:cs="Arial"/>
              </w:rPr>
              <w:t>02 03 82</w:t>
            </w:r>
          </w:p>
        </w:tc>
        <w:tc>
          <w:tcPr>
            <w:tcW w:w="5819" w:type="dxa"/>
            <w:tcBorders>
              <w:left w:val="single" w:sz="4" w:space="0" w:color="auto"/>
              <w:right w:val="single" w:sz="4" w:space="0" w:color="auto"/>
            </w:tcBorders>
            <w:vAlign w:val="center"/>
          </w:tcPr>
          <w:p w14:paraId="6C650FF7" w14:textId="3A20A230" w:rsidR="009A0BEB" w:rsidRPr="00DB79EC" w:rsidRDefault="009A0BEB" w:rsidP="009A0BEB">
            <w:pPr>
              <w:spacing w:after="0"/>
              <w:rPr>
                <w:rFonts w:ascii="Arial" w:hAnsi="Arial" w:cs="Arial"/>
                <w:color w:val="00B050"/>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w:t>
            </w:r>
            <w:r w:rsidR="00605B79" w:rsidRPr="00DB79EC">
              <w:rPr>
                <w:rFonts w:ascii="Arial" w:eastAsiaTheme="minorHAnsi" w:hAnsi="Arial" w:cstheme="minorBidi"/>
                <w:color w:val="000000" w:themeColor="text1"/>
              </w:rPr>
              <w:t xml:space="preserve"> (luzem i/lub</w:t>
            </w:r>
            <w:r w:rsidR="00DB79EC" w:rsidRPr="00DB79EC">
              <w:rPr>
                <w:rFonts w:ascii="Arial" w:eastAsiaTheme="minorHAnsi" w:hAnsi="Arial" w:cstheme="minorBidi"/>
                <w:color w:val="000000" w:themeColor="text1"/>
              </w:rPr>
              <w:t xml:space="preserve"> w workach, pojemnikach</w:t>
            </w:r>
            <w:r w:rsidR="00605B79" w:rsidRPr="00DB79EC">
              <w:rPr>
                <w:rFonts w:ascii="Arial" w:eastAsiaTheme="minorHAnsi" w:hAnsi="Arial" w:cstheme="minorBidi"/>
                <w:color w:val="000000" w:themeColor="text1"/>
              </w:rPr>
              <w:t>)</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w:t>
            </w:r>
            <w:r w:rsidR="00DB79EC" w:rsidRPr="00DB79EC">
              <w:rPr>
                <w:rFonts w:ascii="Arial" w:eastAsiaTheme="minorHAnsi" w:hAnsi="Arial" w:cstheme="minorBidi"/>
                <w:color w:val="000000" w:themeColor="text1"/>
              </w:rPr>
              <w:t xml:space="preserve"> (luzem i/lub w workach, </w:t>
            </w:r>
            <w:r w:rsidR="00DB79EC" w:rsidRPr="00DB79EC">
              <w:rPr>
                <w:rFonts w:ascii="Arial" w:eastAsiaTheme="minorHAnsi" w:hAnsi="Arial" w:cstheme="minorBidi"/>
                <w:color w:val="000000" w:themeColor="text1"/>
              </w:rPr>
              <w:lastRenderedPageBreak/>
              <w:t>pojemnikach),</w:t>
            </w:r>
            <w:r w:rsidR="00603324">
              <w:rPr>
                <w:rFonts w:ascii="Arial" w:eastAsiaTheme="minorHAnsi" w:hAnsi="Arial" w:cstheme="minorBidi"/>
                <w:color w:val="000000" w:themeColor="text1"/>
              </w:rPr>
              <w:t xml:space="preserve"> </w:t>
            </w:r>
            <w:r w:rsidR="00DB79EC">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w:t>
            </w:r>
            <w:r w:rsidR="00ED245D" w:rsidRPr="00DB79EC">
              <w:rPr>
                <w:rFonts w:ascii="Arial" w:eastAsiaTheme="minorHAnsi" w:hAnsi="Arial" w:cstheme="minorBidi"/>
                <w:color w:val="000000" w:themeColor="text1"/>
              </w:rPr>
              <w:t xml:space="preserve"> i/lub </w:t>
            </w:r>
            <w:r w:rsidR="00DB79EC" w:rsidRPr="00DB79EC">
              <w:rPr>
                <w:rFonts w:ascii="Arial" w:eastAsiaTheme="minorHAnsi" w:hAnsi="Arial" w:cstheme="minorBidi"/>
                <w:color w:val="000000" w:themeColor="text1"/>
              </w:rPr>
              <w:t>w workach, pojemnikach</w:t>
            </w:r>
            <w:r w:rsidRPr="00DB79EC">
              <w:rPr>
                <w:rFonts w:ascii="Arial" w:eastAsiaTheme="minorHAnsi" w:hAnsi="Arial" w:cstheme="minorBidi"/>
                <w:color w:val="000000" w:themeColor="text1"/>
              </w:rPr>
              <w:t xml:space="preserve">) lub na placu </w:t>
            </w:r>
            <w:r w:rsidR="00E511CA" w:rsidRPr="00E511CA">
              <w:rPr>
                <w:rFonts w:ascii="Arial" w:eastAsiaTheme="minorHAnsi" w:hAnsi="Arial" w:cstheme="minorBidi"/>
                <w:color w:val="000000" w:themeColor="text1"/>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nr 1 (luzem</w:t>
            </w:r>
            <w:r w:rsidR="00ED245D" w:rsidRPr="00DB79EC">
              <w:rPr>
                <w:rFonts w:ascii="Arial" w:eastAsiaTheme="minorHAnsi" w:hAnsi="Arial" w:cstheme="minorBidi"/>
                <w:color w:val="000000" w:themeColor="text1"/>
              </w:rPr>
              <w:t xml:space="preserve"> i/</w:t>
            </w:r>
            <w:r w:rsidR="00DB79EC" w:rsidRPr="00DB79EC">
              <w:rPr>
                <w:rFonts w:ascii="Arial" w:eastAsiaTheme="minorHAnsi" w:hAnsi="Arial" w:cstheme="minorBidi"/>
                <w:color w:val="000000" w:themeColor="text1"/>
              </w:rPr>
              <w:t xml:space="preserve"> lub w workach, pojemnikach, </w:t>
            </w:r>
            <w:r w:rsidRPr="00DB79EC">
              <w:rPr>
                <w:rFonts w:ascii="Arial" w:eastAsiaTheme="minorHAnsi" w:hAnsi="Arial" w:cstheme="minorBidi"/>
                <w:color w:val="000000" w:themeColor="text1"/>
              </w:rPr>
              <w:t xml:space="preserve">w boksach). </w:t>
            </w:r>
            <w:r w:rsidRPr="00DB79EC">
              <w:rPr>
                <w:rFonts w:ascii="Arial" w:hAnsi="Arial" w:cs="Arial"/>
                <w:color w:val="000000" w:themeColor="text1"/>
              </w:rPr>
              <w:t xml:space="preserve"> </w:t>
            </w:r>
          </w:p>
        </w:tc>
      </w:tr>
      <w:tr w:rsidR="009A0BEB" w:rsidRPr="00C821F5" w14:paraId="06412DF8"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99EDEF3" w14:textId="77777777" w:rsidR="009A0BEB" w:rsidRPr="00C821F5" w:rsidRDefault="009A0BEB"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4EDBE41F" w14:textId="4D893F59" w:rsidR="009A0BEB" w:rsidRPr="0063125D" w:rsidRDefault="009A0BEB" w:rsidP="002B71A4">
            <w:pPr>
              <w:spacing w:after="0"/>
              <w:rPr>
                <w:rFonts w:ascii="Arial" w:hAnsi="Arial" w:cs="Arial"/>
                <w:color w:val="000000" w:themeColor="text1"/>
              </w:rPr>
            </w:pPr>
            <w:r w:rsidRPr="0063125D">
              <w:rPr>
                <w:rFonts w:ascii="Arial" w:hAnsi="Arial" w:cs="Arial"/>
                <w:color w:val="000000" w:themeColor="text1"/>
              </w:rPr>
              <w:t>Inne niewymienione odpady</w:t>
            </w:r>
          </w:p>
        </w:tc>
        <w:tc>
          <w:tcPr>
            <w:tcW w:w="1559" w:type="dxa"/>
            <w:tcBorders>
              <w:top w:val="single" w:sz="4" w:space="0" w:color="auto"/>
              <w:left w:val="single" w:sz="4" w:space="0" w:color="auto"/>
              <w:bottom w:val="single" w:sz="4" w:space="0" w:color="auto"/>
              <w:right w:val="single" w:sz="4" w:space="0" w:color="auto"/>
            </w:tcBorders>
            <w:vAlign w:val="center"/>
          </w:tcPr>
          <w:p w14:paraId="64CB5CEA" w14:textId="25501559" w:rsidR="009A0BEB" w:rsidRPr="0063125D" w:rsidRDefault="009A0BEB" w:rsidP="009A0BEB">
            <w:pPr>
              <w:spacing w:after="0"/>
              <w:jc w:val="center"/>
              <w:rPr>
                <w:rFonts w:ascii="Arial" w:hAnsi="Arial" w:cs="Arial"/>
                <w:color w:val="000000" w:themeColor="text1"/>
              </w:rPr>
            </w:pPr>
            <w:r w:rsidRPr="0063125D">
              <w:rPr>
                <w:rFonts w:ascii="Arial" w:hAnsi="Arial" w:cs="Arial"/>
                <w:color w:val="000000" w:themeColor="text1"/>
              </w:rPr>
              <w:t>03 03 99</w:t>
            </w:r>
          </w:p>
        </w:tc>
        <w:tc>
          <w:tcPr>
            <w:tcW w:w="5819" w:type="dxa"/>
            <w:tcBorders>
              <w:left w:val="single" w:sz="4" w:space="0" w:color="auto"/>
              <w:right w:val="single" w:sz="4" w:space="0" w:color="auto"/>
            </w:tcBorders>
            <w:vAlign w:val="center"/>
          </w:tcPr>
          <w:p w14:paraId="68B86D2C" w14:textId="34B63375" w:rsidR="009A0BEB" w:rsidRPr="00DB79EC" w:rsidRDefault="003A58C5" w:rsidP="009A0BEB">
            <w:pPr>
              <w:spacing w:after="0"/>
              <w:rPr>
                <w:rFonts w:ascii="Arial" w:hAnsi="Arial" w:cs="Arial"/>
                <w:color w:val="000000" w:themeColor="text1"/>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w:t>
            </w:r>
            <w:r w:rsidR="00DB79EC" w:rsidRPr="00DB79EC">
              <w:rPr>
                <w:rFonts w:ascii="Arial" w:eastAsiaTheme="minorHAnsi" w:hAnsi="Arial" w:cstheme="minorBidi"/>
                <w:color w:val="000000" w:themeColor="text1"/>
              </w:rPr>
              <w:t xml:space="preserve"> </w:t>
            </w:r>
            <w:r w:rsidR="00DB79EC"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w:t>
            </w:r>
            <w:r w:rsidR="00DB79EC" w:rsidRPr="00DB79EC">
              <w:rPr>
                <w:rFonts w:ascii="Arial" w:eastAsiaTheme="minorHAnsi" w:hAnsi="Arial" w:cstheme="minorBidi"/>
                <w:color w:val="000000" w:themeColor="text1"/>
              </w:rPr>
              <w:t xml:space="preserve"> </w:t>
            </w:r>
            <w:r w:rsidR="00DB79EC"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sidR="00DB79EC">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w:t>
            </w:r>
            <w:r w:rsidR="00ED245D" w:rsidRPr="00DB79EC">
              <w:rPr>
                <w:rFonts w:ascii="Arial" w:eastAsiaTheme="minorHAnsi" w:hAnsi="Arial" w:cstheme="minorBidi"/>
                <w:color w:val="000000" w:themeColor="text1"/>
              </w:rPr>
              <w:t xml:space="preserve">(luzem i/lub zbelowane/sprasowane) </w:t>
            </w:r>
            <w:r w:rsidRPr="00DB79EC">
              <w:rPr>
                <w:rFonts w:ascii="Arial" w:eastAsiaTheme="minorHAnsi" w:hAnsi="Arial" w:cstheme="minorBidi"/>
                <w:color w:val="000000" w:themeColor="text1"/>
              </w:rPr>
              <w:t xml:space="preserve">lub na placu </w:t>
            </w:r>
            <w:r w:rsidR="00E511CA" w:rsidRPr="00E511CA">
              <w:rPr>
                <w:rFonts w:ascii="Arial" w:eastAsiaTheme="minorHAnsi" w:hAnsi="Arial" w:cstheme="minorBidi"/>
                <w:color w:val="000000" w:themeColor="text1"/>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w:t>
            </w:r>
            <w:r w:rsidR="00ED245D" w:rsidRPr="00DB79EC">
              <w:rPr>
                <w:rFonts w:ascii="Arial" w:eastAsiaTheme="minorHAnsi" w:hAnsi="Arial" w:cstheme="minorBidi"/>
                <w:color w:val="000000" w:themeColor="text1"/>
              </w:rPr>
              <w:t xml:space="preserve">(luzem i/lub zbelowane/sprasowane w boksach). </w:t>
            </w:r>
            <w:r w:rsidR="00ED245D" w:rsidRPr="00DB79EC">
              <w:rPr>
                <w:rFonts w:ascii="Arial" w:hAnsi="Arial" w:cs="Arial"/>
                <w:color w:val="000000" w:themeColor="text1"/>
              </w:rPr>
              <w:t xml:space="preserve"> </w:t>
            </w:r>
          </w:p>
        </w:tc>
      </w:tr>
      <w:tr w:rsidR="003A58C5" w:rsidRPr="00C821F5" w14:paraId="52F92D78"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D4B6155" w14:textId="77777777" w:rsidR="003A58C5" w:rsidRPr="00C821F5" w:rsidRDefault="003A58C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4FE1F92E" w14:textId="0C4FACE9" w:rsidR="003A58C5" w:rsidRPr="0063125D" w:rsidRDefault="003A58C5" w:rsidP="002B71A4">
            <w:pPr>
              <w:spacing w:after="0"/>
              <w:rPr>
                <w:rFonts w:ascii="Arial" w:hAnsi="Arial" w:cs="Arial"/>
              </w:rPr>
            </w:pPr>
            <w:r w:rsidRPr="0063125D">
              <w:rPr>
                <w:rFonts w:ascii="Arial" w:hAnsi="Arial" w:cs="Arial"/>
              </w:rPr>
              <w:t>Odpady materiałów złożonych (np. tkaniny impregnowane, elastomery, plastomery)</w:t>
            </w:r>
          </w:p>
        </w:tc>
        <w:tc>
          <w:tcPr>
            <w:tcW w:w="1559" w:type="dxa"/>
            <w:tcBorders>
              <w:top w:val="single" w:sz="4" w:space="0" w:color="auto"/>
              <w:left w:val="single" w:sz="4" w:space="0" w:color="auto"/>
              <w:bottom w:val="single" w:sz="4" w:space="0" w:color="auto"/>
              <w:right w:val="single" w:sz="4" w:space="0" w:color="auto"/>
            </w:tcBorders>
            <w:vAlign w:val="center"/>
          </w:tcPr>
          <w:p w14:paraId="2B214AEE" w14:textId="67A9153F" w:rsidR="003A58C5" w:rsidRPr="0063125D" w:rsidRDefault="003A58C5" w:rsidP="003A58C5">
            <w:pPr>
              <w:spacing w:after="0"/>
              <w:jc w:val="center"/>
              <w:rPr>
                <w:rFonts w:ascii="Arial" w:hAnsi="Arial" w:cs="Arial"/>
                <w:color w:val="000000" w:themeColor="text1"/>
              </w:rPr>
            </w:pPr>
            <w:r w:rsidRPr="0063125D">
              <w:rPr>
                <w:rFonts w:ascii="Arial" w:hAnsi="Arial" w:cs="Arial"/>
                <w:color w:val="000000" w:themeColor="text1"/>
              </w:rPr>
              <w:t>04 02 09</w:t>
            </w:r>
          </w:p>
        </w:tc>
        <w:tc>
          <w:tcPr>
            <w:tcW w:w="5819" w:type="dxa"/>
            <w:tcBorders>
              <w:left w:val="single" w:sz="4" w:space="0" w:color="auto"/>
              <w:right w:val="single" w:sz="4" w:space="0" w:color="auto"/>
            </w:tcBorders>
          </w:tcPr>
          <w:p w14:paraId="3744518C" w14:textId="32D108B7" w:rsidR="003A58C5" w:rsidRPr="000F5AD9" w:rsidRDefault="00DB79EC" w:rsidP="003A58C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E511CA" w:rsidRPr="00E511CA">
              <w:rPr>
                <w:rFonts w:ascii="Arial" w:eastAsiaTheme="minorHAnsi" w:hAnsi="Arial" w:cstheme="minorBidi"/>
                <w:color w:val="000000" w:themeColor="text1"/>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3A58C5" w:rsidRPr="00C821F5" w14:paraId="179725C6"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92CAAFA" w14:textId="77777777" w:rsidR="003A58C5" w:rsidRPr="00C821F5" w:rsidRDefault="003A58C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41A83906" w14:textId="5CA11157" w:rsidR="003A58C5" w:rsidRPr="0063125D" w:rsidRDefault="003A58C5" w:rsidP="002B71A4">
            <w:pPr>
              <w:spacing w:after="0"/>
              <w:rPr>
                <w:rFonts w:ascii="Arial" w:hAnsi="Arial" w:cs="Arial"/>
              </w:rPr>
            </w:pPr>
            <w:r w:rsidRPr="0063125D">
              <w:rPr>
                <w:rFonts w:ascii="Arial" w:hAnsi="Arial" w:cs="Arial"/>
                <w:color w:val="000000" w:themeColor="text1"/>
              </w:rPr>
              <w:t>Inne niewymienione odpady</w:t>
            </w:r>
          </w:p>
        </w:tc>
        <w:tc>
          <w:tcPr>
            <w:tcW w:w="1559" w:type="dxa"/>
            <w:tcBorders>
              <w:top w:val="single" w:sz="4" w:space="0" w:color="auto"/>
              <w:left w:val="single" w:sz="4" w:space="0" w:color="auto"/>
              <w:bottom w:val="single" w:sz="4" w:space="0" w:color="auto"/>
              <w:right w:val="single" w:sz="4" w:space="0" w:color="auto"/>
            </w:tcBorders>
            <w:vAlign w:val="center"/>
          </w:tcPr>
          <w:p w14:paraId="6DA07877" w14:textId="2A230F52" w:rsidR="003A58C5" w:rsidRPr="0063125D" w:rsidRDefault="003A58C5" w:rsidP="003A58C5">
            <w:pPr>
              <w:spacing w:after="0"/>
              <w:jc w:val="center"/>
              <w:rPr>
                <w:rFonts w:ascii="Arial" w:hAnsi="Arial" w:cs="Arial"/>
              </w:rPr>
            </w:pPr>
            <w:r w:rsidRPr="0063125D">
              <w:rPr>
                <w:rFonts w:ascii="Arial" w:hAnsi="Arial" w:cs="Arial"/>
              </w:rPr>
              <w:t>04 02 99</w:t>
            </w:r>
          </w:p>
        </w:tc>
        <w:tc>
          <w:tcPr>
            <w:tcW w:w="5819" w:type="dxa"/>
            <w:tcBorders>
              <w:left w:val="single" w:sz="4" w:space="0" w:color="auto"/>
              <w:right w:val="single" w:sz="4" w:space="0" w:color="auto"/>
            </w:tcBorders>
          </w:tcPr>
          <w:p w14:paraId="403A4C8A" w14:textId="5BA0D032" w:rsidR="003A58C5" w:rsidRPr="000F5AD9" w:rsidRDefault="00DB79EC" w:rsidP="003A58C5">
            <w:pPr>
              <w:spacing w:after="0"/>
              <w:rPr>
                <w:rFonts w:ascii="Arial" w:hAnsi="Arial" w:cs="Arial"/>
                <w:color w:val="00B050"/>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sidR="00274E45">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E511CA" w:rsidRPr="00E511CA">
              <w:rPr>
                <w:rFonts w:ascii="Arial" w:eastAsiaTheme="minorHAnsi" w:hAnsi="Arial" w:cstheme="minorBidi"/>
                <w:color w:val="000000" w:themeColor="text1"/>
                <w:lang w:bidi="pl-PL"/>
              </w:rPr>
              <w:t>magazynowania</w:t>
            </w:r>
            <w:r w:rsidRPr="00DB79EC">
              <w:rPr>
                <w:rFonts w:ascii="Arial" w:eastAsiaTheme="minorHAnsi" w:hAnsi="Arial" w:cstheme="minorBidi"/>
                <w:color w:val="000000" w:themeColor="text1"/>
              </w:rPr>
              <w:t xml:space="preserve"> nr 1 (luzem i/lub zbelowane/sprasowane w boksach). </w:t>
            </w:r>
            <w:r w:rsidRPr="00DB79EC">
              <w:rPr>
                <w:rFonts w:ascii="Arial" w:hAnsi="Arial" w:cs="Arial"/>
                <w:color w:val="000000" w:themeColor="text1"/>
              </w:rPr>
              <w:t xml:space="preserve"> </w:t>
            </w:r>
          </w:p>
        </w:tc>
      </w:tr>
      <w:tr w:rsidR="003A58C5" w:rsidRPr="00C821F5" w14:paraId="7E986FB9"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8876448" w14:textId="77777777" w:rsidR="003A58C5" w:rsidRPr="00C821F5" w:rsidRDefault="003A58C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6D1EEAC5" w14:textId="14ADCC08" w:rsidR="003A58C5" w:rsidRPr="0063125D" w:rsidRDefault="002B71A4" w:rsidP="002B71A4">
            <w:pPr>
              <w:spacing w:after="0"/>
              <w:rPr>
                <w:rFonts w:ascii="Arial" w:hAnsi="Arial" w:cs="Arial"/>
                <w:color w:val="000000" w:themeColor="text1"/>
              </w:rPr>
            </w:pPr>
            <w:r>
              <w:rPr>
                <w:rFonts w:ascii="Arial" w:hAnsi="Arial" w:cs="Arial"/>
                <w:color w:val="000000" w:themeColor="text1"/>
              </w:rPr>
              <w:t>Odpady z tworzyw sztucznych</w:t>
            </w:r>
          </w:p>
        </w:tc>
        <w:tc>
          <w:tcPr>
            <w:tcW w:w="1559" w:type="dxa"/>
            <w:tcBorders>
              <w:top w:val="single" w:sz="4" w:space="0" w:color="auto"/>
              <w:left w:val="single" w:sz="4" w:space="0" w:color="auto"/>
              <w:bottom w:val="single" w:sz="4" w:space="0" w:color="auto"/>
              <w:right w:val="single" w:sz="4" w:space="0" w:color="auto"/>
            </w:tcBorders>
            <w:vAlign w:val="center"/>
          </w:tcPr>
          <w:p w14:paraId="56216A22" w14:textId="3665FB3C" w:rsidR="003A58C5" w:rsidRPr="0063125D" w:rsidRDefault="003A58C5" w:rsidP="003A58C5">
            <w:pPr>
              <w:spacing w:after="0"/>
              <w:jc w:val="center"/>
              <w:rPr>
                <w:rFonts w:ascii="Arial" w:hAnsi="Arial" w:cs="Arial"/>
                <w:color w:val="000000" w:themeColor="text1"/>
              </w:rPr>
            </w:pPr>
            <w:r w:rsidRPr="0063125D">
              <w:rPr>
                <w:rFonts w:ascii="Arial" w:hAnsi="Arial" w:cs="Arial"/>
                <w:color w:val="000000" w:themeColor="text1"/>
              </w:rPr>
              <w:t>07 02 13</w:t>
            </w:r>
          </w:p>
        </w:tc>
        <w:tc>
          <w:tcPr>
            <w:tcW w:w="5819" w:type="dxa"/>
            <w:tcBorders>
              <w:left w:val="single" w:sz="4" w:space="0" w:color="auto"/>
              <w:right w:val="single" w:sz="4" w:space="0" w:color="auto"/>
            </w:tcBorders>
          </w:tcPr>
          <w:p w14:paraId="5AF1856C" w14:textId="0D910D7D" w:rsidR="003A58C5" w:rsidRPr="000F5AD9" w:rsidRDefault="00274E45" w:rsidP="003A58C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E511CA" w:rsidRPr="00E511CA">
              <w:rPr>
                <w:rFonts w:ascii="Arial" w:eastAsiaTheme="minorHAnsi" w:hAnsi="Arial" w:cstheme="minorBidi"/>
                <w:color w:val="000000" w:themeColor="text1"/>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9A0BEB" w:rsidRPr="00C821F5" w14:paraId="62401A45"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D3524C2" w14:textId="77777777" w:rsidR="009A0BEB" w:rsidRPr="00C821F5" w:rsidRDefault="009A0BEB"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3AD0081C" w14:textId="0163FAF4" w:rsidR="009A0BEB" w:rsidRPr="0063125D" w:rsidRDefault="009A0BEB" w:rsidP="002B71A4">
            <w:pPr>
              <w:spacing w:after="0"/>
              <w:rPr>
                <w:rFonts w:ascii="Arial" w:hAnsi="Arial" w:cs="Arial"/>
                <w:color w:val="000000" w:themeColor="text1"/>
              </w:rPr>
            </w:pPr>
            <w:r w:rsidRPr="0063125D">
              <w:rPr>
                <w:rFonts w:ascii="Arial" w:hAnsi="Arial" w:cs="Arial"/>
                <w:color w:val="000000" w:themeColor="text1"/>
              </w:rPr>
              <w:t>Inne niewymienione odpady</w:t>
            </w:r>
          </w:p>
        </w:tc>
        <w:tc>
          <w:tcPr>
            <w:tcW w:w="1559" w:type="dxa"/>
            <w:tcBorders>
              <w:top w:val="single" w:sz="4" w:space="0" w:color="auto"/>
              <w:left w:val="single" w:sz="4" w:space="0" w:color="auto"/>
              <w:bottom w:val="single" w:sz="4" w:space="0" w:color="auto"/>
              <w:right w:val="single" w:sz="4" w:space="0" w:color="auto"/>
            </w:tcBorders>
            <w:vAlign w:val="center"/>
          </w:tcPr>
          <w:p w14:paraId="59D3E7A5" w14:textId="739F010F" w:rsidR="009A0BEB" w:rsidRPr="0063125D" w:rsidRDefault="009A0BEB" w:rsidP="009A0BEB">
            <w:pPr>
              <w:spacing w:after="0"/>
              <w:jc w:val="center"/>
              <w:rPr>
                <w:rFonts w:ascii="Arial" w:hAnsi="Arial" w:cs="Arial"/>
                <w:color w:val="000000" w:themeColor="text1"/>
              </w:rPr>
            </w:pPr>
            <w:r w:rsidRPr="0063125D">
              <w:rPr>
                <w:rFonts w:ascii="Arial" w:hAnsi="Arial" w:cs="Arial"/>
                <w:color w:val="000000" w:themeColor="text1"/>
              </w:rPr>
              <w:t>07 02 99</w:t>
            </w:r>
          </w:p>
        </w:tc>
        <w:tc>
          <w:tcPr>
            <w:tcW w:w="5819" w:type="dxa"/>
            <w:tcBorders>
              <w:left w:val="single" w:sz="4" w:space="0" w:color="auto"/>
              <w:right w:val="single" w:sz="4" w:space="0" w:color="auto"/>
            </w:tcBorders>
            <w:vAlign w:val="center"/>
          </w:tcPr>
          <w:p w14:paraId="316A9E1A" w14:textId="38CCA79F" w:rsidR="009A0BEB" w:rsidRPr="00A005EA" w:rsidRDefault="00274E45" w:rsidP="009A0BEB">
            <w:pPr>
              <w:spacing w:after="0"/>
              <w:rPr>
                <w:rFonts w:ascii="Arial" w:hAnsi="Arial" w:cs="Arial"/>
                <w:color w:val="00B050"/>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E511CA" w:rsidRPr="00E511CA">
              <w:rPr>
                <w:rFonts w:ascii="Arial" w:eastAsiaTheme="minorHAnsi" w:hAnsi="Arial" w:cstheme="minorBidi"/>
                <w:color w:val="000000" w:themeColor="text1"/>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3A58C5" w:rsidRPr="00C821F5" w14:paraId="7B8CC7B6"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C05AA57" w14:textId="77777777" w:rsidR="003A58C5" w:rsidRPr="00C821F5" w:rsidRDefault="003A58C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4064A5BF" w14:textId="35F892EA" w:rsidR="003A58C5" w:rsidRPr="0063125D" w:rsidRDefault="003A58C5" w:rsidP="002B71A4">
            <w:pPr>
              <w:spacing w:after="0"/>
              <w:rPr>
                <w:rFonts w:ascii="Arial" w:hAnsi="Arial" w:cs="Arial"/>
              </w:rPr>
            </w:pPr>
            <w:r w:rsidRPr="0063125D">
              <w:rPr>
                <w:rFonts w:ascii="Arial" w:hAnsi="Arial" w:cs="Arial"/>
              </w:rPr>
              <w:t>Odpady z przemysłu gumowego i produkcji gumy</w:t>
            </w:r>
          </w:p>
        </w:tc>
        <w:tc>
          <w:tcPr>
            <w:tcW w:w="1559" w:type="dxa"/>
            <w:tcBorders>
              <w:top w:val="single" w:sz="4" w:space="0" w:color="auto"/>
              <w:left w:val="single" w:sz="4" w:space="0" w:color="auto"/>
              <w:bottom w:val="single" w:sz="4" w:space="0" w:color="auto"/>
              <w:right w:val="single" w:sz="4" w:space="0" w:color="auto"/>
            </w:tcBorders>
            <w:vAlign w:val="center"/>
          </w:tcPr>
          <w:p w14:paraId="70375791" w14:textId="1C28E0C5" w:rsidR="003A58C5" w:rsidRPr="0063125D" w:rsidRDefault="003A58C5" w:rsidP="003A58C5">
            <w:pPr>
              <w:spacing w:after="0"/>
              <w:jc w:val="center"/>
              <w:rPr>
                <w:rFonts w:ascii="Arial" w:hAnsi="Arial" w:cs="Arial"/>
              </w:rPr>
            </w:pPr>
            <w:r w:rsidRPr="0063125D">
              <w:rPr>
                <w:rFonts w:ascii="Arial" w:hAnsi="Arial" w:cs="Arial"/>
              </w:rPr>
              <w:t>07 02 80</w:t>
            </w:r>
          </w:p>
        </w:tc>
        <w:tc>
          <w:tcPr>
            <w:tcW w:w="5819" w:type="dxa"/>
            <w:tcBorders>
              <w:left w:val="single" w:sz="4" w:space="0" w:color="auto"/>
              <w:right w:val="single" w:sz="4" w:space="0" w:color="auto"/>
            </w:tcBorders>
          </w:tcPr>
          <w:p w14:paraId="162744F2" w14:textId="0BF4D35E" w:rsidR="003A58C5" w:rsidRPr="00A005EA" w:rsidRDefault="00274E45" w:rsidP="003A58C5">
            <w:pPr>
              <w:spacing w:after="0"/>
              <w:rPr>
                <w:rFonts w:ascii="Arial" w:hAnsi="Arial" w:cs="Arial"/>
                <w:color w:val="00B050"/>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E511CA" w:rsidRPr="00E511CA">
              <w:rPr>
                <w:rFonts w:ascii="Arial" w:eastAsiaTheme="minorHAnsi" w:hAnsi="Arial" w:cstheme="minorBidi"/>
                <w:color w:val="000000" w:themeColor="text1"/>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3A58C5" w:rsidRPr="00C821F5" w14:paraId="2D0D0773"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56ADB4B" w14:textId="77777777" w:rsidR="003A58C5" w:rsidRPr="00C821F5" w:rsidRDefault="003A58C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7F6B9F43" w14:textId="67439D29" w:rsidR="003A58C5" w:rsidRPr="0063125D" w:rsidRDefault="003A58C5" w:rsidP="002B71A4">
            <w:pPr>
              <w:spacing w:after="0"/>
              <w:rPr>
                <w:rFonts w:ascii="Arial" w:hAnsi="Arial" w:cs="Arial"/>
                <w:color w:val="000000" w:themeColor="text1"/>
              </w:rPr>
            </w:pPr>
            <w:r w:rsidRPr="0063125D">
              <w:rPr>
                <w:rFonts w:ascii="Arial" w:hAnsi="Arial" w:cs="Arial"/>
                <w:color w:val="000000" w:themeColor="text1"/>
              </w:rPr>
              <w:t>Opakowania z papieru i tektury</w:t>
            </w:r>
          </w:p>
        </w:tc>
        <w:tc>
          <w:tcPr>
            <w:tcW w:w="1559" w:type="dxa"/>
            <w:tcBorders>
              <w:top w:val="single" w:sz="4" w:space="0" w:color="auto"/>
              <w:left w:val="single" w:sz="4" w:space="0" w:color="auto"/>
              <w:bottom w:val="single" w:sz="4" w:space="0" w:color="auto"/>
              <w:right w:val="single" w:sz="4" w:space="0" w:color="auto"/>
            </w:tcBorders>
            <w:vAlign w:val="center"/>
          </w:tcPr>
          <w:p w14:paraId="5EC9D76E" w14:textId="27F1258F" w:rsidR="003A58C5" w:rsidRPr="0063125D" w:rsidRDefault="003A58C5" w:rsidP="003A58C5">
            <w:pPr>
              <w:spacing w:after="0"/>
              <w:jc w:val="center"/>
              <w:rPr>
                <w:rFonts w:ascii="Arial" w:hAnsi="Arial" w:cs="Arial"/>
                <w:color w:val="000000" w:themeColor="text1"/>
              </w:rPr>
            </w:pPr>
            <w:r w:rsidRPr="0063125D">
              <w:rPr>
                <w:rFonts w:ascii="Arial" w:hAnsi="Arial" w:cs="Arial"/>
                <w:color w:val="000000" w:themeColor="text1"/>
              </w:rPr>
              <w:t>15 01 01</w:t>
            </w:r>
          </w:p>
        </w:tc>
        <w:tc>
          <w:tcPr>
            <w:tcW w:w="5819" w:type="dxa"/>
            <w:tcBorders>
              <w:left w:val="single" w:sz="4" w:space="0" w:color="auto"/>
              <w:right w:val="single" w:sz="4" w:space="0" w:color="auto"/>
            </w:tcBorders>
          </w:tcPr>
          <w:p w14:paraId="005A8E2D" w14:textId="10BF323B" w:rsidR="003A58C5" w:rsidRPr="000F5AD9" w:rsidRDefault="00274E45" w:rsidP="003A58C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E511CA" w:rsidRPr="00E511CA">
              <w:rPr>
                <w:rFonts w:ascii="Arial" w:eastAsiaTheme="minorHAnsi" w:hAnsi="Arial" w:cstheme="minorBidi"/>
                <w:color w:val="000000" w:themeColor="text1"/>
                <w:lang w:bidi="pl-PL"/>
              </w:rPr>
              <w:t>magazynowania</w:t>
            </w:r>
            <w:r w:rsid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3A58C5" w:rsidRPr="00C821F5" w14:paraId="31EB016F"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7D1FFBF" w14:textId="77777777" w:rsidR="003A58C5" w:rsidRPr="00C821F5" w:rsidRDefault="003A58C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6E4D01EC" w14:textId="693A957F" w:rsidR="003A58C5" w:rsidRPr="0063125D" w:rsidRDefault="003A58C5" w:rsidP="002B71A4">
            <w:pPr>
              <w:spacing w:after="0"/>
              <w:rPr>
                <w:rFonts w:ascii="Arial" w:hAnsi="Arial" w:cs="Arial"/>
                <w:color w:val="000000" w:themeColor="text1"/>
              </w:rPr>
            </w:pPr>
            <w:r w:rsidRPr="0063125D">
              <w:rPr>
                <w:rFonts w:ascii="Arial" w:hAnsi="Arial" w:cs="Arial"/>
                <w:color w:val="000000" w:themeColor="text1"/>
              </w:rPr>
              <w:t>Opakowania z tworzyw sztucznych</w:t>
            </w:r>
          </w:p>
        </w:tc>
        <w:tc>
          <w:tcPr>
            <w:tcW w:w="1559" w:type="dxa"/>
            <w:tcBorders>
              <w:top w:val="single" w:sz="4" w:space="0" w:color="auto"/>
              <w:left w:val="single" w:sz="4" w:space="0" w:color="auto"/>
              <w:bottom w:val="single" w:sz="4" w:space="0" w:color="auto"/>
              <w:right w:val="single" w:sz="4" w:space="0" w:color="auto"/>
            </w:tcBorders>
            <w:vAlign w:val="center"/>
          </w:tcPr>
          <w:p w14:paraId="1B4FBC23" w14:textId="07860BF9" w:rsidR="003A58C5" w:rsidRPr="0063125D" w:rsidRDefault="003A58C5" w:rsidP="003A58C5">
            <w:pPr>
              <w:spacing w:after="0"/>
              <w:jc w:val="center"/>
              <w:rPr>
                <w:rFonts w:ascii="Arial" w:hAnsi="Arial" w:cs="Arial"/>
                <w:color w:val="000000" w:themeColor="text1"/>
              </w:rPr>
            </w:pPr>
            <w:r w:rsidRPr="0063125D">
              <w:rPr>
                <w:rFonts w:ascii="Arial" w:hAnsi="Arial" w:cs="Arial"/>
                <w:color w:val="000000" w:themeColor="text1"/>
              </w:rPr>
              <w:t>15 01 02</w:t>
            </w:r>
          </w:p>
        </w:tc>
        <w:tc>
          <w:tcPr>
            <w:tcW w:w="5819" w:type="dxa"/>
            <w:tcBorders>
              <w:left w:val="single" w:sz="4" w:space="0" w:color="auto"/>
              <w:right w:val="single" w:sz="4" w:space="0" w:color="auto"/>
            </w:tcBorders>
          </w:tcPr>
          <w:p w14:paraId="5CF158DD" w14:textId="7451BE70" w:rsidR="003A58C5" w:rsidRPr="000F5AD9" w:rsidRDefault="00274E45" w:rsidP="003A58C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proofErr w:type="gramStart"/>
            <w:r w:rsidR="00E511CA" w:rsidRPr="00E511CA">
              <w:rPr>
                <w:rFonts w:ascii="Arial" w:eastAsiaTheme="minorHAnsi" w:hAnsi="Arial" w:cstheme="minorBidi"/>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lastRenderedPageBreak/>
              <w:t>nr</w:t>
            </w:r>
            <w:proofErr w:type="gramEnd"/>
            <w:r w:rsid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1 (luzem i/lub zbelowane/sprasowane w boksach). </w:t>
            </w:r>
            <w:r w:rsidRPr="00DB79EC">
              <w:rPr>
                <w:rFonts w:ascii="Arial" w:hAnsi="Arial" w:cs="Arial"/>
                <w:color w:val="000000" w:themeColor="text1"/>
              </w:rPr>
              <w:t xml:space="preserve"> </w:t>
            </w:r>
          </w:p>
        </w:tc>
      </w:tr>
      <w:tr w:rsidR="003A58C5" w:rsidRPr="00C821F5" w14:paraId="746A6652"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63A2204" w14:textId="77777777" w:rsidR="003A58C5" w:rsidRPr="00C821F5" w:rsidRDefault="003A58C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3F37DF20" w14:textId="3C85F2F9" w:rsidR="003A58C5" w:rsidRPr="0063125D" w:rsidRDefault="003A58C5" w:rsidP="002B71A4">
            <w:pPr>
              <w:spacing w:after="0"/>
              <w:rPr>
                <w:rFonts w:ascii="Arial" w:hAnsi="Arial" w:cs="Arial"/>
                <w:color w:val="000000" w:themeColor="text1"/>
              </w:rPr>
            </w:pPr>
            <w:r w:rsidRPr="0063125D">
              <w:rPr>
                <w:rFonts w:ascii="Arial" w:hAnsi="Arial" w:cs="Arial"/>
                <w:color w:val="000000" w:themeColor="text1"/>
              </w:rPr>
              <w:t>Opakowania z drewna</w:t>
            </w:r>
          </w:p>
        </w:tc>
        <w:tc>
          <w:tcPr>
            <w:tcW w:w="1559" w:type="dxa"/>
            <w:tcBorders>
              <w:top w:val="single" w:sz="4" w:space="0" w:color="auto"/>
              <w:left w:val="single" w:sz="4" w:space="0" w:color="auto"/>
              <w:bottom w:val="single" w:sz="4" w:space="0" w:color="auto"/>
              <w:right w:val="single" w:sz="4" w:space="0" w:color="auto"/>
            </w:tcBorders>
            <w:vAlign w:val="center"/>
          </w:tcPr>
          <w:p w14:paraId="5D77A923" w14:textId="79C7180A" w:rsidR="003A58C5" w:rsidRPr="0063125D" w:rsidRDefault="003A58C5" w:rsidP="003A58C5">
            <w:pPr>
              <w:spacing w:after="0"/>
              <w:jc w:val="center"/>
              <w:rPr>
                <w:rFonts w:ascii="Arial" w:hAnsi="Arial" w:cs="Arial"/>
                <w:color w:val="000000" w:themeColor="text1"/>
              </w:rPr>
            </w:pPr>
            <w:r w:rsidRPr="0063125D">
              <w:rPr>
                <w:rFonts w:ascii="Arial" w:hAnsi="Arial" w:cs="Arial"/>
                <w:color w:val="000000" w:themeColor="text1"/>
              </w:rPr>
              <w:t>15 01 03</w:t>
            </w:r>
          </w:p>
        </w:tc>
        <w:tc>
          <w:tcPr>
            <w:tcW w:w="5819" w:type="dxa"/>
            <w:tcBorders>
              <w:left w:val="single" w:sz="4" w:space="0" w:color="auto"/>
              <w:right w:val="single" w:sz="4" w:space="0" w:color="auto"/>
            </w:tcBorders>
          </w:tcPr>
          <w:p w14:paraId="52A08DBD" w14:textId="1FA85221" w:rsidR="003A58C5" w:rsidRPr="000F5AD9" w:rsidRDefault="00274E45" w:rsidP="003A58C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lub na placu</w:t>
            </w:r>
            <w:r w:rsidR="00E511CA" w:rsidRPr="00E511CA">
              <w:rPr>
                <w:rFonts w:ascii="Arial" w:eastAsia="Arial" w:hAnsi="Arial" w:cs="Arial"/>
                <w:sz w:val="20"/>
                <w:szCs w:val="20"/>
                <w:lang w:eastAsia="pl-PL" w:bidi="pl-PL"/>
              </w:rPr>
              <w:t xml:space="preserve"> </w:t>
            </w:r>
            <w:r w:rsidR="00E511CA" w:rsidRPr="00E511CA">
              <w:rPr>
                <w:rFonts w:ascii="Arial" w:eastAsiaTheme="minorHAnsi" w:hAnsi="Arial" w:cstheme="minorBidi"/>
                <w:color w:val="000000" w:themeColor="text1"/>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nr 1 (luzem</w:t>
            </w:r>
            <w:r w:rsidR="001304CC">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w boksach). </w:t>
            </w:r>
            <w:r w:rsidRPr="00DB79EC">
              <w:rPr>
                <w:rFonts w:ascii="Arial" w:hAnsi="Arial" w:cs="Arial"/>
                <w:color w:val="000000" w:themeColor="text1"/>
              </w:rPr>
              <w:t xml:space="preserve"> </w:t>
            </w:r>
          </w:p>
        </w:tc>
      </w:tr>
      <w:tr w:rsidR="003A58C5" w:rsidRPr="00C821F5" w14:paraId="04575A68"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3171CAD" w14:textId="77777777" w:rsidR="003A58C5" w:rsidRPr="00C821F5" w:rsidRDefault="003A58C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08B40AD1" w14:textId="65F232D0" w:rsidR="003A58C5" w:rsidRPr="0063125D" w:rsidRDefault="003A58C5" w:rsidP="002B71A4">
            <w:pPr>
              <w:spacing w:after="0"/>
              <w:rPr>
                <w:rFonts w:ascii="Arial" w:hAnsi="Arial" w:cs="Arial"/>
                <w:color w:val="000000" w:themeColor="text1"/>
              </w:rPr>
            </w:pPr>
            <w:r w:rsidRPr="0063125D">
              <w:rPr>
                <w:rFonts w:ascii="Arial" w:hAnsi="Arial" w:cs="Arial"/>
                <w:color w:val="000000" w:themeColor="text1"/>
              </w:rPr>
              <w:t>Opakowania wielomateriałowe</w:t>
            </w:r>
          </w:p>
        </w:tc>
        <w:tc>
          <w:tcPr>
            <w:tcW w:w="1559" w:type="dxa"/>
            <w:tcBorders>
              <w:top w:val="single" w:sz="4" w:space="0" w:color="auto"/>
              <w:left w:val="single" w:sz="4" w:space="0" w:color="auto"/>
              <w:bottom w:val="single" w:sz="4" w:space="0" w:color="auto"/>
              <w:right w:val="single" w:sz="4" w:space="0" w:color="auto"/>
            </w:tcBorders>
            <w:vAlign w:val="center"/>
          </w:tcPr>
          <w:p w14:paraId="7E0FB1F7" w14:textId="17944715" w:rsidR="003A58C5" w:rsidRPr="0063125D" w:rsidRDefault="003A58C5" w:rsidP="003A58C5">
            <w:pPr>
              <w:spacing w:after="0"/>
              <w:jc w:val="center"/>
              <w:rPr>
                <w:rFonts w:ascii="Arial" w:hAnsi="Arial" w:cs="Arial"/>
                <w:color w:val="000000" w:themeColor="text1"/>
              </w:rPr>
            </w:pPr>
            <w:r w:rsidRPr="0063125D">
              <w:rPr>
                <w:rFonts w:ascii="Arial" w:hAnsi="Arial" w:cs="Arial"/>
                <w:color w:val="000000" w:themeColor="text1"/>
              </w:rPr>
              <w:t>15 01 05</w:t>
            </w:r>
          </w:p>
        </w:tc>
        <w:tc>
          <w:tcPr>
            <w:tcW w:w="5819" w:type="dxa"/>
            <w:tcBorders>
              <w:left w:val="single" w:sz="4" w:space="0" w:color="auto"/>
              <w:right w:val="single" w:sz="4" w:space="0" w:color="auto"/>
            </w:tcBorders>
          </w:tcPr>
          <w:p w14:paraId="3B2B39DB" w14:textId="6A5404E4" w:rsidR="003A58C5" w:rsidRPr="000F5AD9" w:rsidRDefault="00274E45" w:rsidP="003A58C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E511CA" w:rsidRPr="00E511CA">
              <w:rPr>
                <w:rFonts w:ascii="Arial" w:eastAsiaTheme="minorHAnsi" w:hAnsi="Arial" w:cstheme="minorBidi"/>
                <w:color w:val="000000" w:themeColor="text1"/>
                <w:lang w:bidi="pl-PL"/>
              </w:rPr>
              <w:t>magazynowani</w:t>
            </w:r>
            <w:r w:rsidR="00E511CA">
              <w:rPr>
                <w:rFonts w:ascii="Arial" w:eastAsiaTheme="minorHAnsi" w:hAnsi="Arial" w:cstheme="minorBidi"/>
                <w:color w:val="000000" w:themeColor="text1"/>
                <w:lang w:bidi="pl-PL"/>
              </w:rPr>
              <w:t>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nr</w:t>
            </w:r>
            <w:r w:rsid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1 (luzem i/lub zbelowane/sprasowane w boksach). </w:t>
            </w:r>
            <w:r w:rsidRPr="00DB79EC">
              <w:rPr>
                <w:rFonts w:ascii="Arial" w:hAnsi="Arial" w:cs="Arial"/>
                <w:color w:val="000000" w:themeColor="text1"/>
              </w:rPr>
              <w:t xml:space="preserve"> </w:t>
            </w:r>
          </w:p>
        </w:tc>
      </w:tr>
      <w:tr w:rsidR="009A0BEB" w:rsidRPr="00C821F5" w14:paraId="20371073"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86A32EB" w14:textId="77777777" w:rsidR="009A0BEB" w:rsidRPr="00C821F5" w:rsidRDefault="009A0BEB"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7D3045D9" w14:textId="2E77AB39" w:rsidR="009A0BEB" w:rsidRPr="0063125D" w:rsidRDefault="009A0BEB" w:rsidP="002B71A4">
            <w:pPr>
              <w:spacing w:after="0"/>
              <w:rPr>
                <w:rFonts w:ascii="Arial" w:hAnsi="Arial" w:cs="Arial"/>
                <w:color w:val="000000" w:themeColor="text1"/>
              </w:rPr>
            </w:pPr>
            <w:r w:rsidRPr="0063125D">
              <w:rPr>
                <w:rFonts w:ascii="Arial" w:hAnsi="Arial" w:cs="Arial"/>
                <w:color w:val="000000" w:themeColor="text1"/>
              </w:rPr>
              <w:t>Zmieszane odpady opakowaniowe</w:t>
            </w:r>
          </w:p>
        </w:tc>
        <w:tc>
          <w:tcPr>
            <w:tcW w:w="1559" w:type="dxa"/>
            <w:tcBorders>
              <w:top w:val="single" w:sz="4" w:space="0" w:color="auto"/>
              <w:left w:val="single" w:sz="4" w:space="0" w:color="auto"/>
              <w:bottom w:val="single" w:sz="4" w:space="0" w:color="auto"/>
              <w:right w:val="single" w:sz="4" w:space="0" w:color="auto"/>
            </w:tcBorders>
            <w:vAlign w:val="center"/>
          </w:tcPr>
          <w:p w14:paraId="3FF485ED" w14:textId="3FF08532" w:rsidR="009A0BEB" w:rsidRPr="0063125D" w:rsidRDefault="009A0BEB" w:rsidP="009A0BEB">
            <w:pPr>
              <w:spacing w:after="0"/>
              <w:jc w:val="center"/>
              <w:rPr>
                <w:rFonts w:ascii="Arial" w:hAnsi="Arial" w:cs="Arial"/>
                <w:color w:val="000000" w:themeColor="text1"/>
              </w:rPr>
            </w:pPr>
            <w:r w:rsidRPr="0063125D">
              <w:rPr>
                <w:rFonts w:ascii="Arial" w:hAnsi="Arial" w:cs="Arial"/>
                <w:color w:val="000000" w:themeColor="text1"/>
              </w:rPr>
              <w:t>15 01 06</w:t>
            </w:r>
          </w:p>
        </w:tc>
        <w:tc>
          <w:tcPr>
            <w:tcW w:w="5819" w:type="dxa"/>
            <w:tcBorders>
              <w:left w:val="single" w:sz="4" w:space="0" w:color="auto"/>
              <w:right w:val="single" w:sz="4" w:space="0" w:color="auto"/>
            </w:tcBorders>
            <w:vAlign w:val="center"/>
          </w:tcPr>
          <w:p w14:paraId="22C2A4C0" w14:textId="07216F48" w:rsidR="009A0BEB" w:rsidRPr="000F5AD9" w:rsidRDefault="00274E45" w:rsidP="009A0BEB">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w:t>
            </w:r>
            <w:r w:rsidR="00E511CA" w:rsidRPr="00E511CA">
              <w:rPr>
                <w:rFonts w:ascii="Arial" w:eastAsia="Arial" w:hAnsi="Arial" w:cs="Arial"/>
                <w:sz w:val="20"/>
                <w:szCs w:val="20"/>
                <w:lang w:eastAsia="pl-PL" w:bidi="pl-PL"/>
              </w:rPr>
              <w:t xml:space="preserve"> </w:t>
            </w:r>
            <w:r w:rsidR="00E511CA" w:rsidRPr="00E511CA">
              <w:rPr>
                <w:rFonts w:ascii="Arial" w:eastAsiaTheme="minorHAnsi" w:hAnsi="Arial" w:cstheme="minorBidi"/>
                <w:color w:val="000000" w:themeColor="text1"/>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9A0BEB" w:rsidRPr="00C821F5" w14:paraId="05C39298"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EA308AC" w14:textId="77777777" w:rsidR="009A0BEB" w:rsidRPr="00C821F5" w:rsidRDefault="009A0BEB"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4F90B98D" w14:textId="0932A0B1" w:rsidR="009A0BEB" w:rsidRPr="0063125D" w:rsidRDefault="009A0BEB" w:rsidP="002B71A4">
            <w:pPr>
              <w:spacing w:after="0"/>
              <w:rPr>
                <w:rFonts w:ascii="Arial" w:hAnsi="Arial" w:cs="Arial"/>
                <w:color w:val="000000" w:themeColor="text1"/>
              </w:rPr>
            </w:pPr>
            <w:r w:rsidRPr="0063125D">
              <w:rPr>
                <w:rFonts w:ascii="Arial" w:hAnsi="Arial" w:cs="Arial"/>
                <w:color w:val="000000" w:themeColor="text1"/>
              </w:rPr>
              <w:t>Opakowania z tekstyliów</w:t>
            </w:r>
          </w:p>
        </w:tc>
        <w:tc>
          <w:tcPr>
            <w:tcW w:w="1559" w:type="dxa"/>
            <w:tcBorders>
              <w:top w:val="single" w:sz="4" w:space="0" w:color="auto"/>
              <w:left w:val="single" w:sz="4" w:space="0" w:color="auto"/>
              <w:bottom w:val="single" w:sz="4" w:space="0" w:color="auto"/>
              <w:right w:val="single" w:sz="4" w:space="0" w:color="auto"/>
            </w:tcBorders>
            <w:vAlign w:val="center"/>
          </w:tcPr>
          <w:p w14:paraId="7E2B34DB" w14:textId="764B4B63" w:rsidR="009A0BEB" w:rsidRPr="0063125D" w:rsidRDefault="009A0BEB" w:rsidP="009A0BEB">
            <w:pPr>
              <w:spacing w:after="0"/>
              <w:jc w:val="center"/>
              <w:rPr>
                <w:rFonts w:ascii="Arial" w:hAnsi="Arial" w:cs="Arial"/>
                <w:color w:val="000000" w:themeColor="text1"/>
              </w:rPr>
            </w:pPr>
            <w:r w:rsidRPr="0063125D">
              <w:rPr>
                <w:rFonts w:ascii="Arial" w:hAnsi="Arial" w:cs="Arial"/>
                <w:color w:val="000000" w:themeColor="text1"/>
              </w:rPr>
              <w:t>15 01 09</w:t>
            </w:r>
          </w:p>
        </w:tc>
        <w:tc>
          <w:tcPr>
            <w:tcW w:w="5819" w:type="dxa"/>
            <w:tcBorders>
              <w:left w:val="single" w:sz="4" w:space="0" w:color="auto"/>
              <w:right w:val="single" w:sz="4" w:space="0" w:color="auto"/>
            </w:tcBorders>
            <w:vAlign w:val="center"/>
          </w:tcPr>
          <w:p w14:paraId="5A979F35" w14:textId="1A7170D1" w:rsidR="009A0BEB" w:rsidRPr="000F5AD9" w:rsidRDefault="00274E45" w:rsidP="009A0BEB">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w:t>
            </w:r>
            <w:r w:rsidR="00E511CA" w:rsidRPr="00E511CA">
              <w:rPr>
                <w:rFonts w:ascii="Arial" w:eastAsia="Arial" w:hAnsi="Arial" w:cs="Arial"/>
                <w:sz w:val="20"/>
                <w:szCs w:val="20"/>
                <w:lang w:eastAsia="pl-PL" w:bidi="pl-PL"/>
              </w:rPr>
              <w:t xml:space="preserve"> </w:t>
            </w:r>
            <w:r w:rsidR="00E511CA" w:rsidRPr="00E511CA">
              <w:rPr>
                <w:rFonts w:ascii="Arial" w:eastAsiaTheme="minorHAnsi" w:hAnsi="Arial" w:cstheme="minorBidi"/>
                <w:color w:val="000000" w:themeColor="text1"/>
                <w:lang w:bidi="pl-PL"/>
              </w:rPr>
              <w:t>magazynowania</w:t>
            </w:r>
            <w:r w:rsidRPr="00DB79EC">
              <w:rPr>
                <w:rFonts w:ascii="Arial" w:eastAsiaTheme="minorHAnsi" w:hAnsi="Arial" w:cstheme="minorBidi"/>
                <w:color w:val="000000" w:themeColor="text1"/>
              </w:rPr>
              <w:t xml:space="preserve"> nr 1</w:t>
            </w:r>
            <w:r w:rsid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(luzem i/lub zbelowane/sprasowane w boksach). </w:t>
            </w:r>
            <w:r w:rsidRPr="00DB79EC">
              <w:rPr>
                <w:rFonts w:ascii="Arial" w:hAnsi="Arial" w:cs="Arial"/>
                <w:color w:val="000000" w:themeColor="text1"/>
              </w:rPr>
              <w:t xml:space="preserve"> </w:t>
            </w:r>
          </w:p>
        </w:tc>
      </w:tr>
      <w:tr w:rsidR="009353EE" w:rsidRPr="009353EE" w14:paraId="75CB4CCF"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407CF9B" w14:textId="77777777" w:rsidR="00842A05" w:rsidRPr="009353EE"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6AB471DB" w14:textId="419811CC" w:rsidR="00842A05" w:rsidRPr="0063125D" w:rsidRDefault="00842A05" w:rsidP="002B71A4">
            <w:pPr>
              <w:spacing w:after="0"/>
              <w:rPr>
                <w:rFonts w:ascii="Arial" w:hAnsi="Arial" w:cs="Arial"/>
              </w:rPr>
            </w:pPr>
            <w:r w:rsidRPr="0063125D">
              <w:rPr>
                <w:rFonts w:ascii="Arial" w:hAnsi="Arial" w:cs="Arial"/>
              </w:rPr>
              <w:t>Zużyte opony</w:t>
            </w:r>
          </w:p>
        </w:tc>
        <w:tc>
          <w:tcPr>
            <w:tcW w:w="1559" w:type="dxa"/>
            <w:tcBorders>
              <w:top w:val="single" w:sz="4" w:space="0" w:color="auto"/>
              <w:left w:val="single" w:sz="4" w:space="0" w:color="auto"/>
              <w:bottom w:val="single" w:sz="4" w:space="0" w:color="auto"/>
              <w:right w:val="single" w:sz="4" w:space="0" w:color="auto"/>
            </w:tcBorders>
            <w:vAlign w:val="center"/>
          </w:tcPr>
          <w:p w14:paraId="2780C4D6" w14:textId="01EF8A44" w:rsidR="00842A05" w:rsidRPr="0063125D" w:rsidRDefault="00842A05" w:rsidP="00842A05">
            <w:pPr>
              <w:spacing w:after="0"/>
              <w:jc w:val="center"/>
              <w:rPr>
                <w:rFonts w:ascii="Arial" w:hAnsi="Arial" w:cs="Arial"/>
              </w:rPr>
            </w:pPr>
            <w:r w:rsidRPr="0063125D">
              <w:rPr>
                <w:rFonts w:ascii="Arial" w:hAnsi="Arial" w:cs="Arial"/>
              </w:rPr>
              <w:t>16 01 03</w:t>
            </w:r>
          </w:p>
        </w:tc>
        <w:tc>
          <w:tcPr>
            <w:tcW w:w="5819" w:type="dxa"/>
            <w:tcBorders>
              <w:left w:val="single" w:sz="4" w:space="0" w:color="auto"/>
              <w:right w:val="single" w:sz="4" w:space="0" w:color="auto"/>
            </w:tcBorders>
          </w:tcPr>
          <w:p w14:paraId="120C1D43" w14:textId="0D01B255" w:rsidR="007443B7" w:rsidRPr="009353EE" w:rsidRDefault="00842A05" w:rsidP="00842A05">
            <w:pPr>
              <w:spacing w:after="0"/>
              <w:rPr>
                <w:rFonts w:ascii="Arial" w:hAnsi="Arial" w:cs="Arial"/>
                <w:sz w:val="16"/>
                <w:szCs w:val="16"/>
              </w:rPr>
            </w:pPr>
            <w:r w:rsidRPr="00274E45">
              <w:rPr>
                <w:rFonts w:ascii="Arial" w:eastAsiaTheme="minorHAnsi" w:hAnsi="Arial" w:cstheme="minorBidi"/>
              </w:rPr>
              <w:t xml:space="preserve">Odpady magazynowane w </w:t>
            </w:r>
            <w:r w:rsidR="00C54453">
              <w:rPr>
                <w:rFonts w:ascii="Arial" w:eastAsiaTheme="minorHAnsi" w:hAnsi="Arial" w:cstheme="minorBidi"/>
              </w:rPr>
              <w:t>strefie</w:t>
            </w:r>
            <w:r w:rsidRPr="00274E45">
              <w:rPr>
                <w:rFonts w:ascii="Arial" w:eastAsiaTheme="minorHAnsi" w:hAnsi="Arial" w:cstheme="minorBidi"/>
              </w:rPr>
              <w:t xml:space="preserve"> przyjęcia odpadów</w:t>
            </w:r>
            <w:r w:rsidR="00274E45" w:rsidRPr="00274E45">
              <w:rPr>
                <w:rFonts w:ascii="Arial" w:eastAsiaTheme="minorHAnsi" w:hAnsi="Arial" w:cstheme="minorBidi"/>
              </w:rPr>
              <w:t xml:space="preserve"> (luzem), w </w:t>
            </w:r>
            <w:r w:rsidR="00C54453">
              <w:rPr>
                <w:rFonts w:ascii="Arial" w:eastAsiaTheme="minorHAnsi" w:hAnsi="Arial" w:cstheme="minorBidi"/>
              </w:rPr>
              <w:t>strefie</w:t>
            </w:r>
            <w:r w:rsidRPr="00274E45">
              <w:rPr>
                <w:rFonts w:ascii="Arial" w:eastAsiaTheme="minorHAnsi" w:hAnsi="Arial" w:cstheme="minorBidi"/>
              </w:rPr>
              <w:t xml:space="preserve"> przetwarzania odpadów</w:t>
            </w:r>
            <w:r w:rsidR="00274E45" w:rsidRPr="00274E45">
              <w:rPr>
                <w:rFonts w:ascii="Arial" w:eastAsiaTheme="minorHAnsi" w:hAnsi="Arial" w:cstheme="minorBidi"/>
              </w:rPr>
              <w:t xml:space="preserve"> (luzem)</w:t>
            </w:r>
            <w:r w:rsidRPr="00274E45">
              <w:rPr>
                <w:rFonts w:ascii="Arial" w:eastAsiaTheme="minorHAnsi" w:hAnsi="Arial" w:cstheme="minorBidi"/>
              </w:rPr>
              <w:t xml:space="preserve">, </w:t>
            </w:r>
            <w:r w:rsidR="00C54453">
              <w:rPr>
                <w:rFonts w:ascii="Arial" w:eastAsiaTheme="minorHAnsi" w:hAnsi="Arial" w:cstheme="minorBidi"/>
              </w:rPr>
              <w:t>strefie</w:t>
            </w:r>
            <w:r w:rsidRPr="00274E45">
              <w:rPr>
                <w:rFonts w:ascii="Arial" w:eastAsiaTheme="minorHAnsi" w:hAnsi="Arial" w:cstheme="minorBidi"/>
              </w:rPr>
              <w:t xml:space="preserve"> komunikacyjnej (luzem) lub na placu </w:t>
            </w:r>
            <w:r w:rsidR="00E511CA" w:rsidRPr="00E511CA">
              <w:rPr>
                <w:rFonts w:ascii="Arial" w:eastAsiaTheme="minorHAnsi" w:hAnsi="Arial" w:cstheme="minorBidi"/>
                <w:lang w:bidi="pl-PL"/>
              </w:rPr>
              <w:t>magazynowania</w:t>
            </w:r>
            <w:r w:rsidR="00E511CA" w:rsidRPr="00E511CA">
              <w:rPr>
                <w:rFonts w:ascii="Arial" w:eastAsiaTheme="minorHAnsi" w:hAnsi="Arial" w:cstheme="minorBidi"/>
              </w:rPr>
              <w:t xml:space="preserve"> </w:t>
            </w:r>
            <w:r w:rsidRPr="00274E45">
              <w:rPr>
                <w:rFonts w:ascii="Arial" w:eastAsiaTheme="minorHAnsi" w:hAnsi="Arial" w:cstheme="minorBidi"/>
              </w:rPr>
              <w:t xml:space="preserve">nr 1 (luzem w boksach). </w:t>
            </w:r>
            <w:r w:rsidRPr="00274E45">
              <w:rPr>
                <w:rFonts w:ascii="Arial" w:hAnsi="Arial" w:cs="Arial"/>
              </w:rPr>
              <w:t xml:space="preserve"> </w:t>
            </w:r>
            <w:r w:rsidR="007443B7" w:rsidRPr="00274E45">
              <w:rPr>
                <w:rFonts w:ascii="Arial" w:hAnsi="Arial" w:cs="Arial"/>
              </w:rPr>
              <w:t xml:space="preserve"> </w:t>
            </w:r>
          </w:p>
        </w:tc>
      </w:tr>
      <w:tr w:rsidR="00842A05" w:rsidRPr="00C821F5" w14:paraId="5FF6409B"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0C29896B"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30897DC0" w14:textId="5D980D4C" w:rsidR="00842A05" w:rsidRPr="0063125D" w:rsidRDefault="00842A05" w:rsidP="002B71A4">
            <w:pPr>
              <w:spacing w:after="0"/>
              <w:rPr>
                <w:rFonts w:ascii="Arial" w:hAnsi="Arial" w:cs="Arial"/>
              </w:rPr>
            </w:pPr>
            <w:r w:rsidRPr="0063125D">
              <w:rPr>
                <w:rFonts w:ascii="Arial" w:hAnsi="Arial" w:cs="Arial"/>
              </w:rPr>
              <w:t>Tworzywa sztuczne</w:t>
            </w:r>
          </w:p>
        </w:tc>
        <w:tc>
          <w:tcPr>
            <w:tcW w:w="1559" w:type="dxa"/>
            <w:tcBorders>
              <w:top w:val="single" w:sz="4" w:space="0" w:color="auto"/>
              <w:left w:val="single" w:sz="4" w:space="0" w:color="auto"/>
              <w:bottom w:val="single" w:sz="4" w:space="0" w:color="auto"/>
              <w:right w:val="single" w:sz="4" w:space="0" w:color="auto"/>
            </w:tcBorders>
            <w:vAlign w:val="center"/>
          </w:tcPr>
          <w:p w14:paraId="25AA0B37" w14:textId="2D42F81A" w:rsidR="00842A05" w:rsidRPr="0063125D" w:rsidRDefault="00842A05" w:rsidP="00842A05">
            <w:pPr>
              <w:spacing w:after="0"/>
              <w:jc w:val="center"/>
              <w:rPr>
                <w:rFonts w:ascii="Arial" w:hAnsi="Arial" w:cs="Arial"/>
              </w:rPr>
            </w:pPr>
            <w:r w:rsidRPr="0063125D">
              <w:rPr>
                <w:rFonts w:ascii="Arial" w:hAnsi="Arial" w:cs="Arial"/>
              </w:rPr>
              <w:t>16 01 19</w:t>
            </w:r>
          </w:p>
        </w:tc>
        <w:tc>
          <w:tcPr>
            <w:tcW w:w="5819" w:type="dxa"/>
            <w:tcBorders>
              <w:left w:val="single" w:sz="4" w:space="0" w:color="auto"/>
              <w:right w:val="single" w:sz="4" w:space="0" w:color="auto"/>
            </w:tcBorders>
          </w:tcPr>
          <w:p w14:paraId="077CF601" w14:textId="5C365C38" w:rsidR="00842A05" w:rsidRPr="00A005EA" w:rsidRDefault="00274E45" w:rsidP="00842A05">
            <w:pPr>
              <w:spacing w:after="0"/>
              <w:rPr>
                <w:rFonts w:ascii="Arial" w:hAnsi="Arial" w:cs="Arial"/>
                <w:color w:val="00B050"/>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E511CA" w:rsidRPr="00E511CA">
              <w:rPr>
                <w:rFonts w:ascii="Arial" w:eastAsiaTheme="minorHAnsi" w:hAnsi="Arial" w:cstheme="minorBidi"/>
                <w:color w:val="000000" w:themeColor="text1"/>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842A05" w:rsidRPr="00C821F5" w14:paraId="4470B448"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72E1F1A"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2F6BFE51" w14:textId="7D34BF9B" w:rsidR="00842A05" w:rsidRPr="0063125D" w:rsidRDefault="00842A05" w:rsidP="002B71A4">
            <w:pPr>
              <w:spacing w:after="0"/>
              <w:rPr>
                <w:rFonts w:ascii="Arial" w:hAnsi="Arial" w:cs="Arial"/>
                <w:color w:val="000000" w:themeColor="text1"/>
              </w:rPr>
            </w:pPr>
            <w:r w:rsidRPr="0063125D">
              <w:rPr>
                <w:rFonts w:ascii="Arial" w:hAnsi="Arial" w:cs="Arial"/>
                <w:color w:val="000000" w:themeColor="text1"/>
              </w:rPr>
              <w:t>Inne niewymienione odpady</w:t>
            </w:r>
          </w:p>
        </w:tc>
        <w:tc>
          <w:tcPr>
            <w:tcW w:w="1559" w:type="dxa"/>
            <w:tcBorders>
              <w:top w:val="single" w:sz="4" w:space="0" w:color="auto"/>
              <w:left w:val="single" w:sz="4" w:space="0" w:color="auto"/>
              <w:bottom w:val="single" w:sz="4" w:space="0" w:color="auto"/>
              <w:right w:val="single" w:sz="4" w:space="0" w:color="auto"/>
            </w:tcBorders>
            <w:vAlign w:val="center"/>
          </w:tcPr>
          <w:p w14:paraId="5D08230B" w14:textId="6BA7860E" w:rsidR="00842A05" w:rsidRPr="0063125D" w:rsidRDefault="00842A05" w:rsidP="00842A05">
            <w:pPr>
              <w:spacing w:after="0"/>
              <w:jc w:val="center"/>
              <w:rPr>
                <w:rFonts w:ascii="Arial" w:hAnsi="Arial" w:cs="Arial"/>
                <w:color w:val="000000" w:themeColor="text1"/>
              </w:rPr>
            </w:pPr>
            <w:r w:rsidRPr="0063125D">
              <w:rPr>
                <w:rFonts w:ascii="Arial" w:hAnsi="Arial" w:cs="Arial"/>
                <w:color w:val="000000" w:themeColor="text1"/>
              </w:rPr>
              <w:t>16 01 99</w:t>
            </w:r>
          </w:p>
        </w:tc>
        <w:tc>
          <w:tcPr>
            <w:tcW w:w="5819" w:type="dxa"/>
            <w:tcBorders>
              <w:left w:val="single" w:sz="4" w:space="0" w:color="auto"/>
              <w:right w:val="single" w:sz="4" w:space="0" w:color="auto"/>
            </w:tcBorders>
          </w:tcPr>
          <w:p w14:paraId="1C3550FD" w14:textId="47A7A714" w:rsidR="00842A05" w:rsidRPr="000F5AD9" w:rsidRDefault="00274E45" w:rsidP="00842A0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E511CA" w:rsidRPr="00E511CA">
              <w:rPr>
                <w:rFonts w:ascii="Arial" w:eastAsiaTheme="minorHAnsi" w:hAnsi="Arial" w:cstheme="minorBidi"/>
                <w:color w:val="000000" w:themeColor="text1"/>
                <w:lang w:bidi="pl-PL"/>
              </w:rPr>
              <w:t>magazynowania</w:t>
            </w:r>
            <w:r w:rsidR="00E511CA" w:rsidRPr="00E511CA">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842A05" w:rsidRPr="00C821F5" w14:paraId="730150A3"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EED7EAA"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08211E65" w14:textId="14CEC4E5" w:rsidR="00842A05" w:rsidRPr="0063125D" w:rsidRDefault="00842A05" w:rsidP="002B71A4">
            <w:pPr>
              <w:spacing w:after="0"/>
              <w:rPr>
                <w:rFonts w:ascii="Arial" w:hAnsi="Arial" w:cs="Arial"/>
              </w:rPr>
            </w:pPr>
            <w:r w:rsidRPr="0063125D">
              <w:rPr>
                <w:rFonts w:ascii="Arial" w:hAnsi="Arial" w:cs="Arial"/>
              </w:rPr>
              <w:t>Nieorganiczne odpady inne niż wymienione w 16 03 03, 16 03 80</w:t>
            </w:r>
          </w:p>
        </w:tc>
        <w:tc>
          <w:tcPr>
            <w:tcW w:w="1559" w:type="dxa"/>
            <w:tcBorders>
              <w:top w:val="single" w:sz="4" w:space="0" w:color="auto"/>
              <w:left w:val="single" w:sz="4" w:space="0" w:color="auto"/>
              <w:bottom w:val="single" w:sz="4" w:space="0" w:color="auto"/>
              <w:right w:val="single" w:sz="4" w:space="0" w:color="auto"/>
            </w:tcBorders>
            <w:vAlign w:val="center"/>
          </w:tcPr>
          <w:p w14:paraId="7997CBF9" w14:textId="5B6437C4" w:rsidR="00842A05" w:rsidRPr="0063125D" w:rsidRDefault="00842A05" w:rsidP="00842A05">
            <w:pPr>
              <w:spacing w:after="0"/>
              <w:jc w:val="center"/>
              <w:rPr>
                <w:rFonts w:ascii="Arial" w:hAnsi="Arial" w:cs="Arial"/>
              </w:rPr>
            </w:pPr>
            <w:r w:rsidRPr="0063125D">
              <w:rPr>
                <w:rFonts w:ascii="Arial" w:hAnsi="Arial" w:cs="Arial"/>
              </w:rPr>
              <w:t>16 03 04</w:t>
            </w:r>
          </w:p>
        </w:tc>
        <w:tc>
          <w:tcPr>
            <w:tcW w:w="5819" w:type="dxa"/>
            <w:tcBorders>
              <w:left w:val="single" w:sz="4" w:space="0" w:color="auto"/>
              <w:right w:val="single" w:sz="4" w:space="0" w:color="auto"/>
            </w:tcBorders>
          </w:tcPr>
          <w:p w14:paraId="4F791401" w14:textId="6AE7A5CA" w:rsidR="00842A05" w:rsidRPr="00A005EA" w:rsidRDefault="00274E45" w:rsidP="00842A05">
            <w:pPr>
              <w:spacing w:after="0"/>
              <w:rPr>
                <w:rFonts w:ascii="Arial" w:hAnsi="Arial" w:cs="Arial"/>
                <w:color w:val="00B050"/>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w:t>
            </w:r>
            <w:r w:rsidR="001304CC">
              <w:rPr>
                <w:rFonts w:ascii="Arial" w:eastAsiaTheme="minorHAnsi" w:hAnsi="Arial" w:cstheme="minorBidi"/>
              </w:rPr>
              <w:t>)</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lub na placu</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r w:rsidR="001B4BB2" w:rsidRP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w boksach). </w:t>
            </w:r>
            <w:r w:rsidRPr="00DB79EC">
              <w:rPr>
                <w:rFonts w:ascii="Arial" w:hAnsi="Arial" w:cs="Arial"/>
                <w:color w:val="000000" w:themeColor="text1"/>
              </w:rPr>
              <w:t xml:space="preserve"> </w:t>
            </w:r>
          </w:p>
        </w:tc>
      </w:tr>
      <w:tr w:rsidR="00842A05" w:rsidRPr="00C821F5" w14:paraId="10CA9ECD"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54B6B5B"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79625EBE" w14:textId="2EBC4B59" w:rsidR="00842A05" w:rsidRPr="0063125D" w:rsidRDefault="00842A05" w:rsidP="002B71A4">
            <w:pPr>
              <w:spacing w:after="0"/>
              <w:rPr>
                <w:rFonts w:ascii="Arial" w:hAnsi="Arial" w:cs="Arial"/>
              </w:rPr>
            </w:pPr>
            <w:r w:rsidRPr="0063125D">
              <w:rPr>
                <w:rFonts w:ascii="Arial" w:hAnsi="Arial" w:cs="Arial"/>
              </w:rPr>
              <w:t>Organiczne odpady inne niż wymienione w 16 03 05, 16 03 80</w:t>
            </w:r>
          </w:p>
        </w:tc>
        <w:tc>
          <w:tcPr>
            <w:tcW w:w="1559" w:type="dxa"/>
            <w:tcBorders>
              <w:top w:val="single" w:sz="4" w:space="0" w:color="auto"/>
              <w:left w:val="single" w:sz="4" w:space="0" w:color="auto"/>
              <w:bottom w:val="single" w:sz="4" w:space="0" w:color="auto"/>
              <w:right w:val="single" w:sz="4" w:space="0" w:color="auto"/>
            </w:tcBorders>
            <w:vAlign w:val="center"/>
          </w:tcPr>
          <w:p w14:paraId="4DD99350" w14:textId="08A35374" w:rsidR="00842A05" w:rsidRPr="0063125D" w:rsidRDefault="00842A05" w:rsidP="00842A05">
            <w:pPr>
              <w:spacing w:after="0"/>
              <w:jc w:val="center"/>
              <w:rPr>
                <w:rFonts w:ascii="Arial" w:hAnsi="Arial" w:cs="Arial"/>
              </w:rPr>
            </w:pPr>
            <w:r w:rsidRPr="0063125D">
              <w:rPr>
                <w:rFonts w:ascii="Arial" w:hAnsi="Arial" w:cs="Arial"/>
              </w:rPr>
              <w:t>16 03 06</w:t>
            </w:r>
          </w:p>
        </w:tc>
        <w:tc>
          <w:tcPr>
            <w:tcW w:w="5819" w:type="dxa"/>
            <w:tcBorders>
              <w:left w:val="single" w:sz="4" w:space="0" w:color="auto"/>
              <w:right w:val="single" w:sz="4" w:space="0" w:color="auto"/>
            </w:tcBorders>
          </w:tcPr>
          <w:p w14:paraId="2EF53A4E" w14:textId="0BFC89A4" w:rsidR="00842A05" w:rsidRPr="00104735" w:rsidRDefault="00274E45" w:rsidP="00842A0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lub na placu</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r w:rsidR="001B4BB2" w:rsidRP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w boksach). </w:t>
            </w:r>
            <w:r w:rsidRPr="00DB79EC">
              <w:rPr>
                <w:rFonts w:ascii="Arial" w:hAnsi="Arial" w:cs="Arial"/>
                <w:color w:val="000000" w:themeColor="text1"/>
              </w:rPr>
              <w:t xml:space="preserve"> </w:t>
            </w:r>
          </w:p>
        </w:tc>
      </w:tr>
      <w:tr w:rsidR="00842A05" w:rsidRPr="00C821F5" w14:paraId="71834349"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D30BC64"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41B81E0C" w14:textId="7CC52C81" w:rsidR="00842A05" w:rsidRPr="0063125D" w:rsidRDefault="00842A05" w:rsidP="002B71A4">
            <w:pPr>
              <w:spacing w:after="0"/>
              <w:rPr>
                <w:rFonts w:ascii="Arial" w:hAnsi="Arial" w:cs="Arial"/>
              </w:rPr>
            </w:pPr>
            <w:r w:rsidRPr="0063125D">
              <w:rPr>
                <w:rFonts w:ascii="Arial" w:hAnsi="Arial" w:cs="Arial"/>
              </w:rPr>
              <w:t xml:space="preserve">Produkty spożywcze przeterminowane lub nieprzydatne do </w:t>
            </w:r>
            <w:r w:rsidRPr="0063125D">
              <w:rPr>
                <w:rFonts w:ascii="Arial" w:hAnsi="Arial" w:cs="Arial"/>
              </w:rPr>
              <w:lastRenderedPageBreak/>
              <w:t>spożycia</w:t>
            </w:r>
          </w:p>
        </w:tc>
        <w:tc>
          <w:tcPr>
            <w:tcW w:w="1559" w:type="dxa"/>
            <w:tcBorders>
              <w:top w:val="single" w:sz="4" w:space="0" w:color="auto"/>
              <w:left w:val="single" w:sz="4" w:space="0" w:color="auto"/>
              <w:bottom w:val="single" w:sz="4" w:space="0" w:color="auto"/>
              <w:right w:val="single" w:sz="4" w:space="0" w:color="auto"/>
            </w:tcBorders>
            <w:vAlign w:val="center"/>
          </w:tcPr>
          <w:p w14:paraId="4F658468" w14:textId="334946E0" w:rsidR="00842A05" w:rsidRPr="0063125D" w:rsidRDefault="00842A05" w:rsidP="00842A05">
            <w:pPr>
              <w:spacing w:after="0"/>
              <w:jc w:val="center"/>
              <w:rPr>
                <w:rFonts w:ascii="Arial" w:hAnsi="Arial" w:cs="Arial"/>
              </w:rPr>
            </w:pPr>
            <w:r w:rsidRPr="0063125D">
              <w:rPr>
                <w:rFonts w:ascii="Arial" w:hAnsi="Arial" w:cs="Arial"/>
              </w:rPr>
              <w:lastRenderedPageBreak/>
              <w:t>16 03 80</w:t>
            </w:r>
          </w:p>
        </w:tc>
        <w:tc>
          <w:tcPr>
            <w:tcW w:w="5819" w:type="dxa"/>
            <w:tcBorders>
              <w:left w:val="single" w:sz="4" w:space="0" w:color="auto"/>
              <w:right w:val="single" w:sz="4" w:space="0" w:color="auto"/>
            </w:tcBorders>
          </w:tcPr>
          <w:p w14:paraId="04955FA7" w14:textId="124DFE3A" w:rsidR="00842A05" w:rsidRPr="00104735" w:rsidRDefault="00274E45" w:rsidP="00842A0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lub na placu </w:t>
            </w:r>
            <w:r w:rsidR="001B4BB2" w:rsidRPr="001B4BB2">
              <w:rPr>
                <w:rFonts w:ascii="Arial" w:eastAsiaTheme="minorHAnsi" w:hAnsi="Arial" w:cstheme="minorBidi"/>
                <w:color w:val="000000" w:themeColor="text1"/>
                <w:lang w:bidi="pl-PL"/>
              </w:rPr>
              <w:t>magazynowania</w:t>
            </w:r>
            <w:r w:rsidR="001B4BB2" w:rsidRP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w:t>
            </w:r>
            <w:r w:rsidRPr="00DB79EC">
              <w:rPr>
                <w:rFonts w:ascii="Arial" w:eastAsiaTheme="minorHAnsi" w:hAnsi="Arial" w:cstheme="minorBidi"/>
                <w:color w:val="000000" w:themeColor="text1"/>
              </w:rPr>
              <w:lastRenderedPageBreak/>
              <w:t>(luzem</w:t>
            </w:r>
            <w:r w:rsidR="001304CC">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w boksach). </w:t>
            </w:r>
            <w:r w:rsidRPr="00DB79EC">
              <w:rPr>
                <w:rFonts w:ascii="Arial" w:hAnsi="Arial" w:cs="Arial"/>
                <w:color w:val="000000" w:themeColor="text1"/>
              </w:rPr>
              <w:t xml:space="preserve"> </w:t>
            </w:r>
          </w:p>
        </w:tc>
      </w:tr>
      <w:tr w:rsidR="00842A05" w:rsidRPr="00C821F5" w14:paraId="2B86109E"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9AA2A95"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10309D87" w14:textId="1D30DC83" w:rsidR="00842A05" w:rsidRPr="0063125D" w:rsidRDefault="00842A05" w:rsidP="002B71A4">
            <w:pPr>
              <w:spacing w:after="0"/>
              <w:rPr>
                <w:rFonts w:ascii="Arial" w:hAnsi="Arial" w:cs="Arial"/>
              </w:rPr>
            </w:pPr>
            <w:r w:rsidRPr="0063125D">
              <w:rPr>
                <w:rFonts w:ascii="Arial" w:hAnsi="Arial" w:cs="Arial"/>
              </w:rPr>
              <w:t>Drewno</w:t>
            </w:r>
          </w:p>
        </w:tc>
        <w:tc>
          <w:tcPr>
            <w:tcW w:w="1559" w:type="dxa"/>
            <w:tcBorders>
              <w:top w:val="single" w:sz="4" w:space="0" w:color="auto"/>
              <w:left w:val="single" w:sz="4" w:space="0" w:color="auto"/>
              <w:bottom w:val="single" w:sz="4" w:space="0" w:color="auto"/>
              <w:right w:val="single" w:sz="4" w:space="0" w:color="auto"/>
            </w:tcBorders>
            <w:vAlign w:val="center"/>
          </w:tcPr>
          <w:p w14:paraId="34180036" w14:textId="76885EF5" w:rsidR="00842A05" w:rsidRPr="0063125D" w:rsidRDefault="00842A05" w:rsidP="00842A05">
            <w:pPr>
              <w:spacing w:after="0"/>
              <w:jc w:val="center"/>
              <w:rPr>
                <w:rFonts w:ascii="Arial" w:hAnsi="Arial" w:cs="Arial"/>
              </w:rPr>
            </w:pPr>
            <w:r w:rsidRPr="0063125D">
              <w:rPr>
                <w:rFonts w:ascii="Arial" w:hAnsi="Arial" w:cs="Arial"/>
              </w:rPr>
              <w:t>17 02 01</w:t>
            </w:r>
          </w:p>
        </w:tc>
        <w:tc>
          <w:tcPr>
            <w:tcW w:w="5819" w:type="dxa"/>
            <w:tcBorders>
              <w:left w:val="single" w:sz="4" w:space="0" w:color="auto"/>
              <w:right w:val="single" w:sz="4" w:space="0" w:color="auto"/>
            </w:tcBorders>
          </w:tcPr>
          <w:p w14:paraId="17CCEBFD" w14:textId="7A3DCDB4" w:rsidR="00842A05" w:rsidRPr="00A005EA" w:rsidRDefault="00842A05" w:rsidP="00842A05">
            <w:pPr>
              <w:spacing w:after="0"/>
              <w:rPr>
                <w:rFonts w:ascii="Arial" w:hAnsi="Arial" w:cs="Arial"/>
                <w:color w:val="00B050"/>
                <w:sz w:val="16"/>
                <w:szCs w:val="16"/>
              </w:rPr>
            </w:pPr>
            <w:r w:rsidRPr="00274E45">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274E45">
              <w:rPr>
                <w:rFonts w:ascii="Arial" w:eastAsiaTheme="minorHAnsi" w:hAnsi="Arial" w:cstheme="minorBidi"/>
                <w:color w:val="000000" w:themeColor="text1"/>
              </w:rPr>
              <w:t xml:space="preserve"> przyjęcia odpadów</w:t>
            </w:r>
            <w:r w:rsidR="00274E45" w:rsidRPr="00274E45">
              <w:rPr>
                <w:rFonts w:ascii="Arial" w:eastAsiaTheme="minorHAnsi" w:hAnsi="Arial" w:cstheme="minorBidi"/>
                <w:color w:val="000000" w:themeColor="text1"/>
              </w:rPr>
              <w:t xml:space="preserve"> (luzem)</w:t>
            </w:r>
            <w:r w:rsidRPr="00274E45">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274E45">
              <w:rPr>
                <w:rFonts w:ascii="Arial" w:eastAsiaTheme="minorHAnsi" w:hAnsi="Arial" w:cstheme="minorBidi"/>
                <w:color w:val="000000" w:themeColor="text1"/>
              </w:rPr>
              <w:t xml:space="preserve"> przetwarzania odpadów</w:t>
            </w:r>
            <w:r w:rsidR="00274E45" w:rsidRPr="00274E45">
              <w:rPr>
                <w:rFonts w:ascii="Arial" w:eastAsiaTheme="minorHAnsi" w:hAnsi="Arial" w:cstheme="minorBidi"/>
                <w:color w:val="000000" w:themeColor="text1"/>
              </w:rPr>
              <w:t xml:space="preserve"> (luzem)</w:t>
            </w:r>
            <w:r w:rsidRPr="00274E45">
              <w:rPr>
                <w:rFonts w:ascii="Arial" w:eastAsiaTheme="minorHAnsi" w:hAnsi="Arial" w:cstheme="minorBidi"/>
                <w:color w:val="000000" w:themeColor="text1"/>
              </w:rPr>
              <w:t xml:space="preserve">, </w:t>
            </w:r>
            <w:r w:rsidR="00C54453">
              <w:rPr>
                <w:rFonts w:ascii="Arial" w:eastAsiaTheme="minorHAnsi" w:hAnsi="Arial" w:cstheme="minorBidi"/>
                <w:color w:val="000000" w:themeColor="text1"/>
              </w:rPr>
              <w:t>strefie</w:t>
            </w:r>
            <w:r w:rsidRPr="00274E45">
              <w:rPr>
                <w:rFonts w:ascii="Arial" w:eastAsiaTheme="minorHAnsi" w:hAnsi="Arial" w:cstheme="minorBidi"/>
                <w:color w:val="000000" w:themeColor="text1"/>
              </w:rPr>
              <w:t xml:space="preserve"> komunikacyjnej (</w:t>
            </w:r>
            <w:r w:rsidR="00856E73" w:rsidRPr="00274E45">
              <w:rPr>
                <w:rFonts w:ascii="Arial" w:eastAsiaTheme="minorHAnsi" w:hAnsi="Arial" w:cstheme="minorBidi"/>
                <w:color w:val="000000" w:themeColor="text1"/>
              </w:rPr>
              <w:t>luzem) lub na placu ma</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r w:rsidR="001B4BB2" w:rsidRPr="001B4BB2">
              <w:rPr>
                <w:rFonts w:ascii="Arial" w:eastAsiaTheme="minorHAnsi" w:hAnsi="Arial" w:cstheme="minorBidi"/>
                <w:color w:val="000000" w:themeColor="text1"/>
              </w:rPr>
              <w:t xml:space="preserve"> </w:t>
            </w:r>
            <w:r w:rsidR="00856E73" w:rsidRPr="00274E45">
              <w:rPr>
                <w:rFonts w:ascii="Arial" w:eastAsiaTheme="minorHAnsi" w:hAnsi="Arial" w:cstheme="minorBidi"/>
                <w:color w:val="000000" w:themeColor="text1"/>
              </w:rPr>
              <w:t>nr 1 (</w:t>
            </w:r>
            <w:r w:rsidR="009353EE" w:rsidRPr="00274E45">
              <w:rPr>
                <w:rFonts w:ascii="Arial" w:eastAsiaTheme="minorHAnsi" w:hAnsi="Arial" w:cstheme="minorBidi"/>
                <w:color w:val="000000" w:themeColor="text1"/>
              </w:rPr>
              <w:t xml:space="preserve">luzem </w:t>
            </w:r>
            <w:r w:rsidR="00856E73" w:rsidRPr="00274E45">
              <w:rPr>
                <w:rFonts w:ascii="Arial" w:eastAsiaTheme="minorHAnsi" w:hAnsi="Arial" w:cstheme="minorBidi"/>
                <w:color w:val="000000" w:themeColor="text1"/>
              </w:rPr>
              <w:t xml:space="preserve">w boksach). </w:t>
            </w:r>
            <w:r w:rsidR="00856E73" w:rsidRPr="00274E45">
              <w:rPr>
                <w:rFonts w:ascii="Arial" w:hAnsi="Arial" w:cs="Arial"/>
                <w:color w:val="000000" w:themeColor="text1"/>
              </w:rPr>
              <w:t xml:space="preserve"> </w:t>
            </w:r>
            <w:r w:rsidRPr="00274E45">
              <w:rPr>
                <w:rFonts w:ascii="Arial" w:eastAsiaTheme="minorHAnsi" w:hAnsi="Arial" w:cstheme="minorBidi"/>
                <w:color w:val="000000" w:themeColor="text1"/>
              </w:rPr>
              <w:t xml:space="preserve"> </w:t>
            </w:r>
            <w:r w:rsidRPr="00274E45">
              <w:rPr>
                <w:rFonts w:ascii="Arial" w:hAnsi="Arial" w:cs="Arial"/>
                <w:color w:val="000000" w:themeColor="text1"/>
              </w:rPr>
              <w:t xml:space="preserve"> </w:t>
            </w:r>
          </w:p>
        </w:tc>
      </w:tr>
      <w:tr w:rsidR="00842A05" w:rsidRPr="00C821F5" w14:paraId="46C80E40"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7E9A124"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78D7A6E6" w14:textId="68AFE73F" w:rsidR="00842A05" w:rsidRPr="0063125D" w:rsidRDefault="00842A05" w:rsidP="002B71A4">
            <w:pPr>
              <w:spacing w:after="0"/>
              <w:rPr>
                <w:rFonts w:ascii="Arial" w:hAnsi="Arial" w:cs="Arial"/>
              </w:rPr>
            </w:pPr>
            <w:r w:rsidRPr="0063125D">
              <w:rPr>
                <w:rFonts w:ascii="Arial" w:hAnsi="Arial" w:cs="Arial"/>
              </w:rPr>
              <w:t>Tworzywa sztuczne</w:t>
            </w:r>
          </w:p>
        </w:tc>
        <w:tc>
          <w:tcPr>
            <w:tcW w:w="1559" w:type="dxa"/>
            <w:tcBorders>
              <w:top w:val="single" w:sz="4" w:space="0" w:color="auto"/>
              <w:left w:val="single" w:sz="4" w:space="0" w:color="auto"/>
              <w:bottom w:val="single" w:sz="4" w:space="0" w:color="auto"/>
              <w:right w:val="single" w:sz="4" w:space="0" w:color="auto"/>
            </w:tcBorders>
            <w:vAlign w:val="center"/>
          </w:tcPr>
          <w:p w14:paraId="042AAC53" w14:textId="3F473AAC" w:rsidR="00842A05" w:rsidRPr="0063125D" w:rsidRDefault="00842A05" w:rsidP="00842A05">
            <w:pPr>
              <w:spacing w:after="0"/>
              <w:jc w:val="center"/>
              <w:rPr>
                <w:rFonts w:ascii="Arial" w:hAnsi="Arial" w:cs="Arial"/>
              </w:rPr>
            </w:pPr>
            <w:r w:rsidRPr="0063125D">
              <w:rPr>
                <w:rFonts w:ascii="Arial" w:hAnsi="Arial" w:cs="Arial"/>
              </w:rPr>
              <w:t>17 02 03</w:t>
            </w:r>
          </w:p>
        </w:tc>
        <w:tc>
          <w:tcPr>
            <w:tcW w:w="5819" w:type="dxa"/>
            <w:tcBorders>
              <w:left w:val="single" w:sz="4" w:space="0" w:color="auto"/>
              <w:right w:val="single" w:sz="4" w:space="0" w:color="auto"/>
            </w:tcBorders>
          </w:tcPr>
          <w:p w14:paraId="74219117" w14:textId="3009773D" w:rsidR="00842A05" w:rsidRPr="00104735" w:rsidRDefault="00274E45" w:rsidP="00842A0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r w:rsidR="001B4BB2" w:rsidRP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842A05" w:rsidRPr="00C821F5" w14:paraId="5B086696"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9BCB0E0"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66DA536B" w14:textId="2AA2A9B5" w:rsidR="00842A05" w:rsidRPr="0063125D" w:rsidRDefault="00842A05" w:rsidP="002B71A4">
            <w:pPr>
              <w:spacing w:after="0"/>
              <w:rPr>
                <w:rFonts w:ascii="Arial" w:hAnsi="Arial" w:cs="Arial"/>
              </w:rPr>
            </w:pPr>
            <w:r w:rsidRPr="0063125D">
              <w:rPr>
                <w:rFonts w:ascii="Arial" w:hAnsi="Arial" w:cs="Arial"/>
              </w:rPr>
              <w:t>Odpadowa papa</w:t>
            </w:r>
          </w:p>
        </w:tc>
        <w:tc>
          <w:tcPr>
            <w:tcW w:w="1559" w:type="dxa"/>
            <w:tcBorders>
              <w:top w:val="single" w:sz="4" w:space="0" w:color="auto"/>
              <w:left w:val="single" w:sz="4" w:space="0" w:color="auto"/>
              <w:bottom w:val="single" w:sz="4" w:space="0" w:color="auto"/>
              <w:right w:val="single" w:sz="4" w:space="0" w:color="auto"/>
            </w:tcBorders>
            <w:vAlign w:val="center"/>
          </w:tcPr>
          <w:p w14:paraId="60BF2C1A" w14:textId="3D555AB2" w:rsidR="00842A05" w:rsidRPr="0063125D" w:rsidRDefault="00842A05" w:rsidP="00842A05">
            <w:pPr>
              <w:spacing w:after="0"/>
              <w:jc w:val="center"/>
              <w:rPr>
                <w:rFonts w:ascii="Arial" w:hAnsi="Arial" w:cs="Arial"/>
              </w:rPr>
            </w:pPr>
            <w:r w:rsidRPr="0063125D">
              <w:rPr>
                <w:rFonts w:ascii="Arial" w:hAnsi="Arial" w:cs="Arial"/>
              </w:rPr>
              <w:t>17 03 80</w:t>
            </w:r>
          </w:p>
        </w:tc>
        <w:tc>
          <w:tcPr>
            <w:tcW w:w="5819" w:type="dxa"/>
            <w:tcBorders>
              <w:left w:val="single" w:sz="4" w:space="0" w:color="auto"/>
              <w:right w:val="single" w:sz="4" w:space="0" w:color="auto"/>
            </w:tcBorders>
          </w:tcPr>
          <w:p w14:paraId="210BC16E" w14:textId="76303AF2" w:rsidR="00842A05" w:rsidRPr="00104735" w:rsidRDefault="00274E45" w:rsidP="00842A05">
            <w:pPr>
              <w:spacing w:after="0"/>
              <w:rPr>
                <w:rFonts w:ascii="Arial" w:hAnsi="Arial" w:cs="Arial"/>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proofErr w:type="gramStart"/>
            <w:r w:rsidR="001B4BB2" w:rsidRPr="001B4BB2">
              <w:rPr>
                <w:rFonts w:ascii="Arial" w:eastAsiaTheme="minorHAnsi" w:hAnsi="Arial" w:cstheme="minorBidi"/>
                <w:color w:val="000000" w:themeColor="text1"/>
                <w:lang w:bidi="pl-PL"/>
              </w:rPr>
              <w:t>magazynowania</w:t>
            </w:r>
            <w:r w:rsidR="001B4BB2" w:rsidRP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 nr</w:t>
            </w:r>
            <w:proofErr w:type="gramEnd"/>
            <w:r w:rsidRPr="00DB79EC">
              <w:rPr>
                <w:rFonts w:ascii="Arial" w:eastAsiaTheme="minorHAnsi" w:hAnsi="Arial" w:cstheme="minorBidi"/>
                <w:color w:val="000000" w:themeColor="text1"/>
              </w:rPr>
              <w:t xml:space="preserve"> 1 (luzem i/lub zbelowane/sprasowane w boksach). </w:t>
            </w:r>
            <w:r w:rsidRPr="00DB79EC">
              <w:rPr>
                <w:rFonts w:ascii="Arial" w:hAnsi="Arial" w:cs="Arial"/>
                <w:color w:val="000000" w:themeColor="text1"/>
              </w:rPr>
              <w:t xml:space="preserve"> </w:t>
            </w:r>
          </w:p>
        </w:tc>
      </w:tr>
      <w:tr w:rsidR="00842A05" w:rsidRPr="00C821F5" w14:paraId="3C93AC93"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045E2B1"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04167F64" w14:textId="0E85459E" w:rsidR="00842A05" w:rsidRPr="0063125D" w:rsidRDefault="00842A05" w:rsidP="002B71A4">
            <w:pPr>
              <w:spacing w:after="0"/>
              <w:rPr>
                <w:rFonts w:ascii="Arial" w:hAnsi="Arial" w:cs="Arial"/>
              </w:rPr>
            </w:pPr>
            <w:r w:rsidRPr="0063125D">
              <w:rPr>
                <w:rFonts w:ascii="Arial" w:hAnsi="Arial" w:cs="Arial"/>
              </w:rPr>
              <w:t>Odpady palne inne niż wymienione w 19 02 08 lub 19 02 09</w:t>
            </w:r>
          </w:p>
        </w:tc>
        <w:tc>
          <w:tcPr>
            <w:tcW w:w="1559" w:type="dxa"/>
            <w:tcBorders>
              <w:top w:val="single" w:sz="4" w:space="0" w:color="auto"/>
              <w:left w:val="single" w:sz="4" w:space="0" w:color="auto"/>
              <w:bottom w:val="single" w:sz="4" w:space="0" w:color="auto"/>
              <w:right w:val="single" w:sz="4" w:space="0" w:color="auto"/>
            </w:tcBorders>
            <w:vAlign w:val="center"/>
          </w:tcPr>
          <w:p w14:paraId="6E21BFB2" w14:textId="29CC87E8" w:rsidR="00842A05" w:rsidRPr="0063125D" w:rsidRDefault="00842A05" w:rsidP="00842A05">
            <w:pPr>
              <w:spacing w:after="0"/>
              <w:jc w:val="center"/>
              <w:rPr>
                <w:rFonts w:ascii="Arial" w:hAnsi="Arial" w:cs="Arial"/>
              </w:rPr>
            </w:pPr>
            <w:r w:rsidRPr="0063125D">
              <w:rPr>
                <w:rFonts w:ascii="Arial" w:hAnsi="Arial" w:cs="Arial"/>
              </w:rPr>
              <w:t>19 02 10</w:t>
            </w:r>
          </w:p>
        </w:tc>
        <w:tc>
          <w:tcPr>
            <w:tcW w:w="5819" w:type="dxa"/>
            <w:tcBorders>
              <w:left w:val="single" w:sz="4" w:space="0" w:color="auto"/>
              <w:right w:val="single" w:sz="4" w:space="0" w:color="auto"/>
            </w:tcBorders>
          </w:tcPr>
          <w:p w14:paraId="1FC3FB7D" w14:textId="3352434F" w:rsidR="00842A05" w:rsidRPr="00A005EA" w:rsidRDefault="00274E45" w:rsidP="00842A05">
            <w:pPr>
              <w:spacing w:after="0"/>
              <w:rPr>
                <w:rFonts w:ascii="Arial" w:hAnsi="Arial" w:cs="Arial"/>
                <w:color w:val="00B050"/>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1B4BB2" w:rsidRPr="001B4BB2">
              <w:rPr>
                <w:rFonts w:ascii="Arial" w:eastAsiaTheme="minorHAnsi" w:hAnsi="Arial" w:cstheme="minorBidi"/>
                <w:color w:val="000000" w:themeColor="text1"/>
                <w:lang w:bidi="pl-PL"/>
              </w:rPr>
              <w:t>magazynowania</w:t>
            </w:r>
            <w:r w:rsidRPr="00DB79EC">
              <w:rPr>
                <w:rFonts w:ascii="Arial" w:eastAsiaTheme="minorHAnsi" w:hAnsi="Arial" w:cstheme="minorBidi"/>
                <w:color w:val="000000" w:themeColor="text1"/>
              </w:rPr>
              <w:t xml:space="preserve"> nr 1 (luzem i/lub zbelowane/sprasowane w boksach). </w:t>
            </w:r>
            <w:r w:rsidRPr="00DB79EC">
              <w:rPr>
                <w:rFonts w:ascii="Arial" w:hAnsi="Arial" w:cs="Arial"/>
                <w:color w:val="000000" w:themeColor="text1"/>
              </w:rPr>
              <w:t xml:space="preserve"> </w:t>
            </w:r>
          </w:p>
        </w:tc>
      </w:tr>
      <w:tr w:rsidR="00842A05" w:rsidRPr="00C821F5" w14:paraId="3B52F6FE"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222ABFD"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572CB87D" w14:textId="1EF2B7E0" w:rsidR="00842A05" w:rsidRPr="0063125D" w:rsidRDefault="00842A05" w:rsidP="002B71A4">
            <w:pPr>
              <w:spacing w:after="0"/>
              <w:rPr>
                <w:rFonts w:ascii="Arial" w:hAnsi="Arial" w:cs="Arial"/>
              </w:rPr>
            </w:pPr>
            <w:r w:rsidRPr="0063125D">
              <w:rPr>
                <w:rFonts w:ascii="Arial" w:hAnsi="Arial" w:cs="Arial"/>
              </w:rPr>
              <w:t>Inne niewymienione odpady</w:t>
            </w:r>
          </w:p>
        </w:tc>
        <w:tc>
          <w:tcPr>
            <w:tcW w:w="1559" w:type="dxa"/>
            <w:tcBorders>
              <w:top w:val="single" w:sz="4" w:space="0" w:color="auto"/>
              <w:left w:val="single" w:sz="4" w:space="0" w:color="auto"/>
              <w:bottom w:val="single" w:sz="4" w:space="0" w:color="auto"/>
              <w:right w:val="single" w:sz="4" w:space="0" w:color="auto"/>
            </w:tcBorders>
            <w:vAlign w:val="center"/>
          </w:tcPr>
          <w:p w14:paraId="69AE7A5C" w14:textId="6084D487" w:rsidR="00842A05" w:rsidRPr="0063125D" w:rsidRDefault="00842A05" w:rsidP="00842A05">
            <w:pPr>
              <w:spacing w:after="0"/>
              <w:jc w:val="center"/>
              <w:rPr>
                <w:rFonts w:ascii="Arial" w:hAnsi="Arial" w:cs="Arial"/>
              </w:rPr>
            </w:pPr>
            <w:r w:rsidRPr="0063125D">
              <w:rPr>
                <w:rFonts w:ascii="Arial" w:hAnsi="Arial" w:cs="Arial"/>
              </w:rPr>
              <w:t>19 05 99</w:t>
            </w:r>
          </w:p>
        </w:tc>
        <w:tc>
          <w:tcPr>
            <w:tcW w:w="5819" w:type="dxa"/>
            <w:tcBorders>
              <w:left w:val="single" w:sz="4" w:space="0" w:color="auto"/>
              <w:right w:val="single" w:sz="4" w:space="0" w:color="auto"/>
            </w:tcBorders>
          </w:tcPr>
          <w:p w14:paraId="65990B4A" w14:textId="3AB9937A" w:rsidR="00842A05" w:rsidRPr="00104735" w:rsidRDefault="00274E45" w:rsidP="00842A05">
            <w:pPr>
              <w:widowControl w:val="0"/>
              <w:spacing w:after="0"/>
              <w:ind w:right="173"/>
              <w:rPr>
                <w:rFonts w:ascii="Arial" w:eastAsiaTheme="minorHAnsi" w:hAnsi="Arial" w:cstheme="minorBidi"/>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w:t>
            </w:r>
            <w:r w:rsidR="001B4BB2">
              <w:rPr>
                <w:rFonts w:ascii="Arial" w:eastAsiaTheme="minorHAnsi" w:hAnsi="Arial" w:cstheme="minorBidi"/>
                <w:color w:val="000000" w:themeColor="text1"/>
              </w:rPr>
              <w:t xml:space="preserve"> </w:t>
            </w:r>
            <w:r w:rsidR="001B4BB2" w:rsidRPr="001B4BB2">
              <w:rPr>
                <w:rFonts w:ascii="Arial" w:eastAsiaTheme="minorHAnsi" w:hAnsi="Arial" w:cstheme="minorBidi"/>
                <w:color w:val="000000" w:themeColor="text1"/>
                <w:lang w:bidi="pl-PL"/>
              </w:rPr>
              <w:t>magazynowania</w:t>
            </w:r>
            <w:r w:rsidRPr="00DB79EC">
              <w:rPr>
                <w:rFonts w:ascii="Arial" w:eastAsiaTheme="minorHAnsi" w:hAnsi="Arial" w:cstheme="minorBidi"/>
                <w:color w:val="000000" w:themeColor="text1"/>
              </w:rPr>
              <w:t xml:space="preserve"> nr 1 (luzem i/lub zbelowane/sprasowane w boksach). </w:t>
            </w:r>
            <w:r w:rsidRPr="00DB79EC">
              <w:rPr>
                <w:rFonts w:ascii="Arial" w:hAnsi="Arial" w:cs="Arial"/>
                <w:color w:val="000000" w:themeColor="text1"/>
              </w:rPr>
              <w:t xml:space="preserve"> </w:t>
            </w:r>
          </w:p>
        </w:tc>
      </w:tr>
      <w:tr w:rsidR="00842A05" w:rsidRPr="00C821F5" w14:paraId="391B144E"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539ECFA"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7A4530B2" w14:textId="62DA3C2C" w:rsidR="00842A05" w:rsidRPr="0063125D" w:rsidRDefault="00842A05" w:rsidP="002B71A4">
            <w:pPr>
              <w:spacing w:after="0"/>
              <w:rPr>
                <w:rFonts w:ascii="Arial" w:hAnsi="Arial" w:cs="Arial"/>
              </w:rPr>
            </w:pPr>
            <w:r w:rsidRPr="0063125D">
              <w:rPr>
                <w:rFonts w:ascii="Arial" w:hAnsi="Arial" w:cs="Arial"/>
              </w:rPr>
              <w:t>Papier i tektura</w:t>
            </w:r>
          </w:p>
        </w:tc>
        <w:tc>
          <w:tcPr>
            <w:tcW w:w="1559" w:type="dxa"/>
            <w:tcBorders>
              <w:top w:val="single" w:sz="4" w:space="0" w:color="auto"/>
              <w:left w:val="single" w:sz="4" w:space="0" w:color="auto"/>
              <w:bottom w:val="single" w:sz="4" w:space="0" w:color="auto"/>
              <w:right w:val="single" w:sz="4" w:space="0" w:color="auto"/>
            </w:tcBorders>
            <w:vAlign w:val="center"/>
          </w:tcPr>
          <w:p w14:paraId="4B6A22DC" w14:textId="69434ADC" w:rsidR="00842A05" w:rsidRPr="0063125D" w:rsidRDefault="00842A05" w:rsidP="00842A05">
            <w:pPr>
              <w:spacing w:after="0"/>
              <w:jc w:val="center"/>
              <w:rPr>
                <w:rFonts w:ascii="Arial" w:hAnsi="Arial" w:cs="Arial"/>
              </w:rPr>
            </w:pPr>
            <w:r w:rsidRPr="0063125D">
              <w:rPr>
                <w:rFonts w:ascii="Arial" w:hAnsi="Arial" w:cs="Arial"/>
              </w:rPr>
              <w:t>19 12 01</w:t>
            </w:r>
          </w:p>
        </w:tc>
        <w:tc>
          <w:tcPr>
            <w:tcW w:w="5819" w:type="dxa"/>
            <w:tcBorders>
              <w:left w:val="single" w:sz="4" w:space="0" w:color="auto"/>
              <w:right w:val="single" w:sz="4" w:space="0" w:color="auto"/>
            </w:tcBorders>
          </w:tcPr>
          <w:p w14:paraId="41C8380D" w14:textId="56828EE9" w:rsidR="00842A05" w:rsidRPr="00104735" w:rsidRDefault="00274E45" w:rsidP="00842A05">
            <w:pPr>
              <w:widowControl w:val="0"/>
              <w:spacing w:after="0"/>
              <w:ind w:right="173"/>
              <w:rPr>
                <w:rFonts w:ascii="Arial" w:eastAsiaTheme="minorHAnsi" w:hAnsi="Arial" w:cstheme="minorBidi"/>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w:t>
            </w:r>
            <w:proofErr w:type="gramStart"/>
            <w:r w:rsidRPr="00DB79EC">
              <w:rPr>
                <w:rFonts w:ascii="Arial" w:eastAsiaTheme="minorHAnsi" w:hAnsi="Arial" w:cstheme="minorBidi"/>
                <w:color w:val="000000" w:themeColor="text1"/>
              </w:rPr>
              <w:t xml:space="preserve">placu </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proofErr w:type="gramEnd"/>
            <w:r w:rsidRPr="00DB79EC">
              <w:rPr>
                <w:rFonts w:ascii="Arial" w:eastAsiaTheme="minorHAnsi" w:hAnsi="Arial" w:cstheme="minorBidi"/>
                <w:color w:val="000000" w:themeColor="text1"/>
              </w:rPr>
              <w:t xml:space="preserve"> nr 1 (luzem i/lub zbelowane/sprasowane w boksach). </w:t>
            </w:r>
            <w:r w:rsidRPr="00DB79EC">
              <w:rPr>
                <w:rFonts w:ascii="Arial" w:hAnsi="Arial" w:cs="Arial"/>
                <w:color w:val="000000" w:themeColor="text1"/>
              </w:rPr>
              <w:t xml:space="preserve"> </w:t>
            </w:r>
          </w:p>
        </w:tc>
      </w:tr>
      <w:tr w:rsidR="00842A05" w:rsidRPr="00C821F5" w14:paraId="56F45BD3"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587D79F"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3767B8CB" w14:textId="559BC2D2" w:rsidR="00842A05" w:rsidRPr="0063125D" w:rsidRDefault="00842A05" w:rsidP="002B71A4">
            <w:pPr>
              <w:spacing w:after="0"/>
              <w:rPr>
                <w:rFonts w:ascii="Arial" w:hAnsi="Arial" w:cs="Arial"/>
              </w:rPr>
            </w:pPr>
            <w:r w:rsidRPr="0063125D">
              <w:rPr>
                <w:rFonts w:ascii="Arial" w:hAnsi="Arial" w:cs="Arial"/>
              </w:rPr>
              <w:t>Tworzywa sztuczne i guma</w:t>
            </w:r>
          </w:p>
        </w:tc>
        <w:tc>
          <w:tcPr>
            <w:tcW w:w="1559" w:type="dxa"/>
            <w:tcBorders>
              <w:top w:val="single" w:sz="4" w:space="0" w:color="auto"/>
              <w:left w:val="single" w:sz="4" w:space="0" w:color="auto"/>
              <w:bottom w:val="single" w:sz="4" w:space="0" w:color="auto"/>
              <w:right w:val="single" w:sz="4" w:space="0" w:color="auto"/>
            </w:tcBorders>
            <w:vAlign w:val="center"/>
          </w:tcPr>
          <w:p w14:paraId="212908E8" w14:textId="538DD784" w:rsidR="00842A05" w:rsidRPr="0063125D" w:rsidRDefault="00842A05" w:rsidP="00842A05">
            <w:pPr>
              <w:spacing w:after="0"/>
              <w:jc w:val="center"/>
              <w:rPr>
                <w:rFonts w:ascii="Arial" w:hAnsi="Arial" w:cs="Arial"/>
              </w:rPr>
            </w:pPr>
            <w:r w:rsidRPr="0063125D">
              <w:rPr>
                <w:rFonts w:ascii="Arial" w:hAnsi="Arial" w:cs="Arial"/>
              </w:rPr>
              <w:t>19 12 04</w:t>
            </w:r>
          </w:p>
        </w:tc>
        <w:tc>
          <w:tcPr>
            <w:tcW w:w="5819" w:type="dxa"/>
            <w:tcBorders>
              <w:left w:val="single" w:sz="4" w:space="0" w:color="auto"/>
              <w:right w:val="single" w:sz="4" w:space="0" w:color="auto"/>
            </w:tcBorders>
          </w:tcPr>
          <w:p w14:paraId="3E4778DC" w14:textId="01B20D61" w:rsidR="00842A05" w:rsidRPr="00104735" w:rsidRDefault="00274E45" w:rsidP="00842A05">
            <w:pPr>
              <w:widowControl w:val="0"/>
              <w:spacing w:after="0"/>
              <w:ind w:right="173"/>
              <w:rPr>
                <w:rFonts w:ascii="Arial" w:eastAsiaTheme="minorHAnsi" w:hAnsi="Arial" w:cstheme="minorBidi"/>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w:t>
            </w:r>
            <w:r w:rsidR="001B4BB2">
              <w:rPr>
                <w:rFonts w:ascii="Arial" w:eastAsiaTheme="minorHAnsi" w:hAnsi="Arial" w:cstheme="minorBidi"/>
                <w:color w:val="000000" w:themeColor="text1"/>
              </w:rPr>
              <w:t xml:space="preserve"> </w:t>
            </w:r>
            <w:r w:rsidR="001B4BB2" w:rsidRPr="001B4BB2">
              <w:rPr>
                <w:rFonts w:ascii="Arial" w:eastAsiaTheme="minorHAnsi" w:hAnsi="Arial" w:cstheme="minorBidi"/>
                <w:color w:val="000000" w:themeColor="text1"/>
                <w:lang w:bidi="pl-PL"/>
              </w:rPr>
              <w:t>magazynowania</w:t>
            </w:r>
            <w:r w:rsid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842A05" w:rsidRPr="00C821F5" w14:paraId="7844F09E"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4D0DFD4"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2C277FC4" w14:textId="0391CC02" w:rsidR="00842A05" w:rsidRPr="0063125D" w:rsidRDefault="00842A05" w:rsidP="002B71A4">
            <w:pPr>
              <w:spacing w:after="0"/>
              <w:rPr>
                <w:rFonts w:ascii="Arial" w:hAnsi="Arial" w:cs="Arial"/>
              </w:rPr>
            </w:pPr>
            <w:r w:rsidRPr="0063125D">
              <w:rPr>
                <w:rFonts w:ascii="Arial" w:hAnsi="Arial" w:cs="Arial"/>
              </w:rPr>
              <w:t>Drewno inne niż wymienione w 19 12 06</w:t>
            </w:r>
          </w:p>
        </w:tc>
        <w:tc>
          <w:tcPr>
            <w:tcW w:w="1559" w:type="dxa"/>
            <w:tcBorders>
              <w:top w:val="single" w:sz="4" w:space="0" w:color="auto"/>
              <w:left w:val="single" w:sz="4" w:space="0" w:color="auto"/>
              <w:bottom w:val="single" w:sz="4" w:space="0" w:color="auto"/>
              <w:right w:val="single" w:sz="4" w:space="0" w:color="auto"/>
            </w:tcBorders>
            <w:vAlign w:val="center"/>
          </w:tcPr>
          <w:p w14:paraId="025D3B14" w14:textId="0B4C0F2B" w:rsidR="00842A05" w:rsidRPr="0063125D" w:rsidRDefault="00842A05" w:rsidP="00842A05">
            <w:pPr>
              <w:spacing w:after="0"/>
              <w:jc w:val="center"/>
              <w:rPr>
                <w:rFonts w:ascii="Arial" w:hAnsi="Arial" w:cs="Arial"/>
              </w:rPr>
            </w:pPr>
            <w:r w:rsidRPr="0063125D">
              <w:rPr>
                <w:rFonts w:ascii="Arial" w:hAnsi="Arial" w:cs="Arial"/>
              </w:rPr>
              <w:t>19 12 07</w:t>
            </w:r>
          </w:p>
        </w:tc>
        <w:tc>
          <w:tcPr>
            <w:tcW w:w="5819" w:type="dxa"/>
            <w:tcBorders>
              <w:left w:val="single" w:sz="4" w:space="0" w:color="auto"/>
              <w:right w:val="single" w:sz="4" w:space="0" w:color="auto"/>
            </w:tcBorders>
          </w:tcPr>
          <w:p w14:paraId="4DB01C92" w14:textId="43903791" w:rsidR="00842A05" w:rsidRPr="00104735" w:rsidRDefault="00842A05" w:rsidP="00842A05">
            <w:pPr>
              <w:widowControl w:val="0"/>
              <w:spacing w:after="0"/>
              <w:ind w:right="173"/>
              <w:rPr>
                <w:rFonts w:ascii="Arial" w:eastAsiaTheme="minorHAnsi" w:hAnsi="Arial" w:cstheme="minorBidi"/>
                <w:color w:val="000000" w:themeColor="text1"/>
                <w:sz w:val="16"/>
                <w:szCs w:val="16"/>
              </w:rPr>
            </w:pPr>
            <w:r w:rsidRPr="00307068">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307068">
              <w:rPr>
                <w:rFonts w:ascii="Arial" w:eastAsiaTheme="minorHAnsi" w:hAnsi="Arial" w:cstheme="minorBidi"/>
                <w:color w:val="000000" w:themeColor="text1"/>
              </w:rPr>
              <w:t xml:space="preserve"> przyjęcia odpadów</w:t>
            </w:r>
            <w:r w:rsidR="00274E45" w:rsidRPr="00307068">
              <w:rPr>
                <w:rFonts w:ascii="Arial" w:eastAsiaTheme="minorHAnsi" w:hAnsi="Arial" w:cstheme="minorBidi"/>
                <w:color w:val="000000" w:themeColor="text1"/>
              </w:rPr>
              <w:t xml:space="preserve"> (luzem), </w:t>
            </w:r>
            <w:r w:rsidRPr="00307068">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307068">
              <w:rPr>
                <w:rFonts w:ascii="Arial" w:eastAsiaTheme="minorHAnsi" w:hAnsi="Arial" w:cstheme="minorBidi"/>
                <w:color w:val="000000" w:themeColor="text1"/>
              </w:rPr>
              <w:t xml:space="preserve"> przetwarzania odpadów</w:t>
            </w:r>
            <w:r w:rsidR="00307068" w:rsidRPr="00307068">
              <w:rPr>
                <w:rFonts w:ascii="Arial" w:eastAsiaTheme="minorHAnsi" w:hAnsi="Arial" w:cstheme="minorBidi"/>
                <w:color w:val="000000" w:themeColor="text1"/>
              </w:rPr>
              <w:t xml:space="preserve"> (luzem)</w:t>
            </w:r>
            <w:r w:rsidRPr="00307068">
              <w:rPr>
                <w:rFonts w:ascii="Arial" w:eastAsiaTheme="minorHAnsi" w:hAnsi="Arial" w:cstheme="minorBidi"/>
                <w:color w:val="000000" w:themeColor="text1"/>
              </w:rPr>
              <w:t xml:space="preserve">, </w:t>
            </w:r>
            <w:r w:rsidR="00C54453">
              <w:rPr>
                <w:rFonts w:ascii="Arial" w:eastAsiaTheme="minorHAnsi" w:hAnsi="Arial" w:cstheme="minorBidi"/>
                <w:color w:val="000000" w:themeColor="text1"/>
              </w:rPr>
              <w:t>strefie</w:t>
            </w:r>
            <w:r w:rsidRPr="00307068">
              <w:rPr>
                <w:rFonts w:ascii="Arial" w:eastAsiaTheme="minorHAnsi" w:hAnsi="Arial" w:cstheme="minorBidi"/>
                <w:color w:val="000000" w:themeColor="text1"/>
              </w:rPr>
              <w:t xml:space="preserve"> komunikacyjnej </w:t>
            </w:r>
            <w:r w:rsidR="00C031DF" w:rsidRPr="00307068">
              <w:rPr>
                <w:rFonts w:ascii="Arial" w:eastAsiaTheme="minorHAnsi" w:hAnsi="Arial" w:cstheme="minorBidi"/>
                <w:color w:val="000000" w:themeColor="text1"/>
              </w:rPr>
              <w:t xml:space="preserve">(luzem) lub na placu </w:t>
            </w:r>
            <w:r w:rsidR="001B4BB2" w:rsidRPr="001B4BB2">
              <w:rPr>
                <w:rFonts w:ascii="Arial" w:eastAsiaTheme="minorHAnsi" w:hAnsi="Arial" w:cstheme="minorBidi"/>
                <w:color w:val="000000" w:themeColor="text1"/>
                <w:lang w:bidi="pl-PL"/>
              </w:rPr>
              <w:t>magazynowania</w:t>
            </w:r>
            <w:r w:rsidR="00C031DF" w:rsidRPr="00307068">
              <w:rPr>
                <w:rFonts w:ascii="Arial" w:eastAsiaTheme="minorHAnsi" w:hAnsi="Arial" w:cstheme="minorBidi"/>
                <w:color w:val="000000" w:themeColor="text1"/>
              </w:rPr>
              <w:t xml:space="preserve"> nr 1 (</w:t>
            </w:r>
            <w:r w:rsidR="00C031DF" w:rsidRPr="00307068">
              <w:rPr>
                <w:rFonts w:ascii="Arial" w:eastAsiaTheme="minorHAnsi" w:hAnsi="Arial" w:cstheme="minorBidi"/>
              </w:rPr>
              <w:t>luzem w boksach</w:t>
            </w:r>
            <w:r w:rsidR="00C031DF" w:rsidRPr="00307068">
              <w:rPr>
                <w:rFonts w:ascii="Arial" w:eastAsiaTheme="minorHAnsi" w:hAnsi="Arial" w:cstheme="minorBidi"/>
                <w:color w:val="000000" w:themeColor="text1"/>
              </w:rPr>
              <w:t xml:space="preserve">). </w:t>
            </w:r>
            <w:r w:rsidR="00C031DF" w:rsidRPr="00307068">
              <w:rPr>
                <w:rFonts w:ascii="Arial" w:hAnsi="Arial" w:cs="Arial"/>
                <w:color w:val="000000" w:themeColor="text1"/>
              </w:rPr>
              <w:t xml:space="preserve"> </w:t>
            </w:r>
          </w:p>
        </w:tc>
      </w:tr>
      <w:tr w:rsidR="00842A05" w:rsidRPr="00C821F5" w14:paraId="365E7F04"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6BD7FA1" w14:textId="77777777" w:rsidR="00842A05" w:rsidRPr="00C821F5" w:rsidRDefault="00842A05"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7ED60BF1" w14:textId="7FEE9F10" w:rsidR="00842A05" w:rsidRPr="0063125D" w:rsidRDefault="00842A05" w:rsidP="002B71A4">
            <w:pPr>
              <w:spacing w:after="0"/>
              <w:rPr>
                <w:rFonts w:ascii="Arial" w:hAnsi="Arial" w:cs="Arial"/>
              </w:rPr>
            </w:pPr>
            <w:r w:rsidRPr="0063125D">
              <w:rPr>
                <w:rFonts w:ascii="Arial" w:hAnsi="Arial" w:cs="Arial"/>
              </w:rPr>
              <w:t>Tekstylia</w:t>
            </w:r>
          </w:p>
        </w:tc>
        <w:tc>
          <w:tcPr>
            <w:tcW w:w="1559" w:type="dxa"/>
            <w:tcBorders>
              <w:top w:val="single" w:sz="4" w:space="0" w:color="auto"/>
              <w:left w:val="single" w:sz="4" w:space="0" w:color="auto"/>
              <w:bottom w:val="single" w:sz="4" w:space="0" w:color="auto"/>
              <w:right w:val="single" w:sz="4" w:space="0" w:color="auto"/>
            </w:tcBorders>
            <w:vAlign w:val="center"/>
          </w:tcPr>
          <w:p w14:paraId="74950F30" w14:textId="00591CBB" w:rsidR="00842A05" w:rsidRPr="0063125D" w:rsidRDefault="00842A05" w:rsidP="00842A05">
            <w:pPr>
              <w:spacing w:after="0"/>
              <w:jc w:val="center"/>
              <w:rPr>
                <w:rFonts w:ascii="Arial" w:hAnsi="Arial" w:cs="Arial"/>
              </w:rPr>
            </w:pPr>
            <w:r w:rsidRPr="0063125D">
              <w:rPr>
                <w:rFonts w:ascii="Arial" w:hAnsi="Arial" w:cs="Arial"/>
              </w:rPr>
              <w:t>19 12 08</w:t>
            </w:r>
          </w:p>
        </w:tc>
        <w:tc>
          <w:tcPr>
            <w:tcW w:w="5819" w:type="dxa"/>
            <w:tcBorders>
              <w:left w:val="single" w:sz="4" w:space="0" w:color="auto"/>
              <w:right w:val="single" w:sz="4" w:space="0" w:color="auto"/>
            </w:tcBorders>
          </w:tcPr>
          <w:p w14:paraId="1574A159" w14:textId="50EFD8F2" w:rsidR="00842A05" w:rsidRPr="00A005EA" w:rsidRDefault="00307068" w:rsidP="00842A05">
            <w:pPr>
              <w:widowControl w:val="0"/>
              <w:spacing w:after="0"/>
              <w:ind w:right="173"/>
              <w:rPr>
                <w:rFonts w:ascii="Arial" w:eastAsiaTheme="minorHAnsi" w:hAnsi="Arial" w:cstheme="minorBidi"/>
                <w:color w:val="00B050"/>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lastRenderedPageBreak/>
              <w:t xml:space="preserve">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w:t>
            </w:r>
            <w:proofErr w:type="gramStart"/>
            <w:r w:rsidRPr="00DB79EC">
              <w:rPr>
                <w:rFonts w:ascii="Arial" w:eastAsiaTheme="minorHAnsi" w:hAnsi="Arial" w:cstheme="minorBidi"/>
                <w:color w:val="000000" w:themeColor="text1"/>
              </w:rPr>
              <w:t xml:space="preserve">placu </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proofErr w:type="gramEnd"/>
            <w:r w:rsidR="001B4BB2" w:rsidRP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9A0BEB" w:rsidRPr="00C821F5" w14:paraId="462AFE4F"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405985F" w14:textId="77777777" w:rsidR="009A0BEB" w:rsidRPr="00C821F5" w:rsidRDefault="009A0BEB"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45B35266" w14:textId="75AFE568" w:rsidR="009A0BEB" w:rsidRPr="0063125D" w:rsidRDefault="009A0BEB" w:rsidP="002B71A4">
            <w:pPr>
              <w:spacing w:after="0"/>
              <w:rPr>
                <w:rFonts w:ascii="Arial" w:hAnsi="Arial" w:cs="Arial"/>
              </w:rPr>
            </w:pPr>
            <w:r w:rsidRPr="0063125D">
              <w:rPr>
                <w:rFonts w:ascii="Arial" w:hAnsi="Arial" w:cs="Arial"/>
              </w:rPr>
              <w:t>Odpady palne (paliwo alternatywne)</w:t>
            </w:r>
          </w:p>
        </w:tc>
        <w:tc>
          <w:tcPr>
            <w:tcW w:w="1559" w:type="dxa"/>
            <w:tcBorders>
              <w:top w:val="single" w:sz="4" w:space="0" w:color="auto"/>
              <w:left w:val="single" w:sz="4" w:space="0" w:color="auto"/>
              <w:bottom w:val="single" w:sz="4" w:space="0" w:color="auto"/>
              <w:right w:val="single" w:sz="4" w:space="0" w:color="auto"/>
            </w:tcBorders>
            <w:vAlign w:val="center"/>
          </w:tcPr>
          <w:p w14:paraId="0B6CDD63" w14:textId="7800BED1" w:rsidR="009A0BEB" w:rsidRPr="0063125D" w:rsidRDefault="009A0BEB" w:rsidP="009A0BEB">
            <w:pPr>
              <w:spacing w:after="0"/>
              <w:jc w:val="center"/>
              <w:rPr>
                <w:rFonts w:ascii="Arial" w:hAnsi="Arial" w:cs="Arial"/>
              </w:rPr>
            </w:pPr>
            <w:r w:rsidRPr="0063125D">
              <w:rPr>
                <w:rFonts w:ascii="Arial" w:hAnsi="Arial" w:cs="Arial"/>
              </w:rPr>
              <w:t>19 12 10</w:t>
            </w:r>
          </w:p>
        </w:tc>
        <w:tc>
          <w:tcPr>
            <w:tcW w:w="5819" w:type="dxa"/>
            <w:tcBorders>
              <w:left w:val="single" w:sz="4" w:space="0" w:color="auto"/>
              <w:right w:val="single" w:sz="4" w:space="0" w:color="auto"/>
            </w:tcBorders>
            <w:vAlign w:val="center"/>
          </w:tcPr>
          <w:p w14:paraId="6A75D9A2" w14:textId="30F38C93" w:rsidR="009A0BEB" w:rsidRPr="00C031DF" w:rsidRDefault="00307068" w:rsidP="009A0BEB">
            <w:pPr>
              <w:widowControl w:val="0"/>
              <w:spacing w:after="0"/>
              <w:ind w:right="173"/>
              <w:rPr>
                <w:rFonts w:ascii="Arial" w:eastAsiaTheme="minorHAnsi" w:hAnsi="Arial" w:cstheme="minorBidi"/>
                <w:color w:val="000000" w:themeColor="text1"/>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w:t>
            </w:r>
            <w:proofErr w:type="gramStart"/>
            <w:r w:rsidRPr="00DB79EC">
              <w:rPr>
                <w:rFonts w:ascii="Arial" w:eastAsiaTheme="minorHAnsi" w:hAnsi="Arial" w:cstheme="minorBidi"/>
                <w:color w:val="000000" w:themeColor="text1"/>
              </w:rPr>
              <w:t xml:space="preserve">placu </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proofErr w:type="gramEnd"/>
            <w:r w:rsidR="001B4BB2" w:rsidRP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9A0BEB" w:rsidRPr="00C821F5" w14:paraId="137781AF"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4D053FA" w14:textId="77777777" w:rsidR="009A0BEB" w:rsidRPr="00C821F5" w:rsidRDefault="009A0BEB"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5732922F" w14:textId="4FA53FB3" w:rsidR="009A0BEB" w:rsidRPr="0063125D" w:rsidRDefault="009A0BEB" w:rsidP="002B71A4">
            <w:pPr>
              <w:spacing w:after="0"/>
              <w:rPr>
                <w:rFonts w:ascii="Arial" w:hAnsi="Arial" w:cs="Arial"/>
              </w:rPr>
            </w:pPr>
            <w:r w:rsidRPr="0063125D">
              <w:rPr>
                <w:rFonts w:ascii="Arial" w:hAnsi="Arial" w:cs="Arial"/>
              </w:rPr>
              <w:t xml:space="preserve">Inne odpady (w tym zmieszane substancje </w:t>
            </w:r>
            <w:r w:rsidRPr="0063125D">
              <w:rPr>
                <w:rFonts w:ascii="Arial" w:hAnsi="Arial" w:cs="Arial"/>
              </w:rPr>
              <w:br/>
              <w:t xml:space="preserve">i przedmioty) z mechanicznej obróbki odpadów inne niż wymienione w 19 12 11 oraz odpady </w:t>
            </w:r>
            <w:r w:rsidRPr="0063125D">
              <w:rPr>
                <w:rFonts w:ascii="Arial" w:hAnsi="Arial" w:cs="Arial"/>
              </w:rPr>
              <w:br/>
              <w:t xml:space="preserve">z instalacji </w:t>
            </w:r>
          </w:p>
        </w:tc>
        <w:tc>
          <w:tcPr>
            <w:tcW w:w="1559" w:type="dxa"/>
            <w:tcBorders>
              <w:top w:val="single" w:sz="4" w:space="0" w:color="auto"/>
              <w:left w:val="single" w:sz="4" w:space="0" w:color="auto"/>
              <w:bottom w:val="single" w:sz="4" w:space="0" w:color="auto"/>
              <w:right w:val="single" w:sz="4" w:space="0" w:color="auto"/>
            </w:tcBorders>
            <w:vAlign w:val="center"/>
          </w:tcPr>
          <w:p w14:paraId="4A1EF249" w14:textId="1189A5E6" w:rsidR="009A0BEB" w:rsidRPr="0063125D" w:rsidRDefault="009A0BEB" w:rsidP="009A0BEB">
            <w:pPr>
              <w:spacing w:after="0"/>
              <w:jc w:val="center"/>
              <w:rPr>
                <w:rFonts w:ascii="Arial" w:hAnsi="Arial" w:cs="Arial"/>
              </w:rPr>
            </w:pPr>
            <w:r w:rsidRPr="0063125D">
              <w:rPr>
                <w:rFonts w:ascii="Arial" w:hAnsi="Arial" w:cs="Arial"/>
              </w:rPr>
              <w:t>19 12 12</w:t>
            </w:r>
          </w:p>
        </w:tc>
        <w:tc>
          <w:tcPr>
            <w:tcW w:w="5819" w:type="dxa"/>
            <w:tcBorders>
              <w:left w:val="single" w:sz="4" w:space="0" w:color="auto"/>
              <w:right w:val="single" w:sz="4" w:space="0" w:color="auto"/>
            </w:tcBorders>
            <w:vAlign w:val="center"/>
          </w:tcPr>
          <w:p w14:paraId="2041B2DD" w14:textId="7896FC7D" w:rsidR="009A0BEB" w:rsidRPr="00A005EA" w:rsidRDefault="00307068" w:rsidP="009A0BEB">
            <w:pPr>
              <w:widowControl w:val="0"/>
              <w:spacing w:after="0"/>
              <w:ind w:right="173"/>
              <w:rPr>
                <w:rFonts w:ascii="Arial" w:eastAsiaTheme="minorHAnsi" w:hAnsi="Arial" w:cstheme="minorBidi"/>
                <w:color w:val="00B050"/>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w:t>
            </w:r>
            <w:r w:rsidR="001B4BB2">
              <w:rPr>
                <w:rFonts w:ascii="Arial" w:eastAsiaTheme="minorHAnsi" w:hAnsi="Arial" w:cstheme="minorBidi"/>
                <w:color w:val="000000" w:themeColor="text1"/>
              </w:rPr>
              <w:t xml:space="preserve"> </w:t>
            </w:r>
            <w:r w:rsidR="001B4BB2" w:rsidRPr="001B4BB2">
              <w:rPr>
                <w:rFonts w:ascii="Arial" w:eastAsiaTheme="minorHAnsi" w:hAnsi="Arial" w:cstheme="minorBidi"/>
                <w:color w:val="000000" w:themeColor="text1"/>
                <w:lang w:bidi="pl-PL"/>
              </w:rPr>
              <w:t>magazynowania</w:t>
            </w:r>
            <w:r w:rsidRPr="00DB79EC">
              <w:rPr>
                <w:rFonts w:ascii="Arial" w:eastAsiaTheme="minorHAnsi" w:hAnsi="Arial" w:cstheme="minorBidi"/>
                <w:color w:val="000000" w:themeColor="text1"/>
              </w:rPr>
              <w:t xml:space="preserve"> nr 1 (luzem i/lub zbelowane/sprasowane w boksach). </w:t>
            </w:r>
            <w:r w:rsidRPr="00DB79EC">
              <w:rPr>
                <w:rFonts w:ascii="Arial" w:hAnsi="Arial" w:cs="Arial"/>
                <w:color w:val="000000" w:themeColor="text1"/>
              </w:rPr>
              <w:t xml:space="preserve"> </w:t>
            </w:r>
          </w:p>
        </w:tc>
      </w:tr>
      <w:tr w:rsidR="009A0BEB" w:rsidRPr="00C821F5" w14:paraId="3348EABB"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AF57925" w14:textId="77777777" w:rsidR="009A0BEB" w:rsidRPr="00C821F5" w:rsidRDefault="009A0BEB"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563552C9" w14:textId="68AE234C" w:rsidR="009A0BEB" w:rsidRPr="0063125D" w:rsidRDefault="009A0BEB" w:rsidP="002B71A4">
            <w:pPr>
              <w:spacing w:after="0"/>
              <w:rPr>
                <w:rFonts w:ascii="Arial" w:hAnsi="Arial" w:cs="Arial"/>
              </w:rPr>
            </w:pPr>
            <w:r w:rsidRPr="0063125D">
              <w:rPr>
                <w:rFonts w:ascii="Arial" w:hAnsi="Arial" w:cs="Arial"/>
              </w:rPr>
              <w:t>Papier i tektura</w:t>
            </w:r>
          </w:p>
        </w:tc>
        <w:tc>
          <w:tcPr>
            <w:tcW w:w="1559" w:type="dxa"/>
            <w:tcBorders>
              <w:top w:val="single" w:sz="4" w:space="0" w:color="auto"/>
              <w:left w:val="single" w:sz="4" w:space="0" w:color="auto"/>
              <w:bottom w:val="single" w:sz="4" w:space="0" w:color="auto"/>
              <w:right w:val="single" w:sz="4" w:space="0" w:color="auto"/>
            </w:tcBorders>
            <w:vAlign w:val="center"/>
          </w:tcPr>
          <w:p w14:paraId="56B5DAC2" w14:textId="7B8D0408" w:rsidR="009A0BEB" w:rsidRPr="0063125D" w:rsidRDefault="009A0BEB" w:rsidP="009A0BEB">
            <w:pPr>
              <w:spacing w:after="0"/>
              <w:jc w:val="center"/>
              <w:rPr>
                <w:rFonts w:ascii="Arial" w:hAnsi="Arial" w:cs="Arial"/>
              </w:rPr>
            </w:pPr>
            <w:r w:rsidRPr="0063125D">
              <w:rPr>
                <w:rFonts w:ascii="Arial" w:hAnsi="Arial" w:cs="Arial"/>
              </w:rPr>
              <w:t>20 01 01</w:t>
            </w:r>
          </w:p>
        </w:tc>
        <w:tc>
          <w:tcPr>
            <w:tcW w:w="5819" w:type="dxa"/>
            <w:tcBorders>
              <w:left w:val="single" w:sz="4" w:space="0" w:color="auto"/>
              <w:right w:val="single" w:sz="4" w:space="0" w:color="auto"/>
            </w:tcBorders>
            <w:vAlign w:val="center"/>
          </w:tcPr>
          <w:p w14:paraId="19963A57" w14:textId="72DAB335" w:rsidR="009A0BEB" w:rsidRPr="00104735" w:rsidRDefault="00307068" w:rsidP="009A0BEB">
            <w:pPr>
              <w:widowControl w:val="0"/>
              <w:spacing w:after="0"/>
              <w:ind w:right="173"/>
              <w:rPr>
                <w:rFonts w:ascii="Arial" w:eastAsiaTheme="minorHAnsi" w:hAnsi="Arial" w:cstheme="minorBidi"/>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w:t>
            </w:r>
            <w:proofErr w:type="gramStart"/>
            <w:r w:rsidRPr="00DB79EC">
              <w:rPr>
                <w:rFonts w:ascii="Arial" w:eastAsiaTheme="minorHAnsi" w:hAnsi="Arial" w:cstheme="minorBidi"/>
                <w:color w:val="000000" w:themeColor="text1"/>
              </w:rPr>
              <w:t xml:space="preserve">placu </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proofErr w:type="gramEnd"/>
            <w:r w:rsid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5A5250" w:rsidRPr="00C821F5" w14:paraId="0618A55C"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08387EC" w14:textId="77777777" w:rsidR="005A5250" w:rsidRPr="00C821F5" w:rsidRDefault="005A5250"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11024A4B" w14:textId="6BE0968C" w:rsidR="005A5250" w:rsidRPr="0063125D" w:rsidRDefault="005A5250" w:rsidP="002B71A4">
            <w:pPr>
              <w:spacing w:after="0"/>
              <w:rPr>
                <w:rFonts w:ascii="Arial" w:hAnsi="Arial" w:cs="Arial"/>
              </w:rPr>
            </w:pPr>
            <w:r w:rsidRPr="0063125D">
              <w:rPr>
                <w:rFonts w:ascii="Arial" w:hAnsi="Arial" w:cs="Arial"/>
              </w:rPr>
              <w:t>Odzież</w:t>
            </w:r>
          </w:p>
        </w:tc>
        <w:tc>
          <w:tcPr>
            <w:tcW w:w="1559" w:type="dxa"/>
            <w:tcBorders>
              <w:top w:val="single" w:sz="4" w:space="0" w:color="auto"/>
              <w:left w:val="single" w:sz="4" w:space="0" w:color="auto"/>
              <w:bottom w:val="single" w:sz="4" w:space="0" w:color="auto"/>
              <w:right w:val="single" w:sz="4" w:space="0" w:color="auto"/>
            </w:tcBorders>
            <w:vAlign w:val="center"/>
          </w:tcPr>
          <w:p w14:paraId="1FE8E5C2" w14:textId="21FC6B94" w:rsidR="005A5250" w:rsidRPr="0063125D" w:rsidRDefault="005A5250" w:rsidP="005A5250">
            <w:pPr>
              <w:spacing w:after="0"/>
              <w:jc w:val="center"/>
              <w:rPr>
                <w:rFonts w:ascii="Arial" w:hAnsi="Arial" w:cs="Arial"/>
              </w:rPr>
            </w:pPr>
            <w:r w:rsidRPr="0063125D">
              <w:rPr>
                <w:rFonts w:ascii="Arial" w:hAnsi="Arial" w:cs="Arial"/>
              </w:rPr>
              <w:t>20 01 10</w:t>
            </w:r>
          </w:p>
        </w:tc>
        <w:tc>
          <w:tcPr>
            <w:tcW w:w="5819" w:type="dxa"/>
            <w:tcBorders>
              <w:left w:val="single" w:sz="4" w:space="0" w:color="auto"/>
              <w:right w:val="single" w:sz="4" w:space="0" w:color="auto"/>
            </w:tcBorders>
          </w:tcPr>
          <w:p w14:paraId="44C2F408" w14:textId="79B67988" w:rsidR="005A5250" w:rsidRPr="00104735" w:rsidRDefault="00307068" w:rsidP="005A5250">
            <w:pPr>
              <w:widowControl w:val="0"/>
              <w:spacing w:after="0"/>
              <w:ind w:right="173"/>
              <w:rPr>
                <w:rFonts w:ascii="Arial" w:eastAsiaTheme="minorHAnsi" w:hAnsi="Arial" w:cstheme="minorBidi"/>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r w:rsidR="001B4BB2" w:rsidRP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5A5250" w:rsidRPr="00C821F5" w14:paraId="58ABBE21"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B8D0DD2" w14:textId="77777777" w:rsidR="005A5250" w:rsidRPr="00C821F5" w:rsidRDefault="005A5250"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2D5801B1" w14:textId="6BB7C3D6" w:rsidR="005A5250" w:rsidRPr="0063125D" w:rsidRDefault="005A5250" w:rsidP="002B71A4">
            <w:pPr>
              <w:spacing w:after="0"/>
              <w:rPr>
                <w:rFonts w:ascii="Arial" w:hAnsi="Arial" w:cs="Arial"/>
              </w:rPr>
            </w:pPr>
            <w:r w:rsidRPr="0063125D">
              <w:rPr>
                <w:rFonts w:ascii="Arial" w:hAnsi="Arial" w:cs="Arial"/>
              </w:rPr>
              <w:t>Tekstylia</w:t>
            </w:r>
          </w:p>
        </w:tc>
        <w:tc>
          <w:tcPr>
            <w:tcW w:w="1559" w:type="dxa"/>
            <w:tcBorders>
              <w:top w:val="single" w:sz="4" w:space="0" w:color="auto"/>
              <w:left w:val="single" w:sz="4" w:space="0" w:color="auto"/>
              <w:bottom w:val="single" w:sz="4" w:space="0" w:color="auto"/>
              <w:right w:val="single" w:sz="4" w:space="0" w:color="auto"/>
            </w:tcBorders>
            <w:vAlign w:val="center"/>
          </w:tcPr>
          <w:p w14:paraId="2445A9F6" w14:textId="03E0D5FE" w:rsidR="005A5250" w:rsidRPr="0063125D" w:rsidRDefault="005A5250" w:rsidP="005A5250">
            <w:pPr>
              <w:spacing w:after="0"/>
              <w:jc w:val="center"/>
              <w:rPr>
                <w:rFonts w:ascii="Arial" w:hAnsi="Arial" w:cs="Arial"/>
              </w:rPr>
            </w:pPr>
            <w:r w:rsidRPr="0063125D">
              <w:rPr>
                <w:rFonts w:ascii="Arial" w:hAnsi="Arial" w:cs="Arial"/>
              </w:rPr>
              <w:t>20 01 11</w:t>
            </w:r>
          </w:p>
        </w:tc>
        <w:tc>
          <w:tcPr>
            <w:tcW w:w="5819" w:type="dxa"/>
            <w:tcBorders>
              <w:left w:val="single" w:sz="4" w:space="0" w:color="auto"/>
              <w:right w:val="single" w:sz="4" w:space="0" w:color="auto"/>
            </w:tcBorders>
          </w:tcPr>
          <w:p w14:paraId="1F9600DC" w14:textId="79C42AE7" w:rsidR="005A5250" w:rsidRPr="00104735" w:rsidRDefault="00307068" w:rsidP="005A5250">
            <w:pPr>
              <w:widowControl w:val="0"/>
              <w:spacing w:after="0"/>
              <w:ind w:right="173"/>
              <w:rPr>
                <w:rFonts w:ascii="Arial" w:eastAsiaTheme="minorHAnsi" w:hAnsi="Arial" w:cstheme="minorBidi"/>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w:t>
            </w:r>
            <w:r w:rsidR="001B4BB2">
              <w:rPr>
                <w:rFonts w:ascii="Arial" w:eastAsiaTheme="minorHAnsi" w:hAnsi="Arial" w:cstheme="minorBidi"/>
                <w:color w:val="000000" w:themeColor="text1"/>
              </w:rPr>
              <w:t xml:space="preserve"> </w:t>
            </w:r>
            <w:r w:rsidR="001B4BB2" w:rsidRPr="001B4BB2">
              <w:rPr>
                <w:rFonts w:ascii="Arial" w:eastAsiaTheme="minorHAnsi" w:hAnsi="Arial" w:cstheme="minorBidi"/>
                <w:color w:val="000000" w:themeColor="text1"/>
                <w:lang w:bidi="pl-PL"/>
              </w:rPr>
              <w:t>magazynowania</w:t>
            </w:r>
            <w:r w:rsidRPr="00DB79EC">
              <w:rPr>
                <w:rFonts w:ascii="Arial" w:eastAsiaTheme="minorHAnsi" w:hAnsi="Arial" w:cstheme="minorBidi"/>
                <w:color w:val="000000" w:themeColor="text1"/>
              </w:rPr>
              <w:t xml:space="preserve"> nr 1 (luzem i/lub zbelowane/sprasowane w boksach). </w:t>
            </w:r>
            <w:r w:rsidRPr="00DB79EC">
              <w:rPr>
                <w:rFonts w:ascii="Arial" w:hAnsi="Arial" w:cs="Arial"/>
                <w:color w:val="000000" w:themeColor="text1"/>
              </w:rPr>
              <w:t xml:space="preserve"> </w:t>
            </w:r>
          </w:p>
        </w:tc>
      </w:tr>
      <w:tr w:rsidR="005A5250" w:rsidRPr="00C821F5" w14:paraId="12DE1BB5"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F59E11F" w14:textId="77777777" w:rsidR="005A5250" w:rsidRPr="00C821F5" w:rsidRDefault="005A5250"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561E2BB1" w14:textId="637E1E74" w:rsidR="005A5250" w:rsidRPr="0063125D" w:rsidRDefault="005A5250" w:rsidP="002B71A4">
            <w:pPr>
              <w:spacing w:after="0"/>
              <w:rPr>
                <w:rFonts w:ascii="Arial" w:hAnsi="Arial" w:cs="Arial"/>
              </w:rPr>
            </w:pPr>
            <w:r w:rsidRPr="0063125D">
              <w:rPr>
                <w:rFonts w:ascii="Arial" w:hAnsi="Arial" w:cs="Arial"/>
              </w:rPr>
              <w:t>Drewno inne niż wymienione w 20 01 37</w:t>
            </w:r>
          </w:p>
        </w:tc>
        <w:tc>
          <w:tcPr>
            <w:tcW w:w="1559" w:type="dxa"/>
            <w:tcBorders>
              <w:top w:val="single" w:sz="4" w:space="0" w:color="auto"/>
              <w:left w:val="single" w:sz="4" w:space="0" w:color="auto"/>
              <w:bottom w:val="single" w:sz="4" w:space="0" w:color="auto"/>
              <w:right w:val="single" w:sz="4" w:space="0" w:color="auto"/>
            </w:tcBorders>
            <w:vAlign w:val="center"/>
          </w:tcPr>
          <w:p w14:paraId="5E7EFF70" w14:textId="78633648" w:rsidR="005A5250" w:rsidRPr="0063125D" w:rsidRDefault="005A5250" w:rsidP="005A5250">
            <w:pPr>
              <w:spacing w:after="0"/>
              <w:jc w:val="center"/>
              <w:rPr>
                <w:rFonts w:ascii="Arial" w:hAnsi="Arial" w:cs="Arial"/>
              </w:rPr>
            </w:pPr>
            <w:r w:rsidRPr="0063125D">
              <w:rPr>
                <w:rFonts w:ascii="Arial" w:hAnsi="Arial" w:cs="Arial"/>
              </w:rPr>
              <w:t>20 01 38</w:t>
            </w:r>
          </w:p>
        </w:tc>
        <w:tc>
          <w:tcPr>
            <w:tcW w:w="5819" w:type="dxa"/>
            <w:tcBorders>
              <w:left w:val="single" w:sz="4" w:space="0" w:color="auto"/>
              <w:right w:val="single" w:sz="4" w:space="0" w:color="auto"/>
            </w:tcBorders>
          </w:tcPr>
          <w:p w14:paraId="491A593C" w14:textId="0460B0C8" w:rsidR="005A5250" w:rsidRPr="00104735" w:rsidRDefault="00307068" w:rsidP="005A5250">
            <w:pPr>
              <w:widowControl w:val="0"/>
              <w:spacing w:after="0"/>
              <w:ind w:right="173"/>
              <w:rPr>
                <w:rFonts w:ascii="Arial" w:eastAsiaTheme="minorHAnsi" w:hAnsi="Arial" w:cstheme="minorBidi"/>
                <w:sz w:val="16"/>
                <w:szCs w:val="16"/>
              </w:rPr>
            </w:pPr>
            <w:r w:rsidRPr="00307068">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307068">
              <w:rPr>
                <w:rFonts w:ascii="Arial" w:eastAsiaTheme="minorHAnsi" w:hAnsi="Arial" w:cstheme="minorBidi"/>
                <w:color w:val="000000" w:themeColor="text1"/>
              </w:rPr>
              <w:t xml:space="preserve"> przyjęcia odpadów (luzem), w </w:t>
            </w:r>
            <w:r w:rsidR="00C54453">
              <w:rPr>
                <w:rFonts w:ascii="Arial" w:eastAsiaTheme="minorHAnsi" w:hAnsi="Arial" w:cstheme="minorBidi"/>
                <w:color w:val="000000" w:themeColor="text1"/>
              </w:rPr>
              <w:t>strefie</w:t>
            </w:r>
            <w:r w:rsidRPr="00307068">
              <w:rPr>
                <w:rFonts w:ascii="Arial" w:eastAsiaTheme="minorHAnsi" w:hAnsi="Arial" w:cstheme="minorBidi"/>
                <w:color w:val="000000" w:themeColor="text1"/>
              </w:rPr>
              <w:t xml:space="preserve"> przetwarzania odpadów (luzem), </w:t>
            </w:r>
            <w:r w:rsidR="00C54453">
              <w:rPr>
                <w:rFonts w:ascii="Arial" w:eastAsiaTheme="minorHAnsi" w:hAnsi="Arial" w:cstheme="minorBidi"/>
                <w:color w:val="000000" w:themeColor="text1"/>
              </w:rPr>
              <w:t>strefie</w:t>
            </w:r>
            <w:r w:rsidRPr="00307068">
              <w:rPr>
                <w:rFonts w:ascii="Arial" w:eastAsiaTheme="minorHAnsi" w:hAnsi="Arial" w:cstheme="minorBidi"/>
                <w:color w:val="000000" w:themeColor="text1"/>
              </w:rPr>
              <w:t xml:space="preserve"> komunikacyjnej (luzem) lub na placu</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r w:rsidRPr="00307068">
              <w:rPr>
                <w:rFonts w:ascii="Arial" w:eastAsiaTheme="minorHAnsi" w:hAnsi="Arial" w:cstheme="minorBidi"/>
                <w:color w:val="000000" w:themeColor="text1"/>
              </w:rPr>
              <w:t xml:space="preserve"> nr 1 (</w:t>
            </w:r>
            <w:r w:rsidRPr="00307068">
              <w:rPr>
                <w:rFonts w:ascii="Arial" w:eastAsiaTheme="minorHAnsi" w:hAnsi="Arial" w:cstheme="minorBidi"/>
              </w:rPr>
              <w:t>luzem w boksach</w:t>
            </w:r>
            <w:r w:rsidRPr="00307068">
              <w:rPr>
                <w:rFonts w:ascii="Arial" w:eastAsiaTheme="minorHAnsi" w:hAnsi="Arial" w:cstheme="minorBidi"/>
                <w:color w:val="000000" w:themeColor="text1"/>
              </w:rPr>
              <w:t xml:space="preserve">). </w:t>
            </w:r>
            <w:r w:rsidRPr="00307068">
              <w:rPr>
                <w:rFonts w:ascii="Arial" w:hAnsi="Arial" w:cs="Arial"/>
                <w:color w:val="000000" w:themeColor="text1"/>
              </w:rPr>
              <w:t xml:space="preserve"> </w:t>
            </w:r>
          </w:p>
        </w:tc>
      </w:tr>
      <w:tr w:rsidR="005A5250" w:rsidRPr="00C821F5" w14:paraId="526904D9"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B9C54F1" w14:textId="77777777" w:rsidR="005A5250" w:rsidRPr="00C821F5" w:rsidRDefault="005A5250"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77738175" w14:textId="112668D0" w:rsidR="005A5250" w:rsidRPr="0063125D" w:rsidRDefault="005A5250" w:rsidP="002B71A4">
            <w:pPr>
              <w:spacing w:after="0"/>
              <w:rPr>
                <w:rFonts w:ascii="Arial" w:hAnsi="Arial" w:cs="Arial"/>
              </w:rPr>
            </w:pPr>
            <w:r w:rsidRPr="0063125D">
              <w:rPr>
                <w:rFonts w:ascii="Arial" w:hAnsi="Arial" w:cs="Arial"/>
              </w:rPr>
              <w:t>Tworzywa sztuczne</w:t>
            </w:r>
          </w:p>
        </w:tc>
        <w:tc>
          <w:tcPr>
            <w:tcW w:w="1559" w:type="dxa"/>
            <w:tcBorders>
              <w:top w:val="single" w:sz="4" w:space="0" w:color="auto"/>
              <w:left w:val="single" w:sz="4" w:space="0" w:color="auto"/>
              <w:bottom w:val="single" w:sz="4" w:space="0" w:color="auto"/>
              <w:right w:val="single" w:sz="4" w:space="0" w:color="auto"/>
            </w:tcBorders>
            <w:vAlign w:val="center"/>
          </w:tcPr>
          <w:p w14:paraId="253A5287" w14:textId="098FA265" w:rsidR="005A5250" w:rsidRPr="0063125D" w:rsidRDefault="005A5250" w:rsidP="005A5250">
            <w:pPr>
              <w:spacing w:after="0"/>
              <w:jc w:val="center"/>
              <w:rPr>
                <w:rFonts w:ascii="Arial" w:hAnsi="Arial" w:cs="Arial"/>
              </w:rPr>
            </w:pPr>
            <w:r w:rsidRPr="0063125D">
              <w:rPr>
                <w:rFonts w:ascii="Arial" w:hAnsi="Arial" w:cs="Arial"/>
              </w:rPr>
              <w:t>20 01 39</w:t>
            </w:r>
          </w:p>
        </w:tc>
        <w:tc>
          <w:tcPr>
            <w:tcW w:w="5819" w:type="dxa"/>
            <w:tcBorders>
              <w:left w:val="single" w:sz="4" w:space="0" w:color="auto"/>
              <w:right w:val="single" w:sz="4" w:space="0" w:color="auto"/>
            </w:tcBorders>
          </w:tcPr>
          <w:p w14:paraId="497CC39C" w14:textId="5DAFFA66" w:rsidR="005A5250" w:rsidRPr="00104735" w:rsidRDefault="00307068" w:rsidP="005A5250">
            <w:pPr>
              <w:widowControl w:val="0"/>
              <w:spacing w:after="0"/>
              <w:ind w:right="173"/>
              <w:rPr>
                <w:rFonts w:ascii="Arial" w:eastAsiaTheme="minorHAnsi" w:hAnsi="Arial" w:cstheme="minorBidi"/>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 xml:space="preserve">(luzem i/lub </w:t>
            </w:r>
            <w:r w:rsidRPr="00DB79EC">
              <w:rPr>
                <w:rFonts w:ascii="Arial" w:eastAsiaTheme="minorHAnsi" w:hAnsi="Arial" w:cstheme="minorBidi"/>
              </w:rPr>
              <w:lastRenderedPageBreak/>
              <w:t>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w:t>
            </w:r>
            <w:r w:rsidR="001B4BB2">
              <w:rPr>
                <w:rFonts w:ascii="Arial" w:eastAsiaTheme="minorHAnsi" w:hAnsi="Arial" w:cstheme="minorBidi"/>
                <w:color w:val="000000" w:themeColor="text1"/>
              </w:rPr>
              <w:t xml:space="preserve"> </w:t>
            </w:r>
            <w:r w:rsidR="001B4BB2" w:rsidRPr="001B4BB2">
              <w:rPr>
                <w:rFonts w:ascii="Arial" w:eastAsiaTheme="minorHAnsi" w:hAnsi="Arial" w:cstheme="minorBidi"/>
                <w:color w:val="000000" w:themeColor="text1"/>
                <w:lang w:bidi="pl-PL"/>
              </w:rPr>
              <w:t>magazynowania</w:t>
            </w:r>
            <w:r w:rsid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5A5250" w:rsidRPr="00C821F5" w14:paraId="7E9FC791"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008140A" w14:textId="77777777" w:rsidR="005A5250" w:rsidRPr="00C821F5" w:rsidRDefault="005A5250"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40F59DB2" w14:textId="6655C452" w:rsidR="005A5250" w:rsidRPr="0063125D" w:rsidRDefault="005A5250" w:rsidP="002B71A4">
            <w:pPr>
              <w:spacing w:after="0"/>
              <w:rPr>
                <w:rFonts w:ascii="Arial" w:hAnsi="Arial" w:cs="Arial"/>
              </w:rPr>
            </w:pPr>
            <w:r w:rsidRPr="0063125D">
              <w:rPr>
                <w:rFonts w:ascii="Arial" w:hAnsi="Arial" w:cs="Arial"/>
              </w:rPr>
              <w:t>Inne niewymienione frakcje zbierane w sposób selektywny</w:t>
            </w:r>
          </w:p>
        </w:tc>
        <w:tc>
          <w:tcPr>
            <w:tcW w:w="1559" w:type="dxa"/>
            <w:tcBorders>
              <w:top w:val="single" w:sz="4" w:space="0" w:color="auto"/>
              <w:left w:val="single" w:sz="4" w:space="0" w:color="auto"/>
              <w:bottom w:val="single" w:sz="4" w:space="0" w:color="auto"/>
              <w:right w:val="single" w:sz="4" w:space="0" w:color="auto"/>
            </w:tcBorders>
            <w:vAlign w:val="center"/>
          </w:tcPr>
          <w:p w14:paraId="29AF9C3E" w14:textId="03597082" w:rsidR="005A5250" w:rsidRPr="0063125D" w:rsidRDefault="005A5250" w:rsidP="005A5250">
            <w:pPr>
              <w:spacing w:after="0"/>
              <w:jc w:val="center"/>
              <w:rPr>
                <w:rFonts w:ascii="Arial" w:hAnsi="Arial" w:cs="Arial"/>
              </w:rPr>
            </w:pPr>
            <w:r w:rsidRPr="0063125D">
              <w:rPr>
                <w:rFonts w:ascii="Arial" w:hAnsi="Arial" w:cs="Arial"/>
              </w:rPr>
              <w:t>20 01 99</w:t>
            </w:r>
          </w:p>
        </w:tc>
        <w:tc>
          <w:tcPr>
            <w:tcW w:w="5819" w:type="dxa"/>
            <w:tcBorders>
              <w:left w:val="single" w:sz="4" w:space="0" w:color="auto"/>
              <w:right w:val="single" w:sz="4" w:space="0" w:color="auto"/>
            </w:tcBorders>
          </w:tcPr>
          <w:p w14:paraId="5109C38D" w14:textId="747F0B92" w:rsidR="005A5250" w:rsidRPr="00104735" w:rsidRDefault="00307068" w:rsidP="005A5250">
            <w:pPr>
              <w:widowControl w:val="0"/>
              <w:spacing w:after="0"/>
              <w:ind w:right="173"/>
              <w:rPr>
                <w:rFonts w:ascii="Arial" w:eastAsiaTheme="minorHAnsi" w:hAnsi="Arial" w:cstheme="minorBidi"/>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w:t>
            </w:r>
            <w:proofErr w:type="gramStart"/>
            <w:r w:rsidRPr="00DB79EC">
              <w:rPr>
                <w:rFonts w:ascii="Arial" w:eastAsiaTheme="minorHAnsi" w:hAnsi="Arial" w:cstheme="minorBidi"/>
                <w:color w:val="000000" w:themeColor="text1"/>
              </w:rPr>
              <w:t xml:space="preserve">placu </w:t>
            </w:r>
            <w:r w:rsidR="001B4BB2" w:rsidRPr="001B4BB2">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proofErr w:type="gramEnd"/>
            <w:r w:rsidRPr="00DB79EC">
              <w:rPr>
                <w:rFonts w:ascii="Arial" w:eastAsiaTheme="minorHAnsi" w:hAnsi="Arial" w:cstheme="minorBidi"/>
                <w:color w:val="000000" w:themeColor="text1"/>
              </w:rPr>
              <w:t xml:space="preserve"> nr 1 (luzem i/lub zbelowane/sprasowane w boksach). </w:t>
            </w:r>
            <w:r w:rsidRPr="00DB79EC">
              <w:rPr>
                <w:rFonts w:ascii="Arial" w:hAnsi="Arial" w:cs="Arial"/>
                <w:color w:val="000000" w:themeColor="text1"/>
              </w:rPr>
              <w:t xml:space="preserve"> </w:t>
            </w:r>
          </w:p>
        </w:tc>
      </w:tr>
      <w:tr w:rsidR="005A5250" w:rsidRPr="00C821F5" w14:paraId="14497398"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B26F710" w14:textId="77777777" w:rsidR="005A5250" w:rsidRPr="00C821F5" w:rsidRDefault="005A5250"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60E0F8B4" w14:textId="193DE23A" w:rsidR="005A5250" w:rsidRPr="0063125D" w:rsidRDefault="005A5250" w:rsidP="002B71A4">
            <w:pPr>
              <w:spacing w:after="0"/>
              <w:rPr>
                <w:rFonts w:ascii="Arial" w:hAnsi="Arial" w:cs="Arial"/>
              </w:rPr>
            </w:pPr>
            <w:r w:rsidRPr="0063125D">
              <w:rPr>
                <w:rFonts w:ascii="Arial" w:hAnsi="Arial" w:cs="Arial"/>
              </w:rPr>
              <w:t>Inne odpady nieulegające biodegradacji</w:t>
            </w:r>
          </w:p>
        </w:tc>
        <w:tc>
          <w:tcPr>
            <w:tcW w:w="1559" w:type="dxa"/>
            <w:tcBorders>
              <w:top w:val="single" w:sz="4" w:space="0" w:color="auto"/>
              <w:left w:val="single" w:sz="4" w:space="0" w:color="auto"/>
              <w:bottom w:val="single" w:sz="4" w:space="0" w:color="auto"/>
              <w:right w:val="single" w:sz="4" w:space="0" w:color="auto"/>
            </w:tcBorders>
            <w:vAlign w:val="center"/>
          </w:tcPr>
          <w:p w14:paraId="31B1EDB4" w14:textId="761C8AFB" w:rsidR="005A5250" w:rsidRPr="0063125D" w:rsidRDefault="005A5250" w:rsidP="005A5250">
            <w:pPr>
              <w:spacing w:after="0"/>
              <w:jc w:val="center"/>
              <w:rPr>
                <w:rFonts w:ascii="Arial" w:hAnsi="Arial" w:cs="Arial"/>
              </w:rPr>
            </w:pPr>
            <w:r w:rsidRPr="0063125D">
              <w:rPr>
                <w:rFonts w:ascii="Arial" w:hAnsi="Arial" w:cs="Arial"/>
              </w:rPr>
              <w:t>20 02 03</w:t>
            </w:r>
          </w:p>
        </w:tc>
        <w:tc>
          <w:tcPr>
            <w:tcW w:w="5819" w:type="dxa"/>
            <w:tcBorders>
              <w:left w:val="single" w:sz="4" w:space="0" w:color="auto"/>
              <w:right w:val="single" w:sz="4" w:space="0" w:color="auto"/>
            </w:tcBorders>
          </w:tcPr>
          <w:p w14:paraId="11F8E3D7" w14:textId="38A6F519" w:rsidR="005A5250" w:rsidRPr="00A005EA" w:rsidRDefault="00307068" w:rsidP="005A5250">
            <w:pPr>
              <w:widowControl w:val="0"/>
              <w:spacing w:after="0"/>
              <w:ind w:right="173"/>
              <w:rPr>
                <w:rFonts w:ascii="Arial" w:eastAsiaTheme="minorHAnsi" w:hAnsi="Arial" w:cstheme="minorBidi"/>
                <w:color w:val="00B050"/>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w:t>
            </w:r>
            <w:r w:rsidR="00267A7A">
              <w:rPr>
                <w:rFonts w:ascii="Arial" w:eastAsia="Arial" w:hAnsi="Arial" w:cs="Arial"/>
                <w:sz w:val="20"/>
                <w:szCs w:val="20"/>
                <w:lang w:eastAsia="pl-PL" w:bidi="pl-PL"/>
              </w:rPr>
              <w:t xml:space="preserve"> </w:t>
            </w:r>
            <w:r w:rsidR="001B4BB2" w:rsidRPr="001B4BB2">
              <w:rPr>
                <w:rFonts w:ascii="Arial" w:eastAsiaTheme="minorHAnsi" w:hAnsi="Arial" w:cstheme="minorBidi"/>
                <w:color w:val="000000" w:themeColor="text1"/>
                <w:lang w:bidi="pl-PL"/>
              </w:rPr>
              <w:t>magazynowania</w:t>
            </w:r>
            <w:r w:rsid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5A5250" w:rsidRPr="00C821F5" w14:paraId="4B28D023"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126E63F" w14:textId="77777777" w:rsidR="005A5250" w:rsidRPr="00C821F5" w:rsidRDefault="005A5250"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5C5BD61A" w14:textId="400CBD10" w:rsidR="005A5250" w:rsidRPr="0063125D" w:rsidRDefault="005A5250" w:rsidP="002B71A4">
            <w:pPr>
              <w:spacing w:after="0"/>
              <w:rPr>
                <w:rFonts w:ascii="Arial" w:hAnsi="Arial" w:cs="Arial"/>
              </w:rPr>
            </w:pPr>
            <w:r w:rsidRPr="0063125D">
              <w:rPr>
                <w:rFonts w:ascii="Arial" w:hAnsi="Arial" w:cs="Arial"/>
              </w:rPr>
              <w:t>Odpady z targowisk</w:t>
            </w:r>
          </w:p>
        </w:tc>
        <w:tc>
          <w:tcPr>
            <w:tcW w:w="1559" w:type="dxa"/>
            <w:tcBorders>
              <w:top w:val="single" w:sz="4" w:space="0" w:color="auto"/>
              <w:left w:val="single" w:sz="4" w:space="0" w:color="auto"/>
              <w:bottom w:val="single" w:sz="4" w:space="0" w:color="auto"/>
              <w:right w:val="single" w:sz="4" w:space="0" w:color="auto"/>
            </w:tcBorders>
            <w:vAlign w:val="center"/>
          </w:tcPr>
          <w:p w14:paraId="4A318DC5" w14:textId="43BDEEA5" w:rsidR="005A5250" w:rsidRPr="0063125D" w:rsidRDefault="005A5250" w:rsidP="005A5250">
            <w:pPr>
              <w:spacing w:after="0"/>
              <w:jc w:val="center"/>
              <w:rPr>
                <w:rFonts w:ascii="Arial" w:hAnsi="Arial" w:cs="Arial"/>
              </w:rPr>
            </w:pPr>
            <w:r w:rsidRPr="0063125D">
              <w:rPr>
                <w:rFonts w:ascii="Arial" w:hAnsi="Arial" w:cs="Arial"/>
              </w:rPr>
              <w:t>20 03 02</w:t>
            </w:r>
          </w:p>
        </w:tc>
        <w:tc>
          <w:tcPr>
            <w:tcW w:w="5819" w:type="dxa"/>
            <w:tcBorders>
              <w:left w:val="single" w:sz="4" w:space="0" w:color="auto"/>
              <w:right w:val="single" w:sz="4" w:space="0" w:color="auto"/>
            </w:tcBorders>
          </w:tcPr>
          <w:p w14:paraId="6A188EBD" w14:textId="33BF6A98" w:rsidR="005A5250" w:rsidRPr="009D19B7" w:rsidRDefault="00307068" w:rsidP="005A5250">
            <w:pPr>
              <w:widowControl w:val="0"/>
              <w:spacing w:after="0"/>
              <w:ind w:right="173"/>
              <w:rPr>
                <w:rFonts w:ascii="Arial" w:eastAsiaTheme="minorHAnsi" w:hAnsi="Arial" w:cs="Arial"/>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1B4BB2" w:rsidRPr="001B4BB2">
              <w:rPr>
                <w:rFonts w:ascii="Arial" w:eastAsiaTheme="minorHAnsi" w:hAnsi="Arial" w:cstheme="minorBidi"/>
                <w:color w:val="000000" w:themeColor="text1"/>
                <w:lang w:bidi="pl-PL"/>
              </w:rPr>
              <w:t>magazynowania</w:t>
            </w:r>
            <w:r w:rsid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5A5250" w:rsidRPr="00C821F5" w14:paraId="000618A8"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7AEAE03C" w14:textId="77777777" w:rsidR="005A5250" w:rsidRPr="00C821F5" w:rsidRDefault="005A5250"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1FA95CF4" w14:textId="687915FE" w:rsidR="005A5250" w:rsidRPr="0063125D" w:rsidRDefault="005A5250" w:rsidP="002B71A4">
            <w:pPr>
              <w:spacing w:after="0"/>
              <w:rPr>
                <w:rFonts w:ascii="Arial" w:hAnsi="Arial" w:cs="Arial"/>
              </w:rPr>
            </w:pPr>
            <w:r w:rsidRPr="0063125D">
              <w:rPr>
                <w:rFonts w:ascii="Arial" w:hAnsi="Arial" w:cs="Arial"/>
              </w:rPr>
              <w:t>Odpady wielkogabarytowe</w:t>
            </w:r>
          </w:p>
        </w:tc>
        <w:tc>
          <w:tcPr>
            <w:tcW w:w="1559" w:type="dxa"/>
            <w:tcBorders>
              <w:top w:val="single" w:sz="4" w:space="0" w:color="auto"/>
              <w:left w:val="single" w:sz="4" w:space="0" w:color="auto"/>
              <w:bottom w:val="single" w:sz="4" w:space="0" w:color="auto"/>
              <w:right w:val="single" w:sz="4" w:space="0" w:color="auto"/>
            </w:tcBorders>
            <w:vAlign w:val="center"/>
          </w:tcPr>
          <w:p w14:paraId="3F5FB98F" w14:textId="084D9A40" w:rsidR="005A5250" w:rsidRPr="0063125D" w:rsidRDefault="005A5250" w:rsidP="005A5250">
            <w:pPr>
              <w:spacing w:after="0"/>
              <w:jc w:val="center"/>
              <w:rPr>
                <w:rFonts w:ascii="Arial" w:hAnsi="Arial" w:cs="Arial"/>
              </w:rPr>
            </w:pPr>
            <w:r w:rsidRPr="0063125D">
              <w:rPr>
                <w:rFonts w:ascii="Arial" w:hAnsi="Arial" w:cs="Arial"/>
              </w:rPr>
              <w:t>20 03 07</w:t>
            </w:r>
          </w:p>
        </w:tc>
        <w:tc>
          <w:tcPr>
            <w:tcW w:w="5819" w:type="dxa"/>
            <w:tcBorders>
              <w:left w:val="single" w:sz="4" w:space="0" w:color="auto"/>
              <w:right w:val="single" w:sz="4" w:space="0" w:color="auto"/>
            </w:tcBorders>
          </w:tcPr>
          <w:p w14:paraId="565E7046" w14:textId="44EEF5A0" w:rsidR="005A5250" w:rsidRPr="00104735" w:rsidRDefault="00307068" w:rsidP="005A5250">
            <w:pPr>
              <w:widowControl w:val="0"/>
              <w:spacing w:after="0"/>
              <w:ind w:right="173"/>
              <w:rPr>
                <w:rFonts w:ascii="Arial" w:eastAsiaTheme="minorHAnsi" w:hAnsi="Arial" w:cstheme="minorBidi"/>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w:t>
            </w:r>
            <w:r w:rsidR="001304CC">
              <w:rPr>
                <w:rFonts w:ascii="Arial" w:eastAsiaTheme="minorHAnsi" w:hAnsi="Arial" w:cstheme="minorBidi"/>
                <w:color w:val="000000" w:themeColor="text1"/>
              </w:rPr>
              <w:t>m</w:t>
            </w:r>
            <w:r w:rsidRPr="00DB79EC">
              <w:rPr>
                <w:rFonts w:ascii="Arial" w:eastAsiaTheme="minorHAnsi" w:hAnsi="Arial" w:cstheme="minorBidi"/>
                <w:color w:val="000000" w:themeColor="text1"/>
              </w:rPr>
              <w:t>) lub na placu</w:t>
            </w:r>
            <w:r w:rsidR="001B4BB2">
              <w:rPr>
                <w:rFonts w:ascii="Arial" w:eastAsiaTheme="minorHAnsi" w:hAnsi="Arial" w:cstheme="minorBidi"/>
                <w:color w:val="000000" w:themeColor="text1"/>
              </w:rPr>
              <w:t xml:space="preserve"> </w:t>
            </w:r>
            <w:r w:rsidR="001B4BB2" w:rsidRPr="001B4BB2">
              <w:rPr>
                <w:rFonts w:ascii="Arial" w:eastAsiaTheme="minorHAnsi" w:hAnsi="Arial" w:cstheme="minorBidi"/>
                <w:color w:val="000000" w:themeColor="text1"/>
                <w:lang w:bidi="pl-PL"/>
              </w:rPr>
              <w:t>magazynowania</w:t>
            </w:r>
            <w:r w:rsidR="001B4BB2" w:rsidRP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w boksach). </w:t>
            </w:r>
            <w:r w:rsidRPr="00DB79EC">
              <w:rPr>
                <w:rFonts w:ascii="Arial" w:hAnsi="Arial" w:cs="Arial"/>
                <w:color w:val="000000" w:themeColor="text1"/>
              </w:rPr>
              <w:t xml:space="preserve"> </w:t>
            </w:r>
          </w:p>
        </w:tc>
      </w:tr>
      <w:tr w:rsidR="005A5250" w:rsidRPr="00C821F5" w14:paraId="36090441"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647AF7BC" w14:textId="77777777" w:rsidR="005A5250" w:rsidRPr="00C821F5" w:rsidRDefault="005A5250" w:rsidP="002B71A4">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5C7ECB1A" w14:textId="24234F16" w:rsidR="005A5250" w:rsidRPr="0063125D" w:rsidRDefault="005A5250" w:rsidP="002B71A4">
            <w:pPr>
              <w:spacing w:after="0"/>
              <w:rPr>
                <w:rFonts w:ascii="Arial" w:hAnsi="Arial" w:cs="Arial"/>
              </w:rPr>
            </w:pPr>
            <w:r w:rsidRPr="0063125D">
              <w:rPr>
                <w:rFonts w:ascii="Arial" w:hAnsi="Arial" w:cs="Arial"/>
              </w:rPr>
              <w:t>Odpady komunalne niewymienione w innych podgrupach</w:t>
            </w:r>
          </w:p>
        </w:tc>
        <w:tc>
          <w:tcPr>
            <w:tcW w:w="1559" w:type="dxa"/>
            <w:tcBorders>
              <w:top w:val="single" w:sz="4" w:space="0" w:color="auto"/>
              <w:left w:val="single" w:sz="4" w:space="0" w:color="auto"/>
              <w:bottom w:val="single" w:sz="4" w:space="0" w:color="auto"/>
              <w:right w:val="single" w:sz="4" w:space="0" w:color="auto"/>
            </w:tcBorders>
            <w:vAlign w:val="center"/>
          </w:tcPr>
          <w:p w14:paraId="07427C31" w14:textId="799DBD8E" w:rsidR="005A5250" w:rsidRPr="0063125D" w:rsidRDefault="005A5250" w:rsidP="005A5250">
            <w:pPr>
              <w:spacing w:after="0"/>
              <w:jc w:val="center"/>
              <w:rPr>
                <w:rFonts w:ascii="Arial" w:hAnsi="Arial" w:cs="Arial"/>
              </w:rPr>
            </w:pPr>
            <w:r w:rsidRPr="0063125D">
              <w:rPr>
                <w:rFonts w:ascii="Arial" w:hAnsi="Arial" w:cs="Arial"/>
              </w:rPr>
              <w:t>20 03 99</w:t>
            </w:r>
          </w:p>
        </w:tc>
        <w:tc>
          <w:tcPr>
            <w:tcW w:w="5819" w:type="dxa"/>
            <w:tcBorders>
              <w:left w:val="single" w:sz="4" w:space="0" w:color="auto"/>
              <w:right w:val="single" w:sz="4" w:space="0" w:color="auto"/>
            </w:tcBorders>
          </w:tcPr>
          <w:p w14:paraId="1CA30BD1" w14:textId="62441769" w:rsidR="005A5250" w:rsidRPr="00104735" w:rsidRDefault="00307068" w:rsidP="005A5250">
            <w:pPr>
              <w:widowControl w:val="0"/>
              <w:spacing w:after="0"/>
              <w:ind w:right="173"/>
              <w:rPr>
                <w:rFonts w:ascii="Arial" w:eastAsiaTheme="minorHAnsi" w:hAnsi="Arial" w:cstheme="minorBidi"/>
                <w:sz w:val="16"/>
                <w:szCs w:val="16"/>
              </w:rPr>
            </w:pPr>
            <w:r w:rsidRPr="00DB79EC">
              <w:rPr>
                <w:rFonts w:ascii="Arial" w:eastAsiaTheme="minorHAnsi" w:hAnsi="Arial" w:cstheme="minorBidi"/>
                <w:color w:val="000000" w:themeColor="text1"/>
              </w:rPr>
              <w:t xml:space="preserve">Odpady magazynowane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przyjęcia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przetwarzania odpadów </w:t>
            </w:r>
            <w:r w:rsidRPr="00DB79EC">
              <w:rPr>
                <w:rFonts w:ascii="Arial" w:eastAsiaTheme="minorHAnsi" w:hAnsi="Arial" w:cstheme="minorBidi"/>
              </w:rPr>
              <w:t>(luzem i/lub zbelowane/sprasowane)</w:t>
            </w:r>
            <w:r w:rsidRPr="00DB79EC">
              <w:rPr>
                <w:rFonts w:ascii="Arial" w:eastAsiaTheme="minorHAnsi" w:hAnsi="Arial" w:cstheme="minorBidi"/>
                <w:color w:val="000000" w:themeColor="text1"/>
              </w:rPr>
              <w:t xml:space="preserve">, </w:t>
            </w:r>
            <w:r>
              <w:rPr>
                <w:rFonts w:ascii="Arial" w:eastAsiaTheme="minorHAnsi" w:hAnsi="Arial" w:cstheme="minorBidi"/>
                <w:color w:val="000000" w:themeColor="text1"/>
              </w:rPr>
              <w:t xml:space="preserve">w </w:t>
            </w:r>
            <w:r w:rsidR="00C54453">
              <w:rPr>
                <w:rFonts w:ascii="Arial" w:eastAsiaTheme="minorHAnsi" w:hAnsi="Arial" w:cstheme="minorBidi"/>
                <w:color w:val="000000" w:themeColor="text1"/>
              </w:rPr>
              <w:t>strefie</w:t>
            </w:r>
            <w:r w:rsidRPr="00DB79EC">
              <w:rPr>
                <w:rFonts w:ascii="Arial" w:eastAsiaTheme="minorHAnsi" w:hAnsi="Arial" w:cstheme="minorBidi"/>
                <w:color w:val="000000" w:themeColor="text1"/>
              </w:rPr>
              <w:t xml:space="preserve"> komunikacyjnej (luzem i/lub zbelowane/sprasowane) lub na placu </w:t>
            </w:r>
            <w:r w:rsidR="001B4BB2" w:rsidRPr="001B4BB2">
              <w:rPr>
                <w:rFonts w:ascii="Arial" w:eastAsiaTheme="minorHAnsi" w:hAnsi="Arial" w:cstheme="minorBidi"/>
                <w:color w:val="000000" w:themeColor="text1"/>
                <w:lang w:bidi="pl-PL"/>
              </w:rPr>
              <w:t>magazynowania</w:t>
            </w:r>
            <w:r w:rsidR="001B4BB2" w:rsidRPr="001B4BB2">
              <w:rPr>
                <w:rFonts w:ascii="Arial" w:eastAsiaTheme="minorHAnsi" w:hAnsi="Arial" w:cstheme="minorBidi"/>
                <w:color w:val="000000" w:themeColor="text1"/>
              </w:rPr>
              <w:t xml:space="preserve"> </w:t>
            </w:r>
            <w:r w:rsidRPr="00DB79EC">
              <w:rPr>
                <w:rFonts w:ascii="Arial" w:eastAsiaTheme="minorHAnsi" w:hAnsi="Arial" w:cstheme="minorBidi"/>
                <w:color w:val="000000" w:themeColor="text1"/>
              </w:rPr>
              <w:t xml:space="preserve">nr 1 (luzem i/lub zbelowane/sprasowane w boksach). </w:t>
            </w:r>
            <w:r w:rsidRPr="00DB79EC">
              <w:rPr>
                <w:rFonts w:ascii="Arial" w:hAnsi="Arial" w:cs="Arial"/>
                <w:color w:val="000000" w:themeColor="text1"/>
              </w:rPr>
              <w:t xml:space="preserve"> </w:t>
            </w:r>
          </w:p>
        </w:tc>
      </w:tr>
      <w:tr w:rsidR="009E1826" w:rsidRPr="00C821F5" w14:paraId="462D6AE6" w14:textId="77777777" w:rsidTr="009E1826">
        <w:trPr>
          <w:trHeight w:val="624"/>
        </w:trPr>
        <w:tc>
          <w:tcPr>
            <w:tcW w:w="100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45C80" w14:textId="12DFE543" w:rsidR="009E1826" w:rsidRPr="00DB79EC" w:rsidRDefault="009E1826" w:rsidP="009E1826">
            <w:pPr>
              <w:widowControl w:val="0"/>
              <w:spacing w:after="0"/>
              <w:ind w:right="173"/>
              <w:jc w:val="center"/>
              <w:rPr>
                <w:rFonts w:ascii="Arial" w:eastAsiaTheme="minorHAnsi" w:hAnsi="Arial" w:cstheme="minorBidi"/>
                <w:color w:val="000000" w:themeColor="text1"/>
              </w:rPr>
            </w:pPr>
            <w:r w:rsidRPr="000D36E5">
              <w:rPr>
                <w:rFonts w:ascii="Arial" w:hAnsi="Arial" w:cs="Arial"/>
                <w:b/>
              </w:rPr>
              <w:t>Odpady powstające w procesie przetwarzania</w:t>
            </w:r>
          </w:p>
        </w:tc>
      </w:tr>
      <w:tr w:rsidR="009E1826" w:rsidRPr="0063125D" w14:paraId="69322741"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3EAD9F56" w14:textId="77777777" w:rsidR="009E1826" w:rsidRPr="00C821F5" w:rsidRDefault="009E1826" w:rsidP="004E3289">
            <w:pPr>
              <w:numPr>
                <w:ilvl w:val="0"/>
                <w:numId w:val="9"/>
              </w:numPr>
              <w:spacing w:after="0" w:line="240" w:lineRule="auto"/>
              <w:ind w:left="641" w:hanging="357"/>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25C68148" w14:textId="5AE19DD0" w:rsidR="009E1826" w:rsidRPr="0063125D" w:rsidRDefault="009E1826" w:rsidP="00FC51A7">
            <w:pPr>
              <w:spacing w:after="0" w:line="240" w:lineRule="auto"/>
              <w:rPr>
                <w:rFonts w:ascii="Arial" w:hAnsi="Arial" w:cs="Arial"/>
              </w:rPr>
            </w:pPr>
            <w:r w:rsidRPr="0063125D">
              <w:rPr>
                <w:rFonts w:ascii="Arial" w:hAnsi="Arial" w:cs="Arial"/>
              </w:rPr>
              <w:t>Zużyte opony</w:t>
            </w:r>
          </w:p>
        </w:tc>
        <w:tc>
          <w:tcPr>
            <w:tcW w:w="1559" w:type="dxa"/>
            <w:tcBorders>
              <w:top w:val="single" w:sz="4" w:space="0" w:color="auto"/>
              <w:left w:val="single" w:sz="4" w:space="0" w:color="auto"/>
              <w:bottom w:val="single" w:sz="4" w:space="0" w:color="auto"/>
              <w:right w:val="single" w:sz="4" w:space="0" w:color="auto"/>
            </w:tcBorders>
            <w:vAlign w:val="center"/>
          </w:tcPr>
          <w:p w14:paraId="4B5A753B" w14:textId="1C7010A7" w:rsidR="009E1826" w:rsidRPr="0063125D" w:rsidRDefault="009E1826" w:rsidP="00FC51A7">
            <w:pPr>
              <w:spacing w:after="0" w:line="240" w:lineRule="auto"/>
              <w:jc w:val="center"/>
              <w:rPr>
                <w:rFonts w:ascii="Arial" w:hAnsi="Arial" w:cs="Arial"/>
              </w:rPr>
            </w:pPr>
            <w:r w:rsidRPr="0063125D">
              <w:rPr>
                <w:rFonts w:ascii="Arial" w:hAnsi="Arial" w:cs="Arial"/>
              </w:rPr>
              <w:t>16 01 03</w:t>
            </w:r>
          </w:p>
        </w:tc>
        <w:tc>
          <w:tcPr>
            <w:tcW w:w="5819" w:type="dxa"/>
            <w:tcBorders>
              <w:left w:val="single" w:sz="4" w:space="0" w:color="auto"/>
              <w:right w:val="single" w:sz="4" w:space="0" w:color="auto"/>
            </w:tcBorders>
            <w:vAlign w:val="center"/>
          </w:tcPr>
          <w:p w14:paraId="68503C9C" w14:textId="6F8547CB" w:rsidR="009E1826" w:rsidRPr="0063125D" w:rsidRDefault="009E1826" w:rsidP="00FC51A7">
            <w:pPr>
              <w:widowControl w:val="0"/>
              <w:spacing w:after="0" w:line="240" w:lineRule="auto"/>
              <w:ind w:right="173"/>
              <w:rPr>
                <w:rFonts w:ascii="Arial" w:eastAsiaTheme="minorHAnsi" w:hAnsi="Arial" w:cs="Arial"/>
                <w:color w:val="000000" w:themeColor="text1"/>
              </w:rPr>
            </w:pPr>
            <w:r w:rsidRPr="0063125D">
              <w:rPr>
                <w:rStyle w:val="CharStyle46"/>
                <w:b w:val="0"/>
                <w:bCs w:val="0"/>
                <w:sz w:val="22"/>
                <w:szCs w:val="22"/>
              </w:rPr>
              <w:t xml:space="preserve">Odpady magazynowane w </w:t>
            </w:r>
            <w:r w:rsidR="00C54453">
              <w:rPr>
                <w:rStyle w:val="CharStyle46"/>
                <w:b w:val="0"/>
                <w:bCs w:val="0"/>
                <w:sz w:val="22"/>
                <w:szCs w:val="22"/>
              </w:rPr>
              <w:t>strefie</w:t>
            </w:r>
            <w:r w:rsidRPr="0063125D">
              <w:rPr>
                <w:rStyle w:val="CharStyle46"/>
                <w:b w:val="0"/>
                <w:bCs w:val="0"/>
                <w:sz w:val="22"/>
                <w:szCs w:val="22"/>
              </w:rPr>
              <w:t xml:space="preserve"> przyjęcia odpadów</w:t>
            </w:r>
            <w:r w:rsidR="0063125D">
              <w:rPr>
                <w:rStyle w:val="CharStyle46"/>
                <w:b w:val="0"/>
                <w:bCs w:val="0"/>
                <w:sz w:val="22"/>
                <w:szCs w:val="22"/>
              </w:rPr>
              <w:t xml:space="preserve"> (luzem)</w:t>
            </w:r>
            <w:r w:rsidRPr="0063125D">
              <w:rPr>
                <w:rStyle w:val="CharStyle46"/>
                <w:b w:val="0"/>
                <w:bCs w:val="0"/>
                <w:sz w:val="22"/>
                <w:szCs w:val="22"/>
              </w:rPr>
              <w:t xml:space="preserve">, </w:t>
            </w:r>
            <w:r w:rsidR="00C54453">
              <w:rPr>
                <w:rStyle w:val="CharStyle46"/>
                <w:b w:val="0"/>
                <w:bCs w:val="0"/>
                <w:sz w:val="22"/>
                <w:szCs w:val="22"/>
              </w:rPr>
              <w:t>strefie</w:t>
            </w:r>
            <w:r w:rsidRPr="0063125D">
              <w:rPr>
                <w:rStyle w:val="CharStyle46"/>
                <w:b w:val="0"/>
                <w:bCs w:val="0"/>
                <w:sz w:val="22"/>
                <w:szCs w:val="22"/>
              </w:rPr>
              <w:t xml:space="preserve"> przetwarzania odpadów</w:t>
            </w:r>
            <w:r w:rsidR="0063125D">
              <w:rPr>
                <w:rStyle w:val="CharStyle46"/>
                <w:b w:val="0"/>
                <w:bCs w:val="0"/>
                <w:sz w:val="22"/>
                <w:szCs w:val="22"/>
              </w:rPr>
              <w:t>(luzem)</w:t>
            </w:r>
            <w:r w:rsidRPr="0063125D">
              <w:rPr>
                <w:rStyle w:val="CharStyle46"/>
                <w:b w:val="0"/>
                <w:bCs w:val="0"/>
                <w:sz w:val="22"/>
                <w:szCs w:val="22"/>
              </w:rPr>
              <w:t xml:space="preserve">, </w:t>
            </w:r>
            <w:r w:rsidR="00C54453">
              <w:rPr>
                <w:rStyle w:val="CharStyle46"/>
                <w:b w:val="0"/>
                <w:bCs w:val="0"/>
                <w:sz w:val="22"/>
                <w:szCs w:val="22"/>
              </w:rPr>
              <w:t>strefie</w:t>
            </w:r>
            <w:r w:rsidRPr="0063125D">
              <w:rPr>
                <w:rStyle w:val="CharStyle46"/>
                <w:b w:val="0"/>
                <w:bCs w:val="0"/>
                <w:sz w:val="22"/>
                <w:szCs w:val="22"/>
              </w:rPr>
              <w:t xml:space="preserve"> komunikacyjnej (luzem) lub na placu</w:t>
            </w:r>
            <w:r w:rsidR="001B4BB2" w:rsidRPr="001B4BB2">
              <w:rPr>
                <w:rFonts w:ascii="Arial" w:eastAsia="Arial" w:hAnsi="Arial" w:cs="Arial"/>
                <w:sz w:val="20"/>
                <w:szCs w:val="20"/>
                <w:lang w:eastAsia="pl-PL" w:bidi="pl-PL"/>
              </w:rPr>
              <w:t xml:space="preserve"> </w:t>
            </w:r>
            <w:r w:rsidR="001B4BB2" w:rsidRPr="001B4BB2">
              <w:rPr>
                <w:rFonts w:ascii="Arial" w:eastAsia="Arial" w:hAnsi="Arial" w:cs="Arial"/>
                <w:color w:val="000000"/>
                <w:lang w:eastAsia="pl-PL" w:bidi="pl-PL"/>
              </w:rPr>
              <w:t xml:space="preserve">magazynowania </w:t>
            </w:r>
            <w:r w:rsidRPr="0063125D">
              <w:rPr>
                <w:rStyle w:val="CharStyle46"/>
                <w:b w:val="0"/>
                <w:bCs w:val="0"/>
                <w:sz w:val="22"/>
                <w:szCs w:val="22"/>
              </w:rPr>
              <w:t xml:space="preserve">nr 1(luzem w boksach) </w:t>
            </w:r>
          </w:p>
        </w:tc>
      </w:tr>
      <w:tr w:rsidR="009E1826" w:rsidRPr="0063125D" w14:paraId="4A813644"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440E6666" w14:textId="77777777" w:rsidR="009E1826" w:rsidRPr="00C821F5" w:rsidRDefault="009E1826" w:rsidP="004E3289">
            <w:pPr>
              <w:numPr>
                <w:ilvl w:val="0"/>
                <w:numId w:val="9"/>
              </w:numPr>
              <w:spacing w:after="0" w:line="24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777B1E89" w14:textId="128B4F78" w:rsidR="009E1826" w:rsidRPr="0063125D" w:rsidRDefault="009E1826" w:rsidP="00FC51A7">
            <w:pPr>
              <w:spacing w:after="0" w:line="240" w:lineRule="auto"/>
              <w:rPr>
                <w:rFonts w:ascii="Arial" w:hAnsi="Arial" w:cs="Arial"/>
              </w:rPr>
            </w:pPr>
            <w:r w:rsidRPr="0063125D">
              <w:rPr>
                <w:rFonts w:ascii="Arial" w:eastAsia="Times New Roman" w:hAnsi="Arial" w:cs="Arial"/>
                <w:lang w:eastAsia="pl-PL"/>
              </w:rPr>
              <w:t>Metale żelazne</w:t>
            </w:r>
          </w:p>
        </w:tc>
        <w:tc>
          <w:tcPr>
            <w:tcW w:w="1559" w:type="dxa"/>
            <w:tcBorders>
              <w:top w:val="single" w:sz="4" w:space="0" w:color="auto"/>
              <w:left w:val="single" w:sz="4" w:space="0" w:color="auto"/>
              <w:bottom w:val="single" w:sz="4" w:space="0" w:color="auto"/>
              <w:right w:val="single" w:sz="4" w:space="0" w:color="auto"/>
            </w:tcBorders>
            <w:vAlign w:val="center"/>
          </w:tcPr>
          <w:p w14:paraId="494F528C" w14:textId="057461B3" w:rsidR="009E1826" w:rsidRPr="0063125D" w:rsidRDefault="009E1826" w:rsidP="00FC51A7">
            <w:pPr>
              <w:spacing w:after="0" w:line="240" w:lineRule="auto"/>
              <w:jc w:val="center"/>
              <w:rPr>
                <w:rFonts w:ascii="Arial" w:hAnsi="Arial" w:cs="Arial"/>
              </w:rPr>
            </w:pPr>
            <w:r w:rsidRPr="0063125D">
              <w:rPr>
                <w:rFonts w:ascii="Arial" w:eastAsia="Times New Roman" w:hAnsi="Arial" w:cs="Arial"/>
                <w:lang w:eastAsia="pl-PL"/>
              </w:rPr>
              <w:t>19 12 02</w:t>
            </w:r>
          </w:p>
        </w:tc>
        <w:tc>
          <w:tcPr>
            <w:tcW w:w="5819" w:type="dxa"/>
            <w:tcBorders>
              <w:left w:val="single" w:sz="4" w:space="0" w:color="auto"/>
              <w:right w:val="single" w:sz="4" w:space="0" w:color="auto"/>
            </w:tcBorders>
            <w:vAlign w:val="center"/>
          </w:tcPr>
          <w:p w14:paraId="031EAA8B" w14:textId="68A021F8" w:rsidR="009E1826" w:rsidRPr="00BB3AAD" w:rsidRDefault="009E1826" w:rsidP="00FC51A7">
            <w:pPr>
              <w:pStyle w:val="Style26"/>
              <w:shd w:val="clear" w:color="auto" w:fill="auto"/>
              <w:spacing w:before="0" w:line="240" w:lineRule="auto"/>
              <w:ind w:left="120" w:firstLine="0"/>
              <w:jc w:val="left"/>
              <w:rPr>
                <w:color w:val="000000"/>
                <w:sz w:val="22"/>
                <w:szCs w:val="22"/>
                <w:lang w:eastAsia="pl-PL" w:bidi="pl-PL"/>
              </w:rPr>
            </w:pPr>
            <w:r w:rsidRPr="0063125D">
              <w:rPr>
                <w:rStyle w:val="CharStyle46"/>
                <w:b w:val="0"/>
                <w:bCs w:val="0"/>
                <w:sz w:val="22"/>
                <w:szCs w:val="22"/>
              </w:rPr>
              <w:t xml:space="preserve">Odpady magazynowane w miejscach wytworzenia w </w:t>
            </w:r>
            <w:r w:rsidR="00C54453">
              <w:rPr>
                <w:rStyle w:val="CharStyle46"/>
                <w:b w:val="0"/>
                <w:bCs w:val="0"/>
                <w:sz w:val="22"/>
                <w:szCs w:val="22"/>
              </w:rPr>
              <w:t>strefie</w:t>
            </w:r>
            <w:r w:rsidRPr="0063125D">
              <w:rPr>
                <w:rStyle w:val="CharStyle46"/>
                <w:b w:val="0"/>
                <w:bCs w:val="0"/>
                <w:sz w:val="22"/>
                <w:szCs w:val="22"/>
              </w:rPr>
              <w:t xml:space="preserve"> przetwarzania</w:t>
            </w:r>
            <w:r w:rsidR="00BB3AAD">
              <w:rPr>
                <w:rStyle w:val="CharStyle46"/>
                <w:b w:val="0"/>
                <w:bCs w:val="0"/>
                <w:sz w:val="22"/>
                <w:szCs w:val="22"/>
              </w:rPr>
              <w:t xml:space="preserve"> (luzem w boksach)</w:t>
            </w:r>
            <w:r w:rsidRPr="0063125D">
              <w:rPr>
                <w:rStyle w:val="CharStyle46"/>
                <w:b w:val="0"/>
                <w:bCs w:val="0"/>
                <w:sz w:val="22"/>
                <w:szCs w:val="22"/>
              </w:rPr>
              <w:t xml:space="preserve">, na placu </w:t>
            </w:r>
            <w:r w:rsidR="001B4BB2" w:rsidRPr="001B4BB2">
              <w:rPr>
                <w:color w:val="000000"/>
                <w:sz w:val="22"/>
                <w:szCs w:val="22"/>
                <w:lang w:eastAsia="pl-PL" w:bidi="pl-PL"/>
              </w:rPr>
              <w:t>magazynowania</w:t>
            </w:r>
            <w:r w:rsidR="001B4BB2">
              <w:rPr>
                <w:color w:val="000000"/>
                <w:sz w:val="22"/>
                <w:szCs w:val="22"/>
                <w:lang w:eastAsia="pl-PL" w:bidi="pl-PL"/>
              </w:rPr>
              <w:t xml:space="preserve"> </w:t>
            </w:r>
            <w:r w:rsidRPr="0063125D">
              <w:rPr>
                <w:rStyle w:val="CharStyle46"/>
                <w:b w:val="0"/>
                <w:bCs w:val="0"/>
                <w:sz w:val="22"/>
                <w:szCs w:val="22"/>
              </w:rPr>
              <w:t>nr 2 (luzem w</w:t>
            </w:r>
            <w:r w:rsidR="00BB3AAD">
              <w:rPr>
                <w:rStyle w:val="CharStyle46"/>
                <w:b w:val="0"/>
                <w:bCs w:val="0"/>
                <w:sz w:val="22"/>
                <w:szCs w:val="22"/>
              </w:rPr>
              <w:t xml:space="preserve"> boksach),</w:t>
            </w:r>
            <w:r w:rsidRPr="0063125D">
              <w:rPr>
                <w:rStyle w:val="CharStyle46"/>
                <w:b w:val="0"/>
                <w:bCs w:val="0"/>
                <w:sz w:val="22"/>
                <w:szCs w:val="22"/>
              </w:rPr>
              <w:t xml:space="preserve"> w kontenerach na metale</w:t>
            </w:r>
            <w:r w:rsidR="00BB3AAD">
              <w:rPr>
                <w:rStyle w:val="CharStyle46"/>
                <w:b w:val="0"/>
                <w:bCs w:val="0"/>
                <w:sz w:val="22"/>
                <w:szCs w:val="22"/>
              </w:rPr>
              <w:t xml:space="preserve"> (luzem) na placu przy rampie załadunkowej,</w:t>
            </w:r>
            <w:r w:rsidRPr="0063125D">
              <w:rPr>
                <w:rStyle w:val="CharStyle46"/>
                <w:b w:val="0"/>
                <w:bCs w:val="0"/>
                <w:sz w:val="22"/>
                <w:szCs w:val="22"/>
              </w:rPr>
              <w:t xml:space="preserve"> na placu </w:t>
            </w:r>
            <w:r w:rsidR="001B4BB2" w:rsidRPr="001B4BB2">
              <w:rPr>
                <w:color w:val="000000"/>
                <w:sz w:val="22"/>
                <w:szCs w:val="22"/>
                <w:lang w:eastAsia="pl-PL" w:bidi="pl-PL"/>
              </w:rPr>
              <w:t xml:space="preserve">magazynowania </w:t>
            </w:r>
            <w:r w:rsidRPr="0063125D">
              <w:rPr>
                <w:rStyle w:val="CharStyle46"/>
                <w:b w:val="0"/>
                <w:bCs w:val="0"/>
                <w:sz w:val="22"/>
                <w:szCs w:val="22"/>
              </w:rPr>
              <w:t>nr 1 (luzem w boksach).</w:t>
            </w:r>
          </w:p>
        </w:tc>
      </w:tr>
      <w:tr w:rsidR="009E1826" w:rsidRPr="0063125D" w14:paraId="20343A1A"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5D13BE61" w14:textId="77777777" w:rsidR="009E1826" w:rsidRPr="00C821F5" w:rsidRDefault="009E1826" w:rsidP="004E3289">
            <w:pPr>
              <w:numPr>
                <w:ilvl w:val="0"/>
                <w:numId w:val="9"/>
              </w:numPr>
              <w:spacing w:after="0" w:line="24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597B6F5F" w14:textId="68AAC58D" w:rsidR="009E1826" w:rsidRPr="0063125D" w:rsidRDefault="009E1826" w:rsidP="00FC51A7">
            <w:pPr>
              <w:spacing w:after="0" w:line="240" w:lineRule="auto"/>
              <w:rPr>
                <w:rFonts w:ascii="Arial" w:hAnsi="Arial" w:cs="Arial"/>
              </w:rPr>
            </w:pPr>
            <w:r w:rsidRPr="0063125D">
              <w:rPr>
                <w:rFonts w:ascii="Arial" w:eastAsia="Times New Roman" w:hAnsi="Arial" w:cs="Arial"/>
                <w:lang w:eastAsia="pl-PL"/>
              </w:rPr>
              <w:t>Metale nieżelazne</w:t>
            </w:r>
          </w:p>
        </w:tc>
        <w:tc>
          <w:tcPr>
            <w:tcW w:w="1559" w:type="dxa"/>
            <w:tcBorders>
              <w:top w:val="single" w:sz="4" w:space="0" w:color="auto"/>
              <w:left w:val="single" w:sz="4" w:space="0" w:color="auto"/>
              <w:bottom w:val="single" w:sz="4" w:space="0" w:color="auto"/>
              <w:right w:val="single" w:sz="4" w:space="0" w:color="auto"/>
            </w:tcBorders>
            <w:vAlign w:val="center"/>
          </w:tcPr>
          <w:p w14:paraId="6F6C6B12" w14:textId="7A69A4EF" w:rsidR="009E1826" w:rsidRPr="0063125D" w:rsidRDefault="009E1826" w:rsidP="00FC51A7">
            <w:pPr>
              <w:spacing w:after="0" w:line="240" w:lineRule="auto"/>
              <w:jc w:val="center"/>
              <w:rPr>
                <w:rFonts w:ascii="Arial" w:hAnsi="Arial" w:cs="Arial"/>
              </w:rPr>
            </w:pPr>
            <w:r w:rsidRPr="0063125D">
              <w:rPr>
                <w:rFonts w:ascii="Arial" w:eastAsia="Times New Roman" w:hAnsi="Arial" w:cs="Arial"/>
                <w:lang w:eastAsia="pl-PL"/>
              </w:rPr>
              <w:t>19 12 03</w:t>
            </w:r>
          </w:p>
        </w:tc>
        <w:tc>
          <w:tcPr>
            <w:tcW w:w="5819" w:type="dxa"/>
            <w:tcBorders>
              <w:left w:val="single" w:sz="4" w:space="0" w:color="auto"/>
              <w:right w:val="single" w:sz="4" w:space="0" w:color="auto"/>
            </w:tcBorders>
            <w:vAlign w:val="center"/>
          </w:tcPr>
          <w:p w14:paraId="2D549065" w14:textId="39766FCB" w:rsidR="009E1826" w:rsidRPr="00BB3AAD" w:rsidRDefault="00BB3AAD" w:rsidP="00FC51A7">
            <w:pPr>
              <w:pStyle w:val="Style26"/>
              <w:shd w:val="clear" w:color="auto" w:fill="auto"/>
              <w:spacing w:before="0" w:line="240" w:lineRule="auto"/>
              <w:ind w:left="120" w:firstLine="0"/>
              <w:jc w:val="left"/>
              <w:rPr>
                <w:color w:val="000000"/>
                <w:sz w:val="22"/>
                <w:szCs w:val="22"/>
                <w:lang w:eastAsia="pl-PL" w:bidi="pl-PL"/>
              </w:rPr>
            </w:pPr>
            <w:r w:rsidRPr="0063125D">
              <w:rPr>
                <w:rStyle w:val="CharStyle46"/>
                <w:b w:val="0"/>
                <w:bCs w:val="0"/>
                <w:sz w:val="22"/>
                <w:szCs w:val="22"/>
              </w:rPr>
              <w:t xml:space="preserve">Odpady magazynowane w miejscach wytworzenia w </w:t>
            </w:r>
            <w:r w:rsidR="00C54453">
              <w:rPr>
                <w:rStyle w:val="CharStyle46"/>
                <w:b w:val="0"/>
                <w:bCs w:val="0"/>
                <w:sz w:val="22"/>
                <w:szCs w:val="22"/>
              </w:rPr>
              <w:t>strefie</w:t>
            </w:r>
            <w:r w:rsidRPr="0063125D">
              <w:rPr>
                <w:rStyle w:val="CharStyle46"/>
                <w:b w:val="0"/>
                <w:bCs w:val="0"/>
                <w:sz w:val="22"/>
                <w:szCs w:val="22"/>
              </w:rPr>
              <w:t xml:space="preserve"> przetwarzania</w:t>
            </w:r>
            <w:r>
              <w:rPr>
                <w:rStyle w:val="CharStyle46"/>
                <w:b w:val="0"/>
                <w:bCs w:val="0"/>
                <w:sz w:val="22"/>
                <w:szCs w:val="22"/>
              </w:rPr>
              <w:t xml:space="preserve"> (luzem w boksach)</w:t>
            </w:r>
            <w:r w:rsidRPr="0063125D">
              <w:rPr>
                <w:rStyle w:val="CharStyle46"/>
                <w:b w:val="0"/>
                <w:bCs w:val="0"/>
                <w:sz w:val="22"/>
                <w:szCs w:val="22"/>
              </w:rPr>
              <w:t>, na</w:t>
            </w:r>
            <w:r w:rsidR="001B4BB2">
              <w:rPr>
                <w:rStyle w:val="CharStyle46"/>
                <w:b w:val="0"/>
                <w:bCs w:val="0"/>
                <w:sz w:val="22"/>
                <w:szCs w:val="22"/>
              </w:rPr>
              <w:t xml:space="preserve"> </w:t>
            </w:r>
            <w:r w:rsidRPr="0063125D">
              <w:rPr>
                <w:rStyle w:val="CharStyle46"/>
                <w:b w:val="0"/>
                <w:bCs w:val="0"/>
                <w:sz w:val="22"/>
                <w:szCs w:val="22"/>
              </w:rPr>
              <w:t xml:space="preserve">placu </w:t>
            </w:r>
            <w:r w:rsidR="001B4BB2" w:rsidRPr="001B4BB2">
              <w:rPr>
                <w:color w:val="000000"/>
                <w:sz w:val="22"/>
                <w:szCs w:val="22"/>
                <w:lang w:eastAsia="pl-PL" w:bidi="pl-PL"/>
              </w:rPr>
              <w:t xml:space="preserve">magazynowania </w:t>
            </w:r>
            <w:r w:rsidRPr="0063125D">
              <w:rPr>
                <w:rStyle w:val="CharStyle46"/>
                <w:b w:val="0"/>
                <w:bCs w:val="0"/>
                <w:sz w:val="22"/>
                <w:szCs w:val="22"/>
              </w:rPr>
              <w:t>nr 2 (luzem w</w:t>
            </w:r>
            <w:r>
              <w:rPr>
                <w:rStyle w:val="CharStyle46"/>
                <w:b w:val="0"/>
                <w:bCs w:val="0"/>
                <w:sz w:val="22"/>
                <w:szCs w:val="22"/>
              </w:rPr>
              <w:t xml:space="preserve"> boksach),</w:t>
            </w:r>
            <w:r w:rsidRPr="0063125D">
              <w:rPr>
                <w:rStyle w:val="CharStyle46"/>
                <w:b w:val="0"/>
                <w:bCs w:val="0"/>
                <w:sz w:val="22"/>
                <w:szCs w:val="22"/>
              </w:rPr>
              <w:t xml:space="preserve"> w kontenerach na metale</w:t>
            </w:r>
            <w:r>
              <w:rPr>
                <w:rStyle w:val="CharStyle46"/>
                <w:b w:val="0"/>
                <w:bCs w:val="0"/>
                <w:sz w:val="22"/>
                <w:szCs w:val="22"/>
              </w:rPr>
              <w:t xml:space="preserve"> (luzem) na placu przy rampie załadunkowej,</w:t>
            </w:r>
            <w:r w:rsidRPr="0063125D">
              <w:rPr>
                <w:rStyle w:val="CharStyle46"/>
                <w:b w:val="0"/>
                <w:bCs w:val="0"/>
                <w:sz w:val="22"/>
                <w:szCs w:val="22"/>
              </w:rPr>
              <w:t xml:space="preserve"> na </w:t>
            </w:r>
            <w:r w:rsidRPr="0063125D">
              <w:rPr>
                <w:rStyle w:val="CharStyle46"/>
                <w:b w:val="0"/>
                <w:bCs w:val="0"/>
                <w:sz w:val="22"/>
                <w:szCs w:val="22"/>
              </w:rPr>
              <w:lastRenderedPageBreak/>
              <w:t xml:space="preserve">placu </w:t>
            </w:r>
            <w:r w:rsidR="001B4BB2" w:rsidRPr="001B4BB2">
              <w:rPr>
                <w:color w:val="000000"/>
                <w:sz w:val="22"/>
                <w:szCs w:val="22"/>
                <w:lang w:eastAsia="pl-PL" w:bidi="pl-PL"/>
              </w:rPr>
              <w:t xml:space="preserve">magazynowania </w:t>
            </w:r>
            <w:r w:rsidRPr="0063125D">
              <w:rPr>
                <w:rStyle w:val="CharStyle46"/>
                <w:b w:val="0"/>
                <w:bCs w:val="0"/>
                <w:sz w:val="22"/>
                <w:szCs w:val="22"/>
              </w:rPr>
              <w:t>nr 1 (luzem w boksach).</w:t>
            </w:r>
          </w:p>
        </w:tc>
      </w:tr>
      <w:tr w:rsidR="009E1826" w:rsidRPr="0063125D" w14:paraId="77B9F621" w14:textId="77777777" w:rsidTr="00FC51A7">
        <w:trPr>
          <w:trHeight w:val="555"/>
        </w:trPr>
        <w:tc>
          <w:tcPr>
            <w:tcW w:w="653" w:type="dxa"/>
            <w:tcBorders>
              <w:top w:val="single" w:sz="4" w:space="0" w:color="auto"/>
              <w:left w:val="single" w:sz="4" w:space="0" w:color="auto"/>
              <w:bottom w:val="single" w:sz="4" w:space="0" w:color="auto"/>
              <w:right w:val="single" w:sz="4" w:space="0" w:color="auto"/>
            </w:tcBorders>
            <w:vAlign w:val="center"/>
          </w:tcPr>
          <w:p w14:paraId="102663EE" w14:textId="77777777" w:rsidR="009E1826" w:rsidRPr="00C821F5" w:rsidRDefault="009E1826" w:rsidP="004E3289">
            <w:pPr>
              <w:numPr>
                <w:ilvl w:val="0"/>
                <w:numId w:val="9"/>
              </w:numPr>
              <w:spacing w:after="0" w:line="24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2BD45B88" w14:textId="6B713FE0" w:rsidR="009E1826" w:rsidRPr="0063125D" w:rsidRDefault="009E1826" w:rsidP="00FC51A7">
            <w:pPr>
              <w:spacing w:after="0" w:line="240" w:lineRule="auto"/>
              <w:rPr>
                <w:rFonts w:ascii="Arial" w:hAnsi="Arial" w:cs="Arial"/>
              </w:rPr>
            </w:pPr>
            <w:r w:rsidRPr="0063125D">
              <w:rPr>
                <w:rFonts w:ascii="Arial" w:eastAsia="Times New Roman" w:hAnsi="Arial" w:cs="Arial"/>
                <w:lang w:eastAsia="pl-PL"/>
              </w:rPr>
              <w:t>Tworzywa sztuczne</w:t>
            </w:r>
            <w:r w:rsidR="00FC51A7">
              <w:rPr>
                <w:rFonts w:ascii="Arial" w:eastAsia="Times New Roman" w:hAnsi="Arial" w:cs="Arial"/>
                <w:lang w:eastAsia="pl-PL"/>
              </w:rPr>
              <w:br/>
            </w:r>
            <w:r w:rsidRPr="0063125D">
              <w:rPr>
                <w:rFonts w:ascii="Arial" w:eastAsia="Times New Roman" w:hAnsi="Arial" w:cs="Arial"/>
                <w:lang w:eastAsia="pl-PL"/>
              </w:rPr>
              <w:t xml:space="preserve"> i guma </w:t>
            </w:r>
          </w:p>
        </w:tc>
        <w:tc>
          <w:tcPr>
            <w:tcW w:w="1559" w:type="dxa"/>
            <w:tcBorders>
              <w:top w:val="single" w:sz="4" w:space="0" w:color="auto"/>
              <w:left w:val="single" w:sz="4" w:space="0" w:color="auto"/>
              <w:bottom w:val="single" w:sz="4" w:space="0" w:color="auto"/>
              <w:right w:val="single" w:sz="4" w:space="0" w:color="auto"/>
            </w:tcBorders>
            <w:vAlign w:val="center"/>
          </w:tcPr>
          <w:p w14:paraId="0CC8417B" w14:textId="27D73AF9" w:rsidR="009E1826" w:rsidRPr="0063125D" w:rsidRDefault="009E1826" w:rsidP="00FC51A7">
            <w:pPr>
              <w:spacing w:after="0" w:line="240" w:lineRule="auto"/>
              <w:jc w:val="center"/>
              <w:rPr>
                <w:rFonts w:ascii="Arial" w:hAnsi="Arial" w:cs="Arial"/>
              </w:rPr>
            </w:pPr>
            <w:r w:rsidRPr="0063125D">
              <w:rPr>
                <w:rFonts w:ascii="Arial" w:eastAsia="Times New Roman" w:hAnsi="Arial" w:cs="Arial"/>
                <w:lang w:eastAsia="pl-PL"/>
              </w:rPr>
              <w:t>19 12 04</w:t>
            </w:r>
          </w:p>
        </w:tc>
        <w:tc>
          <w:tcPr>
            <w:tcW w:w="5819" w:type="dxa"/>
            <w:tcBorders>
              <w:left w:val="single" w:sz="4" w:space="0" w:color="auto"/>
              <w:right w:val="single" w:sz="4" w:space="0" w:color="auto"/>
            </w:tcBorders>
            <w:vAlign w:val="center"/>
          </w:tcPr>
          <w:p w14:paraId="7984D3B0" w14:textId="414327BB" w:rsidR="009E1826" w:rsidRPr="0063125D" w:rsidRDefault="009E1826" w:rsidP="00FC51A7">
            <w:pPr>
              <w:widowControl w:val="0"/>
              <w:spacing w:after="0" w:line="240" w:lineRule="auto"/>
              <w:ind w:right="173"/>
              <w:rPr>
                <w:rFonts w:ascii="Arial" w:eastAsiaTheme="minorHAnsi" w:hAnsi="Arial" w:cs="Arial"/>
                <w:color w:val="000000" w:themeColor="text1"/>
              </w:rPr>
            </w:pPr>
            <w:r w:rsidRPr="0063125D">
              <w:rPr>
                <w:rFonts w:ascii="Arial" w:eastAsia="Times New Roman" w:hAnsi="Arial" w:cs="Arial"/>
                <w:lang w:eastAsia="pl-PL"/>
              </w:rPr>
              <w:t xml:space="preserve">Odpady magazynowane na placu </w:t>
            </w:r>
            <w:r w:rsidR="001B4BB2" w:rsidRPr="001B4BB2">
              <w:rPr>
                <w:rFonts w:ascii="Arial" w:eastAsia="Times New Roman" w:hAnsi="Arial" w:cs="Arial"/>
                <w:lang w:eastAsia="pl-PL" w:bidi="pl-PL"/>
              </w:rPr>
              <w:t>magazynowania</w:t>
            </w:r>
            <w:r w:rsidRPr="0063125D">
              <w:rPr>
                <w:rFonts w:ascii="Arial" w:eastAsia="Times New Roman" w:hAnsi="Arial" w:cs="Arial"/>
                <w:lang w:eastAsia="pl-PL"/>
              </w:rPr>
              <w:t xml:space="preserve"> nr 1 (luzem w boksach). </w:t>
            </w:r>
          </w:p>
        </w:tc>
      </w:tr>
      <w:tr w:rsidR="009E1826" w:rsidRPr="0063125D" w14:paraId="55B31412"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0EFBD84" w14:textId="77777777" w:rsidR="009E1826" w:rsidRPr="00C821F5" w:rsidRDefault="009E1826" w:rsidP="004E3289">
            <w:pPr>
              <w:numPr>
                <w:ilvl w:val="0"/>
                <w:numId w:val="9"/>
              </w:numPr>
              <w:spacing w:after="0" w:line="24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284642DA" w14:textId="6205C529" w:rsidR="009E1826" w:rsidRPr="0063125D" w:rsidRDefault="009E1826" w:rsidP="00FC51A7">
            <w:pPr>
              <w:spacing w:after="0" w:line="240" w:lineRule="auto"/>
              <w:rPr>
                <w:rFonts w:ascii="Arial" w:hAnsi="Arial" w:cs="Arial"/>
              </w:rPr>
            </w:pPr>
            <w:r w:rsidRPr="0063125D">
              <w:rPr>
                <w:rFonts w:ascii="Arial" w:eastAsia="Times New Roman" w:hAnsi="Arial" w:cs="Arial"/>
                <w:lang w:eastAsia="pl-PL"/>
              </w:rPr>
              <w:t>Minerały (np. piasek, kamienie)</w:t>
            </w:r>
          </w:p>
        </w:tc>
        <w:tc>
          <w:tcPr>
            <w:tcW w:w="1559" w:type="dxa"/>
            <w:tcBorders>
              <w:top w:val="single" w:sz="4" w:space="0" w:color="auto"/>
              <w:left w:val="single" w:sz="4" w:space="0" w:color="auto"/>
              <w:bottom w:val="single" w:sz="4" w:space="0" w:color="auto"/>
              <w:right w:val="single" w:sz="4" w:space="0" w:color="auto"/>
            </w:tcBorders>
            <w:vAlign w:val="center"/>
          </w:tcPr>
          <w:p w14:paraId="2A7F6D21" w14:textId="126997D4" w:rsidR="009E1826" w:rsidRPr="0063125D" w:rsidRDefault="009E1826" w:rsidP="00FC51A7">
            <w:pPr>
              <w:spacing w:after="0" w:line="240" w:lineRule="auto"/>
              <w:jc w:val="center"/>
              <w:rPr>
                <w:rFonts w:ascii="Arial" w:hAnsi="Arial" w:cs="Arial"/>
              </w:rPr>
            </w:pPr>
            <w:r w:rsidRPr="0063125D">
              <w:rPr>
                <w:rFonts w:ascii="Arial" w:eastAsia="Times New Roman" w:hAnsi="Arial" w:cs="Arial"/>
                <w:lang w:eastAsia="pl-PL"/>
              </w:rPr>
              <w:t>19 12 09</w:t>
            </w:r>
          </w:p>
        </w:tc>
        <w:tc>
          <w:tcPr>
            <w:tcW w:w="5819" w:type="dxa"/>
            <w:tcBorders>
              <w:left w:val="single" w:sz="4" w:space="0" w:color="auto"/>
              <w:right w:val="single" w:sz="4" w:space="0" w:color="auto"/>
            </w:tcBorders>
            <w:vAlign w:val="center"/>
          </w:tcPr>
          <w:p w14:paraId="758A4CD9" w14:textId="69FC8ABB" w:rsidR="009E1826" w:rsidRPr="00BB3AAD" w:rsidRDefault="009E1826" w:rsidP="00FC51A7">
            <w:pPr>
              <w:tabs>
                <w:tab w:val="left" w:pos="708"/>
              </w:tabs>
              <w:spacing w:after="0" w:line="240" w:lineRule="auto"/>
              <w:rPr>
                <w:rFonts w:ascii="Arial" w:eastAsia="Times New Roman" w:hAnsi="Arial" w:cs="Arial"/>
                <w:lang w:eastAsia="pl-PL"/>
              </w:rPr>
            </w:pPr>
            <w:r w:rsidRPr="0063125D">
              <w:rPr>
                <w:rFonts w:ascii="Arial" w:eastAsia="Times New Roman" w:hAnsi="Arial" w:cs="Arial"/>
                <w:lang w:eastAsia="pl-PL"/>
              </w:rPr>
              <w:t xml:space="preserve">Odpady magazynowane </w:t>
            </w:r>
            <w:r w:rsidRPr="00BB3AAD">
              <w:rPr>
                <w:rFonts w:ascii="Arial" w:eastAsia="Times New Roman" w:hAnsi="Arial" w:cs="Arial"/>
                <w:lang w:eastAsia="pl-PL"/>
              </w:rPr>
              <w:t>w miejscu wytworzenia</w:t>
            </w:r>
            <w:r w:rsidR="00BB3AAD">
              <w:rPr>
                <w:rFonts w:ascii="Arial" w:eastAsia="Times New Roman" w:hAnsi="Arial" w:cs="Arial"/>
                <w:lang w:eastAsia="pl-PL"/>
              </w:rPr>
              <w:t>,</w:t>
            </w:r>
            <w:r w:rsidRPr="00BB3AAD">
              <w:rPr>
                <w:rFonts w:ascii="Arial" w:eastAsia="Times New Roman" w:hAnsi="Arial" w:cs="Arial"/>
                <w:lang w:eastAsia="pl-PL"/>
              </w:rPr>
              <w:t xml:space="preserve"> </w:t>
            </w:r>
            <w:r w:rsidRPr="0063125D">
              <w:rPr>
                <w:rFonts w:ascii="Arial" w:eastAsia="Times New Roman" w:hAnsi="Arial" w:cs="Arial"/>
                <w:lang w:eastAsia="pl-PL"/>
              </w:rPr>
              <w:t xml:space="preserve">w </w:t>
            </w:r>
            <w:r w:rsidR="00C54453">
              <w:rPr>
                <w:rFonts w:ascii="Arial" w:eastAsia="Times New Roman" w:hAnsi="Arial" w:cs="Arial"/>
                <w:lang w:eastAsia="pl-PL"/>
              </w:rPr>
              <w:t>strefie</w:t>
            </w:r>
            <w:r w:rsidRPr="0063125D">
              <w:rPr>
                <w:rFonts w:ascii="Arial" w:eastAsia="Times New Roman" w:hAnsi="Arial" w:cs="Arial"/>
                <w:lang w:eastAsia="pl-PL"/>
              </w:rPr>
              <w:t xml:space="preserve"> komunikacyjnej (luzem), na placu </w:t>
            </w:r>
            <w:r w:rsidR="001B4BB2" w:rsidRPr="001B4BB2">
              <w:rPr>
                <w:rFonts w:ascii="Arial" w:eastAsia="Times New Roman" w:hAnsi="Arial" w:cs="Arial"/>
                <w:lang w:eastAsia="pl-PL" w:bidi="pl-PL"/>
              </w:rPr>
              <w:t>magazynowania</w:t>
            </w:r>
            <w:r w:rsidR="001B4BB2" w:rsidRPr="001B4BB2">
              <w:rPr>
                <w:rFonts w:ascii="Arial" w:eastAsia="Times New Roman" w:hAnsi="Arial" w:cs="Arial"/>
                <w:lang w:eastAsia="pl-PL"/>
              </w:rPr>
              <w:t xml:space="preserve"> </w:t>
            </w:r>
            <w:r w:rsidRPr="0063125D">
              <w:rPr>
                <w:rFonts w:ascii="Arial" w:eastAsia="Times New Roman" w:hAnsi="Arial" w:cs="Arial"/>
                <w:lang w:eastAsia="pl-PL"/>
              </w:rPr>
              <w:t xml:space="preserve">nr 1 (luzem w boksach); na placu </w:t>
            </w:r>
            <w:r w:rsidR="001B4BB2" w:rsidRPr="001B4BB2">
              <w:rPr>
                <w:rFonts w:ascii="Arial" w:eastAsia="Times New Roman" w:hAnsi="Arial" w:cs="Arial"/>
                <w:lang w:eastAsia="pl-PL" w:bidi="pl-PL"/>
              </w:rPr>
              <w:t>magazynowania</w:t>
            </w:r>
            <w:r w:rsidR="001B4BB2" w:rsidRPr="001B4BB2">
              <w:rPr>
                <w:rFonts w:ascii="Arial" w:eastAsia="Times New Roman" w:hAnsi="Arial" w:cs="Arial"/>
                <w:lang w:eastAsia="pl-PL"/>
              </w:rPr>
              <w:t xml:space="preserve"> </w:t>
            </w:r>
            <w:r w:rsidRPr="0063125D">
              <w:rPr>
                <w:rFonts w:ascii="Arial" w:eastAsia="Times New Roman" w:hAnsi="Arial" w:cs="Arial"/>
                <w:lang w:eastAsia="pl-PL"/>
              </w:rPr>
              <w:t>nr 2 (luzem</w:t>
            </w:r>
            <w:r w:rsidR="00BB3AAD">
              <w:rPr>
                <w:rFonts w:ascii="Arial" w:eastAsia="Times New Roman" w:hAnsi="Arial" w:cs="Arial"/>
                <w:lang w:eastAsia="pl-PL"/>
              </w:rPr>
              <w:t xml:space="preserve"> w boksach</w:t>
            </w:r>
            <w:r w:rsidRPr="0063125D">
              <w:rPr>
                <w:rFonts w:ascii="Arial" w:eastAsia="Times New Roman" w:hAnsi="Arial" w:cs="Arial"/>
                <w:lang w:eastAsia="pl-PL"/>
              </w:rPr>
              <w:t>).</w:t>
            </w:r>
          </w:p>
        </w:tc>
      </w:tr>
      <w:tr w:rsidR="009E1826" w:rsidRPr="0063125D" w14:paraId="0A866B6C"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1DB89E43" w14:textId="77777777" w:rsidR="009E1826" w:rsidRPr="00C821F5" w:rsidRDefault="009E1826" w:rsidP="004E3289">
            <w:pPr>
              <w:numPr>
                <w:ilvl w:val="0"/>
                <w:numId w:val="9"/>
              </w:numPr>
              <w:spacing w:after="0" w:line="24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4E9C3D37" w14:textId="28CCDFAD" w:rsidR="009E1826" w:rsidRPr="0063125D" w:rsidRDefault="009E1826" w:rsidP="00FC51A7">
            <w:pPr>
              <w:spacing w:after="0" w:line="240" w:lineRule="auto"/>
              <w:rPr>
                <w:rFonts w:ascii="Arial" w:hAnsi="Arial" w:cs="Arial"/>
              </w:rPr>
            </w:pPr>
            <w:r w:rsidRPr="0063125D">
              <w:rPr>
                <w:rFonts w:ascii="Arial" w:eastAsia="Times New Roman" w:hAnsi="Arial" w:cs="Arial"/>
                <w:lang w:eastAsia="pl-PL"/>
              </w:rPr>
              <w:t>Odpady palne (paliwo alternatywne)</w:t>
            </w:r>
          </w:p>
        </w:tc>
        <w:tc>
          <w:tcPr>
            <w:tcW w:w="1559" w:type="dxa"/>
            <w:tcBorders>
              <w:top w:val="single" w:sz="4" w:space="0" w:color="auto"/>
              <w:left w:val="single" w:sz="4" w:space="0" w:color="auto"/>
              <w:bottom w:val="single" w:sz="4" w:space="0" w:color="auto"/>
              <w:right w:val="single" w:sz="4" w:space="0" w:color="auto"/>
            </w:tcBorders>
            <w:vAlign w:val="center"/>
          </w:tcPr>
          <w:p w14:paraId="5AE54EC1" w14:textId="56ADC03F" w:rsidR="009E1826" w:rsidRPr="0063125D" w:rsidRDefault="009E1826" w:rsidP="00FC51A7">
            <w:pPr>
              <w:spacing w:after="0" w:line="240" w:lineRule="auto"/>
              <w:jc w:val="center"/>
              <w:rPr>
                <w:rFonts w:ascii="Arial" w:hAnsi="Arial" w:cs="Arial"/>
              </w:rPr>
            </w:pPr>
            <w:r w:rsidRPr="0063125D">
              <w:rPr>
                <w:rFonts w:ascii="Arial" w:eastAsia="Times New Roman" w:hAnsi="Arial" w:cs="Arial"/>
                <w:lang w:eastAsia="pl-PL"/>
              </w:rPr>
              <w:t>19 12 10</w:t>
            </w:r>
          </w:p>
        </w:tc>
        <w:tc>
          <w:tcPr>
            <w:tcW w:w="5819" w:type="dxa"/>
            <w:tcBorders>
              <w:left w:val="single" w:sz="4" w:space="0" w:color="auto"/>
              <w:right w:val="single" w:sz="4" w:space="0" w:color="auto"/>
            </w:tcBorders>
            <w:vAlign w:val="center"/>
          </w:tcPr>
          <w:p w14:paraId="2A0B31E8" w14:textId="32080109" w:rsidR="009E1826" w:rsidRPr="0063125D" w:rsidRDefault="009E1826" w:rsidP="00FC51A7">
            <w:pPr>
              <w:widowControl w:val="0"/>
              <w:spacing w:after="0" w:line="240" w:lineRule="auto"/>
              <w:ind w:right="173"/>
              <w:rPr>
                <w:rFonts w:ascii="Arial" w:eastAsiaTheme="minorHAnsi" w:hAnsi="Arial" w:cs="Arial"/>
                <w:color w:val="000000" w:themeColor="text1"/>
              </w:rPr>
            </w:pPr>
            <w:r w:rsidRPr="00BB3AAD">
              <w:rPr>
                <w:rFonts w:ascii="Arial" w:eastAsia="Times New Roman" w:hAnsi="Arial" w:cs="Arial"/>
                <w:lang w:eastAsia="pl-PL"/>
              </w:rPr>
              <w:t>Odpady magazynowane w miejscu wytworzenia,</w:t>
            </w:r>
            <w:r w:rsidR="00BB3AAD" w:rsidRPr="00BB3AAD">
              <w:rPr>
                <w:rFonts w:ascii="Arial" w:eastAsia="Times New Roman" w:hAnsi="Arial" w:cs="Arial"/>
                <w:lang w:eastAsia="pl-PL"/>
              </w:rPr>
              <w:t xml:space="preserve"> w</w:t>
            </w:r>
            <w:r w:rsidRPr="00BB3AAD">
              <w:rPr>
                <w:rFonts w:ascii="Arial" w:eastAsia="Times New Roman" w:hAnsi="Arial" w:cs="Arial"/>
                <w:lang w:eastAsia="pl-PL"/>
              </w:rPr>
              <w:t xml:space="preserve"> </w:t>
            </w:r>
            <w:r w:rsidR="00C54453">
              <w:rPr>
                <w:rFonts w:ascii="Arial" w:eastAsia="Times New Roman" w:hAnsi="Arial" w:cs="Arial"/>
                <w:lang w:eastAsia="pl-PL"/>
              </w:rPr>
              <w:t>strefie</w:t>
            </w:r>
            <w:r w:rsidRPr="00BB3AAD">
              <w:rPr>
                <w:rFonts w:ascii="Arial" w:eastAsia="Times New Roman" w:hAnsi="Arial" w:cs="Arial"/>
                <w:lang w:eastAsia="pl-PL"/>
              </w:rPr>
              <w:t xml:space="preserve"> suszenia paliwa RDF z boksami (luzem); </w:t>
            </w:r>
            <w:r w:rsidR="00C54453">
              <w:rPr>
                <w:rFonts w:ascii="Arial" w:eastAsia="Times New Roman" w:hAnsi="Arial" w:cs="Arial"/>
                <w:lang w:eastAsia="pl-PL"/>
              </w:rPr>
              <w:t>strefie</w:t>
            </w:r>
            <w:r w:rsidRPr="00BB3AAD">
              <w:rPr>
                <w:rFonts w:ascii="Arial" w:eastAsia="Times New Roman" w:hAnsi="Arial" w:cs="Arial"/>
                <w:lang w:eastAsia="pl-PL"/>
              </w:rPr>
              <w:t xml:space="preserve"> suszenia paliwa RDF (luzem), </w:t>
            </w:r>
            <w:r w:rsidR="00C54453">
              <w:rPr>
                <w:rFonts w:ascii="Arial" w:eastAsia="Times New Roman" w:hAnsi="Arial" w:cs="Arial"/>
                <w:lang w:eastAsia="pl-PL"/>
              </w:rPr>
              <w:t>strefie</w:t>
            </w:r>
            <w:r w:rsidRPr="00BB3AAD">
              <w:rPr>
                <w:rFonts w:ascii="Arial" w:eastAsia="Times New Roman" w:hAnsi="Arial" w:cs="Arial"/>
                <w:lang w:eastAsia="pl-PL"/>
              </w:rPr>
              <w:t xml:space="preserve"> magazynowania paliwa RDF (luzem),</w:t>
            </w:r>
            <w:r w:rsidRPr="00BB3AAD">
              <w:rPr>
                <w:rFonts w:ascii="Arial" w:eastAsia="Times New Roman" w:hAnsi="Arial" w:cs="Arial"/>
                <w:strike/>
                <w:lang w:eastAsia="pl-PL"/>
              </w:rPr>
              <w:t xml:space="preserve"> </w:t>
            </w:r>
            <w:r w:rsidRPr="00BB3AAD">
              <w:rPr>
                <w:rFonts w:ascii="Arial" w:eastAsia="Times New Roman" w:hAnsi="Arial" w:cs="Arial"/>
                <w:lang w:eastAsia="pl-PL"/>
              </w:rPr>
              <w:t xml:space="preserve">na placu </w:t>
            </w:r>
            <w:r w:rsidR="001B4BB2" w:rsidRPr="001B4BB2">
              <w:rPr>
                <w:rFonts w:ascii="Arial" w:eastAsia="Times New Roman" w:hAnsi="Arial" w:cs="Arial"/>
                <w:lang w:eastAsia="pl-PL" w:bidi="pl-PL"/>
              </w:rPr>
              <w:t>magazynowania</w:t>
            </w:r>
            <w:r w:rsidR="001B4BB2" w:rsidRPr="001B4BB2">
              <w:rPr>
                <w:rFonts w:ascii="Arial" w:eastAsia="Times New Roman" w:hAnsi="Arial" w:cs="Arial"/>
                <w:lang w:eastAsia="pl-PL"/>
              </w:rPr>
              <w:t xml:space="preserve"> </w:t>
            </w:r>
            <w:r w:rsidRPr="00BB3AAD">
              <w:rPr>
                <w:rFonts w:ascii="Arial" w:eastAsia="Times New Roman" w:hAnsi="Arial" w:cs="Arial"/>
                <w:lang w:eastAsia="pl-PL"/>
              </w:rPr>
              <w:t>nr 1 (</w:t>
            </w:r>
            <w:r w:rsidR="00BB3AAD" w:rsidRPr="00BB3AAD">
              <w:rPr>
                <w:rFonts w:ascii="Arial" w:eastAsia="Times New Roman" w:hAnsi="Arial" w:cs="Arial"/>
                <w:lang w:eastAsia="pl-PL"/>
              </w:rPr>
              <w:t xml:space="preserve">w boksach, </w:t>
            </w:r>
            <w:r w:rsidRPr="00BB3AAD">
              <w:rPr>
                <w:rFonts w:ascii="Arial" w:eastAsia="Times New Roman" w:hAnsi="Arial" w:cs="Arial"/>
                <w:lang w:eastAsia="pl-PL"/>
              </w:rPr>
              <w:t xml:space="preserve">luzem </w:t>
            </w:r>
            <w:r w:rsidR="00BB3AAD" w:rsidRPr="00BB3AAD">
              <w:rPr>
                <w:rFonts w:ascii="Arial" w:eastAsia="Times New Roman" w:hAnsi="Arial" w:cs="Arial"/>
                <w:lang w:eastAsia="pl-PL"/>
              </w:rPr>
              <w:t>i/</w:t>
            </w:r>
            <w:r w:rsidRPr="00BB3AAD">
              <w:rPr>
                <w:rFonts w:ascii="Arial" w:eastAsia="Times New Roman" w:hAnsi="Arial" w:cs="Arial"/>
                <w:lang w:eastAsia="pl-PL"/>
              </w:rPr>
              <w:t>lub zbelowane/sprasowane)</w:t>
            </w:r>
            <w:r w:rsidR="00BB3AAD" w:rsidRPr="00BB3AAD">
              <w:rPr>
                <w:rFonts w:ascii="Arial" w:eastAsia="Times New Roman" w:hAnsi="Arial" w:cs="Arial"/>
                <w:lang w:eastAsia="pl-PL"/>
              </w:rPr>
              <w:t>.</w:t>
            </w:r>
          </w:p>
        </w:tc>
      </w:tr>
      <w:tr w:rsidR="009E1826" w:rsidRPr="0063125D" w14:paraId="095F3CB8" w14:textId="77777777" w:rsidTr="002B71A4">
        <w:trPr>
          <w:trHeight w:val="267"/>
        </w:trPr>
        <w:tc>
          <w:tcPr>
            <w:tcW w:w="653" w:type="dxa"/>
            <w:tcBorders>
              <w:top w:val="single" w:sz="4" w:space="0" w:color="auto"/>
              <w:left w:val="single" w:sz="4" w:space="0" w:color="auto"/>
              <w:bottom w:val="single" w:sz="4" w:space="0" w:color="auto"/>
              <w:right w:val="single" w:sz="4" w:space="0" w:color="auto"/>
            </w:tcBorders>
            <w:vAlign w:val="center"/>
          </w:tcPr>
          <w:p w14:paraId="2222F055" w14:textId="77777777" w:rsidR="009E1826" w:rsidRPr="00C821F5" w:rsidRDefault="009E1826" w:rsidP="004E3289">
            <w:pPr>
              <w:numPr>
                <w:ilvl w:val="0"/>
                <w:numId w:val="9"/>
              </w:numPr>
              <w:spacing w:after="0" w:line="360" w:lineRule="auto"/>
              <w:jc w:val="center"/>
              <w:rPr>
                <w:rFonts w:ascii="Arial" w:hAnsi="Arial" w:cs="Arial"/>
                <w:sz w:val="20"/>
                <w:szCs w:val="20"/>
                <w:lang w:eastAsia="pl-PL"/>
              </w:rPr>
            </w:pPr>
          </w:p>
        </w:tc>
        <w:tc>
          <w:tcPr>
            <w:tcW w:w="2046" w:type="dxa"/>
            <w:tcBorders>
              <w:top w:val="single" w:sz="4" w:space="0" w:color="auto"/>
              <w:left w:val="single" w:sz="4" w:space="0" w:color="auto"/>
              <w:bottom w:val="single" w:sz="4" w:space="0" w:color="auto"/>
              <w:right w:val="single" w:sz="4" w:space="0" w:color="auto"/>
            </w:tcBorders>
            <w:vAlign w:val="center"/>
          </w:tcPr>
          <w:p w14:paraId="316AAEE4" w14:textId="55D6B9D6" w:rsidR="009E1826" w:rsidRPr="0063125D" w:rsidRDefault="009E1826" w:rsidP="00FC51A7">
            <w:pPr>
              <w:spacing w:after="0" w:line="240" w:lineRule="auto"/>
              <w:rPr>
                <w:rFonts w:ascii="Arial" w:hAnsi="Arial" w:cs="Arial"/>
              </w:rPr>
            </w:pPr>
            <w:r w:rsidRPr="0063125D">
              <w:rPr>
                <w:rFonts w:ascii="Arial" w:eastAsia="Times New Roman" w:hAnsi="Arial" w:cs="Arial"/>
                <w:lang w:eastAsia="pl-PL"/>
              </w:rPr>
              <w:t>Inne odpady (w tym zmieszane substancje i przedmioty) z mechanicznej obróbki odpadów inne niż wymienione w 19 12 11</w:t>
            </w:r>
          </w:p>
        </w:tc>
        <w:tc>
          <w:tcPr>
            <w:tcW w:w="1559" w:type="dxa"/>
            <w:tcBorders>
              <w:top w:val="single" w:sz="4" w:space="0" w:color="auto"/>
              <w:left w:val="single" w:sz="4" w:space="0" w:color="auto"/>
              <w:bottom w:val="single" w:sz="4" w:space="0" w:color="auto"/>
              <w:right w:val="single" w:sz="4" w:space="0" w:color="auto"/>
            </w:tcBorders>
            <w:vAlign w:val="center"/>
          </w:tcPr>
          <w:p w14:paraId="64C43BA4" w14:textId="29A4327E" w:rsidR="009E1826" w:rsidRPr="0063125D" w:rsidRDefault="009E1826" w:rsidP="00FC51A7">
            <w:pPr>
              <w:spacing w:after="0" w:line="240" w:lineRule="auto"/>
              <w:jc w:val="center"/>
              <w:rPr>
                <w:rFonts w:ascii="Arial" w:hAnsi="Arial" w:cs="Arial"/>
              </w:rPr>
            </w:pPr>
            <w:r w:rsidRPr="0063125D">
              <w:rPr>
                <w:rFonts w:ascii="Arial" w:eastAsia="Times New Roman" w:hAnsi="Arial" w:cs="Arial"/>
                <w:lang w:eastAsia="pl-PL"/>
              </w:rPr>
              <w:t>19 12 12</w:t>
            </w:r>
          </w:p>
        </w:tc>
        <w:tc>
          <w:tcPr>
            <w:tcW w:w="5819" w:type="dxa"/>
            <w:tcBorders>
              <w:left w:val="single" w:sz="4" w:space="0" w:color="auto"/>
              <w:right w:val="single" w:sz="4" w:space="0" w:color="auto"/>
            </w:tcBorders>
            <w:vAlign w:val="center"/>
          </w:tcPr>
          <w:p w14:paraId="5730E21C" w14:textId="101FE93B" w:rsidR="009E1826" w:rsidRPr="0063125D" w:rsidRDefault="009E1826" w:rsidP="00FC51A7">
            <w:pPr>
              <w:widowControl w:val="0"/>
              <w:spacing w:after="0" w:line="240" w:lineRule="auto"/>
              <w:ind w:right="173"/>
              <w:rPr>
                <w:rFonts w:ascii="Arial" w:eastAsiaTheme="minorHAnsi" w:hAnsi="Arial" w:cs="Arial"/>
                <w:color w:val="000000" w:themeColor="text1"/>
              </w:rPr>
            </w:pPr>
            <w:r w:rsidRPr="00135E8F">
              <w:rPr>
                <w:rFonts w:ascii="Arial" w:hAnsi="Arial" w:cs="Arial"/>
                <w:lang w:eastAsia="zh-CN"/>
              </w:rPr>
              <w:t>Odpady magazynow</w:t>
            </w:r>
            <w:r w:rsidR="00BB3AAD" w:rsidRPr="00135E8F">
              <w:rPr>
                <w:rFonts w:ascii="Arial" w:hAnsi="Arial" w:cs="Arial"/>
                <w:lang w:eastAsia="zh-CN"/>
              </w:rPr>
              <w:t>ane</w:t>
            </w:r>
            <w:r w:rsidRPr="00135E8F">
              <w:rPr>
                <w:rFonts w:ascii="Arial" w:hAnsi="Arial" w:cs="Arial"/>
                <w:lang w:eastAsia="zh-CN"/>
              </w:rPr>
              <w:t xml:space="preserve"> w miejscu wytworzenia, w </w:t>
            </w:r>
            <w:r w:rsidR="00C54453">
              <w:rPr>
                <w:rFonts w:ascii="Arial" w:hAnsi="Arial" w:cs="Arial"/>
                <w:lang w:eastAsia="zh-CN"/>
              </w:rPr>
              <w:t>strefie</w:t>
            </w:r>
            <w:r w:rsidRPr="00135E8F">
              <w:rPr>
                <w:rFonts w:ascii="Arial" w:hAnsi="Arial" w:cs="Arial"/>
                <w:lang w:eastAsia="zh-CN"/>
              </w:rPr>
              <w:t xml:space="preserve"> przyjęcia</w:t>
            </w:r>
            <w:r w:rsidR="00135E8F" w:rsidRPr="00135E8F">
              <w:rPr>
                <w:rFonts w:ascii="Arial" w:hAnsi="Arial" w:cs="Arial"/>
                <w:lang w:eastAsia="zh-CN"/>
              </w:rPr>
              <w:t xml:space="preserve"> (luzem)</w:t>
            </w:r>
            <w:r w:rsidRPr="00135E8F">
              <w:rPr>
                <w:rFonts w:ascii="Arial" w:hAnsi="Arial" w:cs="Arial"/>
                <w:lang w:eastAsia="zh-CN"/>
              </w:rPr>
              <w:t>,</w:t>
            </w:r>
            <w:r w:rsidR="00135E8F" w:rsidRPr="00135E8F">
              <w:rPr>
                <w:rFonts w:ascii="Arial" w:hAnsi="Arial" w:cs="Arial"/>
                <w:lang w:eastAsia="zh-CN"/>
              </w:rPr>
              <w:t xml:space="preserve"> </w:t>
            </w:r>
            <w:r w:rsidR="00C54453">
              <w:rPr>
                <w:rFonts w:ascii="Arial" w:hAnsi="Arial" w:cs="Arial"/>
                <w:lang w:eastAsia="zh-CN"/>
              </w:rPr>
              <w:t>strefie</w:t>
            </w:r>
            <w:r w:rsidRPr="00135E8F">
              <w:rPr>
                <w:rFonts w:ascii="Arial" w:hAnsi="Arial" w:cs="Arial"/>
                <w:lang w:eastAsia="zh-CN"/>
              </w:rPr>
              <w:t xml:space="preserve"> przetwarzania </w:t>
            </w:r>
            <w:r w:rsidR="00135E8F" w:rsidRPr="00135E8F">
              <w:rPr>
                <w:rFonts w:ascii="Arial" w:hAnsi="Arial" w:cs="Arial"/>
                <w:lang w:eastAsia="zh-CN"/>
              </w:rPr>
              <w:t xml:space="preserve">(w boksach, luzem), przy </w:t>
            </w:r>
            <w:r w:rsidR="00C54453">
              <w:rPr>
                <w:rFonts w:ascii="Arial" w:hAnsi="Arial" w:cs="Arial"/>
                <w:lang w:eastAsia="zh-CN"/>
              </w:rPr>
              <w:t>strefie</w:t>
            </w:r>
            <w:r w:rsidR="00135E8F" w:rsidRPr="00135E8F">
              <w:rPr>
                <w:rFonts w:ascii="Arial" w:hAnsi="Arial" w:cs="Arial"/>
                <w:lang w:eastAsia="zh-CN"/>
              </w:rPr>
              <w:t xml:space="preserve"> przetwarzania (w workach typu big-</w:t>
            </w:r>
            <w:proofErr w:type="spellStart"/>
            <w:r w:rsidR="00135E8F" w:rsidRPr="00135E8F">
              <w:rPr>
                <w:rFonts w:ascii="Arial" w:hAnsi="Arial" w:cs="Arial"/>
                <w:lang w:eastAsia="zh-CN"/>
              </w:rPr>
              <w:t>bag</w:t>
            </w:r>
            <w:proofErr w:type="spellEnd"/>
            <w:r w:rsidR="00135E8F" w:rsidRPr="00135E8F">
              <w:rPr>
                <w:rFonts w:ascii="Arial" w:hAnsi="Arial" w:cs="Arial"/>
                <w:lang w:eastAsia="zh-CN"/>
              </w:rPr>
              <w:t xml:space="preserve">), </w:t>
            </w:r>
            <w:r w:rsidRPr="00135E8F">
              <w:rPr>
                <w:rFonts w:ascii="Arial" w:hAnsi="Arial" w:cs="Arial"/>
                <w:lang w:eastAsia="zh-CN"/>
              </w:rPr>
              <w:t xml:space="preserve">na placu </w:t>
            </w:r>
            <w:r w:rsidR="001B4BB2" w:rsidRPr="001B4BB2">
              <w:rPr>
                <w:rFonts w:ascii="Arial" w:hAnsi="Arial" w:cs="Arial"/>
                <w:lang w:eastAsia="zh-CN" w:bidi="pl-PL"/>
              </w:rPr>
              <w:t>magazynowania</w:t>
            </w:r>
            <w:r w:rsidR="001B4BB2" w:rsidRPr="001B4BB2">
              <w:rPr>
                <w:rFonts w:ascii="Arial" w:hAnsi="Arial" w:cs="Arial"/>
                <w:lang w:eastAsia="zh-CN"/>
              </w:rPr>
              <w:t xml:space="preserve"> </w:t>
            </w:r>
            <w:r w:rsidRPr="00135E8F">
              <w:rPr>
                <w:rFonts w:ascii="Arial" w:hAnsi="Arial" w:cs="Arial"/>
                <w:lang w:eastAsia="zh-CN"/>
              </w:rPr>
              <w:t xml:space="preserve">nr 1 </w:t>
            </w:r>
            <w:r w:rsidR="00D916B8">
              <w:rPr>
                <w:rFonts w:ascii="Arial" w:hAnsi="Arial" w:cs="Arial"/>
                <w:lang w:eastAsia="zh-CN"/>
              </w:rPr>
              <w:br/>
            </w:r>
            <w:r w:rsidRPr="00135E8F">
              <w:rPr>
                <w:rFonts w:ascii="Arial" w:hAnsi="Arial" w:cs="Arial"/>
                <w:lang w:eastAsia="zh-CN"/>
              </w:rPr>
              <w:t>(</w:t>
            </w:r>
            <w:r w:rsidR="00135E8F" w:rsidRPr="00135E8F">
              <w:rPr>
                <w:rFonts w:ascii="Arial" w:hAnsi="Arial" w:cs="Arial"/>
                <w:lang w:eastAsia="zh-CN"/>
              </w:rPr>
              <w:t xml:space="preserve">w boksach, </w:t>
            </w:r>
            <w:r w:rsidRPr="00135E8F">
              <w:rPr>
                <w:rFonts w:ascii="Arial" w:hAnsi="Arial" w:cs="Arial"/>
                <w:lang w:eastAsia="zh-CN"/>
              </w:rPr>
              <w:t xml:space="preserve">luzem </w:t>
            </w:r>
            <w:r w:rsidR="00135E8F" w:rsidRPr="00135E8F">
              <w:rPr>
                <w:rFonts w:ascii="Arial" w:hAnsi="Arial" w:cs="Arial"/>
                <w:lang w:eastAsia="zh-CN"/>
              </w:rPr>
              <w:t>i/</w:t>
            </w:r>
            <w:r w:rsidRPr="00135E8F">
              <w:rPr>
                <w:rFonts w:ascii="Arial" w:hAnsi="Arial" w:cs="Arial"/>
                <w:lang w:eastAsia="zh-CN"/>
              </w:rPr>
              <w:t>lub</w:t>
            </w:r>
            <w:r w:rsidR="00D916B8">
              <w:rPr>
                <w:rFonts w:ascii="Arial" w:hAnsi="Arial" w:cs="Arial"/>
                <w:lang w:eastAsia="zh-CN"/>
              </w:rPr>
              <w:t xml:space="preserve"> </w:t>
            </w:r>
            <w:r w:rsidRPr="00135E8F">
              <w:rPr>
                <w:rFonts w:ascii="Arial" w:hAnsi="Arial" w:cs="Arial"/>
                <w:lang w:eastAsia="zh-CN"/>
              </w:rPr>
              <w:t xml:space="preserve">zbelowane/sprasowane,); na placu </w:t>
            </w:r>
            <w:r w:rsidR="001B4BB2" w:rsidRPr="001B4BB2">
              <w:rPr>
                <w:rStyle w:val="CharStyle46"/>
                <w:b w:val="0"/>
                <w:bCs w:val="0"/>
                <w:color w:val="auto"/>
                <w:sz w:val="22"/>
                <w:szCs w:val="22"/>
              </w:rPr>
              <w:t>magazynowania</w:t>
            </w:r>
            <w:r w:rsidR="001B4BB2" w:rsidRPr="00135E8F">
              <w:rPr>
                <w:rFonts w:ascii="Arial" w:hAnsi="Arial" w:cs="Arial"/>
                <w:lang w:eastAsia="zh-CN"/>
              </w:rPr>
              <w:t xml:space="preserve"> </w:t>
            </w:r>
            <w:r w:rsidRPr="00135E8F">
              <w:rPr>
                <w:rFonts w:ascii="Arial" w:hAnsi="Arial" w:cs="Arial"/>
                <w:lang w:eastAsia="zh-CN"/>
              </w:rPr>
              <w:t>nr 2 (</w:t>
            </w:r>
            <w:r w:rsidR="00135E8F" w:rsidRPr="00135E8F">
              <w:rPr>
                <w:rFonts w:ascii="Arial" w:hAnsi="Arial" w:cs="Arial"/>
                <w:lang w:eastAsia="zh-CN"/>
              </w:rPr>
              <w:t xml:space="preserve">w boksach, </w:t>
            </w:r>
            <w:r w:rsidRPr="00135E8F">
              <w:rPr>
                <w:rFonts w:ascii="Arial" w:hAnsi="Arial" w:cs="Arial"/>
                <w:lang w:eastAsia="zh-CN"/>
              </w:rPr>
              <w:t>luzem)</w:t>
            </w:r>
            <w:r w:rsidR="00135E8F">
              <w:rPr>
                <w:rFonts w:ascii="Arial" w:hAnsi="Arial" w:cs="Arial"/>
                <w:lang w:eastAsia="zh-CN"/>
              </w:rPr>
              <w:t>.</w:t>
            </w:r>
          </w:p>
        </w:tc>
      </w:tr>
      <w:tr w:rsidR="009E1826" w:rsidRPr="00C821F5" w14:paraId="29EEFB41" w14:textId="77777777" w:rsidTr="009E1826">
        <w:trPr>
          <w:trHeight w:val="267"/>
        </w:trPr>
        <w:tc>
          <w:tcPr>
            <w:tcW w:w="10077" w:type="dxa"/>
            <w:gridSpan w:val="4"/>
            <w:tcBorders>
              <w:top w:val="single" w:sz="4" w:space="0" w:color="auto"/>
              <w:left w:val="single" w:sz="4" w:space="0" w:color="auto"/>
              <w:bottom w:val="single" w:sz="4" w:space="0" w:color="auto"/>
              <w:right w:val="single" w:sz="4" w:space="0" w:color="auto"/>
            </w:tcBorders>
            <w:vAlign w:val="center"/>
          </w:tcPr>
          <w:p w14:paraId="09E8084A" w14:textId="77777777" w:rsidR="009E1826" w:rsidRDefault="009E1826" w:rsidP="00FC51A7">
            <w:pPr>
              <w:widowControl w:val="0"/>
              <w:spacing w:after="0" w:line="240" w:lineRule="auto"/>
              <w:ind w:right="173"/>
              <w:jc w:val="both"/>
              <w:rPr>
                <w:rFonts w:ascii="Arial" w:eastAsiaTheme="minorHAnsi" w:hAnsi="Arial" w:cstheme="minorBidi"/>
                <w:color w:val="000000" w:themeColor="text1"/>
              </w:rPr>
            </w:pPr>
          </w:p>
          <w:p w14:paraId="693900AE" w14:textId="2796D4A2" w:rsidR="009E1826" w:rsidRPr="00A345ED" w:rsidRDefault="009E1826" w:rsidP="00FC51A7">
            <w:pPr>
              <w:pStyle w:val="TableParagraph"/>
              <w:numPr>
                <w:ilvl w:val="0"/>
                <w:numId w:val="39"/>
              </w:numPr>
              <w:jc w:val="both"/>
              <w:rPr>
                <w:rFonts w:ascii="Arial" w:hAnsi="Arial" w:cs="Arial"/>
                <w:color w:val="FF0000"/>
                <w:sz w:val="20"/>
                <w:szCs w:val="16"/>
                <w:lang w:val="pl-PL"/>
              </w:rPr>
            </w:pPr>
            <w:r w:rsidRPr="001868DC">
              <w:rPr>
                <w:rFonts w:ascii="Arial" w:hAnsi="Arial" w:cs="Arial"/>
                <w:sz w:val="20"/>
                <w:lang w:val="pl-PL"/>
              </w:rPr>
              <w:t xml:space="preserve">Odpady magazynowane będą w wyznaczonych miejscach znajdujących się na terenie zakładu zlokalizowanego na działkach </w:t>
            </w:r>
            <w:r>
              <w:rPr>
                <w:rFonts w:ascii="Arial" w:hAnsi="Arial" w:cs="Arial"/>
                <w:sz w:val="20"/>
                <w:lang w:val="pl-PL"/>
              </w:rPr>
              <w:t>2/20 i 2/5, obręb Różanki</w:t>
            </w:r>
            <w:r w:rsidRPr="001868DC">
              <w:rPr>
                <w:rFonts w:ascii="Arial" w:hAnsi="Arial" w:cs="Arial"/>
                <w:sz w:val="20"/>
                <w:lang w:val="pl-PL"/>
              </w:rPr>
              <w:t xml:space="preserve">, do których </w:t>
            </w:r>
            <w:r>
              <w:rPr>
                <w:rFonts w:ascii="Arial" w:hAnsi="Arial" w:cs="Arial"/>
                <w:sz w:val="20"/>
                <w:lang w:val="pl-PL"/>
              </w:rPr>
              <w:t>NOVAGO</w:t>
            </w:r>
            <w:r w:rsidRPr="001868DC">
              <w:rPr>
                <w:rFonts w:ascii="Arial" w:hAnsi="Arial" w:cs="Arial"/>
                <w:sz w:val="20"/>
                <w:lang w:val="pl-PL"/>
              </w:rPr>
              <w:t xml:space="preserve"> Sp. z o.o. posiada tytuł prawny. </w:t>
            </w:r>
            <w:r w:rsidRPr="001868DC">
              <w:rPr>
                <w:rFonts w:ascii="Arial" w:hAnsi="Arial" w:cs="Arial"/>
                <w:sz w:val="20"/>
                <w:szCs w:val="20"/>
                <w:lang w:val="pl-PL"/>
              </w:rPr>
              <w:t xml:space="preserve">Magazynowanie odpadów będzie odbywać się zgodnie z wymaganiami wynikającymi ze stosownych przepisów prawa, w tym wymaganiami w zakresie ochrony środowiska oraz bezpieczeństwa życia i zdrowia ludzi, w szczególności w sposób uwzględniający właściwości chemiczne i fizyczne odpadów, w tym stan skupienia, oraz zagrożenia, które mogą powodować te odpady, w tym zgodnie z wymaganiami określonymi w rozporządzeniu Ministra Klimatu z dnia 11 września 2020 r. </w:t>
            </w:r>
            <w:r w:rsidRPr="001868DC">
              <w:rPr>
                <w:rFonts w:ascii="Arial" w:hAnsi="Arial" w:cs="Arial"/>
                <w:i/>
                <w:iCs/>
                <w:sz w:val="20"/>
                <w:szCs w:val="20"/>
                <w:lang w:val="pl-PL"/>
              </w:rPr>
              <w:t>w sprawie szczegółowych wymagań dla magazynowania odpadów</w:t>
            </w:r>
            <w:r w:rsidR="00135E8F">
              <w:rPr>
                <w:rFonts w:ascii="Arial" w:hAnsi="Arial" w:cs="Arial"/>
                <w:sz w:val="20"/>
                <w:szCs w:val="20"/>
                <w:lang w:val="pl-PL"/>
              </w:rPr>
              <w:t>.</w:t>
            </w:r>
          </w:p>
          <w:p w14:paraId="59AB9D77" w14:textId="77777777" w:rsidR="009E1826" w:rsidRDefault="009E1826" w:rsidP="00FC51A7">
            <w:pPr>
              <w:pStyle w:val="TableParagraph"/>
              <w:numPr>
                <w:ilvl w:val="0"/>
                <w:numId w:val="39"/>
              </w:numPr>
              <w:jc w:val="both"/>
              <w:rPr>
                <w:rFonts w:ascii="Arial" w:hAnsi="Arial" w:cs="Arial"/>
                <w:sz w:val="20"/>
                <w:szCs w:val="16"/>
                <w:lang w:val="pl-PL"/>
              </w:rPr>
            </w:pPr>
            <w:r w:rsidRPr="00307068">
              <w:rPr>
                <w:rFonts w:ascii="Arial" w:hAnsi="Arial" w:cs="Arial"/>
                <w:sz w:val="20"/>
                <w:szCs w:val="16"/>
                <w:lang w:val="pl-PL"/>
              </w:rPr>
              <w:t>Odpady będą magazynowane w wyznaczonych miejscach zgodnych ze schematem rozmieszczenia miejsc magazynowania odpadów stanowiącym załącznik nr 1 do niniejszej decyzji</w:t>
            </w:r>
            <w:r w:rsidR="00135E8F">
              <w:rPr>
                <w:rFonts w:ascii="Arial" w:hAnsi="Arial" w:cs="Arial"/>
                <w:sz w:val="20"/>
                <w:szCs w:val="16"/>
                <w:lang w:val="pl-PL"/>
              </w:rPr>
              <w:t>.</w:t>
            </w:r>
          </w:p>
          <w:p w14:paraId="05F1D7C3" w14:textId="0C775C0A" w:rsidR="00B64CAB" w:rsidRPr="00135E8F" w:rsidRDefault="00B64CAB" w:rsidP="00FC51A7">
            <w:pPr>
              <w:pStyle w:val="TableParagraph"/>
              <w:numPr>
                <w:ilvl w:val="0"/>
                <w:numId w:val="39"/>
              </w:numPr>
              <w:jc w:val="both"/>
              <w:rPr>
                <w:rFonts w:ascii="Arial" w:hAnsi="Arial" w:cs="Arial"/>
                <w:sz w:val="20"/>
                <w:szCs w:val="16"/>
                <w:lang w:val="pl-PL"/>
              </w:rPr>
            </w:pPr>
            <w:r>
              <w:rPr>
                <w:rFonts w:ascii="Arial" w:hAnsi="Arial" w:cs="Arial"/>
                <w:sz w:val="20"/>
                <w:szCs w:val="16"/>
                <w:lang w:val="pl-PL"/>
              </w:rPr>
              <w:t xml:space="preserve">Wskazana w tabeli </w:t>
            </w:r>
            <w:r w:rsidR="00C54453">
              <w:rPr>
                <w:rFonts w:ascii="Arial" w:hAnsi="Arial" w:cs="Arial"/>
                <w:sz w:val="20"/>
                <w:szCs w:val="16"/>
                <w:lang w:val="pl-PL"/>
              </w:rPr>
              <w:t>strefa</w:t>
            </w:r>
            <w:r>
              <w:rPr>
                <w:rFonts w:ascii="Arial" w:hAnsi="Arial" w:cs="Arial"/>
                <w:sz w:val="20"/>
                <w:szCs w:val="16"/>
                <w:lang w:val="pl-PL"/>
              </w:rPr>
              <w:t xml:space="preserve"> komunikacyjna stanowi </w:t>
            </w:r>
            <w:r w:rsidR="00CA7911">
              <w:rPr>
                <w:rFonts w:ascii="Arial" w:hAnsi="Arial" w:cs="Arial"/>
                <w:sz w:val="20"/>
                <w:szCs w:val="16"/>
                <w:lang w:val="pl-PL"/>
              </w:rPr>
              <w:t>czasowe (krótkotrwałe)</w:t>
            </w:r>
            <w:r>
              <w:rPr>
                <w:rFonts w:ascii="Arial" w:hAnsi="Arial" w:cs="Arial"/>
                <w:sz w:val="20"/>
                <w:szCs w:val="16"/>
                <w:lang w:val="pl-PL"/>
              </w:rPr>
              <w:t xml:space="preserve"> miejsce magazynowania odpadów w trakcie trwającego procesu technologicznego.</w:t>
            </w:r>
          </w:p>
        </w:tc>
      </w:tr>
    </w:tbl>
    <w:p w14:paraId="67FC4D71" w14:textId="77777777" w:rsidR="00D916B8" w:rsidRDefault="00D916B8" w:rsidP="00D43ED9">
      <w:pPr>
        <w:contextualSpacing/>
        <w:jc w:val="both"/>
        <w:rPr>
          <w:rFonts w:ascii="Arial" w:hAnsi="Arial" w:cs="Arial"/>
          <w:b/>
        </w:rPr>
      </w:pPr>
    </w:p>
    <w:p w14:paraId="392510AE" w14:textId="6AE7EC2E" w:rsidR="00423384" w:rsidRPr="00D43ED9" w:rsidRDefault="00423384" w:rsidP="004E3289">
      <w:pPr>
        <w:pStyle w:val="Akapitzlist"/>
        <w:numPr>
          <w:ilvl w:val="2"/>
          <w:numId w:val="13"/>
        </w:numPr>
        <w:contextualSpacing/>
        <w:jc w:val="both"/>
        <w:rPr>
          <w:rFonts w:ascii="Arial" w:hAnsi="Arial" w:cs="Arial"/>
          <w:b/>
        </w:rPr>
      </w:pPr>
      <w:r w:rsidRPr="00D43ED9">
        <w:rPr>
          <w:rFonts w:ascii="Arial" w:hAnsi="Arial" w:cs="Arial"/>
          <w:b/>
        </w:rPr>
        <w:t xml:space="preserve">Rodzaje i wielkości mas odpadów przewidzianych do magazynowania </w:t>
      </w:r>
      <w:r w:rsidR="00FC51A7">
        <w:rPr>
          <w:rFonts w:ascii="Arial" w:hAnsi="Arial" w:cs="Arial"/>
          <w:b/>
        </w:rPr>
        <w:br/>
      </w:r>
      <w:r w:rsidRPr="00D43ED9">
        <w:rPr>
          <w:rFonts w:ascii="Arial" w:hAnsi="Arial" w:cs="Arial"/>
          <w:b/>
        </w:rPr>
        <w:t xml:space="preserve">w określonym okresie czasu oraz całkowite pojemności </w:t>
      </w:r>
      <w:r w:rsidRPr="00D43ED9">
        <w:rPr>
          <w:rFonts w:ascii="Arial" w:hAnsi="Arial" w:cs="Arial"/>
          <w:b/>
          <w:bCs/>
        </w:rPr>
        <w:t>instalacji, obiektu budowlanego lub jego części lub innego miejsca magazynowania odpadów</w:t>
      </w:r>
    </w:p>
    <w:p w14:paraId="725B71AE" w14:textId="77777777" w:rsidR="00423384" w:rsidRDefault="00423384" w:rsidP="00BF3AFF">
      <w:pPr>
        <w:spacing w:after="0" w:line="240" w:lineRule="auto"/>
        <w:rPr>
          <w:rFonts w:ascii="Times New Roman" w:eastAsia="Times New Roman" w:hAnsi="Times New Roman"/>
          <w:b/>
          <w:color w:val="FF0000"/>
          <w:sz w:val="24"/>
          <w:szCs w:val="24"/>
          <w:lang w:eastAsia="pl-PL"/>
        </w:rPr>
      </w:pPr>
    </w:p>
    <w:p w14:paraId="428F7128" w14:textId="7B5389C4" w:rsidR="00843695" w:rsidRDefault="00843695" w:rsidP="004E3289">
      <w:pPr>
        <w:pStyle w:val="Akapitzlist"/>
        <w:numPr>
          <w:ilvl w:val="0"/>
          <w:numId w:val="31"/>
        </w:numPr>
        <w:contextualSpacing/>
        <w:jc w:val="both"/>
        <w:rPr>
          <w:rFonts w:ascii="Arial" w:hAnsi="Arial" w:cs="Arial"/>
          <w:b/>
        </w:rPr>
      </w:pPr>
      <w:r w:rsidRPr="00423384">
        <w:rPr>
          <w:rFonts w:ascii="Arial" w:hAnsi="Arial" w:cs="Arial"/>
          <w:b/>
        </w:rPr>
        <w:t>Schemat rozmieszczenia miejsc magazynowania odpadów stanowi załącznik</w:t>
      </w:r>
      <w:r w:rsidR="00B703F9" w:rsidRPr="00423384">
        <w:rPr>
          <w:rFonts w:ascii="Arial" w:hAnsi="Arial" w:cs="Arial"/>
          <w:b/>
        </w:rPr>
        <w:t xml:space="preserve"> nr 1</w:t>
      </w:r>
      <w:r w:rsidRPr="00423384">
        <w:rPr>
          <w:rFonts w:ascii="Arial" w:hAnsi="Arial" w:cs="Arial"/>
          <w:b/>
        </w:rPr>
        <w:t xml:space="preserve"> do niniejszej decyzji.</w:t>
      </w:r>
    </w:p>
    <w:p w14:paraId="303D77BB" w14:textId="77777777" w:rsidR="00FC51A7" w:rsidRPr="00423384" w:rsidRDefault="00FC51A7" w:rsidP="00423384">
      <w:pPr>
        <w:pStyle w:val="Akapitzlist"/>
        <w:tabs>
          <w:tab w:val="clear" w:pos="708"/>
        </w:tabs>
        <w:ind w:left="720"/>
        <w:contextualSpacing/>
        <w:jc w:val="both"/>
        <w:rPr>
          <w:rFonts w:ascii="Arial" w:hAnsi="Arial" w:cs="Arial"/>
          <w:b/>
        </w:rPr>
      </w:pPr>
    </w:p>
    <w:p w14:paraId="752DE8D0" w14:textId="2E9745F9" w:rsidR="0066098E" w:rsidRPr="00A02700" w:rsidRDefault="00423384" w:rsidP="004E3289">
      <w:pPr>
        <w:pStyle w:val="Akapitzlist"/>
        <w:numPr>
          <w:ilvl w:val="0"/>
          <w:numId w:val="31"/>
        </w:numPr>
        <w:tabs>
          <w:tab w:val="clear" w:pos="708"/>
        </w:tabs>
        <w:contextualSpacing/>
        <w:jc w:val="both"/>
        <w:rPr>
          <w:rFonts w:ascii="Arial" w:hAnsi="Arial" w:cs="Arial"/>
          <w:b/>
        </w:rPr>
      </w:pPr>
      <w:r w:rsidRPr="00823F68">
        <w:rPr>
          <w:rFonts w:ascii="Arial" w:hAnsi="Arial" w:cs="Arial"/>
          <w:b/>
        </w:rPr>
        <w:t xml:space="preserve">Maksymalne masy poszczególnych rodzajów </w:t>
      </w:r>
      <w:r w:rsidRPr="007C7EDB">
        <w:rPr>
          <w:rFonts w:ascii="Arial" w:hAnsi="Arial" w:cs="Arial"/>
          <w:b/>
        </w:rPr>
        <w:t>odpadów przewidzianych do przetwarzania</w:t>
      </w:r>
      <w:r w:rsidRPr="00823F68">
        <w:rPr>
          <w:rFonts w:ascii="Arial" w:hAnsi="Arial" w:cs="Arial"/>
          <w:b/>
        </w:rPr>
        <w:t>, które mogą być magazynowane w określonym okresie czasu:</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007"/>
        <w:gridCol w:w="3716"/>
        <w:gridCol w:w="1417"/>
        <w:gridCol w:w="1320"/>
      </w:tblGrid>
      <w:tr w:rsidR="00423384" w:rsidRPr="006E13D5" w14:paraId="1748B495" w14:textId="77777777" w:rsidTr="00A02700">
        <w:trPr>
          <w:trHeight w:val="830"/>
          <w:jc w:val="center"/>
        </w:trPr>
        <w:tc>
          <w:tcPr>
            <w:tcW w:w="1985" w:type="dxa"/>
            <w:vMerge w:val="restart"/>
            <w:shd w:val="clear" w:color="auto" w:fill="D9D9D9" w:themeFill="background1" w:themeFillShade="D9"/>
            <w:vAlign w:val="center"/>
            <w:hideMark/>
          </w:tcPr>
          <w:p w14:paraId="4F942D3C" w14:textId="5CFEDCE5" w:rsidR="00423384" w:rsidRPr="00A02700" w:rsidRDefault="00A02700" w:rsidP="00A02700">
            <w:pPr>
              <w:spacing w:after="0" w:line="240" w:lineRule="auto"/>
              <w:jc w:val="center"/>
              <w:rPr>
                <w:rFonts w:ascii="Arial" w:eastAsia="Times New Roman" w:hAnsi="Arial" w:cs="Arial"/>
                <w:b/>
                <w:bCs/>
                <w:lang w:eastAsia="pl-PL"/>
              </w:rPr>
            </w:pPr>
            <w:r w:rsidRPr="00A02700">
              <w:rPr>
                <w:rFonts w:ascii="Arial" w:eastAsia="Times New Roman" w:hAnsi="Arial" w:cs="Arial"/>
                <w:b/>
                <w:bCs/>
                <w:lang w:eastAsia="pl-PL"/>
              </w:rPr>
              <w:t>N</w:t>
            </w:r>
            <w:r w:rsidR="00423384" w:rsidRPr="00A02700">
              <w:rPr>
                <w:rFonts w:ascii="Arial" w:eastAsia="Times New Roman" w:hAnsi="Arial" w:cs="Arial"/>
                <w:b/>
                <w:bCs/>
                <w:lang w:eastAsia="pl-PL"/>
              </w:rPr>
              <w:t>azwa miejsca magazynowego</w:t>
            </w:r>
          </w:p>
        </w:tc>
        <w:tc>
          <w:tcPr>
            <w:tcW w:w="1007" w:type="dxa"/>
            <w:vMerge w:val="restart"/>
            <w:shd w:val="clear" w:color="auto" w:fill="D9D9D9" w:themeFill="background1" w:themeFillShade="D9"/>
            <w:vAlign w:val="center"/>
            <w:hideMark/>
          </w:tcPr>
          <w:p w14:paraId="02984339" w14:textId="0D73675A" w:rsidR="00423384" w:rsidRPr="00A02700" w:rsidRDefault="00423384" w:rsidP="00A02700">
            <w:pPr>
              <w:spacing w:after="0" w:line="240" w:lineRule="auto"/>
              <w:jc w:val="center"/>
              <w:rPr>
                <w:rFonts w:ascii="Arial" w:eastAsia="Times New Roman" w:hAnsi="Arial" w:cs="Arial"/>
                <w:b/>
                <w:bCs/>
                <w:lang w:eastAsia="pl-PL"/>
              </w:rPr>
            </w:pPr>
            <w:r w:rsidRPr="00A02700">
              <w:rPr>
                <w:rFonts w:ascii="Arial" w:eastAsia="Times New Roman" w:hAnsi="Arial" w:cs="Arial"/>
                <w:b/>
                <w:bCs/>
                <w:lang w:eastAsia="pl-PL"/>
              </w:rPr>
              <w:t>Kod odpadu</w:t>
            </w:r>
          </w:p>
        </w:tc>
        <w:tc>
          <w:tcPr>
            <w:tcW w:w="3716" w:type="dxa"/>
            <w:vMerge w:val="restart"/>
            <w:shd w:val="clear" w:color="auto" w:fill="D9D9D9" w:themeFill="background1" w:themeFillShade="D9"/>
            <w:vAlign w:val="center"/>
            <w:hideMark/>
          </w:tcPr>
          <w:p w14:paraId="26578ED1" w14:textId="732CAF58" w:rsidR="00423384" w:rsidRPr="00A02700" w:rsidRDefault="00423384" w:rsidP="00A02700">
            <w:pPr>
              <w:spacing w:after="0" w:line="240" w:lineRule="auto"/>
              <w:jc w:val="center"/>
              <w:rPr>
                <w:rFonts w:ascii="Arial" w:eastAsia="Times New Roman" w:hAnsi="Arial" w:cs="Arial"/>
                <w:b/>
                <w:bCs/>
                <w:lang w:eastAsia="pl-PL"/>
              </w:rPr>
            </w:pPr>
            <w:r w:rsidRPr="00A02700">
              <w:rPr>
                <w:rFonts w:ascii="Arial" w:eastAsia="Times New Roman" w:hAnsi="Arial" w:cs="Arial"/>
                <w:b/>
                <w:bCs/>
                <w:lang w:eastAsia="pl-PL"/>
              </w:rPr>
              <w:t>Rodzaj odpadu</w:t>
            </w:r>
          </w:p>
        </w:tc>
        <w:tc>
          <w:tcPr>
            <w:tcW w:w="2737" w:type="dxa"/>
            <w:gridSpan w:val="2"/>
            <w:shd w:val="clear" w:color="auto" w:fill="D9D9D9" w:themeFill="background1" w:themeFillShade="D9"/>
            <w:vAlign w:val="center"/>
            <w:hideMark/>
          </w:tcPr>
          <w:p w14:paraId="21E4C80D" w14:textId="5FDEE70D" w:rsidR="00423384" w:rsidRPr="00A02700" w:rsidRDefault="00423384" w:rsidP="00A02700">
            <w:pPr>
              <w:spacing w:after="0" w:line="240" w:lineRule="auto"/>
              <w:jc w:val="center"/>
              <w:rPr>
                <w:rFonts w:ascii="Arial" w:hAnsi="Arial" w:cs="Arial"/>
                <w:b/>
                <w:bCs/>
              </w:rPr>
            </w:pPr>
            <w:r w:rsidRPr="00A02700">
              <w:rPr>
                <w:rFonts w:ascii="Arial" w:hAnsi="Arial" w:cs="Arial"/>
                <w:b/>
                <w:bCs/>
              </w:rPr>
              <w:t>Maksymalne masy poszczególnych rodzajów odpadów, które mogą być magazynowane</w:t>
            </w:r>
          </w:p>
          <w:p w14:paraId="356C5013" w14:textId="19DDBED5" w:rsidR="00423384" w:rsidRPr="00A02700" w:rsidRDefault="00423384" w:rsidP="00A02700">
            <w:pPr>
              <w:spacing w:after="0" w:line="240" w:lineRule="auto"/>
              <w:jc w:val="center"/>
              <w:rPr>
                <w:rFonts w:ascii="Arial" w:eastAsia="Times New Roman" w:hAnsi="Arial" w:cs="Arial"/>
                <w:b/>
                <w:bCs/>
                <w:lang w:eastAsia="pl-PL"/>
              </w:rPr>
            </w:pPr>
          </w:p>
        </w:tc>
      </w:tr>
      <w:tr w:rsidR="00423384" w:rsidRPr="006E13D5" w14:paraId="73C69DD3" w14:textId="77777777" w:rsidTr="00A02700">
        <w:trPr>
          <w:trHeight w:val="1030"/>
          <w:jc w:val="center"/>
        </w:trPr>
        <w:tc>
          <w:tcPr>
            <w:tcW w:w="1985" w:type="dxa"/>
            <w:vMerge/>
            <w:shd w:val="clear" w:color="auto" w:fill="D9D9D9" w:themeFill="background1" w:themeFillShade="D9"/>
            <w:vAlign w:val="center"/>
          </w:tcPr>
          <w:p w14:paraId="1078F600" w14:textId="77777777" w:rsidR="00423384" w:rsidRPr="00A02700" w:rsidRDefault="00423384" w:rsidP="00A02700">
            <w:pPr>
              <w:spacing w:after="0" w:line="240" w:lineRule="auto"/>
              <w:jc w:val="center"/>
              <w:rPr>
                <w:rFonts w:ascii="Arial" w:eastAsia="Times New Roman" w:hAnsi="Arial" w:cs="Arial"/>
                <w:b/>
                <w:bCs/>
                <w:lang w:eastAsia="pl-PL"/>
              </w:rPr>
            </w:pPr>
          </w:p>
        </w:tc>
        <w:tc>
          <w:tcPr>
            <w:tcW w:w="1007" w:type="dxa"/>
            <w:vMerge/>
            <w:shd w:val="clear" w:color="auto" w:fill="D9D9D9" w:themeFill="background1" w:themeFillShade="D9"/>
            <w:vAlign w:val="center"/>
          </w:tcPr>
          <w:p w14:paraId="0B821F31" w14:textId="77777777" w:rsidR="00423384" w:rsidRPr="00A02700" w:rsidRDefault="00423384" w:rsidP="00A02700">
            <w:pPr>
              <w:spacing w:after="0" w:line="240" w:lineRule="auto"/>
              <w:jc w:val="center"/>
              <w:rPr>
                <w:rFonts w:ascii="Arial" w:eastAsia="Times New Roman" w:hAnsi="Arial" w:cs="Arial"/>
                <w:b/>
                <w:bCs/>
                <w:lang w:eastAsia="pl-PL"/>
              </w:rPr>
            </w:pPr>
          </w:p>
        </w:tc>
        <w:tc>
          <w:tcPr>
            <w:tcW w:w="3716" w:type="dxa"/>
            <w:vMerge/>
            <w:shd w:val="clear" w:color="auto" w:fill="D9D9D9" w:themeFill="background1" w:themeFillShade="D9"/>
            <w:vAlign w:val="center"/>
          </w:tcPr>
          <w:p w14:paraId="19F34F54" w14:textId="77777777" w:rsidR="00423384" w:rsidRPr="00A02700" w:rsidRDefault="00423384" w:rsidP="00A02700">
            <w:pPr>
              <w:spacing w:after="0" w:line="240" w:lineRule="auto"/>
              <w:jc w:val="center"/>
              <w:rPr>
                <w:rFonts w:ascii="Arial" w:eastAsia="Times New Roman" w:hAnsi="Arial" w:cs="Arial"/>
                <w:b/>
                <w:bCs/>
                <w:lang w:eastAsia="pl-PL"/>
              </w:rPr>
            </w:pPr>
          </w:p>
        </w:tc>
        <w:tc>
          <w:tcPr>
            <w:tcW w:w="1417" w:type="dxa"/>
            <w:shd w:val="clear" w:color="auto" w:fill="D9D9D9" w:themeFill="background1" w:themeFillShade="D9"/>
            <w:vAlign w:val="center"/>
          </w:tcPr>
          <w:p w14:paraId="44D72E74" w14:textId="0552D7B6" w:rsidR="00423384" w:rsidRPr="00A02700" w:rsidRDefault="00423384" w:rsidP="00A02700">
            <w:pPr>
              <w:spacing w:after="0" w:line="240" w:lineRule="auto"/>
              <w:jc w:val="center"/>
              <w:rPr>
                <w:rFonts w:ascii="Arial" w:eastAsia="Times New Roman" w:hAnsi="Arial" w:cs="Arial"/>
                <w:b/>
                <w:bCs/>
                <w:strike/>
                <w:lang w:eastAsia="pl-PL"/>
              </w:rPr>
            </w:pPr>
            <w:r w:rsidRPr="00A02700">
              <w:rPr>
                <w:rFonts w:ascii="Arial" w:eastAsia="Times New Roman" w:hAnsi="Arial" w:cs="Arial"/>
                <w:b/>
                <w:bCs/>
                <w:lang w:eastAsia="pl-PL"/>
              </w:rPr>
              <w:t>w tym samym czasie</w:t>
            </w:r>
          </w:p>
          <w:p w14:paraId="263709A8" w14:textId="77777777" w:rsidR="00423384" w:rsidRPr="00A02700" w:rsidRDefault="00423384" w:rsidP="00A02700">
            <w:pPr>
              <w:spacing w:after="0" w:line="240" w:lineRule="auto"/>
              <w:jc w:val="center"/>
              <w:rPr>
                <w:rFonts w:ascii="Arial" w:eastAsia="Times New Roman" w:hAnsi="Arial" w:cs="Arial"/>
                <w:b/>
                <w:bCs/>
                <w:lang w:eastAsia="pl-PL"/>
              </w:rPr>
            </w:pPr>
            <w:r w:rsidRPr="00A02700">
              <w:rPr>
                <w:rFonts w:ascii="Arial" w:eastAsia="Times New Roman" w:hAnsi="Arial" w:cs="Arial"/>
                <w:b/>
                <w:bCs/>
                <w:lang w:eastAsia="pl-PL"/>
              </w:rPr>
              <w:t>(Mg)</w:t>
            </w:r>
          </w:p>
        </w:tc>
        <w:tc>
          <w:tcPr>
            <w:tcW w:w="1320" w:type="dxa"/>
            <w:shd w:val="clear" w:color="auto" w:fill="D9D9D9" w:themeFill="background1" w:themeFillShade="D9"/>
            <w:vAlign w:val="center"/>
          </w:tcPr>
          <w:p w14:paraId="287A3817" w14:textId="63E72BA5" w:rsidR="00423384" w:rsidRPr="00A02700" w:rsidRDefault="00423384" w:rsidP="00A02700">
            <w:pPr>
              <w:spacing w:after="0" w:line="240" w:lineRule="auto"/>
              <w:jc w:val="center"/>
              <w:rPr>
                <w:rFonts w:ascii="Arial" w:eastAsia="Times New Roman" w:hAnsi="Arial" w:cs="Arial"/>
                <w:b/>
                <w:bCs/>
                <w:lang w:eastAsia="pl-PL"/>
              </w:rPr>
            </w:pPr>
            <w:r w:rsidRPr="00A02700">
              <w:rPr>
                <w:rFonts w:ascii="Arial" w:eastAsia="Times New Roman" w:hAnsi="Arial" w:cs="Arial"/>
                <w:b/>
                <w:bCs/>
                <w:lang w:eastAsia="pl-PL"/>
              </w:rPr>
              <w:t>w okresie roku (Mg)</w:t>
            </w:r>
          </w:p>
        </w:tc>
      </w:tr>
      <w:tr w:rsidR="00E917CF" w:rsidRPr="006E13D5" w14:paraId="5D394F0D" w14:textId="77777777" w:rsidTr="00A02700">
        <w:trPr>
          <w:trHeight w:val="780"/>
          <w:jc w:val="center"/>
        </w:trPr>
        <w:tc>
          <w:tcPr>
            <w:tcW w:w="1985" w:type="dxa"/>
            <w:vMerge w:val="restart"/>
            <w:shd w:val="clear" w:color="auto" w:fill="auto"/>
            <w:vAlign w:val="center"/>
          </w:tcPr>
          <w:p w14:paraId="74C8830F" w14:textId="3A5AE4D3" w:rsidR="00E917CF" w:rsidRPr="00A02700" w:rsidRDefault="00CA7911" w:rsidP="00A02700">
            <w:pPr>
              <w:spacing w:after="0" w:line="240" w:lineRule="auto"/>
              <w:jc w:val="center"/>
              <w:rPr>
                <w:rFonts w:ascii="Arial" w:eastAsia="Times New Roman" w:hAnsi="Arial" w:cs="Arial"/>
                <w:b/>
                <w:bCs/>
                <w:lang w:eastAsia="pl-PL"/>
              </w:rPr>
            </w:pPr>
            <w:r>
              <w:rPr>
                <w:rFonts w:ascii="Arial" w:eastAsia="Times New Roman" w:hAnsi="Arial" w:cs="Arial"/>
                <w:b/>
                <w:bCs/>
                <w:lang w:eastAsia="pl-PL"/>
              </w:rPr>
              <w:lastRenderedPageBreak/>
              <w:t>Strefa</w:t>
            </w:r>
            <w:r w:rsidR="00B64CAB" w:rsidRPr="00A02700">
              <w:rPr>
                <w:rFonts w:ascii="Arial" w:eastAsia="Times New Roman" w:hAnsi="Arial" w:cs="Arial"/>
                <w:b/>
                <w:bCs/>
                <w:lang w:eastAsia="pl-PL"/>
              </w:rPr>
              <w:t xml:space="preserve"> przyjęcia odpadów</w:t>
            </w:r>
          </w:p>
        </w:tc>
        <w:tc>
          <w:tcPr>
            <w:tcW w:w="1007" w:type="dxa"/>
            <w:shd w:val="clear" w:color="auto" w:fill="auto"/>
            <w:noWrap/>
            <w:vAlign w:val="center"/>
          </w:tcPr>
          <w:p w14:paraId="4B58D2C1" w14:textId="36FD4DFB" w:rsidR="00E917CF" w:rsidRPr="00A02700" w:rsidRDefault="00E917CF" w:rsidP="00A02700">
            <w:pPr>
              <w:spacing w:after="0" w:line="240" w:lineRule="auto"/>
              <w:jc w:val="center"/>
              <w:rPr>
                <w:rFonts w:ascii="Arial" w:hAnsi="Arial" w:cs="Arial"/>
              </w:rPr>
            </w:pPr>
            <w:r w:rsidRPr="00A02700">
              <w:rPr>
                <w:rFonts w:ascii="Arial" w:hAnsi="Arial" w:cs="Arial"/>
              </w:rPr>
              <w:t>02 01 04</w:t>
            </w:r>
          </w:p>
        </w:tc>
        <w:tc>
          <w:tcPr>
            <w:tcW w:w="3716" w:type="dxa"/>
            <w:shd w:val="clear" w:color="auto" w:fill="auto"/>
            <w:vAlign w:val="center"/>
          </w:tcPr>
          <w:p w14:paraId="299A1D24" w14:textId="3AA5E388" w:rsidR="00E917CF" w:rsidRPr="00A02700" w:rsidRDefault="00E917CF" w:rsidP="00A02700">
            <w:pPr>
              <w:spacing w:after="0" w:line="240" w:lineRule="auto"/>
              <w:rPr>
                <w:rFonts w:ascii="Arial" w:hAnsi="Arial" w:cs="Arial"/>
              </w:rPr>
            </w:pPr>
            <w:r w:rsidRPr="00A02700">
              <w:rPr>
                <w:rFonts w:ascii="Arial" w:hAnsi="Arial" w:cs="Arial"/>
                <w:color w:val="000000"/>
                <w:lang w:eastAsia="zh-CN"/>
              </w:rPr>
              <w:t>Odpady tworzyw sztucznych (z wyłączeniem opakowań)</w:t>
            </w:r>
          </w:p>
        </w:tc>
        <w:tc>
          <w:tcPr>
            <w:tcW w:w="1417" w:type="dxa"/>
            <w:shd w:val="clear" w:color="auto" w:fill="auto"/>
            <w:vAlign w:val="center"/>
          </w:tcPr>
          <w:p w14:paraId="185CBE8E" w14:textId="66E58D00" w:rsidR="00E917CF" w:rsidRPr="00A02700" w:rsidRDefault="0097683D"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39070436" w14:textId="1508E75A" w:rsidR="00E917CF" w:rsidRPr="00A02700" w:rsidRDefault="0097683D"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E917CF" w:rsidRPr="006E13D5" w14:paraId="34D2F980" w14:textId="77777777" w:rsidTr="00A02700">
        <w:trPr>
          <w:trHeight w:val="780"/>
          <w:jc w:val="center"/>
        </w:trPr>
        <w:tc>
          <w:tcPr>
            <w:tcW w:w="1985" w:type="dxa"/>
            <w:vMerge/>
            <w:shd w:val="clear" w:color="auto" w:fill="auto"/>
            <w:vAlign w:val="center"/>
          </w:tcPr>
          <w:p w14:paraId="5B447D23" w14:textId="200232F9" w:rsidR="00E917CF" w:rsidRPr="00A02700" w:rsidRDefault="00E917CF"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D818CB7" w14:textId="77777777" w:rsidR="00E917CF" w:rsidRPr="00A02700" w:rsidRDefault="00E917CF" w:rsidP="00A02700">
            <w:pPr>
              <w:spacing w:after="0" w:line="240" w:lineRule="auto"/>
              <w:jc w:val="center"/>
              <w:rPr>
                <w:rFonts w:ascii="Arial" w:hAnsi="Arial" w:cs="Arial"/>
              </w:rPr>
            </w:pPr>
            <w:r w:rsidRPr="00A02700">
              <w:rPr>
                <w:rFonts w:ascii="Arial" w:hAnsi="Arial" w:cs="Arial"/>
              </w:rPr>
              <w:t>02 03 82</w:t>
            </w:r>
          </w:p>
        </w:tc>
        <w:tc>
          <w:tcPr>
            <w:tcW w:w="3716" w:type="dxa"/>
            <w:shd w:val="clear" w:color="auto" w:fill="auto"/>
            <w:vAlign w:val="center"/>
          </w:tcPr>
          <w:p w14:paraId="1E0042FE" w14:textId="77777777" w:rsidR="00E917CF" w:rsidRPr="00A02700" w:rsidRDefault="00E917CF" w:rsidP="00A02700">
            <w:pPr>
              <w:spacing w:after="0" w:line="240" w:lineRule="auto"/>
              <w:rPr>
                <w:rFonts w:ascii="Arial" w:hAnsi="Arial" w:cs="Arial"/>
              </w:rPr>
            </w:pPr>
            <w:r w:rsidRPr="00A02700">
              <w:rPr>
                <w:rFonts w:ascii="Arial" w:hAnsi="Arial" w:cs="Arial"/>
              </w:rPr>
              <w:t>Odpady tytoniowe</w:t>
            </w:r>
          </w:p>
        </w:tc>
        <w:tc>
          <w:tcPr>
            <w:tcW w:w="1417" w:type="dxa"/>
            <w:shd w:val="clear" w:color="auto" w:fill="auto"/>
            <w:vAlign w:val="center"/>
          </w:tcPr>
          <w:p w14:paraId="0B16BD27" w14:textId="29329CC8" w:rsidR="00E917CF" w:rsidRPr="00A02700" w:rsidRDefault="0097683D"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02634176" w14:textId="4CE16085" w:rsidR="00E917CF" w:rsidRPr="00A02700" w:rsidRDefault="0097683D"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97683D" w:rsidRPr="006E13D5" w14:paraId="525C42E3" w14:textId="77777777" w:rsidTr="00A02700">
        <w:trPr>
          <w:trHeight w:val="915"/>
          <w:jc w:val="center"/>
        </w:trPr>
        <w:tc>
          <w:tcPr>
            <w:tcW w:w="1985" w:type="dxa"/>
            <w:vMerge/>
            <w:shd w:val="clear" w:color="auto" w:fill="auto"/>
            <w:vAlign w:val="center"/>
          </w:tcPr>
          <w:p w14:paraId="46FBE5FA" w14:textId="77777777" w:rsidR="0097683D" w:rsidRPr="00A02700" w:rsidRDefault="0097683D"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8B27F43" w14:textId="0BEC684C" w:rsidR="0097683D" w:rsidRPr="00A02700" w:rsidRDefault="0097683D" w:rsidP="00A02700">
            <w:pPr>
              <w:spacing w:after="0" w:line="240" w:lineRule="auto"/>
              <w:jc w:val="center"/>
              <w:rPr>
                <w:rFonts w:ascii="Arial" w:hAnsi="Arial" w:cs="Arial"/>
              </w:rPr>
            </w:pPr>
            <w:r w:rsidRPr="00A02700">
              <w:rPr>
                <w:rFonts w:ascii="Arial" w:hAnsi="Arial" w:cs="Arial"/>
                <w:color w:val="000000"/>
                <w:lang w:eastAsia="zh-CN"/>
              </w:rPr>
              <w:t>03 03 99</w:t>
            </w:r>
          </w:p>
        </w:tc>
        <w:tc>
          <w:tcPr>
            <w:tcW w:w="3716" w:type="dxa"/>
            <w:shd w:val="clear" w:color="auto" w:fill="auto"/>
            <w:vAlign w:val="center"/>
          </w:tcPr>
          <w:p w14:paraId="02C911AC" w14:textId="0769E622" w:rsidR="0097683D" w:rsidRPr="00A02700" w:rsidRDefault="0097683D"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vAlign w:val="center"/>
          </w:tcPr>
          <w:p w14:paraId="76B7AF46" w14:textId="452D535F" w:rsidR="0097683D" w:rsidRPr="00A02700" w:rsidRDefault="0097683D" w:rsidP="00A02700">
            <w:pPr>
              <w:spacing w:after="0" w:line="240" w:lineRule="auto"/>
              <w:jc w:val="center"/>
              <w:rPr>
                <w:rFonts w:ascii="Arial" w:hAnsi="Arial" w:cs="Arial"/>
                <w:color w:val="000000"/>
                <w:lang w:eastAsia="zh-CN"/>
              </w:rPr>
            </w:pPr>
            <w:r w:rsidRPr="00A02700">
              <w:rPr>
                <w:rFonts w:ascii="Arial" w:hAnsi="Arial" w:cs="Arial"/>
                <w:color w:val="000000"/>
                <w:lang w:eastAsia="zh-CN"/>
              </w:rPr>
              <w:t xml:space="preserve">400,00 </w:t>
            </w:r>
          </w:p>
        </w:tc>
        <w:tc>
          <w:tcPr>
            <w:tcW w:w="1320" w:type="dxa"/>
            <w:shd w:val="clear" w:color="auto" w:fill="auto"/>
            <w:vAlign w:val="center"/>
          </w:tcPr>
          <w:p w14:paraId="7FCC0EAF" w14:textId="249468C8" w:rsidR="0097683D" w:rsidRPr="00A02700" w:rsidRDefault="0097683D"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97683D" w:rsidRPr="006E13D5" w14:paraId="4B851379" w14:textId="77777777" w:rsidTr="00A02700">
        <w:trPr>
          <w:trHeight w:val="915"/>
          <w:jc w:val="center"/>
        </w:trPr>
        <w:tc>
          <w:tcPr>
            <w:tcW w:w="1985" w:type="dxa"/>
            <w:vMerge/>
            <w:shd w:val="clear" w:color="auto" w:fill="auto"/>
            <w:vAlign w:val="center"/>
          </w:tcPr>
          <w:p w14:paraId="42C714E9" w14:textId="77777777" w:rsidR="0097683D" w:rsidRPr="00A02700" w:rsidRDefault="0097683D"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A7A0350" w14:textId="4EAF3A17" w:rsidR="0097683D" w:rsidRPr="00A02700" w:rsidRDefault="0097683D" w:rsidP="00A02700">
            <w:pPr>
              <w:spacing w:after="0" w:line="240" w:lineRule="auto"/>
              <w:jc w:val="center"/>
              <w:rPr>
                <w:rFonts w:ascii="Arial" w:hAnsi="Arial" w:cs="Arial"/>
              </w:rPr>
            </w:pPr>
            <w:r w:rsidRPr="00A02700">
              <w:rPr>
                <w:rFonts w:ascii="Arial" w:hAnsi="Arial" w:cs="Arial"/>
                <w:color w:val="000000"/>
                <w:lang w:eastAsia="zh-CN"/>
              </w:rPr>
              <w:t>04 02 09</w:t>
            </w:r>
          </w:p>
        </w:tc>
        <w:tc>
          <w:tcPr>
            <w:tcW w:w="3716" w:type="dxa"/>
            <w:shd w:val="clear" w:color="auto" w:fill="auto"/>
            <w:vAlign w:val="center"/>
          </w:tcPr>
          <w:p w14:paraId="65DDF7A4" w14:textId="33545E58" w:rsidR="0097683D" w:rsidRPr="00A02700" w:rsidRDefault="0097683D" w:rsidP="00A02700">
            <w:pPr>
              <w:spacing w:after="0" w:line="240" w:lineRule="auto"/>
              <w:rPr>
                <w:rFonts w:ascii="Arial" w:hAnsi="Arial" w:cs="Arial"/>
              </w:rPr>
            </w:pPr>
            <w:r w:rsidRPr="00A02700">
              <w:rPr>
                <w:rFonts w:ascii="Arial" w:hAnsi="Arial" w:cs="Arial"/>
                <w:color w:val="000000"/>
                <w:lang w:eastAsia="zh-CN"/>
              </w:rPr>
              <w:t>Odpady materiałów złożonych (np. tkaniny impregnowane, elastomery, plastomery)</w:t>
            </w:r>
          </w:p>
        </w:tc>
        <w:tc>
          <w:tcPr>
            <w:tcW w:w="1417" w:type="dxa"/>
            <w:shd w:val="clear" w:color="auto" w:fill="auto"/>
            <w:vAlign w:val="center"/>
          </w:tcPr>
          <w:p w14:paraId="0F7237C8" w14:textId="6EF53BC1" w:rsidR="0097683D" w:rsidRPr="00A02700" w:rsidRDefault="0097683D"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 xml:space="preserve">400,00 </w:t>
            </w:r>
          </w:p>
        </w:tc>
        <w:tc>
          <w:tcPr>
            <w:tcW w:w="1320" w:type="dxa"/>
            <w:shd w:val="clear" w:color="auto" w:fill="auto"/>
            <w:vAlign w:val="center"/>
          </w:tcPr>
          <w:p w14:paraId="2BD2A808" w14:textId="51023B78" w:rsidR="0097683D" w:rsidRPr="00A02700" w:rsidRDefault="0097683D"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97683D" w:rsidRPr="006E13D5" w14:paraId="585E7981" w14:textId="77777777" w:rsidTr="00A02700">
        <w:trPr>
          <w:trHeight w:val="915"/>
          <w:jc w:val="center"/>
        </w:trPr>
        <w:tc>
          <w:tcPr>
            <w:tcW w:w="1985" w:type="dxa"/>
            <w:vMerge/>
            <w:shd w:val="clear" w:color="auto" w:fill="auto"/>
            <w:vAlign w:val="center"/>
          </w:tcPr>
          <w:p w14:paraId="7B877C45" w14:textId="77777777" w:rsidR="0097683D" w:rsidRPr="00A02700" w:rsidRDefault="0097683D"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7B75662" w14:textId="4238C2FC" w:rsidR="0097683D" w:rsidRPr="00A02700" w:rsidRDefault="0097683D" w:rsidP="00A02700">
            <w:pPr>
              <w:spacing w:after="0" w:line="240" w:lineRule="auto"/>
              <w:jc w:val="center"/>
              <w:rPr>
                <w:rFonts w:ascii="Arial" w:hAnsi="Arial" w:cs="Arial"/>
              </w:rPr>
            </w:pPr>
            <w:r w:rsidRPr="00A02700">
              <w:rPr>
                <w:rFonts w:ascii="Arial" w:hAnsi="Arial" w:cs="Arial"/>
                <w:color w:val="000000"/>
                <w:lang w:eastAsia="zh-CN"/>
              </w:rPr>
              <w:t>04 02 99</w:t>
            </w:r>
          </w:p>
        </w:tc>
        <w:tc>
          <w:tcPr>
            <w:tcW w:w="3716" w:type="dxa"/>
            <w:shd w:val="clear" w:color="auto" w:fill="auto"/>
            <w:vAlign w:val="center"/>
          </w:tcPr>
          <w:p w14:paraId="6F79B60E" w14:textId="169D0242" w:rsidR="0097683D" w:rsidRPr="00A02700" w:rsidRDefault="0097683D"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vAlign w:val="center"/>
          </w:tcPr>
          <w:p w14:paraId="2B4A29BA" w14:textId="5DB05B36" w:rsidR="0097683D" w:rsidRPr="00A02700" w:rsidRDefault="0097683D"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 xml:space="preserve">400,00 </w:t>
            </w:r>
          </w:p>
        </w:tc>
        <w:tc>
          <w:tcPr>
            <w:tcW w:w="1320" w:type="dxa"/>
            <w:shd w:val="clear" w:color="auto" w:fill="auto"/>
            <w:vAlign w:val="center"/>
          </w:tcPr>
          <w:p w14:paraId="572F9B1D" w14:textId="51A800AE" w:rsidR="0097683D" w:rsidRPr="00A02700" w:rsidRDefault="0097683D"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97683D" w:rsidRPr="006E13D5" w14:paraId="46ED4ED2" w14:textId="77777777" w:rsidTr="00A02700">
        <w:trPr>
          <w:trHeight w:val="915"/>
          <w:jc w:val="center"/>
        </w:trPr>
        <w:tc>
          <w:tcPr>
            <w:tcW w:w="1985" w:type="dxa"/>
            <w:vMerge/>
            <w:shd w:val="clear" w:color="auto" w:fill="auto"/>
            <w:vAlign w:val="center"/>
          </w:tcPr>
          <w:p w14:paraId="5188DA7A" w14:textId="77777777" w:rsidR="0097683D" w:rsidRPr="00A02700" w:rsidRDefault="0097683D"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0A325D3B" w14:textId="4A0CAF5A" w:rsidR="0097683D" w:rsidRPr="00A02700" w:rsidRDefault="0097683D" w:rsidP="00A02700">
            <w:pPr>
              <w:spacing w:after="0" w:line="240" w:lineRule="auto"/>
              <w:jc w:val="center"/>
              <w:rPr>
                <w:rFonts w:ascii="Arial" w:hAnsi="Arial" w:cs="Arial"/>
              </w:rPr>
            </w:pPr>
            <w:r w:rsidRPr="00A02700">
              <w:rPr>
                <w:rFonts w:ascii="Arial" w:hAnsi="Arial" w:cs="Arial"/>
                <w:color w:val="000000"/>
                <w:lang w:eastAsia="zh-CN"/>
              </w:rPr>
              <w:t>07 02 13</w:t>
            </w:r>
          </w:p>
        </w:tc>
        <w:tc>
          <w:tcPr>
            <w:tcW w:w="3716" w:type="dxa"/>
            <w:shd w:val="clear" w:color="auto" w:fill="auto"/>
            <w:vAlign w:val="center"/>
          </w:tcPr>
          <w:p w14:paraId="492F4AEB" w14:textId="63AFFD9D" w:rsidR="0097683D" w:rsidRPr="00A02700" w:rsidRDefault="0097683D" w:rsidP="00A02700">
            <w:pPr>
              <w:spacing w:after="0" w:line="240" w:lineRule="auto"/>
              <w:rPr>
                <w:rFonts w:ascii="Arial" w:hAnsi="Arial" w:cs="Arial"/>
              </w:rPr>
            </w:pPr>
            <w:r w:rsidRPr="00A02700">
              <w:rPr>
                <w:rFonts w:ascii="Arial" w:hAnsi="Arial" w:cs="Arial"/>
                <w:color w:val="000000"/>
                <w:lang w:eastAsia="zh-CN"/>
              </w:rPr>
              <w:t>Odpady tworzyw sztucznych</w:t>
            </w:r>
          </w:p>
        </w:tc>
        <w:tc>
          <w:tcPr>
            <w:tcW w:w="1417" w:type="dxa"/>
            <w:shd w:val="clear" w:color="auto" w:fill="auto"/>
            <w:vAlign w:val="center"/>
          </w:tcPr>
          <w:p w14:paraId="3659F2D6" w14:textId="593D4215" w:rsidR="0097683D" w:rsidRPr="00A02700" w:rsidRDefault="0097683D"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 xml:space="preserve">400,00 </w:t>
            </w:r>
          </w:p>
        </w:tc>
        <w:tc>
          <w:tcPr>
            <w:tcW w:w="1320" w:type="dxa"/>
            <w:shd w:val="clear" w:color="auto" w:fill="auto"/>
            <w:vAlign w:val="center"/>
          </w:tcPr>
          <w:p w14:paraId="33C5D0F0" w14:textId="240425D5" w:rsidR="0097683D" w:rsidRPr="00A02700" w:rsidRDefault="0097683D"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6 000,00</w:t>
            </w:r>
          </w:p>
        </w:tc>
      </w:tr>
      <w:tr w:rsidR="0097683D" w:rsidRPr="006E13D5" w14:paraId="2279FE45" w14:textId="77777777" w:rsidTr="00A02700">
        <w:trPr>
          <w:trHeight w:val="915"/>
          <w:jc w:val="center"/>
        </w:trPr>
        <w:tc>
          <w:tcPr>
            <w:tcW w:w="1985" w:type="dxa"/>
            <w:vMerge/>
            <w:shd w:val="clear" w:color="auto" w:fill="auto"/>
            <w:vAlign w:val="center"/>
          </w:tcPr>
          <w:p w14:paraId="1FC7CC66" w14:textId="77777777" w:rsidR="0097683D" w:rsidRPr="00A02700" w:rsidRDefault="0097683D"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EF927AA" w14:textId="12DEC9B2" w:rsidR="0097683D" w:rsidRPr="00A02700" w:rsidRDefault="0097683D" w:rsidP="00A02700">
            <w:pPr>
              <w:spacing w:after="0" w:line="240" w:lineRule="auto"/>
              <w:jc w:val="center"/>
              <w:rPr>
                <w:rFonts w:ascii="Arial" w:hAnsi="Arial" w:cs="Arial"/>
              </w:rPr>
            </w:pPr>
            <w:r w:rsidRPr="00A02700">
              <w:rPr>
                <w:rFonts w:ascii="Arial" w:hAnsi="Arial" w:cs="Arial"/>
                <w:color w:val="000000"/>
                <w:lang w:eastAsia="zh-CN"/>
              </w:rPr>
              <w:t>07 02 99</w:t>
            </w:r>
          </w:p>
        </w:tc>
        <w:tc>
          <w:tcPr>
            <w:tcW w:w="3716" w:type="dxa"/>
            <w:shd w:val="clear" w:color="auto" w:fill="auto"/>
            <w:vAlign w:val="center"/>
          </w:tcPr>
          <w:p w14:paraId="477390F4" w14:textId="07EC6D50" w:rsidR="0097683D" w:rsidRPr="00A02700" w:rsidRDefault="0097683D"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vAlign w:val="center"/>
          </w:tcPr>
          <w:p w14:paraId="378CC592" w14:textId="0FA16423" w:rsidR="0097683D" w:rsidRPr="00A02700" w:rsidRDefault="0097683D"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 xml:space="preserve">400,00 </w:t>
            </w:r>
          </w:p>
        </w:tc>
        <w:tc>
          <w:tcPr>
            <w:tcW w:w="1320" w:type="dxa"/>
            <w:shd w:val="clear" w:color="auto" w:fill="auto"/>
            <w:vAlign w:val="center"/>
          </w:tcPr>
          <w:p w14:paraId="2E843F37" w14:textId="25D97767" w:rsidR="0097683D" w:rsidRPr="00A02700" w:rsidRDefault="0097683D"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8722D9" w:rsidRPr="006E13D5" w14:paraId="71EF5A89" w14:textId="77777777" w:rsidTr="00A02700">
        <w:trPr>
          <w:trHeight w:val="915"/>
          <w:jc w:val="center"/>
        </w:trPr>
        <w:tc>
          <w:tcPr>
            <w:tcW w:w="1985" w:type="dxa"/>
            <w:vMerge/>
            <w:shd w:val="clear" w:color="auto" w:fill="auto"/>
            <w:vAlign w:val="center"/>
          </w:tcPr>
          <w:p w14:paraId="26659F34" w14:textId="77777777" w:rsidR="008722D9" w:rsidRPr="00A02700" w:rsidRDefault="008722D9"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3994E2E" w14:textId="23EC6FC0" w:rsidR="008722D9" w:rsidRPr="00A02700" w:rsidRDefault="008722D9" w:rsidP="00A02700">
            <w:pPr>
              <w:spacing w:after="0" w:line="240" w:lineRule="auto"/>
              <w:jc w:val="center"/>
              <w:rPr>
                <w:rFonts w:ascii="Arial" w:hAnsi="Arial" w:cs="Arial"/>
                <w:color w:val="000000"/>
                <w:lang w:eastAsia="zh-CN"/>
              </w:rPr>
            </w:pPr>
            <w:r w:rsidRPr="00A02700">
              <w:rPr>
                <w:rFonts w:ascii="Arial" w:hAnsi="Arial" w:cs="Arial"/>
                <w:color w:val="000000"/>
                <w:lang w:eastAsia="zh-CN"/>
              </w:rPr>
              <w:t>07 02 80</w:t>
            </w:r>
          </w:p>
        </w:tc>
        <w:tc>
          <w:tcPr>
            <w:tcW w:w="3716" w:type="dxa"/>
            <w:shd w:val="clear" w:color="auto" w:fill="auto"/>
            <w:vAlign w:val="center"/>
          </w:tcPr>
          <w:p w14:paraId="4B590EB5" w14:textId="4087CFE3" w:rsidR="008722D9" w:rsidRPr="00A02700" w:rsidRDefault="008722D9" w:rsidP="00A02700">
            <w:pPr>
              <w:spacing w:after="0" w:line="240" w:lineRule="auto"/>
              <w:rPr>
                <w:rFonts w:ascii="Arial" w:hAnsi="Arial" w:cs="Arial"/>
                <w:color w:val="000000"/>
                <w:lang w:eastAsia="zh-CN"/>
              </w:rPr>
            </w:pPr>
            <w:r w:rsidRPr="00A02700">
              <w:rPr>
                <w:rFonts w:ascii="Arial" w:hAnsi="Arial" w:cs="Arial"/>
                <w:color w:val="000000"/>
                <w:lang w:eastAsia="zh-CN"/>
              </w:rPr>
              <w:t>Odpady z przemysłu gumowego i produkcji gumy</w:t>
            </w:r>
          </w:p>
        </w:tc>
        <w:tc>
          <w:tcPr>
            <w:tcW w:w="1417" w:type="dxa"/>
            <w:shd w:val="clear" w:color="auto" w:fill="auto"/>
            <w:vAlign w:val="center"/>
          </w:tcPr>
          <w:p w14:paraId="329600FC" w14:textId="5A6A1087" w:rsidR="008722D9" w:rsidRPr="00A02700" w:rsidRDefault="008722D9" w:rsidP="00A02700">
            <w:pPr>
              <w:spacing w:after="0" w:line="240" w:lineRule="auto"/>
              <w:jc w:val="center"/>
              <w:rPr>
                <w:rFonts w:ascii="Arial" w:hAnsi="Arial" w:cs="Arial"/>
                <w:color w:val="000000"/>
                <w:lang w:eastAsia="zh-CN"/>
              </w:rPr>
            </w:pPr>
            <w:r w:rsidRPr="00A02700">
              <w:rPr>
                <w:rFonts w:ascii="Arial" w:hAnsi="Arial" w:cs="Arial"/>
                <w:color w:val="000000"/>
                <w:lang w:eastAsia="zh-CN"/>
              </w:rPr>
              <w:t xml:space="preserve">400,00 </w:t>
            </w:r>
          </w:p>
        </w:tc>
        <w:tc>
          <w:tcPr>
            <w:tcW w:w="1320" w:type="dxa"/>
            <w:shd w:val="clear" w:color="auto" w:fill="auto"/>
            <w:vAlign w:val="center"/>
          </w:tcPr>
          <w:p w14:paraId="3FB0851C" w14:textId="1DC25B6D" w:rsidR="008722D9" w:rsidRPr="00A02700" w:rsidRDefault="008722D9" w:rsidP="00A02700">
            <w:pPr>
              <w:spacing w:after="0" w:line="240" w:lineRule="auto"/>
              <w:jc w:val="center"/>
              <w:rPr>
                <w:rFonts w:ascii="Arial" w:hAnsi="Arial" w:cs="Arial"/>
                <w:color w:val="000000"/>
                <w:lang w:eastAsia="zh-CN"/>
              </w:rPr>
            </w:pPr>
            <w:r w:rsidRPr="00A02700">
              <w:rPr>
                <w:rFonts w:ascii="Arial" w:hAnsi="Arial" w:cs="Arial"/>
                <w:color w:val="000000"/>
                <w:lang w:eastAsia="zh-CN"/>
              </w:rPr>
              <w:t>1 000,00</w:t>
            </w:r>
          </w:p>
        </w:tc>
      </w:tr>
      <w:tr w:rsidR="008722D9" w:rsidRPr="006E13D5" w14:paraId="7F2D3212" w14:textId="77777777" w:rsidTr="00A02700">
        <w:trPr>
          <w:trHeight w:val="915"/>
          <w:jc w:val="center"/>
        </w:trPr>
        <w:tc>
          <w:tcPr>
            <w:tcW w:w="1985" w:type="dxa"/>
            <w:vMerge/>
            <w:shd w:val="clear" w:color="auto" w:fill="auto"/>
            <w:vAlign w:val="center"/>
          </w:tcPr>
          <w:p w14:paraId="1CBA6EBC" w14:textId="77777777" w:rsidR="008722D9" w:rsidRPr="00A02700" w:rsidRDefault="008722D9"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3736D480" w14:textId="77777777" w:rsidR="008722D9" w:rsidRPr="00A02700" w:rsidRDefault="008722D9" w:rsidP="00A02700">
            <w:pPr>
              <w:spacing w:after="0" w:line="240" w:lineRule="auto"/>
              <w:jc w:val="center"/>
              <w:rPr>
                <w:rFonts w:ascii="Arial" w:hAnsi="Arial" w:cs="Arial"/>
              </w:rPr>
            </w:pPr>
            <w:r w:rsidRPr="00A02700">
              <w:rPr>
                <w:rFonts w:ascii="Arial" w:hAnsi="Arial" w:cs="Arial"/>
              </w:rPr>
              <w:t>15 01 01</w:t>
            </w:r>
          </w:p>
        </w:tc>
        <w:tc>
          <w:tcPr>
            <w:tcW w:w="3716" w:type="dxa"/>
            <w:shd w:val="clear" w:color="auto" w:fill="auto"/>
            <w:vAlign w:val="center"/>
          </w:tcPr>
          <w:p w14:paraId="4D8300CD" w14:textId="77777777" w:rsidR="008722D9" w:rsidRPr="00A02700" w:rsidRDefault="008722D9" w:rsidP="00A02700">
            <w:pPr>
              <w:spacing w:after="0" w:line="240" w:lineRule="auto"/>
              <w:rPr>
                <w:rFonts w:ascii="Arial" w:hAnsi="Arial" w:cs="Arial"/>
              </w:rPr>
            </w:pPr>
            <w:r w:rsidRPr="00A02700">
              <w:rPr>
                <w:rFonts w:ascii="Arial" w:hAnsi="Arial" w:cs="Arial"/>
              </w:rPr>
              <w:t>Opakowania z papieru i tektury</w:t>
            </w:r>
          </w:p>
        </w:tc>
        <w:tc>
          <w:tcPr>
            <w:tcW w:w="1417" w:type="dxa"/>
            <w:shd w:val="clear" w:color="auto" w:fill="auto"/>
            <w:vAlign w:val="center"/>
          </w:tcPr>
          <w:p w14:paraId="35C28B32" w14:textId="1E01D82A" w:rsidR="008722D9" w:rsidRPr="00A02700" w:rsidRDefault="008722D9"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0362C506" w14:textId="0B9502BC" w:rsidR="008722D9" w:rsidRPr="00A02700" w:rsidRDefault="008722D9"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8722D9" w:rsidRPr="006E13D5" w14:paraId="72D3D94F" w14:textId="77777777" w:rsidTr="00A02700">
        <w:trPr>
          <w:trHeight w:val="555"/>
          <w:jc w:val="center"/>
        </w:trPr>
        <w:tc>
          <w:tcPr>
            <w:tcW w:w="1985" w:type="dxa"/>
            <w:vMerge/>
            <w:shd w:val="clear" w:color="auto" w:fill="auto"/>
            <w:vAlign w:val="center"/>
          </w:tcPr>
          <w:p w14:paraId="03E6D3E7" w14:textId="77777777" w:rsidR="008722D9" w:rsidRPr="00A02700" w:rsidRDefault="008722D9"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95C0608" w14:textId="77777777" w:rsidR="008722D9" w:rsidRPr="00A02700" w:rsidRDefault="008722D9" w:rsidP="00A02700">
            <w:pPr>
              <w:spacing w:after="0" w:line="240" w:lineRule="auto"/>
              <w:jc w:val="center"/>
              <w:rPr>
                <w:rFonts w:ascii="Arial" w:hAnsi="Arial" w:cs="Arial"/>
              </w:rPr>
            </w:pPr>
            <w:r w:rsidRPr="00A02700">
              <w:rPr>
                <w:rFonts w:ascii="Arial" w:hAnsi="Arial" w:cs="Arial"/>
              </w:rPr>
              <w:t>15 01 02</w:t>
            </w:r>
          </w:p>
        </w:tc>
        <w:tc>
          <w:tcPr>
            <w:tcW w:w="3716" w:type="dxa"/>
            <w:shd w:val="clear" w:color="auto" w:fill="auto"/>
            <w:vAlign w:val="center"/>
          </w:tcPr>
          <w:p w14:paraId="6A6034D3" w14:textId="77777777" w:rsidR="008722D9" w:rsidRPr="00A02700" w:rsidRDefault="008722D9" w:rsidP="00A02700">
            <w:pPr>
              <w:spacing w:after="0" w:line="240" w:lineRule="auto"/>
              <w:rPr>
                <w:rFonts w:ascii="Arial" w:hAnsi="Arial" w:cs="Arial"/>
              </w:rPr>
            </w:pPr>
            <w:r w:rsidRPr="00A02700">
              <w:rPr>
                <w:rFonts w:ascii="Arial" w:hAnsi="Arial" w:cs="Arial"/>
              </w:rPr>
              <w:t>Opakowania z tworzyw sztucznych</w:t>
            </w:r>
          </w:p>
        </w:tc>
        <w:tc>
          <w:tcPr>
            <w:tcW w:w="1417" w:type="dxa"/>
            <w:shd w:val="clear" w:color="auto" w:fill="auto"/>
            <w:vAlign w:val="center"/>
          </w:tcPr>
          <w:p w14:paraId="07D76D47" w14:textId="7C908D73" w:rsidR="008722D9" w:rsidRPr="00A02700" w:rsidRDefault="008722D9"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6E880279" w14:textId="508F737C" w:rsidR="008722D9" w:rsidRPr="00A02700" w:rsidRDefault="008722D9"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C162C2" w:rsidRPr="006E13D5" w14:paraId="1CA74C87" w14:textId="77777777" w:rsidTr="00A02700">
        <w:trPr>
          <w:trHeight w:val="315"/>
          <w:jc w:val="center"/>
        </w:trPr>
        <w:tc>
          <w:tcPr>
            <w:tcW w:w="1985" w:type="dxa"/>
            <w:vMerge/>
            <w:shd w:val="clear" w:color="auto" w:fill="auto"/>
            <w:vAlign w:val="center"/>
          </w:tcPr>
          <w:p w14:paraId="4444A78E" w14:textId="77777777" w:rsidR="00C162C2" w:rsidRPr="00A02700" w:rsidRDefault="00C162C2"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8DCD62B" w14:textId="77777777" w:rsidR="00C162C2" w:rsidRPr="00A02700" w:rsidRDefault="00C162C2" w:rsidP="00A02700">
            <w:pPr>
              <w:spacing w:after="0" w:line="240" w:lineRule="auto"/>
              <w:jc w:val="center"/>
              <w:rPr>
                <w:rFonts w:ascii="Arial" w:hAnsi="Arial" w:cs="Arial"/>
              </w:rPr>
            </w:pPr>
            <w:r w:rsidRPr="00A02700">
              <w:rPr>
                <w:rFonts w:ascii="Arial" w:hAnsi="Arial" w:cs="Arial"/>
              </w:rPr>
              <w:t>15 01 03</w:t>
            </w:r>
          </w:p>
        </w:tc>
        <w:tc>
          <w:tcPr>
            <w:tcW w:w="3716" w:type="dxa"/>
            <w:shd w:val="clear" w:color="auto" w:fill="auto"/>
            <w:noWrap/>
            <w:vAlign w:val="center"/>
          </w:tcPr>
          <w:p w14:paraId="6B10F274" w14:textId="77777777" w:rsidR="00C162C2" w:rsidRPr="00A02700" w:rsidRDefault="00C162C2" w:rsidP="00A02700">
            <w:pPr>
              <w:spacing w:after="0" w:line="240" w:lineRule="auto"/>
              <w:rPr>
                <w:rFonts w:ascii="Arial" w:hAnsi="Arial" w:cs="Arial"/>
              </w:rPr>
            </w:pPr>
            <w:r w:rsidRPr="00A02700">
              <w:rPr>
                <w:rFonts w:ascii="Arial" w:hAnsi="Arial" w:cs="Arial"/>
              </w:rPr>
              <w:t>Opakowania z drewna</w:t>
            </w:r>
          </w:p>
        </w:tc>
        <w:tc>
          <w:tcPr>
            <w:tcW w:w="1417" w:type="dxa"/>
            <w:shd w:val="clear" w:color="auto" w:fill="auto"/>
            <w:noWrap/>
            <w:vAlign w:val="center"/>
          </w:tcPr>
          <w:p w14:paraId="04324D3F" w14:textId="1FF54B46" w:rsidR="00C162C2" w:rsidRPr="00A02700" w:rsidRDefault="00C162C2"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18CA1C2B" w14:textId="20558317" w:rsidR="00C162C2" w:rsidRPr="00A02700" w:rsidRDefault="00C162C2"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C162C2" w:rsidRPr="006E13D5" w14:paraId="24197A44" w14:textId="77777777" w:rsidTr="00A02700">
        <w:trPr>
          <w:trHeight w:val="315"/>
          <w:jc w:val="center"/>
        </w:trPr>
        <w:tc>
          <w:tcPr>
            <w:tcW w:w="1985" w:type="dxa"/>
            <w:vMerge/>
            <w:shd w:val="clear" w:color="auto" w:fill="auto"/>
            <w:vAlign w:val="center"/>
          </w:tcPr>
          <w:p w14:paraId="592FA5A4" w14:textId="77777777" w:rsidR="00C162C2" w:rsidRPr="00A02700" w:rsidRDefault="00C162C2"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3F2732D" w14:textId="77777777" w:rsidR="00C162C2" w:rsidRPr="00A02700" w:rsidRDefault="00C162C2" w:rsidP="00A02700">
            <w:pPr>
              <w:spacing w:after="0" w:line="240" w:lineRule="auto"/>
              <w:jc w:val="center"/>
              <w:rPr>
                <w:rFonts w:ascii="Arial" w:hAnsi="Arial" w:cs="Arial"/>
              </w:rPr>
            </w:pPr>
            <w:r w:rsidRPr="00A02700">
              <w:rPr>
                <w:rFonts w:ascii="Arial" w:hAnsi="Arial" w:cs="Arial"/>
              </w:rPr>
              <w:t>15 01 05</w:t>
            </w:r>
          </w:p>
        </w:tc>
        <w:tc>
          <w:tcPr>
            <w:tcW w:w="3716" w:type="dxa"/>
            <w:shd w:val="clear" w:color="auto" w:fill="auto"/>
            <w:noWrap/>
            <w:vAlign w:val="center"/>
          </w:tcPr>
          <w:p w14:paraId="57393CB8" w14:textId="77777777" w:rsidR="00C162C2" w:rsidRPr="00A02700" w:rsidRDefault="00C162C2" w:rsidP="00A02700">
            <w:pPr>
              <w:spacing w:after="0" w:line="240" w:lineRule="auto"/>
              <w:rPr>
                <w:rFonts w:ascii="Arial" w:hAnsi="Arial" w:cs="Arial"/>
              </w:rPr>
            </w:pPr>
            <w:r w:rsidRPr="00A02700">
              <w:rPr>
                <w:rFonts w:ascii="Arial" w:hAnsi="Arial" w:cs="Arial"/>
              </w:rPr>
              <w:t>Opakowania wielomateriałowe</w:t>
            </w:r>
          </w:p>
        </w:tc>
        <w:tc>
          <w:tcPr>
            <w:tcW w:w="1417" w:type="dxa"/>
            <w:shd w:val="clear" w:color="auto" w:fill="auto"/>
            <w:noWrap/>
            <w:vAlign w:val="center"/>
          </w:tcPr>
          <w:p w14:paraId="49DB4199" w14:textId="0B92C7D9" w:rsidR="00C162C2" w:rsidRPr="00A02700" w:rsidRDefault="00C162C2"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7B7073DA" w14:textId="1909960B" w:rsidR="00C162C2" w:rsidRPr="00A02700" w:rsidRDefault="00C162C2"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C162C2" w:rsidRPr="006E13D5" w14:paraId="30F9F2B5" w14:textId="77777777" w:rsidTr="00A02700">
        <w:trPr>
          <w:trHeight w:val="315"/>
          <w:jc w:val="center"/>
        </w:trPr>
        <w:tc>
          <w:tcPr>
            <w:tcW w:w="1985" w:type="dxa"/>
            <w:vMerge/>
            <w:shd w:val="clear" w:color="auto" w:fill="auto"/>
            <w:vAlign w:val="center"/>
          </w:tcPr>
          <w:p w14:paraId="00745727" w14:textId="77777777" w:rsidR="00C162C2" w:rsidRPr="00A02700" w:rsidRDefault="00C162C2"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0A401B7C" w14:textId="77777777" w:rsidR="00C162C2" w:rsidRPr="00A02700" w:rsidRDefault="00C162C2" w:rsidP="00A02700">
            <w:pPr>
              <w:spacing w:after="0" w:line="240" w:lineRule="auto"/>
              <w:jc w:val="center"/>
              <w:rPr>
                <w:rFonts w:ascii="Arial" w:hAnsi="Arial" w:cs="Arial"/>
              </w:rPr>
            </w:pPr>
            <w:r w:rsidRPr="00A02700">
              <w:rPr>
                <w:rFonts w:ascii="Arial" w:hAnsi="Arial" w:cs="Arial"/>
              </w:rPr>
              <w:t>15 01 06</w:t>
            </w:r>
          </w:p>
        </w:tc>
        <w:tc>
          <w:tcPr>
            <w:tcW w:w="3716" w:type="dxa"/>
            <w:shd w:val="clear" w:color="auto" w:fill="auto"/>
            <w:noWrap/>
            <w:vAlign w:val="center"/>
          </w:tcPr>
          <w:p w14:paraId="586B0CE2" w14:textId="77777777" w:rsidR="00C162C2" w:rsidRPr="00A02700" w:rsidRDefault="00C162C2" w:rsidP="00A02700">
            <w:pPr>
              <w:spacing w:after="0" w:line="240" w:lineRule="auto"/>
              <w:rPr>
                <w:rFonts w:ascii="Arial" w:hAnsi="Arial" w:cs="Arial"/>
              </w:rPr>
            </w:pPr>
            <w:r w:rsidRPr="00A02700">
              <w:rPr>
                <w:rFonts w:ascii="Arial" w:hAnsi="Arial" w:cs="Arial"/>
              </w:rPr>
              <w:t>Zmieszane odpady opakowaniowe</w:t>
            </w:r>
          </w:p>
        </w:tc>
        <w:tc>
          <w:tcPr>
            <w:tcW w:w="1417" w:type="dxa"/>
            <w:shd w:val="clear" w:color="auto" w:fill="auto"/>
            <w:noWrap/>
            <w:vAlign w:val="center"/>
          </w:tcPr>
          <w:p w14:paraId="1DDA1F38" w14:textId="1FCDDF0B" w:rsidR="00C162C2" w:rsidRPr="00A02700" w:rsidRDefault="00C162C2"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53EC72B9" w14:textId="37F26191" w:rsidR="00C162C2" w:rsidRPr="00A02700" w:rsidRDefault="00C162C2"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0B3177" w:rsidRPr="006E13D5" w14:paraId="20350CC9" w14:textId="77777777" w:rsidTr="00A02700">
        <w:trPr>
          <w:trHeight w:val="315"/>
          <w:jc w:val="center"/>
        </w:trPr>
        <w:tc>
          <w:tcPr>
            <w:tcW w:w="1985" w:type="dxa"/>
            <w:vMerge/>
            <w:shd w:val="clear" w:color="auto" w:fill="auto"/>
            <w:vAlign w:val="center"/>
          </w:tcPr>
          <w:p w14:paraId="36006A91" w14:textId="77777777" w:rsidR="000B3177" w:rsidRPr="00A02700" w:rsidRDefault="000B317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905092D" w14:textId="3B95FB51" w:rsidR="000B3177" w:rsidRPr="00A02700" w:rsidRDefault="000B3177" w:rsidP="00A02700">
            <w:pPr>
              <w:spacing w:after="0" w:line="240" w:lineRule="auto"/>
              <w:rPr>
                <w:rFonts w:ascii="Arial" w:hAnsi="Arial" w:cs="Arial"/>
              </w:rPr>
            </w:pPr>
            <w:r w:rsidRPr="00A02700">
              <w:rPr>
                <w:rFonts w:ascii="Arial" w:hAnsi="Arial" w:cs="Arial"/>
                <w:color w:val="000000"/>
                <w:lang w:eastAsia="zh-CN"/>
              </w:rPr>
              <w:t>15 01 09</w:t>
            </w:r>
          </w:p>
        </w:tc>
        <w:tc>
          <w:tcPr>
            <w:tcW w:w="3716" w:type="dxa"/>
            <w:shd w:val="clear" w:color="auto" w:fill="auto"/>
            <w:noWrap/>
            <w:vAlign w:val="center"/>
          </w:tcPr>
          <w:p w14:paraId="613DEEA5" w14:textId="03D731E3" w:rsidR="000B3177" w:rsidRPr="00A02700" w:rsidRDefault="000B3177" w:rsidP="00A02700">
            <w:pPr>
              <w:spacing w:after="0" w:line="240" w:lineRule="auto"/>
              <w:rPr>
                <w:rFonts w:ascii="Arial" w:hAnsi="Arial" w:cs="Arial"/>
              </w:rPr>
            </w:pPr>
            <w:r w:rsidRPr="00A02700">
              <w:rPr>
                <w:rFonts w:ascii="Arial" w:hAnsi="Arial" w:cs="Arial"/>
                <w:color w:val="000000"/>
                <w:lang w:eastAsia="zh-CN"/>
              </w:rPr>
              <w:t>Opakowania z tekstyliów</w:t>
            </w:r>
          </w:p>
        </w:tc>
        <w:tc>
          <w:tcPr>
            <w:tcW w:w="1417" w:type="dxa"/>
            <w:shd w:val="clear" w:color="auto" w:fill="auto"/>
            <w:noWrap/>
            <w:vAlign w:val="center"/>
          </w:tcPr>
          <w:p w14:paraId="1FF90DFB" w14:textId="5CF6C8A8"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309A0816" w14:textId="2C17B90B"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0B3177" w:rsidRPr="006E13D5" w14:paraId="3F3EE5F0" w14:textId="77777777" w:rsidTr="00A02700">
        <w:trPr>
          <w:trHeight w:val="315"/>
          <w:jc w:val="center"/>
        </w:trPr>
        <w:tc>
          <w:tcPr>
            <w:tcW w:w="1985" w:type="dxa"/>
            <w:vMerge/>
            <w:shd w:val="clear" w:color="auto" w:fill="auto"/>
            <w:vAlign w:val="center"/>
          </w:tcPr>
          <w:p w14:paraId="040D0E41" w14:textId="77777777" w:rsidR="000B3177" w:rsidRPr="00A02700" w:rsidRDefault="000B317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03E88C43" w14:textId="71A194AC" w:rsidR="000B3177" w:rsidRPr="00A02700" w:rsidRDefault="000B3177" w:rsidP="00A02700">
            <w:pPr>
              <w:spacing w:after="0" w:line="240" w:lineRule="auto"/>
              <w:rPr>
                <w:rFonts w:ascii="Arial" w:hAnsi="Arial" w:cs="Arial"/>
              </w:rPr>
            </w:pPr>
            <w:r w:rsidRPr="00A02700">
              <w:rPr>
                <w:rFonts w:ascii="Arial" w:hAnsi="Arial" w:cs="Arial"/>
                <w:color w:val="000000"/>
                <w:lang w:eastAsia="zh-CN"/>
              </w:rPr>
              <w:t>16 01 03</w:t>
            </w:r>
          </w:p>
        </w:tc>
        <w:tc>
          <w:tcPr>
            <w:tcW w:w="3716" w:type="dxa"/>
            <w:shd w:val="clear" w:color="auto" w:fill="auto"/>
            <w:noWrap/>
            <w:vAlign w:val="center"/>
          </w:tcPr>
          <w:p w14:paraId="0B59A61B" w14:textId="5ED18810" w:rsidR="000B3177" w:rsidRPr="00A02700" w:rsidRDefault="000B3177" w:rsidP="00A02700">
            <w:pPr>
              <w:spacing w:after="0" w:line="240" w:lineRule="auto"/>
              <w:rPr>
                <w:rFonts w:ascii="Arial" w:hAnsi="Arial" w:cs="Arial"/>
              </w:rPr>
            </w:pPr>
            <w:r w:rsidRPr="00A02700">
              <w:rPr>
                <w:rFonts w:ascii="Arial" w:hAnsi="Arial" w:cs="Arial"/>
                <w:color w:val="000000"/>
                <w:lang w:eastAsia="zh-CN"/>
              </w:rPr>
              <w:t>Zużyte opony</w:t>
            </w:r>
          </w:p>
        </w:tc>
        <w:tc>
          <w:tcPr>
            <w:tcW w:w="1417" w:type="dxa"/>
            <w:shd w:val="clear" w:color="auto" w:fill="auto"/>
            <w:noWrap/>
            <w:vAlign w:val="center"/>
          </w:tcPr>
          <w:p w14:paraId="09462364" w14:textId="5570AD28"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62C8750A" w14:textId="5EAFCB25"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0B3177" w:rsidRPr="006E13D5" w14:paraId="31788311" w14:textId="77777777" w:rsidTr="00A02700">
        <w:trPr>
          <w:trHeight w:val="315"/>
          <w:jc w:val="center"/>
        </w:trPr>
        <w:tc>
          <w:tcPr>
            <w:tcW w:w="1985" w:type="dxa"/>
            <w:vMerge/>
            <w:shd w:val="clear" w:color="auto" w:fill="auto"/>
            <w:vAlign w:val="center"/>
          </w:tcPr>
          <w:p w14:paraId="7FE0D8E0" w14:textId="77777777" w:rsidR="000B3177" w:rsidRPr="00A02700" w:rsidRDefault="000B317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FED0262" w14:textId="77777777" w:rsidR="000B3177" w:rsidRPr="00A02700" w:rsidRDefault="000B3177" w:rsidP="00A02700">
            <w:pPr>
              <w:spacing w:after="0" w:line="240" w:lineRule="auto"/>
              <w:rPr>
                <w:rFonts w:ascii="Arial" w:hAnsi="Arial" w:cs="Arial"/>
              </w:rPr>
            </w:pPr>
            <w:r w:rsidRPr="00A02700">
              <w:rPr>
                <w:rFonts w:ascii="Arial" w:hAnsi="Arial" w:cs="Arial"/>
              </w:rPr>
              <w:t>16 01 19</w:t>
            </w:r>
          </w:p>
        </w:tc>
        <w:tc>
          <w:tcPr>
            <w:tcW w:w="3716" w:type="dxa"/>
            <w:shd w:val="clear" w:color="auto" w:fill="auto"/>
            <w:vAlign w:val="center"/>
          </w:tcPr>
          <w:p w14:paraId="728150ED" w14:textId="77777777" w:rsidR="000B3177" w:rsidRPr="00A02700" w:rsidRDefault="000B3177" w:rsidP="00A02700">
            <w:pPr>
              <w:spacing w:after="0" w:line="240" w:lineRule="auto"/>
              <w:rPr>
                <w:rFonts w:ascii="Arial" w:hAnsi="Arial" w:cs="Arial"/>
              </w:rPr>
            </w:pPr>
            <w:r w:rsidRPr="00A02700">
              <w:rPr>
                <w:rFonts w:ascii="Arial" w:hAnsi="Arial" w:cs="Arial"/>
              </w:rPr>
              <w:t>Tworzywa sztuczne</w:t>
            </w:r>
          </w:p>
        </w:tc>
        <w:tc>
          <w:tcPr>
            <w:tcW w:w="1417" w:type="dxa"/>
            <w:shd w:val="clear" w:color="auto" w:fill="auto"/>
            <w:vAlign w:val="center"/>
          </w:tcPr>
          <w:p w14:paraId="660A8084" w14:textId="19112EB3"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3BF141DD" w14:textId="43393DDA"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0B3177" w:rsidRPr="006E13D5" w14:paraId="6FB99AF0" w14:textId="77777777" w:rsidTr="00A02700">
        <w:trPr>
          <w:trHeight w:val="315"/>
          <w:jc w:val="center"/>
        </w:trPr>
        <w:tc>
          <w:tcPr>
            <w:tcW w:w="1985" w:type="dxa"/>
            <w:vMerge/>
            <w:shd w:val="clear" w:color="auto" w:fill="auto"/>
            <w:vAlign w:val="center"/>
          </w:tcPr>
          <w:p w14:paraId="753E000F" w14:textId="77777777" w:rsidR="000B3177" w:rsidRPr="00A02700" w:rsidRDefault="000B317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69532D6" w14:textId="36EC5272" w:rsidR="000B3177" w:rsidRPr="00A02700" w:rsidRDefault="000B3177" w:rsidP="00A02700">
            <w:pPr>
              <w:spacing w:after="0" w:line="240" w:lineRule="auto"/>
              <w:rPr>
                <w:rFonts w:ascii="Arial" w:hAnsi="Arial" w:cs="Arial"/>
              </w:rPr>
            </w:pPr>
            <w:r w:rsidRPr="00A02700">
              <w:rPr>
                <w:rFonts w:ascii="Arial" w:hAnsi="Arial" w:cs="Arial"/>
                <w:color w:val="000000"/>
                <w:lang w:eastAsia="zh-CN"/>
              </w:rPr>
              <w:t>16 01 99</w:t>
            </w:r>
          </w:p>
        </w:tc>
        <w:tc>
          <w:tcPr>
            <w:tcW w:w="3716" w:type="dxa"/>
            <w:shd w:val="clear" w:color="auto" w:fill="auto"/>
            <w:vAlign w:val="center"/>
          </w:tcPr>
          <w:p w14:paraId="04CC3175" w14:textId="324C1434" w:rsidR="000B3177" w:rsidRPr="00A02700" w:rsidRDefault="000B3177" w:rsidP="00A02700">
            <w:pPr>
              <w:spacing w:after="0" w:line="240" w:lineRule="auto"/>
              <w:rPr>
                <w:rFonts w:ascii="Arial" w:hAnsi="Arial" w:cs="Arial"/>
              </w:rPr>
            </w:pPr>
            <w:r w:rsidRPr="00A02700">
              <w:rPr>
                <w:rFonts w:ascii="Arial" w:hAnsi="Arial" w:cs="Arial"/>
              </w:rPr>
              <w:t>Inne niewymienione odpady</w:t>
            </w:r>
          </w:p>
        </w:tc>
        <w:tc>
          <w:tcPr>
            <w:tcW w:w="1417" w:type="dxa"/>
            <w:shd w:val="clear" w:color="auto" w:fill="auto"/>
            <w:vAlign w:val="center"/>
          </w:tcPr>
          <w:p w14:paraId="289216B1" w14:textId="19A668C0"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077D5F31" w14:textId="3B5A93E7"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0B3177" w:rsidRPr="006E13D5" w14:paraId="14DAB339" w14:textId="77777777" w:rsidTr="00A02700">
        <w:trPr>
          <w:trHeight w:val="315"/>
          <w:jc w:val="center"/>
        </w:trPr>
        <w:tc>
          <w:tcPr>
            <w:tcW w:w="1985" w:type="dxa"/>
            <w:vMerge/>
            <w:shd w:val="clear" w:color="auto" w:fill="auto"/>
            <w:vAlign w:val="center"/>
          </w:tcPr>
          <w:p w14:paraId="7748FD76" w14:textId="77777777" w:rsidR="000B3177" w:rsidRPr="00A02700" w:rsidRDefault="000B317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6309359" w14:textId="77777777" w:rsidR="000B3177" w:rsidRPr="00A02700" w:rsidRDefault="000B3177" w:rsidP="00A02700">
            <w:pPr>
              <w:spacing w:after="0" w:line="240" w:lineRule="auto"/>
              <w:jc w:val="center"/>
              <w:rPr>
                <w:rFonts w:ascii="Arial" w:hAnsi="Arial" w:cs="Arial"/>
              </w:rPr>
            </w:pPr>
            <w:r w:rsidRPr="00A02700">
              <w:rPr>
                <w:rFonts w:ascii="Arial" w:hAnsi="Arial" w:cs="Arial"/>
              </w:rPr>
              <w:t>16 03 04</w:t>
            </w:r>
          </w:p>
        </w:tc>
        <w:tc>
          <w:tcPr>
            <w:tcW w:w="3716" w:type="dxa"/>
            <w:shd w:val="clear" w:color="auto" w:fill="auto"/>
            <w:vAlign w:val="center"/>
          </w:tcPr>
          <w:p w14:paraId="5091A45C" w14:textId="77777777" w:rsidR="000B3177" w:rsidRPr="00A02700" w:rsidRDefault="000B3177" w:rsidP="00A02700">
            <w:pPr>
              <w:spacing w:after="0" w:line="240" w:lineRule="auto"/>
              <w:rPr>
                <w:rFonts w:ascii="Arial" w:hAnsi="Arial" w:cs="Arial"/>
              </w:rPr>
            </w:pPr>
            <w:r w:rsidRPr="00A02700">
              <w:rPr>
                <w:rFonts w:ascii="Arial" w:hAnsi="Arial" w:cs="Arial"/>
              </w:rPr>
              <w:t>Nieorganiczne odpady inne niż wymienione w 16 03 03, 16 03 80</w:t>
            </w:r>
          </w:p>
        </w:tc>
        <w:tc>
          <w:tcPr>
            <w:tcW w:w="1417" w:type="dxa"/>
            <w:shd w:val="clear" w:color="auto" w:fill="auto"/>
            <w:vAlign w:val="center"/>
          </w:tcPr>
          <w:p w14:paraId="7E5B2DE4" w14:textId="1D5AE184"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0AFC872E" w14:textId="4FF373F9"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0B3177" w:rsidRPr="006E13D5" w14:paraId="21996CC5" w14:textId="77777777" w:rsidTr="00A02700">
        <w:trPr>
          <w:trHeight w:val="375"/>
          <w:jc w:val="center"/>
        </w:trPr>
        <w:tc>
          <w:tcPr>
            <w:tcW w:w="1985" w:type="dxa"/>
            <w:vMerge/>
            <w:shd w:val="clear" w:color="auto" w:fill="auto"/>
            <w:vAlign w:val="center"/>
          </w:tcPr>
          <w:p w14:paraId="251A5E70" w14:textId="77777777" w:rsidR="000B3177" w:rsidRPr="00A02700" w:rsidRDefault="000B317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FA5A229" w14:textId="77777777" w:rsidR="000B3177" w:rsidRPr="00A02700" w:rsidRDefault="000B3177" w:rsidP="00A02700">
            <w:pPr>
              <w:spacing w:after="0" w:line="240" w:lineRule="auto"/>
              <w:jc w:val="center"/>
              <w:rPr>
                <w:rFonts w:ascii="Arial" w:hAnsi="Arial" w:cs="Arial"/>
              </w:rPr>
            </w:pPr>
            <w:r w:rsidRPr="00A02700">
              <w:rPr>
                <w:rFonts w:ascii="Arial" w:hAnsi="Arial" w:cs="Arial"/>
              </w:rPr>
              <w:t>16 03 06</w:t>
            </w:r>
          </w:p>
        </w:tc>
        <w:tc>
          <w:tcPr>
            <w:tcW w:w="3716" w:type="dxa"/>
            <w:shd w:val="clear" w:color="auto" w:fill="auto"/>
            <w:vAlign w:val="center"/>
          </w:tcPr>
          <w:p w14:paraId="104AF6EF" w14:textId="77777777" w:rsidR="000B3177" w:rsidRPr="00A02700" w:rsidRDefault="000B3177" w:rsidP="00A02700">
            <w:pPr>
              <w:spacing w:after="0" w:line="240" w:lineRule="auto"/>
              <w:rPr>
                <w:rFonts w:ascii="Arial" w:hAnsi="Arial" w:cs="Arial"/>
              </w:rPr>
            </w:pPr>
            <w:r w:rsidRPr="00A02700">
              <w:rPr>
                <w:rFonts w:ascii="Arial" w:hAnsi="Arial" w:cs="Arial"/>
              </w:rPr>
              <w:t>Organiczne odpady inne niż wymienione w 16 03 05, 16 03 80</w:t>
            </w:r>
          </w:p>
        </w:tc>
        <w:tc>
          <w:tcPr>
            <w:tcW w:w="1417" w:type="dxa"/>
            <w:shd w:val="clear" w:color="auto" w:fill="auto"/>
            <w:vAlign w:val="center"/>
          </w:tcPr>
          <w:p w14:paraId="26EFE201" w14:textId="4B3A5C50"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5BBDF629" w14:textId="18F43F15"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0B3177" w:rsidRPr="006E13D5" w14:paraId="4CB74B71" w14:textId="77777777" w:rsidTr="00A02700">
        <w:trPr>
          <w:trHeight w:val="300"/>
          <w:jc w:val="center"/>
        </w:trPr>
        <w:tc>
          <w:tcPr>
            <w:tcW w:w="1985" w:type="dxa"/>
            <w:vMerge/>
            <w:shd w:val="clear" w:color="auto" w:fill="auto"/>
            <w:vAlign w:val="center"/>
          </w:tcPr>
          <w:p w14:paraId="15EE8E4C" w14:textId="77777777" w:rsidR="000B3177" w:rsidRPr="00A02700" w:rsidRDefault="000B317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BD5AD15" w14:textId="77777777" w:rsidR="000B3177" w:rsidRPr="00A02700" w:rsidRDefault="000B3177" w:rsidP="00A02700">
            <w:pPr>
              <w:spacing w:after="0" w:line="240" w:lineRule="auto"/>
              <w:jc w:val="center"/>
              <w:rPr>
                <w:rFonts w:ascii="Arial" w:hAnsi="Arial" w:cs="Arial"/>
              </w:rPr>
            </w:pPr>
            <w:r w:rsidRPr="00A02700">
              <w:rPr>
                <w:rFonts w:ascii="Arial" w:hAnsi="Arial" w:cs="Arial"/>
              </w:rPr>
              <w:t>16 03 80</w:t>
            </w:r>
          </w:p>
        </w:tc>
        <w:tc>
          <w:tcPr>
            <w:tcW w:w="3716" w:type="dxa"/>
            <w:shd w:val="clear" w:color="auto" w:fill="auto"/>
            <w:noWrap/>
            <w:vAlign w:val="center"/>
          </w:tcPr>
          <w:p w14:paraId="4F5DF6AA" w14:textId="77777777" w:rsidR="000B3177" w:rsidRPr="00A02700" w:rsidRDefault="000B3177" w:rsidP="00A02700">
            <w:pPr>
              <w:spacing w:after="0" w:line="240" w:lineRule="auto"/>
              <w:rPr>
                <w:rFonts w:ascii="Arial" w:hAnsi="Arial" w:cs="Arial"/>
              </w:rPr>
            </w:pPr>
            <w:r w:rsidRPr="00A02700">
              <w:rPr>
                <w:rFonts w:ascii="Arial" w:hAnsi="Arial" w:cs="Arial"/>
              </w:rPr>
              <w:t>Produkty spożywcze przeterminowane lub nieprzydatne do spożycia</w:t>
            </w:r>
          </w:p>
        </w:tc>
        <w:tc>
          <w:tcPr>
            <w:tcW w:w="1417" w:type="dxa"/>
            <w:shd w:val="clear" w:color="auto" w:fill="auto"/>
            <w:noWrap/>
            <w:vAlign w:val="center"/>
          </w:tcPr>
          <w:p w14:paraId="62CCB14C" w14:textId="67E52824"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61BA8CC5" w14:textId="5D41D1DB"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0B3177" w:rsidRPr="006E13D5" w14:paraId="2A5CF675" w14:textId="77777777" w:rsidTr="00A02700">
        <w:trPr>
          <w:trHeight w:val="300"/>
          <w:jc w:val="center"/>
        </w:trPr>
        <w:tc>
          <w:tcPr>
            <w:tcW w:w="1985" w:type="dxa"/>
            <w:vMerge/>
            <w:shd w:val="clear" w:color="auto" w:fill="auto"/>
            <w:vAlign w:val="center"/>
          </w:tcPr>
          <w:p w14:paraId="2ED5FAC7" w14:textId="77777777" w:rsidR="000B3177" w:rsidRPr="00A02700" w:rsidRDefault="000B317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2027E21" w14:textId="77777777" w:rsidR="000B3177" w:rsidRPr="00A02700" w:rsidRDefault="000B3177" w:rsidP="00A02700">
            <w:pPr>
              <w:spacing w:after="0" w:line="240" w:lineRule="auto"/>
              <w:jc w:val="center"/>
              <w:rPr>
                <w:rFonts w:ascii="Arial" w:hAnsi="Arial" w:cs="Arial"/>
              </w:rPr>
            </w:pPr>
            <w:r w:rsidRPr="00A02700">
              <w:rPr>
                <w:rFonts w:ascii="Arial" w:hAnsi="Arial" w:cs="Arial"/>
              </w:rPr>
              <w:t>17 02 01</w:t>
            </w:r>
          </w:p>
        </w:tc>
        <w:tc>
          <w:tcPr>
            <w:tcW w:w="3716" w:type="dxa"/>
            <w:shd w:val="clear" w:color="auto" w:fill="auto"/>
            <w:noWrap/>
            <w:vAlign w:val="center"/>
          </w:tcPr>
          <w:p w14:paraId="14ADB007" w14:textId="77777777" w:rsidR="000B3177" w:rsidRPr="00A02700" w:rsidRDefault="000B3177" w:rsidP="00A02700">
            <w:pPr>
              <w:spacing w:after="0" w:line="240" w:lineRule="auto"/>
              <w:rPr>
                <w:rFonts w:ascii="Arial" w:hAnsi="Arial" w:cs="Arial"/>
              </w:rPr>
            </w:pPr>
            <w:r w:rsidRPr="00A02700">
              <w:rPr>
                <w:rFonts w:ascii="Arial" w:hAnsi="Arial" w:cs="Arial"/>
              </w:rPr>
              <w:t>Drewno</w:t>
            </w:r>
          </w:p>
        </w:tc>
        <w:tc>
          <w:tcPr>
            <w:tcW w:w="1417" w:type="dxa"/>
            <w:shd w:val="clear" w:color="auto" w:fill="auto"/>
            <w:noWrap/>
            <w:vAlign w:val="center"/>
          </w:tcPr>
          <w:p w14:paraId="6646AF91" w14:textId="411CA429"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40CA4244" w14:textId="02D29E6D"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0B3177" w:rsidRPr="006E13D5" w14:paraId="1F934CC9" w14:textId="77777777" w:rsidTr="00A02700">
        <w:trPr>
          <w:trHeight w:val="300"/>
          <w:jc w:val="center"/>
        </w:trPr>
        <w:tc>
          <w:tcPr>
            <w:tcW w:w="1985" w:type="dxa"/>
            <w:vMerge/>
            <w:shd w:val="clear" w:color="auto" w:fill="auto"/>
            <w:vAlign w:val="center"/>
          </w:tcPr>
          <w:p w14:paraId="4B67B27B" w14:textId="77777777" w:rsidR="000B3177" w:rsidRPr="00A02700" w:rsidRDefault="000B317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436F990" w14:textId="77777777" w:rsidR="000B3177" w:rsidRPr="00A02700" w:rsidRDefault="000B3177" w:rsidP="00A02700">
            <w:pPr>
              <w:spacing w:after="0" w:line="240" w:lineRule="auto"/>
              <w:jc w:val="center"/>
              <w:rPr>
                <w:rFonts w:ascii="Arial" w:hAnsi="Arial" w:cs="Arial"/>
              </w:rPr>
            </w:pPr>
            <w:r w:rsidRPr="00A02700">
              <w:rPr>
                <w:rFonts w:ascii="Arial" w:hAnsi="Arial" w:cs="Arial"/>
              </w:rPr>
              <w:t>17 02 03</w:t>
            </w:r>
          </w:p>
        </w:tc>
        <w:tc>
          <w:tcPr>
            <w:tcW w:w="3716" w:type="dxa"/>
            <w:shd w:val="clear" w:color="auto" w:fill="auto"/>
            <w:noWrap/>
            <w:vAlign w:val="center"/>
          </w:tcPr>
          <w:p w14:paraId="2C110432" w14:textId="77777777" w:rsidR="000B3177" w:rsidRPr="00A02700" w:rsidRDefault="000B3177" w:rsidP="00A02700">
            <w:pPr>
              <w:spacing w:after="0" w:line="240" w:lineRule="auto"/>
              <w:rPr>
                <w:rFonts w:ascii="Arial" w:hAnsi="Arial" w:cs="Arial"/>
              </w:rPr>
            </w:pPr>
            <w:r w:rsidRPr="00A02700">
              <w:rPr>
                <w:rFonts w:ascii="Arial" w:hAnsi="Arial" w:cs="Arial"/>
              </w:rPr>
              <w:t>Tworzywa sztuczne</w:t>
            </w:r>
          </w:p>
        </w:tc>
        <w:tc>
          <w:tcPr>
            <w:tcW w:w="1417" w:type="dxa"/>
            <w:shd w:val="clear" w:color="auto" w:fill="auto"/>
            <w:noWrap/>
            <w:vAlign w:val="center"/>
          </w:tcPr>
          <w:p w14:paraId="23DAC7CF" w14:textId="651473CB"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1B301B48" w14:textId="5CAB156D"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0B3177" w:rsidRPr="006E13D5" w14:paraId="5118F494" w14:textId="77777777" w:rsidTr="00A02700">
        <w:trPr>
          <w:trHeight w:val="300"/>
          <w:jc w:val="center"/>
        </w:trPr>
        <w:tc>
          <w:tcPr>
            <w:tcW w:w="1985" w:type="dxa"/>
            <w:vMerge/>
            <w:shd w:val="clear" w:color="auto" w:fill="auto"/>
            <w:vAlign w:val="center"/>
          </w:tcPr>
          <w:p w14:paraId="70F57443" w14:textId="77777777" w:rsidR="000B3177" w:rsidRPr="00A02700" w:rsidRDefault="000B317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37A25DB" w14:textId="77777777" w:rsidR="000B3177" w:rsidRPr="00A02700" w:rsidRDefault="000B3177" w:rsidP="00A02700">
            <w:pPr>
              <w:spacing w:after="0" w:line="240" w:lineRule="auto"/>
              <w:jc w:val="center"/>
              <w:rPr>
                <w:rFonts w:ascii="Arial" w:hAnsi="Arial" w:cs="Arial"/>
              </w:rPr>
            </w:pPr>
            <w:r w:rsidRPr="00A02700">
              <w:rPr>
                <w:rFonts w:ascii="Arial" w:hAnsi="Arial" w:cs="Arial"/>
              </w:rPr>
              <w:t>17 03 80</w:t>
            </w:r>
          </w:p>
        </w:tc>
        <w:tc>
          <w:tcPr>
            <w:tcW w:w="3716" w:type="dxa"/>
            <w:shd w:val="clear" w:color="auto" w:fill="auto"/>
            <w:noWrap/>
            <w:vAlign w:val="center"/>
          </w:tcPr>
          <w:p w14:paraId="500AEB3E" w14:textId="77777777" w:rsidR="000B3177" w:rsidRPr="00A02700" w:rsidRDefault="000B3177" w:rsidP="00A02700">
            <w:pPr>
              <w:spacing w:after="0" w:line="240" w:lineRule="auto"/>
              <w:rPr>
                <w:rFonts w:ascii="Arial" w:hAnsi="Arial" w:cs="Arial"/>
              </w:rPr>
            </w:pPr>
            <w:r w:rsidRPr="00A02700">
              <w:rPr>
                <w:rFonts w:ascii="Arial" w:hAnsi="Arial" w:cs="Arial"/>
              </w:rPr>
              <w:t>Odpadowa papa</w:t>
            </w:r>
          </w:p>
        </w:tc>
        <w:tc>
          <w:tcPr>
            <w:tcW w:w="1417" w:type="dxa"/>
            <w:shd w:val="clear" w:color="auto" w:fill="auto"/>
            <w:noWrap/>
            <w:vAlign w:val="center"/>
          </w:tcPr>
          <w:p w14:paraId="4DEF9B90" w14:textId="3AEDE11D"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7C2FCEAE" w14:textId="52E1F165" w:rsidR="000B3177" w:rsidRPr="00A02700" w:rsidRDefault="000B317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321AF1" w:rsidRPr="006E13D5" w14:paraId="22ACE046" w14:textId="77777777" w:rsidTr="00A02700">
        <w:trPr>
          <w:trHeight w:val="300"/>
          <w:jc w:val="center"/>
        </w:trPr>
        <w:tc>
          <w:tcPr>
            <w:tcW w:w="1985" w:type="dxa"/>
            <w:vMerge/>
            <w:shd w:val="clear" w:color="auto" w:fill="auto"/>
            <w:vAlign w:val="center"/>
          </w:tcPr>
          <w:p w14:paraId="0BBD3652" w14:textId="77777777" w:rsidR="00321AF1" w:rsidRPr="00A02700" w:rsidRDefault="00321AF1"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4D9AA8C" w14:textId="17B55E2F" w:rsidR="00321AF1" w:rsidRPr="00A02700" w:rsidRDefault="00321AF1" w:rsidP="00A02700">
            <w:pPr>
              <w:spacing w:after="0" w:line="240" w:lineRule="auto"/>
              <w:jc w:val="center"/>
              <w:rPr>
                <w:rFonts w:ascii="Arial" w:hAnsi="Arial" w:cs="Arial"/>
              </w:rPr>
            </w:pPr>
            <w:r w:rsidRPr="00A02700">
              <w:rPr>
                <w:rFonts w:ascii="Arial" w:hAnsi="Arial" w:cs="Arial"/>
              </w:rPr>
              <w:t>19 02 10</w:t>
            </w:r>
          </w:p>
        </w:tc>
        <w:tc>
          <w:tcPr>
            <w:tcW w:w="3716" w:type="dxa"/>
            <w:shd w:val="clear" w:color="auto" w:fill="auto"/>
            <w:noWrap/>
            <w:vAlign w:val="center"/>
          </w:tcPr>
          <w:p w14:paraId="5D70B6FE" w14:textId="38714E5F" w:rsidR="00321AF1" w:rsidRPr="00A02700" w:rsidRDefault="00321AF1" w:rsidP="00A02700">
            <w:pPr>
              <w:spacing w:after="0" w:line="240" w:lineRule="auto"/>
              <w:rPr>
                <w:rFonts w:ascii="Arial" w:hAnsi="Arial" w:cs="Arial"/>
              </w:rPr>
            </w:pPr>
            <w:r w:rsidRPr="00A02700">
              <w:rPr>
                <w:rFonts w:ascii="Arial" w:hAnsi="Arial" w:cs="Arial"/>
              </w:rPr>
              <w:t>Odpady palne inne niż wymienione w 19 02 08 lub 19 02 09</w:t>
            </w:r>
          </w:p>
        </w:tc>
        <w:tc>
          <w:tcPr>
            <w:tcW w:w="1417" w:type="dxa"/>
            <w:shd w:val="clear" w:color="auto" w:fill="auto"/>
            <w:noWrap/>
            <w:vAlign w:val="center"/>
          </w:tcPr>
          <w:p w14:paraId="48290B1C" w14:textId="0C12BE85" w:rsidR="00321AF1" w:rsidRPr="00A02700" w:rsidRDefault="00321AF1"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699C0D08" w14:textId="38A6AE39" w:rsidR="00321AF1" w:rsidRPr="00A02700" w:rsidRDefault="00321AF1"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321AF1" w:rsidRPr="006E13D5" w14:paraId="2C3EECF3" w14:textId="77777777" w:rsidTr="00A02700">
        <w:trPr>
          <w:trHeight w:val="300"/>
          <w:jc w:val="center"/>
        </w:trPr>
        <w:tc>
          <w:tcPr>
            <w:tcW w:w="1985" w:type="dxa"/>
            <w:vMerge/>
            <w:shd w:val="clear" w:color="auto" w:fill="auto"/>
            <w:vAlign w:val="center"/>
          </w:tcPr>
          <w:p w14:paraId="4A4011AF" w14:textId="77777777" w:rsidR="00321AF1" w:rsidRPr="00A02700" w:rsidRDefault="00321AF1"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6F34403" w14:textId="77777777" w:rsidR="00321AF1" w:rsidRPr="00A02700" w:rsidRDefault="00321AF1" w:rsidP="00A02700">
            <w:pPr>
              <w:spacing w:after="0" w:line="240" w:lineRule="auto"/>
              <w:jc w:val="center"/>
              <w:rPr>
                <w:rFonts w:ascii="Arial" w:hAnsi="Arial" w:cs="Arial"/>
              </w:rPr>
            </w:pPr>
            <w:r w:rsidRPr="00A02700">
              <w:rPr>
                <w:rFonts w:ascii="Arial" w:hAnsi="Arial" w:cs="Arial"/>
              </w:rPr>
              <w:t>19 05 99</w:t>
            </w:r>
          </w:p>
        </w:tc>
        <w:tc>
          <w:tcPr>
            <w:tcW w:w="3716" w:type="dxa"/>
            <w:shd w:val="clear" w:color="auto" w:fill="auto"/>
            <w:noWrap/>
            <w:vAlign w:val="center"/>
          </w:tcPr>
          <w:p w14:paraId="0D84EDFA" w14:textId="77777777" w:rsidR="00321AF1" w:rsidRPr="00A02700" w:rsidRDefault="00321AF1" w:rsidP="00A02700">
            <w:pPr>
              <w:spacing w:after="0" w:line="240" w:lineRule="auto"/>
              <w:rPr>
                <w:rFonts w:ascii="Arial" w:hAnsi="Arial" w:cs="Arial"/>
              </w:rPr>
            </w:pPr>
            <w:r w:rsidRPr="00A02700">
              <w:rPr>
                <w:rFonts w:ascii="Arial" w:hAnsi="Arial" w:cs="Arial"/>
              </w:rPr>
              <w:t>Inne niewymienione odpady</w:t>
            </w:r>
          </w:p>
        </w:tc>
        <w:tc>
          <w:tcPr>
            <w:tcW w:w="1417" w:type="dxa"/>
            <w:shd w:val="clear" w:color="auto" w:fill="auto"/>
            <w:noWrap/>
            <w:vAlign w:val="center"/>
          </w:tcPr>
          <w:p w14:paraId="3FAA3CDA" w14:textId="2F218636" w:rsidR="00321AF1" w:rsidRPr="00A02700" w:rsidRDefault="00321AF1"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00ED5768" w14:textId="5528C479" w:rsidR="00321AF1" w:rsidRPr="00A02700" w:rsidRDefault="00321AF1"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80 000,00</w:t>
            </w:r>
          </w:p>
        </w:tc>
      </w:tr>
      <w:tr w:rsidR="00CA7D5E" w:rsidRPr="006E13D5" w14:paraId="048F27C1" w14:textId="77777777" w:rsidTr="00A02700">
        <w:trPr>
          <w:trHeight w:val="300"/>
          <w:jc w:val="center"/>
        </w:trPr>
        <w:tc>
          <w:tcPr>
            <w:tcW w:w="1985" w:type="dxa"/>
            <w:vMerge/>
            <w:shd w:val="clear" w:color="auto" w:fill="auto"/>
            <w:vAlign w:val="center"/>
          </w:tcPr>
          <w:p w14:paraId="0514FAA7"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0E08584" w14:textId="77777777" w:rsidR="00CA7D5E" w:rsidRPr="00A02700" w:rsidRDefault="00CA7D5E" w:rsidP="00A02700">
            <w:pPr>
              <w:spacing w:after="0" w:line="240" w:lineRule="auto"/>
              <w:jc w:val="center"/>
              <w:rPr>
                <w:rFonts w:ascii="Arial" w:hAnsi="Arial" w:cs="Arial"/>
              </w:rPr>
            </w:pPr>
            <w:r w:rsidRPr="00A02700">
              <w:rPr>
                <w:rFonts w:ascii="Arial" w:hAnsi="Arial" w:cs="Arial"/>
              </w:rPr>
              <w:t>19 12 01</w:t>
            </w:r>
          </w:p>
        </w:tc>
        <w:tc>
          <w:tcPr>
            <w:tcW w:w="3716" w:type="dxa"/>
            <w:shd w:val="clear" w:color="auto" w:fill="auto"/>
            <w:noWrap/>
            <w:vAlign w:val="center"/>
          </w:tcPr>
          <w:p w14:paraId="106ED490" w14:textId="77777777" w:rsidR="00CA7D5E" w:rsidRPr="00A02700" w:rsidRDefault="00CA7D5E" w:rsidP="00A02700">
            <w:pPr>
              <w:spacing w:after="0" w:line="240" w:lineRule="auto"/>
              <w:rPr>
                <w:rFonts w:ascii="Arial" w:hAnsi="Arial" w:cs="Arial"/>
              </w:rPr>
            </w:pPr>
            <w:r w:rsidRPr="00A02700">
              <w:rPr>
                <w:rFonts w:ascii="Arial" w:hAnsi="Arial" w:cs="Arial"/>
              </w:rPr>
              <w:t>Papier i tektura</w:t>
            </w:r>
          </w:p>
        </w:tc>
        <w:tc>
          <w:tcPr>
            <w:tcW w:w="1417" w:type="dxa"/>
            <w:shd w:val="clear" w:color="auto" w:fill="auto"/>
            <w:noWrap/>
            <w:vAlign w:val="center"/>
          </w:tcPr>
          <w:p w14:paraId="06DD4B9B" w14:textId="44621FC0"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72AA2660" w14:textId="5349A980"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CA7D5E" w:rsidRPr="006E13D5" w14:paraId="2DA3F00A" w14:textId="77777777" w:rsidTr="00A02700">
        <w:trPr>
          <w:trHeight w:val="555"/>
          <w:jc w:val="center"/>
        </w:trPr>
        <w:tc>
          <w:tcPr>
            <w:tcW w:w="1985" w:type="dxa"/>
            <w:vMerge/>
            <w:shd w:val="clear" w:color="auto" w:fill="auto"/>
            <w:vAlign w:val="center"/>
            <w:hideMark/>
          </w:tcPr>
          <w:p w14:paraId="02F4BE28"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022FAA00" w14:textId="77777777" w:rsidR="00CA7D5E" w:rsidRPr="00A02700" w:rsidRDefault="00CA7D5E" w:rsidP="00A02700">
            <w:pPr>
              <w:spacing w:after="0" w:line="240" w:lineRule="auto"/>
              <w:jc w:val="center"/>
              <w:rPr>
                <w:rFonts w:ascii="Arial" w:hAnsi="Arial" w:cs="Arial"/>
              </w:rPr>
            </w:pPr>
            <w:r w:rsidRPr="00A02700">
              <w:rPr>
                <w:rFonts w:ascii="Arial" w:hAnsi="Arial" w:cs="Arial"/>
              </w:rPr>
              <w:t>19 12 04</w:t>
            </w:r>
          </w:p>
        </w:tc>
        <w:tc>
          <w:tcPr>
            <w:tcW w:w="3716" w:type="dxa"/>
            <w:shd w:val="clear" w:color="auto" w:fill="auto"/>
            <w:vAlign w:val="center"/>
          </w:tcPr>
          <w:p w14:paraId="79996E95" w14:textId="77777777" w:rsidR="00CA7D5E" w:rsidRPr="00A02700" w:rsidRDefault="00CA7D5E" w:rsidP="00A02700">
            <w:pPr>
              <w:spacing w:after="0" w:line="240" w:lineRule="auto"/>
              <w:rPr>
                <w:rFonts w:ascii="Arial" w:hAnsi="Arial" w:cs="Arial"/>
              </w:rPr>
            </w:pPr>
            <w:r w:rsidRPr="00A02700">
              <w:rPr>
                <w:rFonts w:ascii="Arial" w:hAnsi="Arial" w:cs="Arial"/>
              </w:rPr>
              <w:t>Tworzywa sztuczne i guma</w:t>
            </w:r>
          </w:p>
        </w:tc>
        <w:tc>
          <w:tcPr>
            <w:tcW w:w="1417" w:type="dxa"/>
            <w:shd w:val="clear" w:color="auto" w:fill="auto"/>
            <w:vAlign w:val="center"/>
          </w:tcPr>
          <w:p w14:paraId="0E343DE4" w14:textId="0368EB0F"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05371817" w14:textId="0F2014E7"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40 000,00</w:t>
            </w:r>
          </w:p>
        </w:tc>
      </w:tr>
      <w:tr w:rsidR="00CA7D5E" w:rsidRPr="006E13D5" w14:paraId="03B29179" w14:textId="77777777" w:rsidTr="00A02700">
        <w:trPr>
          <w:trHeight w:val="315"/>
          <w:jc w:val="center"/>
        </w:trPr>
        <w:tc>
          <w:tcPr>
            <w:tcW w:w="1985" w:type="dxa"/>
            <w:vMerge/>
            <w:shd w:val="clear" w:color="auto" w:fill="auto"/>
            <w:vAlign w:val="center"/>
          </w:tcPr>
          <w:p w14:paraId="053C86A1"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E057D8A" w14:textId="77777777" w:rsidR="00CA7D5E" w:rsidRPr="00A02700" w:rsidRDefault="00CA7D5E" w:rsidP="00A02700">
            <w:pPr>
              <w:spacing w:after="0" w:line="240" w:lineRule="auto"/>
              <w:jc w:val="center"/>
              <w:rPr>
                <w:rFonts w:ascii="Arial" w:hAnsi="Arial" w:cs="Arial"/>
              </w:rPr>
            </w:pPr>
            <w:r w:rsidRPr="00A02700">
              <w:rPr>
                <w:rFonts w:ascii="Arial" w:hAnsi="Arial" w:cs="Arial"/>
              </w:rPr>
              <w:t>19 12 07</w:t>
            </w:r>
          </w:p>
        </w:tc>
        <w:tc>
          <w:tcPr>
            <w:tcW w:w="3716" w:type="dxa"/>
            <w:shd w:val="clear" w:color="auto" w:fill="auto"/>
            <w:noWrap/>
            <w:vAlign w:val="center"/>
          </w:tcPr>
          <w:p w14:paraId="33AE1A09" w14:textId="77777777" w:rsidR="00CA7D5E" w:rsidRPr="00A02700" w:rsidRDefault="00CA7D5E" w:rsidP="00A02700">
            <w:pPr>
              <w:spacing w:after="0" w:line="240" w:lineRule="auto"/>
              <w:rPr>
                <w:rFonts w:ascii="Arial" w:hAnsi="Arial" w:cs="Arial"/>
              </w:rPr>
            </w:pPr>
            <w:r w:rsidRPr="00A02700">
              <w:rPr>
                <w:rFonts w:ascii="Arial" w:hAnsi="Arial" w:cs="Arial"/>
              </w:rPr>
              <w:t>Drewno inne niż wymienione w 19 12 06</w:t>
            </w:r>
          </w:p>
        </w:tc>
        <w:tc>
          <w:tcPr>
            <w:tcW w:w="1417" w:type="dxa"/>
            <w:shd w:val="clear" w:color="auto" w:fill="auto"/>
            <w:noWrap/>
            <w:vAlign w:val="center"/>
          </w:tcPr>
          <w:p w14:paraId="39298B55" w14:textId="6B0E5DE9"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09D32156" w14:textId="7D9A5522"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CA7D5E" w:rsidRPr="006E13D5" w14:paraId="02CDE98B" w14:textId="77777777" w:rsidTr="00A02700">
        <w:trPr>
          <w:trHeight w:val="315"/>
          <w:jc w:val="center"/>
        </w:trPr>
        <w:tc>
          <w:tcPr>
            <w:tcW w:w="1985" w:type="dxa"/>
            <w:vMerge/>
            <w:shd w:val="clear" w:color="auto" w:fill="auto"/>
            <w:vAlign w:val="center"/>
          </w:tcPr>
          <w:p w14:paraId="0FA31995"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F1928E4" w14:textId="00EC4E36" w:rsidR="00CA7D5E" w:rsidRPr="00A02700" w:rsidRDefault="00CA7D5E" w:rsidP="00A02700">
            <w:pPr>
              <w:spacing w:after="0" w:line="240" w:lineRule="auto"/>
              <w:jc w:val="center"/>
              <w:rPr>
                <w:rFonts w:ascii="Arial" w:hAnsi="Arial" w:cs="Arial"/>
              </w:rPr>
            </w:pPr>
            <w:r w:rsidRPr="00A02700">
              <w:rPr>
                <w:rFonts w:ascii="Arial" w:hAnsi="Arial" w:cs="Arial"/>
              </w:rPr>
              <w:t>19 12 08</w:t>
            </w:r>
          </w:p>
        </w:tc>
        <w:tc>
          <w:tcPr>
            <w:tcW w:w="3716" w:type="dxa"/>
            <w:shd w:val="clear" w:color="auto" w:fill="auto"/>
            <w:noWrap/>
            <w:vAlign w:val="center"/>
          </w:tcPr>
          <w:p w14:paraId="0342A2C6" w14:textId="4E3972A3" w:rsidR="00CA7D5E" w:rsidRPr="00A02700" w:rsidRDefault="00CA7D5E" w:rsidP="00A02700">
            <w:pPr>
              <w:spacing w:after="0" w:line="240" w:lineRule="auto"/>
              <w:rPr>
                <w:rFonts w:ascii="Arial" w:hAnsi="Arial" w:cs="Arial"/>
              </w:rPr>
            </w:pPr>
            <w:r w:rsidRPr="00A02700">
              <w:rPr>
                <w:rFonts w:ascii="Arial" w:hAnsi="Arial" w:cs="Arial"/>
              </w:rPr>
              <w:t>Tekstylia</w:t>
            </w:r>
          </w:p>
        </w:tc>
        <w:tc>
          <w:tcPr>
            <w:tcW w:w="1417" w:type="dxa"/>
            <w:shd w:val="clear" w:color="auto" w:fill="auto"/>
            <w:noWrap/>
            <w:vAlign w:val="center"/>
          </w:tcPr>
          <w:p w14:paraId="2E6B47CB" w14:textId="2135AE14"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64AE039F" w14:textId="2406111A"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655617" w:rsidRPr="006E13D5" w14:paraId="04052AAE" w14:textId="77777777" w:rsidTr="00A02700">
        <w:trPr>
          <w:trHeight w:val="555"/>
          <w:jc w:val="center"/>
        </w:trPr>
        <w:tc>
          <w:tcPr>
            <w:tcW w:w="1985" w:type="dxa"/>
            <w:vMerge/>
            <w:shd w:val="clear" w:color="auto" w:fill="auto"/>
            <w:vAlign w:val="center"/>
          </w:tcPr>
          <w:p w14:paraId="74838F64" w14:textId="77777777" w:rsidR="00655617" w:rsidRPr="00A02700" w:rsidRDefault="0065561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620F79F" w14:textId="77777777" w:rsidR="00655617" w:rsidRPr="00A02700" w:rsidRDefault="00655617" w:rsidP="00A02700">
            <w:pPr>
              <w:spacing w:after="0" w:line="240" w:lineRule="auto"/>
              <w:jc w:val="center"/>
              <w:rPr>
                <w:rFonts w:ascii="Arial" w:hAnsi="Arial" w:cs="Arial"/>
              </w:rPr>
            </w:pPr>
            <w:r w:rsidRPr="00A02700">
              <w:rPr>
                <w:rFonts w:ascii="Arial" w:hAnsi="Arial" w:cs="Arial"/>
              </w:rPr>
              <w:t>19 12 10</w:t>
            </w:r>
          </w:p>
        </w:tc>
        <w:tc>
          <w:tcPr>
            <w:tcW w:w="3716" w:type="dxa"/>
            <w:shd w:val="clear" w:color="auto" w:fill="auto"/>
            <w:vAlign w:val="center"/>
          </w:tcPr>
          <w:p w14:paraId="69C8782F" w14:textId="77777777" w:rsidR="00655617" w:rsidRPr="00A02700" w:rsidRDefault="00655617" w:rsidP="00A02700">
            <w:pPr>
              <w:spacing w:after="0" w:line="240" w:lineRule="auto"/>
              <w:rPr>
                <w:rFonts w:ascii="Arial" w:hAnsi="Arial" w:cs="Arial"/>
              </w:rPr>
            </w:pPr>
            <w:r w:rsidRPr="00A02700">
              <w:rPr>
                <w:rFonts w:ascii="Arial" w:hAnsi="Arial" w:cs="Arial"/>
              </w:rPr>
              <w:t>Odpady palne (paliwo alternatywne)</w:t>
            </w:r>
          </w:p>
        </w:tc>
        <w:tc>
          <w:tcPr>
            <w:tcW w:w="1417" w:type="dxa"/>
            <w:shd w:val="clear" w:color="auto" w:fill="auto"/>
            <w:vAlign w:val="center"/>
          </w:tcPr>
          <w:p w14:paraId="4AB792CB" w14:textId="0A8C0F3F" w:rsidR="00655617" w:rsidRPr="00A02700" w:rsidRDefault="0065561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7F8748EA" w14:textId="6A76BEBD" w:rsidR="00655617" w:rsidRPr="00A02700" w:rsidRDefault="0065561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150 000,00</w:t>
            </w:r>
          </w:p>
        </w:tc>
      </w:tr>
      <w:tr w:rsidR="00655617" w:rsidRPr="006E13D5" w14:paraId="128C2377" w14:textId="77777777" w:rsidTr="00A02700">
        <w:trPr>
          <w:trHeight w:val="555"/>
          <w:jc w:val="center"/>
        </w:trPr>
        <w:tc>
          <w:tcPr>
            <w:tcW w:w="1985" w:type="dxa"/>
            <w:vMerge/>
            <w:shd w:val="clear" w:color="auto" w:fill="auto"/>
            <w:vAlign w:val="center"/>
          </w:tcPr>
          <w:p w14:paraId="5542F774" w14:textId="77777777" w:rsidR="00655617" w:rsidRPr="00A02700" w:rsidRDefault="0065561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051BF75C" w14:textId="77777777" w:rsidR="00655617" w:rsidRPr="00A02700" w:rsidRDefault="00655617" w:rsidP="00A02700">
            <w:pPr>
              <w:spacing w:after="0" w:line="240" w:lineRule="auto"/>
              <w:jc w:val="center"/>
              <w:rPr>
                <w:rFonts w:ascii="Arial" w:hAnsi="Arial" w:cs="Arial"/>
              </w:rPr>
            </w:pPr>
            <w:r w:rsidRPr="00A02700">
              <w:rPr>
                <w:rFonts w:ascii="Arial" w:hAnsi="Arial" w:cs="Arial"/>
              </w:rPr>
              <w:t>19 12 12</w:t>
            </w:r>
          </w:p>
        </w:tc>
        <w:tc>
          <w:tcPr>
            <w:tcW w:w="3716" w:type="dxa"/>
            <w:shd w:val="clear" w:color="auto" w:fill="auto"/>
            <w:noWrap/>
            <w:vAlign w:val="center"/>
          </w:tcPr>
          <w:p w14:paraId="1CED2C36" w14:textId="5E4D49E1" w:rsidR="00655617" w:rsidRPr="00A02700" w:rsidRDefault="00655617" w:rsidP="00A02700">
            <w:pPr>
              <w:spacing w:after="0" w:line="240" w:lineRule="auto"/>
              <w:rPr>
                <w:rFonts w:ascii="Arial" w:hAnsi="Arial" w:cs="Arial"/>
              </w:rPr>
            </w:pPr>
            <w:r w:rsidRPr="00A02700">
              <w:rPr>
                <w:rFonts w:ascii="Arial" w:hAnsi="Arial" w:cs="Arial"/>
              </w:rPr>
              <w:t>Inne odpady (w tym zmieszane substancje i przedmioty) z</w:t>
            </w:r>
            <w:r w:rsidR="00AF00B0">
              <w:rPr>
                <w:rFonts w:ascii="Arial" w:hAnsi="Arial" w:cs="Arial"/>
              </w:rPr>
              <w:t xml:space="preserve"> </w:t>
            </w:r>
            <w:r w:rsidRPr="00A02700">
              <w:rPr>
                <w:rFonts w:ascii="Arial" w:hAnsi="Arial" w:cs="Arial"/>
              </w:rPr>
              <w:t xml:space="preserve">mechanicznej obróbki odpadów inne niż wymienione w 19 12 11 oraz odpady z instalacji </w:t>
            </w:r>
          </w:p>
        </w:tc>
        <w:tc>
          <w:tcPr>
            <w:tcW w:w="1417" w:type="dxa"/>
            <w:shd w:val="clear" w:color="auto" w:fill="auto"/>
            <w:noWrap/>
            <w:vAlign w:val="center"/>
          </w:tcPr>
          <w:p w14:paraId="51C5D867" w14:textId="3A318CA6" w:rsidR="00655617" w:rsidRPr="00A02700" w:rsidRDefault="0065561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2E0BB785" w14:textId="0D29F348" w:rsidR="00655617" w:rsidRPr="00A02700" w:rsidRDefault="00655617"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150 000,00</w:t>
            </w:r>
          </w:p>
        </w:tc>
      </w:tr>
      <w:tr w:rsidR="00116690" w:rsidRPr="006E13D5" w14:paraId="569495E4" w14:textId="77777777" w:rsidTr="00A02700">
        <w:trPr>
          <w:trHeight w:val="555"/>
          <w:jc w:val="center"/>
        </w:trPr>
        <w:tc>
          <w:tcPr>
            <w:tcW w:w="1985" w:type="dxa"/>
            <w:vMerge/>
            <w:shd w:val="clear" w:color="auto" w:fill="auto"/>
            <w:vAlign w:val="center"/>
          </w:tcPr>
          <w:p w14:paraId="25393DE9"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008D788" w14:textId="77777777" w:rsidR="00116690" w:rsidRPr="00A02700" w:rsidRDefault="00116690" w:rsidP="00A02700">
            <w:pPr>
              <w:spacing w:after="0" w:line="240" w:lineRule="auto"/>
              <w:jc w:val="center"/>
              <w:rPr>
                <w:rFonts w:ascii="Arial" w:hAnsi="Arial" w:cs="Arial"/>
              </w:rPr>
            </w:pPr>
            <w:r w:rsidRPr="00A02700">
              <w:rPr>
                <w:rFonts w:ascii="Arial" w:hAnsi="Arial" w:cs="Arial"/>
              </w:rPr>
              <w:t>20 01 01</w:t>
            </w:r>
          </w:p>
        </w:tc>
        <w:tc>
          <w:tcPr>
            <w:tcW w:w="3716" w:type="dxa"/>
            <w:shd w:val="clear" w:color="auto" w:fill="auto"/>
            <w:noWrap/>
            <w:vAlign w:val="center"/>
          </w:tcPr>
          <w:p w14:paraId="0E41459D" w14:textId="77777777" w:rsidR="00116690" w:rsidRPr="00A02700" w:rsidRDefault="00116690" w:rsidP="00A02700">
            <w:pPr>
              <w:spacing w:after="0" w:line="240" w:lineRule="auto"/>
              <w:rPr>
                <w:rFonts w:ascii="Arial" w:hAnsi="Arial" w:cs="Arial"/>
              </w:rPr>
            </w:pPr>
            <w:r w:rsidRPr="00A02700">
              <w:rPr>
                <w:rFonts w:ascii="Arial" w:hAnsi="Arial" w:cs="Arial"/>
              </w:rPr>
              <w:t>Papier i tektura</w:t>
            </w:r>
          </w:p>
        </w:tc>
        <w:tc>
          <w:tcPr>
            <w:tcW w:w="1417" w:type="dxa"/>
            <w:shd w:val="clear" w:color="auto" w:fill="auto"/>
            <w:noWrap/>
            <w:vAlign w:val="center"/>
          </w:tcPr>
          <w:p w14:paraId="79185D44" w14:textId="2202ACF4"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36BEF39D" w14:textId="763DA899"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116690" w:rsidRPr="006E13D5" w14:paraId="3CAC27EC" w14:textId="77777777" w:rsidTr="00A02700">
        <w:trPr>
          <w:trHeight w:val="555"/>
          <w:jc w:val="center"/>
        </w:trPr>
        <w:tc>
          <w:tcPr>
            <w:tcW w:w="1985" w:type="dxa"/>
            <w:vMerge/>
            <w:shd w:val="clear" w:color="auto" w:fill="auto"/>
            <w:vAlign w:val="center"/>
          </w:tcPr>
          <w:p w14:paraId="1D472D16"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E9975FD" w14:textId="77777777" w:rsidR="00116690" w:rsidRPr="00A02700" w:rsidRDefault="00116690" w:rsidP="00A02700">
            <w:pPr>
              <w:spacing w:after="0" w:line="240" w:lineRule="auto"/>
              <w:jc w:val="center"/>
              <w:rPr>
                <w:rFonts w:ascii="Arial" w:hAnsi="Arial" w:cs="Arial"/>
              </w:rPr>
            </w:pPr>
            <w:r w:rsidRPr="00A02700">
              <w:rPr>
                <w:rFonts w:ascii="Arial" w:hAnsi="Arial" w:cs="Arial"/>
              </w:rPr>
              <w:t>20 01 10</w:t>
            </w:r>
          </w:p>
        </w:tc>
        <w:tc>
          <w:tcPr>
            <w:tcW w:w="3716" w:type="dxa"/>
            <w:shd w:val="clear" w:color="auto" w:fill="auto"/>
            <w:noWrap/>
            <w:vAlign w:val="center"/>
          </w:tcPr>
          <w:p w14:paraId="7050524F" w14:textId="77777777" w:rsidR="00116690" w:rsidRPr="00A02700" w:rsidRDefault="00116690" w:rsidP="00A02700">
            <w:pPr>
              <w:spacing w:after="0" w:line="240" w:lineRule="auto"/>
              <w:rPr>
                <w:rFonts w:ascii="Arial" w:hAnsi="Arial" w:cs="Arial"/>
              </w:rPr>
            </w:pPr>
            <w:r w:rsidRPr="00A02700">
              <w:rPr>
                <w:rFonts w:ascii="Arial" w:hAnsi="Arial" w:cs="Arial"/>
              </w:rPr>
              <w:t>Odzież</w:t>
            </w:r>
          </w:p>
        </w:tc>
        <w:tc>
          <w:tcPr>
            <w:tcW w:w="1417" w:type="dxa"/>
            <w:shd w:val="clear" w:color="auto" w:fill="auto"/>
            <w:noWrap/>
            <w:vAlign w:val="center"/>
          </w:tcPr>
          <w:p w14:paraId="54729403" w14:textId="5BB1D94A"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4AA525E9" w14:textId="2FC1CAEB"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200,00</w:t>
            </w:r>
          </w:p>
        </w:tc>
      </w:tr>
      <w:tr w:rsidR="00116690" w:rsidRPr="006E13D5" w14:paraId="061F8F4B" w14:textId="77777777" w:rsidTr="00A02700">
        <w:trPr>
          <w:trHeight w:val="555"/>
          <w:jc w:val="center"/>
        </w:trPr>
        <w:tc>
          <w:tcPr>
            <w:tcW w:w="1985" w:type="dxa"/>
            <w:vMerge/>
            <w:shd w:val="clear" w:color="auto" w:fill="auto"/>
            <w:vAlign w:val="center"/>
          </w:tcPr>
          <w:p w14:paraId="33845F21"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8423905" w14:textId="77777777" w:rsidR="00116690" w:rsidRPr="00A02700" w:rsidRDefault="00116690" w:rsidP="00A02700">
            <w:pPr>
              <w:spacing w:after="0" w:line="240" w:lineRule="auto"/>
              <w:jc w:val="center"/>
              <w:rPr>
                <w:rFonts w:ascii="Arial" w:hAnsi="Arial" w:cs="Arial"/>
              </w:rPr>
            </w:pPr>
            <w:r w:rsidRPr="00A02700">
              <w:rPr>
                <w:rFonts w:ascii="Arial" w:hAnsi="Arial" w:cs="Arial"/>
              </w:rPr>
              <w:t>20 01 11</w:t>
            </w:r>
          </w:p>
        </w:tc>
        <w:tc>
          <w:tcPr>
            <w:tcW w:w="3716" w:type="dxa"/>
            <w:shd w:val="clear" w:color="auto" w:fill="auto"/>
            <w:noWrap/>
            <w:vAlign w:val="center"/>
          </w:tcPr>
          <w:p w14:paraId="1F927253" w14:textId="77777777" w:rsidR="00116690" w:rsidRPr="00A02700" w:rsidRDefault="00116690" w:rsidP="00A02700">
            <w:pPr>
              <w:spacing w:after="0" w:line="240" w:lineRule="auto"/>
              <w:rPr>
                <w:rFonts w:ascii="Arial" w:hAnsi="Arial" w:cs="Arial"/>
              </w:rPr>
            </w:pPr>
            <w:r w:rsidRPr="00A02700">
              <w:rPr>
                <w:rFonts w:ascii="Arial" w:hAnsi="Arial" w:cs="Arial"/>
              </w:rPr>
              <w:t>Tekstylia</w:t>
            </w:r>
          </w:p>
        </w:tc>
        <w:tc>
          <w:tcPr>
            <w:tcW w:w="1417" w:type="dxa"/>
            <w:shd w:val="clear" w:color="auto" w:fill="auto"/>
            <w:noWrap/>
            <w:vAlign w:val="center"/>
          </w:tcPr>
          <w:p w14:paraId="50389738" w14:textId="50E9E51E"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260E1A9C" w14:textId="1576860F"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200,00</w:t>
            </w:r>
          </w:p>
        </w:tc>
      </w:tr>
      <w:tr w:rsidR="00116690" w:rsidRPr="006E13D5" w14:paraId="0387A045" w14:textId="77777777" w:rsidTr="00A02700">
        <w:trPr>
          <w:trHeight w:val="555"/>
          <w:jc w:val="center"/>
        </w:trPr>
        <w:tc>
          <w:tcPr>
            <w:tcW w:w="1985" w:type="dxa"/>
            <w:vMerge/>
            <w:shd w:val="clear" w:color="auto" w:fill="auto"/>
            <w:vAlign w:val="center"/>
          </w:tcPr>
          <w:p w14:paraId="03C8E1B4"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C87655F" w14:textId="77777777" w:rsidR="00116690" w:rsidRPr="00A02700" w:rsidRDefault="00116690" w:rsidP="00A02700">
            <w:pPr>
              <w:spacing w:after="0" w:line="240" w:lineRule="auto"/>
              <w:jc w:val="center"/>
              <w:rPr>
                <w:rFonts w:ascii="Arial" w:hAnsi="Arial" w:cs="Arial"/>
              </w:rPr>
            </w:pPr>
            <w:r w:rsidRPr="00A02700">
              <w:rPr>
                <w:rFonts w:ascii="Arial" w:hAnsi="Arial" w:cs="Arial"/>
              </w:rPr>
              <w:t>20 01 38</w:t>
            </w:r>
          </w:p>
        </w:tc>
        <w:tc>
          <w:tcPr>
            <w:tcW w:w="3716" w:type="dxa"/>
            <w:shd w:val="clear" w:color="auto" w:fill="auto"/>
            <w:noWrap/>
            <w:vAlign w:val="center"/>
          </w:tcPr>
          <w:p w14:paraId="0148C315" w14:textId="77777777" w:rsidR="00116690" w:rsidRPr="00A02700" w:rsidRDefault="00116690" w:rsidP="00A02700">
            <w:pPr>
              <w:spacing w:after="0" w:line="240" w:lineRule="auto"/>
              <w:rPr>
                <w:rFonts w:ascii="Arial" w:hAnsi="Arial" w:cs="Arial"/>
              </w:rPr>
            </w:pPr>
            <w:r w:rsidRPr="00A02700">
              <w:rPr>
                <w:rFonts w:ascii="Arial" w:hAnsi="Arial" w:cs="Arial"/>
              </w:rPr>
              <w:t>Drewno inne niż wymienione w 20 01 37</w:t>
            </w:r>
          </w:p>
        </w:tc>
        <w:tc>
          <w:tcPr>
            <w:tcW w:w="1417" w:type="dxa"/>
            <w:shd w:val="clear" w:color="auto" w:fill="auto"/>
            <w:noWrap/>
            <w:vAlign w:val="center"/>
          </w:tcPr>
          <w:p w14:paraId="5F70C0BD" w14:textId="380785B1"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039EF0C6" w14:textId="3416B4B9"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116690" w:rsidRPr="006E13D5" w14:paraId="36D96C28" w14:textId="77777777" w:rsidTr="00A02700">
        <w:trPr>
          <w:trHeight w:val="555"/>
          <w:jc w:val="center"/>
        </w:trPr>
        <w:tc>
          <w:tcPr>
            <w:tcW w:w="1985" w:type="dxa"/>
            <w:vMerge/>
            <w:shd w:val="clear" w:color="auto" w:fill="auto"/>
            <w:vAlign w:val="center"/>
          </w:tcPr>
          <w:p w14:paraId="051C1D5C"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29EFEEE" w14:textId="77777777" w:rsidR="00116690" w:rsidRPr="00A02700" w:rsidRDefault="00116690" w:rsidP="00A02700">
            <w:pPr>
              <w:spacing w:after="0" w:line="240" w:lineRule="auto"/>
              <w:jc w:val="center"/>
              <w:rPr>
                <w:rFonts w:ascii="Arial" w:hAnsi="Arial" w:cs="Arial"/>
              </w:rPr>
            </w:pPr>
            <w:r w:rsidRPr="00A02700">
              <w:rPr>
                <w:rFonts w:ascii="Arial" w:hAnsi="Arial" w:cs="Arial"/>
              </w:rPr>
              <w:t>20 01 39</w:t>
            </w:r>
          </w:p>
        </w:tc>
        <w:tc>
          <w:tcPr>
            <w:tcW w:w="3716" w:type="dxa"/>
            <w:shd w:val="clear" w:color="auto" w:fill="auto"/>
            <w:noWrap/>
            <w:vAlign w:val="center"/>
          </w:tcPr>
          <w:p w14:paraId="48A6C641" w14:textId="77777777" w:rsidR="00116690" w:rsidRPr="00A02700" w:rsidRDefault="00116690" w:rsidP="00A02700">
            <w:pPr>
              <w:spacing w:after="0" w:line="240" w:lineRule="auto"/>
              <w:rPr>
                <w:rFonts w:ascii="Arial" w:hAnsi="Arial" w:cs="Arial"/>
              </w:rPr>
            </w:pPr>
            <w:r w:rsidRPr="00A02700">
              <w:rPr>
                <w:rFonts w:ascii="Arial" w:hAnsi="Arial" w:cs="Arial"/>
              </w:rPr>
              <w:t>Tworzywa sztuczne</w:t>
            </w:r>
          </w:p>
        </w:tc>
        <w:tc>
          <w:tcPr>
            <w:tcW w:w="1417" w:type="dxa"/>
            <w:shd w:val="clear" w:color="auto" w:fill="auto"/>
            <w:noWrap/>
            <w:vAlign w:val="center"/>
          </w:tcPr>
          <w:p w14:paraId="411084A1" w14:textId="13A0B052"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31BCE63C" w14:textId="20B21602"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116690" w:rsidRPr="006E13D5" w14:paraId="2F5EB2AD" w14:textId="77777777" w:rsidTr="00A02700">
        <w:trPr>
          <w:trHeight w:val="555"/>
          <w:jc w:val="center"/>
        </w:trPr>
        <w:tc>
          <w:tcPr>
            <w:tcW w:w="1985" w:type="dxa"/>
            <w:vMerge/>
            <w:shd w:val="clear" w:color="auto" w:fill="auto"/>
            <w:vAlign w:val="center"/>
          </w:tcPr>
          <w:p w14:paraId="4E1704A3"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419AD57" w14:textId="599B0209" w:rsidR="00116690" w:rsidRPr="00A02700" w:rsidRDefault="00116690" w:rsidP="00A02700">
            <w:pPr>
              <w:spacing w:after="0" w:line="240" w:lineRule="auto"/>
              <w:jc w:val="center"/>
              <w:rPr>
                <w:rFonts w:ascii="Arial" w:hAnsi="Arial" w:cs="Arial"/>
              </w:rPr>
            </w:pPr>
            <w:r w:rsidRPr="00A02700">
              <w:rPr>
                <w:rFonts w:ascii="Arial" w:hAnsi="Arial" w:cs="Arial"/>
              </w:rPr>
              <w:t>20 01 99</w:t>
            </w:r>
          </w:p>
        </w:tc>
        <w:tc>
          <w:tcPr>
            <w:tcW w:w="3716" w:type="dxa"/>
            <w:shd w:val="clear" w:color="auto" w:fill="auto"/>
            <w:noWrap/>
            <w:vAlign w:val="center"/>
          </w:tcPr>
          <w:p w14:paraId="481BD16D" w14:textId="38FE242F" w:rsidR="00116690" w:rsidRPr="00A02700" w:rsidRDefault="00116690" w:rsidP="00A02700">
            <w:pPr>
              <w:spacing w:after="0" w:line="240" w:lineRule="auto"/>
              <w:rPr>
                <w:rFonts w:ascii="Arial" w:hAnsi="Arial" w:cs="Arial"/>
              </w:rPr>
            </w:pPr>
            <w:r w:rsidRPr="00A02700">
              <w:rPr>
                <w:rFonts w:ascii="Arial" w:hAnsi="Arial" w:cs="Arial"/>
              </w:rPr>
              <w:t xml:space="preserve">Inne niewymienione frakcje zbierane w sposób selektywny </w:t>
            </w:r>
          </w:p>
        </w:tc>
        <w:tc>
          <w:tcPr>
            <w:tcW w:w="1417" w:type="dxa"/>
            <w:shd w:val="clear" w:color="auto" w:fill="auto"/>
            <w:noWrap/>
            <w:vAlign w:val="center"/>
          </w:tcPr>
          <w:p w14:paraId="6E3E0EDF" w14:textId="1698E52D"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5DCD7DC4" w14:textId="4A2C5C23"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116690" w:rsidRPr="006E13D5" w14:paraId="32BB04C4" w14:textId="77777777" w:rsidTr="00A02700">
        <w:trPr>
          <w:trHeight w:val="555"/>
          <w:jc w:val="center"/>
        </w:trPr>
        <w:tc>
          <w:tcPr>
            <w:tcW w:w="1985" w:type="dxa"/>
            <w:vMerge/>
            <w:shd w:val="clear" w:color="auto" w:fill="auto"/>
            <w:vAlign w:val="center"/>
          </w:tcPr>
          <w:p w14:paraId="043B0370"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6FF8E11" w14:textId="46745A2C" w:rsidR="00116690" w:rsidRPr="00A02700" w:rsidRDefault="00116690" w:rsidP="00A02700">
            <w:pPr>
              <w:spacing w:after="0" w:line="240" w:lineRule="auto"/>
              <w:jc w:val="center"/>
              <w:rPr>
                <w:rFonts w:ascii="Arial" w:hAnsi="Arial" w:cs="Arial"/>
              </w:rPr>
            </w:pPr>
            <w:r w:rsidRPr="00A02700">
              <w:rPr>
                <w:rFonts w:ascii="Arial" w:hAnsi="Arial" w:cs="Arial"/>
              </w:rPr>
              <w:t>20 02 03</w:t>
            </w:r>
          </w:p>
        </w:tc>
        <w:tc>
          <w:tcPr>
            <w:tcW w:w="3716" w:type="dxa"/>
            <w:shd w:val="clear" w:color="auto" w:fill="auto"/>
            <w:noWrap/>
            <w:vAlign w:val="center"/>
          </w:tcPr>
          <w:p w14:paraId="74FA0CB9" w14:textId="35D76F15" w:rsidR="00116690" w:rsidRPr="00A02700" w:rsidRDefault="00116690" w:rsidP="00A02700">
            <w:pPr>
              <w:spacing w:after="0" w:line="240" w:lineRule="auto"/>
              <w:rPr>
                <w:rFonts w:ascii="Arial" w:hAnsi="Arial" w:cs="Arial"/>
              </w:rPr>
            </w:pPr>
            <w:r w:rsidRPr="00A02700">
              <w:rPr>
                <w:rFonts w:ascii="Arial" w:hAnsi="Arial" w:cs="Arial"/>
              </w:rPr>
              <w:t>Inne odpady nieulegające biodegradacji</w:t>
            </w:r>
          </w:p>
        </w:tc>
        <w:tc>
          <w:tcPr>
            <w:tcW w:w="1417" w:type="dxa"/>
            <w:shd w:val="clear" w:color="auto" w:fill="auto"/>
            <w:noWrap/>
            <w:vAlign w:val="center"/>
          </w:tcPr>
          <w:p w14:paraId="37C6FA49" w14:textId="029CA959"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677C9DB5" w14:textId="6F30CC4A"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4 000,0</w:t>
            </w:r>
          </w:p>
        </w:tc>
      </w:tr>
      <w:tr w:rsidR="00116690" w:rsidRPr="006E13D5" w14:paraId="6B9FC1CC" w14:textId="77777777" w:rsidTr="00A02700">
        <w:trPr>
          <w:trHeight w:val="555"/>
          <w:jc w:val="center"/>
        </w:trPr>
        <w:tc>
          <w:tcPr>
            <w:tcW w:w="1985" w:type="dxa"/>
            <w:vMerge/>
            <w:shd w:val="clear" w:color="auto" w:fill="auto"/>
            <w:vAlign w:val="center"/>
          </w:tcPr>
          <w:p w14:paraId="7C838D91"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DDAE2A5" w14:textId="4435801F" w:rsidR="00116690" w:rsidRPr="00A02700" w:rsidRDefault="00116690" w:rsidP="00A02700">
            <w:pPr>
              <w:spacing w:after="0" w:line="240" w:lineRule="auto"/>
              <w:jc w:val="center"/>
              <w:rPr>
                <w:rFonts w:ascii="Arial" w:hAnsi="Arial" w:cs="Arial"/>
              </w:rPr>
            </w:pPr>
            <w:r w:rsidRPr="00A02700">
              <w:rPr>
                <w:rFonts w:ascii="Arial" w:hAnsi="Arial" w:cs="Arial"/>
              </w:rPr>
              <w:t>20 03 02</w:t>
            </w:r>
          </w:p>
        </w:tc>
        <w:tc>
          <w:tcPr>
            <w:tcW w:w="3716" w:type="dxa"/>
            <w:shd w:val="clear" w:color="auto" w:fill="auto"/>
            <w:noWrap/>
            <w:vAlign w:val="center"/>
          </w:tcPr>
          <w:p w14:paraId="3135AE3B" w14:textId="2E782792" w:rsidR="00116690" w:rsidRPr="00A02700" w:rsidRDefault="00116690" w:rsidP="00A02700">
            <w:pPr>
              <w:spacing w:after="0" w:line="240" w:lineRule="auto"/>
              <w:rPr>
                <w:rFonts w:ascii="Arial" w:hAnsi="Arial" w:cs="Arial"/>
              </w:rPr>
            </w:pPr>
            <w:r w:rsidRPr="00A02700">
              <w:rPr>
                <w:rFonts w:ascii="Arial" w:hAnsi="Arial" w:cs="Arial"/>
              </w:rPr>
              <w:t>Odpady z targowisk</w:t>
            </w:r>
          </w:p>
        </w:tc>
        <w:tc>
          <w:tcPr>
            <w:tcW w:w="1417" w:type="dxa"/>
            <w:shd w:val="clear" w:color="auto" w:fill="auto"/>
            <w:noWrap/>
            <w:vAlign w:val="center"/>
          </w:tcPr>
          <w:p w14:paraId="7369E28D" w14:textId="4F195F12"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40252240" w14:textId="0568E800"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w:t>
            </w:r>
          </w:p>
        </w:tc>
      </w:tr>
      <w:tr w:rsidR="00116690" w:rsidRPr="006E13D5" w14:paraId="5F6F6D9C" w14:textId="77777777" w:rsidTr="00A02700">
        <w:trPr>
          <w:trHeight w:val="555"/>
          <w:jc w:val="center"/>
        </w:trPr>
        <w:tc>
          <w:tcPr>
            <w:tcW w:w="1985" w:type="dxa"/>
            <w:vMerge/>
            <w:shd w:val="clear" w:color="auto" w:fill="auto"/>
            <w:vAlign w:val="center"/>
          </w:tcPr>
          <w:p w14:paraId="5EF974F5"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308BA3D" w14:textId="77777777" w:rsidR="00116690" w:rsidRPr="00A02700" w:rsidRDefault="00116690" w:rsidP="00A02700">
            <w:pPr>
              <w:spacing w:after="0" w:line="240" w:lineRule="auto"/>
              <w:jc w:val="center"/>
              <w:rPr>
                <w:rFonts w:ascii="Arial" w:hAnsi="Arial" w:cs="Arial"/>
              </w:rPr>
            </w:pPr>
            <w:r w:rsidRPr="00A02700">
              <w:rPr>
                <w:rFonts w:ascii="Arial" w:hAnsi="Arial" w:cs="Arial"/>
              </w:rPr>
              <w:t>20 03 07</w:t>
            </w:r>
          </w:p>
        </w:tc>
        <w:tc>
          <w:tcPr>
            <w:tcW w:w="3716" w:type="dxa"/>
            <w:shd w:val="clear" w:color="auto" w:fill="auto"/>
            <w:noWrap/>
            <w:vAlign w:val="center"/>
          </w:tcPr>
          <w:p w14:paraId="20DD8AD5" w14:textId="77777777" w:rsidR="00116690" w:rsidRPr="00A02700" w:rsidRDefault="00116690" w:rsidP="00A02700">
            <w:pPr>
              <w:spacing w:after="0" w:line="240" w:lineRule="auto"/>
              <w:rPr>
                <w:rFonts w:ascii="Arial" w:hAnsi="Arial" w:cs="Arial"/>
              </w:rPr>
            </w:pPr>
            <w:r w:rsidRPr="00A02700">
              <w:rPr>
                <w:rFonts w:ascii="Arial" w:hAnsi="Arial" w:cs="Arial"/>
              </w:rPr>
              <w:t>Odpady wielkogabarytowe</w:t>
            </w:r>
          </w:p>
        </w:tc>
        <w:tc>
          <w:tcPr>
            <w:tcW w:w="1417" w:type="dxa"/>
            <w:shd w:val="clear" w:color="auto" w:fill="auto"/>
            <w:noWrap/>
            <w:vAlign w:val="center"/>
          </w:tcPr>
          <w:p w14:paraId="6E23CA98" w14:textId="1B612809"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6E20126A" w14:textId="332DD230"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116690" w:rsidRPr="006E13D5" w14:paraId="15F5CAC8" w14:textId="77777777" w:rsidTr="00A02700">
        <w:trPr>
          <w:trHeight w:val="555"/>
          <w:jc w:val="center"/>
        </w:trPr>
        <w:tc>
          <w:tcPr>
            <w:tcW w:w="1985" w:type="dxa"/>
            <w:vMerge/>
            <w:shd w:val="clear" w:color="auto" w:fill="auto"/>
            <w:vAlign w:val="center"/>
          </w:tcPr>
          <w:p w14:paraId="50CCD250"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CAD1C54" w14:textId="77777777" w:rsidR="00116690" w:rsidRPr="00A02700" w:rsidRDefault="00116690" w:rsidP="00A02700">
            <w:pPr>
              <w:spacing w:after="0" w:line="240" w:lineRule="auto"/>
              <w:jc w:val="center"/>
              <w:rPr>
                <w:rFonts w:ascii="Arial" w:hAnsi="Arial" w:cs="Arial"/>
              </w:rPr>
            </w:pPr>
            <w:r w:rsidRPr="00A02700">
              <w:rPr>
                <w:rFonts w:ascii="Arial" w:hAnsi="Arial" w:cs="Arial"/>
              </w:rPr>
              <w:t>20 03 99</w:t>
            </w:r>
          </w:p>
        </w:tc>
        <w:tc>
          <w:tcPr>
            <w:tcW w:w="3716" w:type="dxa"/>
            <w:shd w:val="clear" w:color="auto" w:fill="auto"/>
            <w:noWrap/>
            <w:vAlign w:val="center"/>
          </w:tcPr>
          <w:p w14:paraId="7824B77A" w14:textId="77777777" w:rsidR="00116690" w:rsidRPr="00A02700" w:rsidRDefault="00116690" w:rsidP="00A02700">
            <w:pPr>
              <w:spacing w:after="0" w:line="240" w:lineRule="auto"/>
              <w:rPr>
                <w:rFonts w:ascii="Arial" w:hAnsi="Arial" w:cs="Arial"/>
              </w:rPr>
            </w:pPr>
            <w:r w:rsidRPr="00A02700">
              <w:rPr>
                <w:rFonts w:ascii="Arial" w:hAnsi="Arial" w:cs="Arial"/>
              </w:rPr>
              <w:t>Odpady komunalne niewymienione w innych podgrupach</w:t>
            </w:r>
          </w:p>
        </w:tc>
        <w:tc>
          <w:tcPr>
            <w:tcW w:w="1417" w:type="dxa"/>
            <w:shd w:val="clear" w:color="auto" w:fill="auto"/>
            <w:noWrap/>
            <w:vAlign w:val="center"/>
          </w:tcPr>
          <w:p w14:paraId="339FB1EA" w14:textId="79499A5D"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400,00</w:t>
            </w:r>
          </w:p>
        </w:tc>
        <w:tc>
          <w:tcPr>
            <w:tcW w:w="1320" w:type="dxa"/>
            <w:shd w:val="clear" w:color="auto" w:fill="auto"/>
            <w:vAlign w:val="center"/>
          </w:tcPr>
          <w:p w14:paraId="10793BBF" w14:textId="5125F9FA"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CA7D5E" w:rsidRPr="006E13D5" w14:paraId="3673C06A" w14:textId="77777777" w:rsidTr="00A02700">
        <w:trPr>
          <w:trHeight w:val="555"/>
          <w:jc w:val="center"/>
        </w:trPr>
        <w:tc>
          <w:tcPr>
            <w:tcW w:w="1985" w:type="dxa"/>
            <w:vMerge w:val="restart"/>
            <w:shd w:val="clear" w:color="auto" w:fill="auto"/>
            <w:vAlign w:val="center"/>
          </w:tcPr>
          <w:p w14:paraId="566499E1" w14:textId="1FC015E5" w:rsidR="00CA7D5E" w:rsidRPr="00A02700" w:rsidRDefault="00CA7911" w:rsidP="00A02700">
            <w:pPr>
              <w:spacing w:after="0" w:line="240" w:lineRule="auto"/>
              <w:jc w:val="center"/>
              <w:rPr>
                <w:rFonts w:ascii="Arial" w:eastAsia="Times New Roman" w:hAnsi="Arial" w:cs="Arial"/>
                <w:b/>
                <w:bCs/>
                <w:lang w:eastAsia="pl-PL"/>
              </w:rPr>
            </w:pPr>
            <w:r>
              <w:rPr>
                <w:rFonts w:ascii="Arial" w:eastAsia="Times New Roman" w:hAnsi="Arial" w:cs="Arial"/>
                <w:b/>
                <w:bCs/>
                <w:lang w:eastAsia="pl-PL"/>
              </w:rPr>
              <w:t>Strefa</w:t>
            </w:r>
            <w:r w:rsidR="00CA7D5E" w:rsidRPr="00A02700">
              <w:rPr>
                <w:rFonts w:ascii="Arial" w:eastAsia="Times New Roman" w:hAnsi="Arial" w:cs="Arial"/>
                <w:b/>
                <w:bCs/>
                <w:lang w:eastAsia="pl-PL"/>
              </w:rPr>
              <w:t xml:space="preserve"> przetwarzania odpadów</w:t>
            </w:r>
          </w:p>
        </w:tc>
        <w:tc>
          <w:tcPr>
            <w:tcW w:w="1007" w:type="dxa"/>
            <w:shd w:val="clear" w:color="auto" w:fill="auto"/>
            <w:noWrap/>
            <w:vAlign w:val="center"/>
          </w:tcPr>
          <w:p w14:paraId="6C703AE1" w14:textId="07CB9941" w:rsidR="00CA7D5E" w:rsidRPr="00A02700" w:rsidRDefault="00CA7D5E" w:rsidP="00A02700">
            <w:pPr>
              <w:spacing w:after="0" w:line="240" w:lineRule="auto"/>
              <w:jc w:val="center"/>
              <w:rPr>
                <w:rFonts w:ascii="Arial" w:hAnsi="Arial" w:cs="Arial"/>
              </w:rPr>
            </w:pPr>
            <w:r w:rsidRPr="00A02700">
              <w:rPr>
                <w:rFonts w:ascii="Arial" w:hAnsi="Arial" w:cs="Arial"/>
              </w:rPr>
              <w:t>02 01 04</w:t>
            </w:r>
          </w:p>
        </w:tc>
        <w:tc>
          <w:tcPr>
            <w:tcW w:w="3716" w:type="dxa"/>
            <w:shd w:val="clear" w:color="auto" w:fill="auto"/>
            <w:noWrap/>
            <w:vAlign w:val="center"/>
          </w:tcPr>
          <w:p w14:paraId="288FCA64" w14:textId="28C2F53B" w:rsidR="00CA7D5E" w:rsidRPr="00A02700" w:rsidRDefault="00CA7D5E" w:rsidP="00A02700">
            <w:pPr>
              <w:spacing w:after="0" w:line="240" w:lineRule="auto"/>
              <w:rPr>
                <w:rFonts w:ascii="Arial" w:hAnsi="Arial" w:cs="Arial"/>
              </w:rPr>
            </w:pPr>
            <w:r w:rsidRPr="00A02700">
              <w:rPr>
                <w:rFonts w:ascii="Arial" w:hAnsi="Arial" w:cs="Arial"/>
                <w:color w:val="000000"/>
                <w:lang w:eastAsia="zh-CN"/>
              </w:rPr>
              <w:t>Odpady tworzyw sztucznych (z wyłączeniem opakowań)</w:t>
            </w:r>
          </w:p>
        </w:tc>
        <w:tc>
          <w:tcPr>
            <w:tcW w:w="1417" w:type="dxa"/>
            <w:shd w:val="clear" w:color="auto" w:fill="auto"/>
            <w:noWrap/>
            <w:vAlign w:val="center"/>
          </w:tcPr>
          <w:p w14:paraId="2F543386" w14:textId="6BFB4EC7"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70,00</w:t>
            </w:r>
          </w:p>
        </w:tc>
        <w:tc>
          <w:tcPr>
            <w:tcW w:w="1320" w:type="dxa"/>
            <w:shd w:val="clear" w:color="auto" w:fill="auto"/>
            <w:vAlign w:val="center"/>
          </w:tcPr>
          <w:p w14:paraId="4C496350" w14:textId="11ED4868"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CA7D5E" w:rsidRPr="006E13D5" w14:paraId="22751DA2" w14:textId="77777777" w:rsidTr="00A02700">
        <w:trPr>
          <w:trHeight w:val="555"/>
          <w:jc w:val="center"/>
        </w:trPr>
        <w:tc>
          <w:tcPr>
            <w:tcW w:w="1985" w:type="dxa"/>
            <w:vMerge/>
            <w:shd w:val="clear" w:color="auto" w:fill="auto"/>
            <w:vAlign w:val="center"/>
          </w:tcPr>
          <w:p w14:paraId="16D9B801"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3974C432" w14:textId="1F404682" w:rsidR="00CA7D5E" w:rsidRPr="00A02700" w:rsidRDefault="00CA7D5E" w:rsidP="00A02700">
            <w:pPr>
              <w:spacing w:after="0" w:line="240" w:lineRule="auto"/>
              <w:jc w:val="center"/>
              <w:rPr>
                <w:rFonts w:ascii="Arial" w:hAnsi="Arial" w:cs="Arial"/>
              </w:rPr>
            </w:pPr>
            <w:r w:rsidRPr="00A02700">
              <w:rPr>
                <w:rFonts w:ascii="Arial" w:hAnsi="Arial" w:cs="Arial"/>
              </w:rPr>
              <w:t>02 03 82</w:t>
            </w:r>
          </w:p>
        </w:tc>
        <w:tc>
          <w:tcPr>
            <w:tcW w:w="3716" w:type="dxa"/>
            <w:shd w:val="clear" w:color="auto" w:fill="auto"/>
            <w:noWrap/>
            <w:vAlign w:val="center"/>
          </w:tcPr>
          <w:p w14:paraId="4F979718" w14:textId="7FDD9F19" w:rsidR="00CA7D5E" w:rsidRPr="00A02700" w:rsidRDefault="00CA7D5E" w:rsidP="00A02700">
            <w:pPr>
              <w:spacing w:after="0" w:line="240" w:lineRule="auto"/>
              <w:rPr>
                <w:rFonts w:ascii="Arial" w:hAnsi="Arial" w:cs="Arial"/>
              </w:rPr>
            </w:pPr>
            <w:r w:rsidRPr="00A02700">
              <w:rPr>
                <w:rFonts w:ascii="Arial" w:hAnsi="Arial" w:cs="Arial"/>
              </w:rPr>
              <w:t>Odpady tytoniowe</w:t>
            </w:r>
          </w:p>
        </w:tc>
        <w:tc>
          <w:tcPr>
            <w:tcW w:w="1417" w:type="dxa"/>
            <w:shd w:val="clear" w:color="auto" w:fill="auto"/>
            <w:noWrap/>
            <w:vAlign w:val="center"/>
          </w:tcPr>
          <w:p w14:paraId="058C40E6" w14:textId="34999F19"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70,00</w:t>
            </w:r>
          </w:p>
        </w:tc>
        <w:tc>
          <w:tcPr>
            <w:tcW w:w="1320" w:type="dxa"/>
            <w:shd w:val="clear" w:color="auto" w:fill="auto"/>
            <w:vAlign w:val="center"/>
          </w:tcPr>
          <w:p w14:paraId="70A26E79" w14:textId="0E9EB6DB"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CA7D5E" w:rsidRPr="006E13D5" w14:paraId="7B2C9BD4" w14:textId="77777777" w:rsidTr="00A02700">
        <w:trPr>
          <w:trHeight w:val="555"/>
          <w:jc w:val="center"/>
        </w:trPr>
        <w:tc>
          <w:tcPr>
            <w:tcW w:w="1985" w:type="dxa"/>
            <w:vMerge/>
            <w:shd w:val="clear" w:color="auto" w:fill="auto"/>
            <w:vAlign w:val="center"/>
          </w:tcPr>
          <w:p w14:paraId="3D8C7BF5"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17C4D67" w14:textId="25D1D03D" w:rsidR="00CA7D5E" w:rsidRPr="00A02700" w:rsidRDefault="00CA7D5E" w:rsidP="00A02700">
            <w:pPr>
              <w:spacing w:after="0" w:line="240" w:lineRule="auto"/>
              <w:jc w:val="center"/>
              <w:rPr>
                <w:rFonts w:ascii="Arial" w:hAnsi="Arial" w:cs="Arial"/>
              </w:rPr>
            </w:pPr>
            <w:r w:rsidRPr="00A02700">
              <w:rPr>
                <w:rFonts w:ascii="Arial" w:hAnsi="Arial" w:cs="Arial"/>
                <w:color w:val="000000"/>
                <w:lang w:eastAsia="zh-CN"/>
              </w:rPr>
              <w:t>03 03 99</w:t>
            </w:r>
          </w:p>
        </w:tc>
        <w:tc>
          <w:tcPr>
            <w:tcW w:w="3716" w:type="dxa"/>
            <w:shd w:val="clear" w:color="auto" w:fill="auto"/>
            <w:noWrap/>
            <w:vAlign w:val="center"/>
          </w:tcPr>
          <w:p w14:paraId="28B25BBC" w14:textId="7D2E70DA" w:rsidR="00CA7D5E" w:rsidRPr="00A02700" w:rsidRDefault="00CA7D5E"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noWrap/>
            <w:vAlign w:val="center"/>
          </w:tcPr>
          <w:p w14:paraId="5D7603AD" w14:textId="1D93C4C6"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70,00</w:t>
            </w:r>
          </w:p>
        </w:tc>
        <w:tc>
          <w:tcPr>
            <w:tcW w:w="1320" w:type="dxa"/>
            <w:shd w:val="clear" w:color="auto" w:fill="auto"/>
            <w:vAlign w:val="center"/>
          </w:tcPr>
          <w:p w14:paraId="1377EF86" w14:textId="64FE18A6"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CA7D5E" w:rsidRPr="006E13D5" w14:paraId="1C0375C4" w14:textId="77777777" w:rsidTr="00A02700">
        <w:trPr>
          <w:trHeight w:val="555"/>
          <w:jc w:val="center"/>
        </w:trPr>
        <w:tc>
          <w:tcPr>
            <w:tcW w:w="1985" w:type="dxa"/>
            <w:vMerge/>
            <w:shd w:val="clear" w:color="auto" w:fill="auto"/>
            <w:vAlign w:val="center"/>
          </w:tcPr>
          <w:p w14:paraId="1879431D"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F1061BC" w14:textId="79AC50FB" w:rsidR="00CA7D5E" w:rsidRPr="00A02700" w:rsidRDefault="00CA7D5E" w:rsidP="00A02700">
            <w:pPr>
              <w:spacing w:after="0" w:line="240" w:lineRule="auto"/>
              <w:jc w:val="center"/>
              <w:rPr>
                <w:rFonts w:ascii="Arial" w:hAnsi="Arial" w:cs="Arial"/>
              </w:rPr>
            </w:pPr>
            <w:r w:rsidRPr="00A02700">
              <w:rPr>
                <w:rFonts w:ascii="Arial" w:hAnsi="Arial" w:cs="Arial"/>
                <w:color w:val="000000"/>
                <w:lang w:eastAsia="zh-CN"/>
              </w:rPr>
              <w:t>04 02 09</w:t>
            </w:r>
          </w:p>
        </w:tc>
        <w:tc>
          <w:tcPr>
            <w:tcW w:w="3716" w:type="dxa"/>
            <w:shd w:val="clear" w:color="auto" w:fill="auto"/>
            <w:noWrap/>
            <w:vAlign w:val="center"/>
          </w:tcPr>
          <w:p w14:paraId="32825DF6" w14:textId="62AB9BB3" w:rsidR="00CA7D5E" w:rsidRPr="00A02700" w:rsidRDefault="00CA7D5E" w:rsidP="00A02700">
            <w:pPr>
              <w:spacing w:after="0" w:line="240" w:lineRule="auto"/>
              <w:rPr>
                <w:rFonts w:ascii="Arial" w:hAnsi="Arial" w:cs="Arial"/>
              </w:rPr>
            </w:pPr>
            <w:r w:rsidRPr="00A02700">
              <w:rPr>
                <w:rFonts w:ascii="Arial" w:hAnsi="Arial" w:cs="Arial"/>
                <w:color w:val="000000"/>
                <w:lang w:eastAsia="zh-CN"/>
              </w:rPr>
              <w:t>Odpady materiałów złożonych (np. tkaniny impregnowane, elastomery, plastomery)</w:t>
            </w:r>
          </w:p>
        </w:tc>
        <w:tc>
          <w:tcPr>
            <w:tcW w:w="1417" w:type="dxa"/>
            <w:shd w:val="clear" w:color="auto" w:fill="auto"/>
            <w:noWrap/>
            <w:vAlign w:val="center"/>
          </w:tcPr>
          <w:p w14:paraId="4E5B792A" w14:textId="0648DA43"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70,00</w:t>
            </w:r>
          </w:p>
        </w:tc>
        <w:tc>
          <w:tcPr>
            <w:tcW w:w="1320" w:type="dxa"/>
            <w:shd w:val="clear" w:color="auto" w:fill="auto"/>
            <w:vAlign w:val="center"/>
          </w:tcPr>
          <w:p w14:paraId="26440F16" w14:textId="33E9F85C"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CA7D5E" w:rsidRPr="006E13D5" w14:paraId="73DC8065" w14:textId="77777777" w:rsidTr="00A02700">
        <w:trPr>
          <w:trHeight w:val="555"/>
          <w:jc w:val="center"/>
        </w:trPr>
        <w:tc>
          <w:tcPr>
            <w:tcW w:w="1985" w:type="dxa"/>
            <w:vMerge/>
            <w:shd w:val="clear" w:color="auto" w:fill="auto"/>
            <w:vAlign w:val="center"/>
          </w:tcPr>
          <w:p w14:paraId="7513BCC2"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13D51DF" w14:textId="6C811F3B" w:rsidR="00CA7D5E" w:rsidRPr="00A02700" w:rsidRDefault="00CA7D5E" w:rsidP="00A02700">
            <w:pPr>
              <w:spacing w:after="0" w:line="240" w:lineRule="auto"/>
              <w:jc w:val="center"/>
              <w:rPr>
                <w:rFonts w:ascii="Arial" w:hAnsi="Arial" w:cs="Arial"/>
              </w:rPr>
            </w:pPr>
            <w:r w:rsidRPr="00A02700">
              <w:rPr>
                <w:rFonts w:ascii="Arial" w:hAnsi="Arial" w:cs="Arial"/>
                <w:color w:val="000000"/>
                <w:lang w:eastAsia="zh-CN"/>
              </w:rPr>
              <w:t>04 02 99</w:t>
            </w:r>
          </w:p>
        </w:tc>
        <w:tc>
          <w:tcPr>
            <w:tcW w:w="3716" w:type="dxa"/>
            <w:shd w:val="clear" w:color="auto" w:fill="auto"/>
            <w:noWrap/>
            <w:vAlign w:val="center"/>
          </w:tcPr>
          <w:p w14:paraId="787A80FF" w14:textId="30980848" w:rsidR="00CA7D5E" w:rsidRPr="00A02700" w:rsidRDefault="00CA7D5E"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noWrap/>
            <w:vAlign w:val="center"/>
          </w:tcPr>
          <w:p w14:paraId="0EB39E31" w14:textId="31E9A7DB"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70,00</w:t>
            </w:r>
          </w:p>
        </w:tc>
        <w:tc>
          <w:tcPr>
            <w:tcW w:w="1320" w:type="dxa"/>
            <w:shd w:val="clear" w:color="auto" w:fill="auto"/>
            <w:vAlign w:val="center"/>
          </w:tcPr>
          <w:p w14:paraId="1BC8727A" w14:textId="6BD94C81"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CA7D5E" w:rsidRPr="006E13D5" w14:paraId="66D823BD" w14:textId="77777777" w:rsidTr="00A02700">
        <w:trPr>
          <w:trHeight w:val="555"/>
          <w:jc w:val="center"/>
        </w:trPr>
        <w:tc>
          <w:tcPr>
            <w:tcW w:w="1985" w:type="dxa"/>
            <w:vMerge/>
            <w:shd w:val="clear" w:color="auto" w:fill="auto"/>
            <w:vAlign w:val="center"/>
          </w:tcPr>
          <w:p w14:paraId="39BE5792"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632611E" w14:textId="538270B8" w:rsidR="00CA7D5E" w:rsidRPr="00A02700" w:rsidRDefault="00CA7D5E" w:rsidP="00A02700">
            <w:pPr>
              <w:spacing w:after="0" w:line="240" w:lineRule="auto"/>
              <w:jc w:val="center"/>
              <w:rPr>
                <w:rFonts w:ascii="Arial" w:hAnsi="Arial" w:cs="Arial"/>
              </w:rPr>
            </w:pPr>
            <w:r w:rsidRPr="00A02700">
              <w:rPr>
                <w:rFonts w:ascii="Arial" w:hAnsi="Arial" w:cs="Arial"/>
                <w:color w:val="000000"/>
                <w:lang w:eastAsia="zh-CN"/>
              </w:rPr>
              <w:t>07 02 13</w:t>
            </w:r>
          </w:p>
        </w:tc>
        <w:tc>
          <w:tcPr>
            <w:tcW w:w="3716" w:type="dxa"/>
            <w:shd w:val="clear" w:color="auto" w:fill="auto"/>
            <w:noWrap/>
            <w:vAlign w:val="center"/>
          </w:tcPr>
          <w:p w14:paraId="65C49702" w14:textId="4E2B3662" w:rsidR="00CA7D5E" w:rsidRPr="00A02700" w:rsidRDefault="00CA7D5E" w:rsidP="00A02700">
            <w:pPr>
              <w:spacing w:after="0" w:line="240" w:lineRule="auto"/>
              <w:rPr>
                <w:rFonts w:ascii="Arial" w:hAnsi="Arial" w:cs="Arial"/>
              </w:rPr>
            </w:pPr>
            <w:r w:rsidRPr="00A02700">
              <w:rPr>
                <w:rFonts w:ascii="Arial" w:hAnsi="Arial" w:cs="Arial"/>
                <w:color w:val="000000"/>
                <w:lang w:eastAsia="zh-CN"/>
              </w:rPr>
              <w:t>Odpady tworzyw sztucznych</w:t>
            </w:r>
          </w:p>
        </w:tc>
        <w:tc>
          <w:tcPr>
            <w:tcW w:w="1417" w:type="dxa"/>
            <w:shd w:val="clear" w:color="auto" w:fill="auto"/>
            <w:noWrap/>
            <w:vAlign w:val="center"/>
          </w:tcPr>
          <w:p w14:paraId="41E22322" w14:textId="0A58E9CD"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70,00</w:t>
            </w:r>
          </w:p>
        </w:tc>
        <w:tc>
          <w:tcPr>
            <w:tcW w:w="1320" w:type="dxa"/>
            <w:shd w:val="clear" w:color="auto" w:fill="auto"/>
            <w:vAlign w:val="center"/>
          </w:tcPr>
          <w:p w14:paraId="1B6AAF6A" w14:textId="0BCBF28F"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6 000,00</w:t>
            </w:r>
          </w:p>
        </w:tc>
      </w:tr>
      <w:tr w:rsidR="00CA7D5E" w:rsidRPr="006E13D5" w14:paraId="67D5F790" w14:textId="77777777" w:rsidTr="00A02700">
        <w:trPr>
          <w:trHeight w:val="555"/>
          <w:jc w:val="center"/>
        </w:trPr>
        <w:tc>
          <w:tcPr>
            <w:tcW w:w="1985" w:type="dxa"/>
            <w:vMerge/>
            <w:shd w:val="clear" w:color="auto" w:fill="auto"/>
            <w:vAlign w:val="center"/>
          </w:tcPr>
          <w:p w14:paraId="4B7B3E0B"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2080576" w14:textId="6AD22AE3" w:rsidR="00CA7D5E" w:rsidRPr="00A02700" w:rsidRDefault="00CA7D5E" w:rsidP="00A02700">
            <w:pPr>
              <w:spacing w:after="0" w:line="240" w:lineRule="auto"/>
              <w:jc w:val="center"/>
              <w:rPr>
                <w:rFonts w:ascii="Arial" w:hAnsi="Arial" w:cs="Arial"/>
              </w:rPr>
            </w:pPr>
            <w:r w:rsidRPr="00A02700">
              <w:rPr>
                <w:rFonts w:ascii="Arial" w:hAnsi="Arial" w:cs="Arial"/>
                <w:color w:val="000000"/>
                <w:lang w:eastAsia="zh-CN"/>
              </w:rPr>
              <w:t>07 02 99</w:t>
            </w:r>
          </w:p>
        </w:tc>
        <w:tc>
          <w:tcPr>
            <w:tcW w:w="3716" w:type="dxa"/>
            <w:shd w:val="clear" w:color="auto" w:fill="auto"/>
            <w:noWrap/>
            <w:vAlign w:val="center"/>
          </w:tcPr>
          <w:p w14:paraId="18C65510" w14:textId="1BC425C7" w:rsidR="00CA7D5E" w:rsidRPr="00A02700" w:rsidRDefault="00CA7D5E"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noWrap/>
            <w:vAlign w:val="center"/>
          </w:tcPr>
          <w:p w14:paraId="0BBA0E73" w14:textId="07AA0093"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70,00</w:t>
            </w:r>
          </w:p>
        </w:tc>
        <w:tc>
          <w:tcPr>
            <w:tcW w:w="1320" w:type="dxa"/>
            <w:shd w:val="clear" w:color="auto" w:fill="auto"/>
            <w:vAlign w:val="center"/>
          </w:tcPr>
          <w:p w14:paraId="7BC8F7C3" w14:textId="1FE4A90C" w:rsidR="00CA7D5E" w:rsidRPr="00A02700" w:rsidRDefault="00CA7D5E"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CA7D5E" w:rsidRPr="006E13D5" w14:paraId="700079BC" w14:textId="77777777" w:rsidTr="00A02700">
        <w:trPr>
          <w:trHeight w:val="555"/>
          <w:jc w:val="center"/>
        </w:trPr>
        <w:tc>
          <w:tcPr>
            <w:tcW w:w="1985" w:type="dxa"/>
            <w:vMerge/>
            <w:shd w:val="clear" w:color="auto" w:fill="auto"/>
            <w:vAlign w:val="center"/>
          </w:tcPr>
          <w:p w14:paraId="5D539A64"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B56D700" w14:textId="6C23571D" w:rsidR="00CA7D5E" w:rsidRPr="00A02700" w:rsidRDefault="00CA7D5E" w:rsidP="00A02700">
            <w:pPr>
              <w:spacing w:after="0" w:line="240" w:lineRule="auto"/>
              <w:jc w:val="center"/>
              <w:rPr>
                <w:rFonts w:ascii="Arial" w:hAnsi="Arial" w:cs="Arial"/>
              </w:rPr>
            </w:pPr>
            <w:r w:rsidRPr="00A02700">
              <w:rPr>
                <w:rFonts w:ascii="Arial" w:hAnsi="Arial" w:cs="Arial"/>
                <w:color w:val="000000"/>
                <w:lang w:eastAsia="zh-CN"/>
              </w:rPr>
              <w:t>07 02 80</w:t>
            </w:r>
          </w:p>
        </w:tc>
        <w:tc>
          <w:tcPr>
            <w:tcW w:w="3716" w:type="dxa"/>
            <w:shd w:val="clear" w:color="auto" w:fill="auto"/>
            <w:noWrap/>
            <w:vAlign w:val="center"/>
          </w:tcPr>
          <w:p w14:paraId="7D8311AF" w14:textId="22D1E5E1" w:rsidR="00CA7D5E" w:rsidRPr="00A02700" w:rsidRDefault="00CA7D5E" w:rsidP="00A02700">
            <w:pPr>
              <w:spacing w:after="0" w:line="240" w:lineRule="auto"/>
              <w:rPr>
                <w:rFonts w:ascii="Arial" w:hAnsi="Arial" w:cs="Arial"/>
              </w:rPr>
            </w:pPr>
            <w:r w:rsidRPr="00A02700">
              <w:rPr>
                <w:rFonts w:ascii="Arial" w:hAnsi="Arial" w:cs="Arial"/>
                <w:color w:val="000000"/>
                <w:lang w:eastAsia="zh-CN"/>
              </w:rPr>
              <w:t>Odpady z przemysłu gumowego i produkcji gumy</w:t>
            </w:r>
          </w:p>
        </w:tc>
        <w:tc>
          <w:tcPr>
            <w:tcW w:w="1417" w:type="dxa"/>
            <w:shd w:val="clear" w:color="auto" w:fill="auto"/>
            <w:noWrap/>
            <w:vAlign w:val="center"/>
          </w:tcPr>
          <w:p w14:paraId="284A5BFD" w14:textId="4AEAE609" w:rsidR="00CA7D5E" w:rsidRPr="00A02700" w:rsidRDefault="00CA7D5E"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 xml:space="preserve">70,00 </w:t>
            </w:r>
          </w:p>
        </w:tc>
        <w:tc>
          <w:tcPr>
            <w:tcW w:w="1320" w:type="dxa"/>
            <w:shd w:val="clear" w:color="auto" w:fill="auto"/>
            <w:vAlign w:val="center"/>
          </w:tcPr>
          <w:p w14:paraId="47B7C4AA" w14:textId="07C5AF3E" w:rsidR="00CA7D5E" w:rsidRPr="00A02700" w:rsidRDefault="00CA7D5E"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CA7D5E" w:rsidRPr="006E13D5" w14:paraId="6CEF88EE" w14:textId="77777777" w:rsidTr="00A02700">
        <w:trPr>
          <w:trHeight w:val="555"/>
          <w:jc w:val="center"/>
        </w:trPr>
        <w:tc>
          <w:tcPr>
            <w:tcW w:w="1985" w:type="dxa"/>
            <w:vMerge/>
            <w:shd w:val="clear" w:color="auto" w:fill="auto"/>
            <w:vAlign w:val="center"/>
          </w:tcPr>
          <w:p w14:paraId="5505A704"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4E52C4E" w14:textId="584D1A21"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15 01 01</w:t>
            </w:r>
          </w:p>
        </w:tc>
        <w:tc>
          <w:tcPr>
            <w:tcW w:w="3716" w:type="dxa"/>
            <w:shd w:val="clear" w:color="auto" w:fill="auto"/>
            <w:noWrap/>
            <w:vAlign w:val="center"/>
          </w:tcPr>
          <w:p w14:paraId="76E17CBB" w14:textId="20F04792"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Opakowania z papieru i tektury</w:t>
            </w:r>
          </w:p>
        </w:tc>
        <w:tc>
          <w:tcPr>
            <w:tcW w:w="1417" w:type="dxa"/>
            <w:shd w:val="clear" w:color="auto" w:fill="auto"/>
            <w:noWrap/>
            <w:vAlign w:val="center"/>
          </w:tcPr>
          <w:p w14:paraId="437B0E51" w14:textId="58DC3AFE"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62E100FB" w14:textId="5508621D"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20 000,00</w:t>
            </w:r>
          </w:p>
        </w:tc>
      </w:tr>
      <w:tr w:rsidR="00CA7D5E" w:rsidRPr="006E13D5" w14:paraId="246CCF73" w14:textId="77777777" w:rsidTr="00A02700">
        <w:trPr>
          <w:trHeight w:val="555"/>
          <w:jc w:val="center"/>
        </w:trPr>
        <w:tc>
          <w:tcPr>
            <w:tcW w:w="1985" w:type="dxa"/>
            <w:vMerge/>
            <w:shd w:val="clear" w:color="auto" w:fill="auto"/>
            <w:vAlign w:val="center"/>
          </w:tcPr>
          <w:p w14:paraId="6D08DB31"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07CDD699" w14:textId="3DA8CB1A"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15 01 02</w:t>
            </w:r>
          </w:p>
        </w:tc>
        <w:tc>
          <w:tcPr>
            <w:tcW w:w="3716" w:type="dxa"/>
            <w:shd w:val="clear" w:color="auto" w:fill="auto"/>
            <w:noWrap/>
            <w:vAlign w:val="center"/>
          </w:tcPr>
          <w:p w14:paraId="7EAE5F5B" w14:textId="0F8472C0"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Opakowania z tworzyw sztucznych</w:t>
            </w:r>
          </w:p>
        </w:tc>
        <w:tc>
          <w:tcPr>
            <w:tcW w:w="1417" w:type="dxa"/>
            <w:shd w:val="clear" w:color="auto" w:fill="auto"/>
            <w:noWrap/>
            <w:vAlign w:val="center"/>
          </w:tcPr>
          <w:p w14:paraId="028D139C" w14:textId="3F75551C"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7935EA5C" w14:textId="2532E608"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20 000,00</w:t>
            </w:r>
          </w:p>
        </w:tc>
      </w:tr>
      <w:tr w:rsidR="00CA7D5E" w:rsidRPr="006E13D5" w14:paraId="08C50A6C" w14:textId="77777777" w:rsidTr="00A02700">
        <w:trPr>
          <w:trHeight w:val="555"/>
          <w:jc w:val="center"/>
        </w:trPr>
        <w:tc>
          <w:tcPr>
            <w:tcW w:w="1985" w:type="dxa"/>
            <w:vMerge/>
            <w:shd w:val="clear" w:color="auto" w:fill="auto"/>
            <w:vAlign w:val="center"/>
          </w:tcPr>
          <w:p w14:paraId="0A2FB1EF"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2C9E42E" w14:textId="49DDF777"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15 01 03</w:t>
            </w:r>
          </w:p>
        </w:tc>
        <w:tc>
          <w:tcPr>
            <w:tcW w:w="3716" w:type="dxa"/>
            <w:shd w:val="clear" w:color="auto" w:fill="auto"/>
            <w:noWrap/>
            <w:vAlign w:val="center"/>
          </w:tcPr>
          <w:p w14:paraId="7643A80D" w14:textId="636B5F81"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Opakowania z drewna</w:t>
            </w:r>
          </w:p>
        </w:tc>
        <w:tc>
          <w:tcPr>
            <w:tcW w:w="1417" w:type="dxa"/>
            <w:shd w:val="clear" w:color="auto" w:fill="auto"/>
            <w:noWrap/>
            <w:vAlign w:val="center"/>
          </w:tcPr>
          <w:p w14:paraId="1C92F7C8" w14:textId="629685F3"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4D386D47" w14:textId="731FCC6C"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20 000,00</w:t>
            </w:r>
          </w:p>
        </w:tc>
      </w:tr>
      <w:tr w:rsidR="00CA7D5E" w:rsidRPr="006E13D5" w14:paraId="7AC3BFB1" w14:textId="77777777" w:rsidTr="00A02700">
        <w:trPr>
          <w:trHeight w:val="555"/>
          <w:jc w:val="center"/>
        </w:trPr>
        <w:tc>
          <w:tcPr>
            <w:tcW w:w="1985" w:type="dxa"/>
            <w:vMerge/>
            <w:shd w:val="clear" w:color="auto" w:fill="auto"/>
            <w:vAlign w:val="center"/>
          </w:tcPr>
          <w:p w14:paraId="2A4BFC52"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01B9148" w14:textId="25F2315D"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15 01 05</w:t>
            </w:r>
          </w:p>
        </w:tc>
        <w:tc>
          <w:tcPr>
            <w:tcW w:w="3716" w:type="dxa"/>
            <w:shd w:val="clear" w:color="auto" w:fill="auto"/>
            <w:noWrap/>
            <w:vAlign w:val="center"/>
          </w:tcPr>
          <w:p w14:paraId="7CA15989" w14:textId="575C8670"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Opakowania wielomateriałowe</w:t>
            </w:r>
          </w:p>
        </w:tc>
        <w:tc>
          <w:tcPr>
            <w:tcW w:w="1417" w:type="dxa"/>
            <w:shd w:val="clear" w:color="auto" w:fill="auto"/>
            <w:noWrap/>
            <w:vAlign w:val="center"/>
          </w:tcPr>
          <w:p w14:paraId="54F4C991" w14:textId="141A3BC6"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4DE58FA0" w14:textId="3EB1981E"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20 000,00</w:t>
            </w:r>
          </w:p>
        </w:tc>
      </w:tr>
      <w:tr w:rsidR="00CA7D5E" w:rsidRPr="006E13D5" w14:paraId="2B62C093" w14:textId="77777777" w:rsidTr="00A02700">
        <w:trPr>
          <w:trHeight w:val="555"/>
          <w:jc w:val="center"/>
        </w:trPr>
        <w:tc>
          <w:tcPr>
            <w:tcW w:w="1985" w:type="dxa"/>
            <w:vMerge/>
            <w:shd w:val="clear" w:color="auto" w:fill="auto"/>
            <w:vAlign w:val="center"/>
          </w:tcPr>
          <w:p w14:paraId="50B13A41"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3A14B238" w14:textId="3E2580EE"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15 01 06</w:t>
            </w:r>
          </w:p>
        </w:tc>
        <w:tc>
          <w:tcPr>
            <w:tcW w:w="3716" w:type="dxa"/>
            <w:shd w:val="clear" w:color="auto" w:fill="auto"/>
            <w:noWrap/>
            <w:vAlign w:val="center"/>
          </w:tcPr>
          <w:p w14:paraId="4705E9AE" w14:textId="3FCFEF9F"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Zmieszane odpady opakowaniowe</w:t>
            </w:r>
          </w:p>
        </w:tc>
        <w:tc>
          <w:tcPr>
            <w:tcW w:w="1417" w:type="dxa"/>
            <w:shd w:val="clear" w:color="auto" w:fill="auto"/>
            <w:noWrap/>
            <w:vAlign w:val="center"/>
          </w:tcPr>
          <w:p w14:paraId="48E2A229" w14:textId="707CE989"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3973D297" w14:textId="55DD9C82"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20 000,00</w:t>
            </w:r>
          </w:p>
        </w:tc>
      </w:tr>
      <w:tr w:rsidR="00CA7D5E" w:rsidRPr="006E13D5" w14:paraId="719F619B" w14:textId="77777777" w:rsidTr="00A02700">
        <w:trPr>
          <w:trHeight w:val="555"/>
          <w:jc w:val="center"/>
        </w:trPr>
        <w:tc>
          <w:tcPr>
            <w:tcW w:w="1985" w:type="dxa"/>
            <w:vMerge/>
            <w:shd w:val="clear" w:color="auto" w:fill="auto"/>
            <w:vAlign w:val="center"/>
          </w:tcPr>
          <w:p w14:paraId="3F4D9535"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E61F71C" w14:textId="45BB1D62"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color w:val="000000"/>
                <w:lang w:eastAsia="zh-CN"/>
              </w:rPr>
              <w:t>15 01 09</w:t>
            </w:r>
          </w:p>
        </w:tc>
        <w:tc>
          <w:tcPr>
            <w:tcW w:w="3716" w:type="dxa"/>
            <w:shd w:val="clear" w:color="auto" w:fill="auto"/>
            <w:noWrap/>
            <w:vAlign w:val="center"/>
          </w:tcPr>
          <w:p w14:paraId="2F51B362" w14:textId="36631E81" w:rsidR="00CA7D5E" w:rsidRPr="00A02700" w:rsidRDefault="00CA7D5E" w:rsidP="00A02700">
            <w:pPr>
              <w:spacing w:after="0" w:line="240" w:lineRule="auto"/>
              <w:rPr>
                <w:rFonts w:ascii="Arial" w:hAnsi="Arial" w:cs="Arial"/>
                <w:color w:val="000000"/>
                <w:lang w:eastAsia="zh-CN"/>
              </w:rPr>
            </w:pPr>
            <w:r w:rsidRPr="00A02700">
              <w:rPr>
                <w:rFonts w:ascii="Arial" w:hAnsi="Arial" w:cs="Arial"/>
                <w:color w:val="000000"/>
                <w:lang w:eastAsia="zh-CN"/>
              </w:rPr>
              <w:t>Opakowania z tekstyliów</w:t>
            </w:r>
          </w:p>
        </w:tc>
        <w:tc>
          <w:tcPr>
            <w:tcW w:w="1417" w:type="dxa"/>
            <w:shd w:val="clear" w:color="auto" w:fill="auto"/>
            <w:noWrap/>
          </w:tcPr>
          <w:p w14:paraId="6C5B71A5" w14:textId="161152DD"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0B23A5E1" w14:textId="7FD30CFD"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2189E691" w14:textId="77777777" w:rsidTr="00A02700">
        <w:trPr>
          <w:trHeight w:val="555"/>
          <w:jc w:val="center"/>
        </w:trPr>
        <w:tc>
          <w:tcPr>
            <w:tcW w:w="1985" w:type="dxa"/>
            <w:vMerge/>
            <w:shd w:val="clear" w:color="auto" w:fill="auto"/>
            <w:vAlign w:val="center"/>
          </w:tcPr>
          <w:p w14:paraId="09F51FCE"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BD1DF94" w14:textId="5EA65073"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color w:val="000000"/>
                <w:lang w:eastAsia="zh-CN"/>
              </w:rPr>
              <w:t>16 01 03</w:t>
            </w:r>
          </w:p>
        </w:tc>
        <w:tc>
          <w:tcPr>
            <w:tcW w:w="3716" w:type="dxa"/>
            <w:shd w:val="clear" w:color="auto" w:fill="auto"/>
            <w:noWrap/>
            <w:vAlign w:val="center"/>
          </w:tcPr>
          <w:p w14:paraId="5D7AFE04" w14:textId="2D694670" w:rsidR="00CA7D5E" w:rsidRPr="00A02700" w:rsidRDefault="00CA7D5E" w:rsidP="00A02700">
            <w:pPr>
              <w:spacing w:after="0" w:line="240" w:lineRule="auto"/>
              <w:rPr>
                <w:rFonts w:ascii="Arial" w:hAnsi="Arial" w:cs="Arial"/>
                <w:color w:val="000000"/>
                <w:lang w:eastAsia="zh-CN"/>
              </w:rPr>
            </w:pPr>
            <w:r w:rsidRPr="00A02700">
              <w:rPr>
                <w:rFonts w:ascii="Arial" w:hAnsi="Arial" w:cs="Arial"/>
                <w:color w:val="000000"/>
                <w:lang w:eastAsia="zh-CN"/>
              </w:rPr>
              <w:t>Zużyte opony</w:t>
            </w:r>
          </w:p>
        </w:tc>
        <w:tc>
          <w:tcPr>
            <w:tcW w:w="1417" w:type="dxa"/>
            <w:shd w:val="clear" w:color="auto" w:fill="auto"/>
            <w:noWrap/>
          </w:tcPr>
          <w:p w14:paraId="526FC3B5" w14:textId="121DE358"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24B3D1F2" w14:textId="7183E809"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19536708" w14:textId="77777777" w:rsidTr="00A02700">
        <w:trPr>
          <w:trHeight w:val="555"/>
          <w:jc w:val="center"/>
        </w:trPr>
        <w:tc>
          <w:tcPr>
            <w:tcW w:w="1985" w:type="dxa"/>
            <w:vMerge/>
            <w:shd w:val="clear" w:color="auto" w:fill="auto"/>
            <w:vAlign w:val="center"/>
          </w:tcPr>
          <w:p w14:paraId="45295A7E"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E815C61" w14:textId="6C69A07F"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16 01 19</w:t>
            </w:r>
          </w:p>
        </w:tc>
        <w:tc>
          <w:tcPr>
            <w:tcW w:w="3716" w:type="dxa"/>
            <w:shd w:val="clear" w:color="auto" w:fill="auto"/>
            <w:noWrap/>
            <w:vAlign w:val="center"/>
          </w:tcPr>
          <w:p w14:paraId="23C1DAEB" w14:textId="2B3F1276"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Tworzywa sztuczne</w:t>
            </w:r>
          </w:p>
        </w:tc>
        <w:tc>
          <w:tcPr>
            <w:tcW w:w="1417" w:type="dxa"/>
            <w:shd w:val="clear" w:color="auto" w:fill="auto"/>
            <w:noWrap/>
          </w:tcPr>
          <w:p w14:paraId="5EF82F81" w14:textId="7325CEFF"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7243424D" w14:textId="6ECE8BFA"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375E0530" w14:textId="77777777" w:rsidTr="00A02700">
        <w:trPr>
          <w:trHeight w:val="555"/>
          <w:jc w:val="center"/>
        </w:trPr>
        <w:tc>
          <w:tcPr>
            <w:tcW w:w="1985" w:type="dxa"/>
            <w:vMerge/>
            <w:shd w:val="clear" w:color="auto" w:fill="auto"/>
            <w:vAlign w:val="center"/>
          </w:tcPr>
          <w:p w14:paraId="12050A5F"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66BA577" w14:textId="04DCEBFC"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color w:val="000000"/>
                <w:lang w:eastAsia="zh-CN"/>
              </w:rPr>
              <w:t>16 01 99</w:t>
            </w:r>
          </w:p>
        </w:tc>
        <w:tc>
          <w:tcPr>
            <w:tcW w:w="3716" w:type="dxa"/>
            <w:shd w:val="clear" w:color="auto" w:fill="auto"/>
            <w:noWrap/>
            <w:vAlign w:val="center"/>
          </w:tcPr>
          <w:p w14:paraId="4AB7C6F5" w14:textId="2A55E742"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Inne niewymienione odpady</w:t>
            </w:r>
          </w:p>
        </w:tc>
        <w:tc>
          <w:tcPr>
            <w:tcW w:w="1417" w:type="dxa"/>
            <w:shd w:val="clear" w:color="auto" w:fill="auto"/>
            <w:noWrap/>
          </w:tcPr>
          <w:p w14:paraId="07588118" w14:textId="18517FB8"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695D3242" w14:textId="51F92870"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1 000,00</w:t>
            </w:r>
          </w:p>
        </w:tc>
      </w:tr>
      <w:tr w:rsidR="00CA7D5E" w:rsidRPr="006E13D5" w14:paraId="425D4BED" w14:textId="77777777" w:rsidTr="00A02700">
        <w:trPr>
          <w:trHeight w:val="555"/>
          <w:jc w:val="center"/>
        </w:trPr>
        <w:tc>
          <w:tcPr>
            <w:tcW w:w="1985" w:type="dxa"/>
            <w:vMerge/>
            <w:shd w:val="clear" w:color="auto" w:fill="auto"/>
            <w:vAlign w:val="center"/>
          </w:tcPr>
          <w:p w14:paraId="53B3B834"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30AE7A68" w14:textId="538F480C"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16 03 04</w:t>
            </w:r>
          </w:p>
        </w:tc>
        <w:tc>
          <w:tcPr>
            <w:tcW w:w="3716" w:type="dxa"/>
            <w:shd w:val="clear" w:color="auto" w:fill="auto"/>
            <w:noWrap/>
            <w:vAlign w:val="center"/>
          </w:tcPr>
          <w:p w14:paraId="309AC79E" w14:textId="3ACBD0AC"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Nieorganiczne odpady inne niż wymienione w 16 03 03, 16 03 80</w:t>
            </w:r>
          </w:p>
        </w:tc>
        <w:tc>
          <w:tcPr>
            <w:tcW w:w="1417" w:type="dxa"/>
            <w:shd w:val="clear" w:color="auto" w:fill="auto"/>
            <w:noWrap/>
            <w:vAlign w:val="center"/>
          </w:tcPr>
          <w:p w14:paraId="3CE8B817" w14:textId="3FD119C0"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46EB0CF7" w14:textId="0535C050"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457D3E63" w14:textId="77777777" w:rsidTr="00A02700">
        <w:trPr>
          <w:trHeight w:val="555"/>
          <w:jc w:val="center"/>
        </w:trPr>
        <w:tc>
          <w:tcPr>
            <w:tcW w:w="1985" w:type="dxa"/>
            <w:vMerge/>
            <w:shd w:val="clear" w:color="auto" w:fill="auto"/>
            <w:vAlign w:val="center"/>
          </w:tcPr>
          <w:p w14:paraId="716A2D58"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15A728C" w14:textId="7A1F7149"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16 03 06</w:t>
            </w:r>
          </w:p>
        </w:tc>
        <w:tc>
          <w:tcPr>
            <w:tcW w:w="3716" w:type="dxa"/>
            <w:shd w:val="clear" w:color="auto" w:fill="auto"/>
            <w:noWrap/>
            <w:vAlign w:val="center"/>
          </w:tcPr>
          <w:p w14:paraId="55E915C9" w14:textId="2349EE83"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Organiczne odpady inne niż wymienione w 16 03 05, 16 03 80</w:t>
            </w:r>
          </w:p>
        </w:tc>
        <w:tc>
          <w:tcPr>
            <w:tcW w:w="1417" w:type="dxa"/>
            <w:shd w:val="clear" w:color="auto" w:fill="auto"/>
            <w:noWrap/>
            <w:vAlign w:val="center"/>
          </w:tcPr>
          <w:p w14:paraId="69F5B14F" w14:textId="0F2677B6"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11A0161E" w14:textId="236F6053"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2624ADFD" w14:textId="77777777" w:rsidTr="00A02700">
        <w:trPr>
          <w:trHeight w:val="555"/>
          <w:jc w:val="center"/>
        </w:trPr>
        <w:tc>
          <w:tcPr>
            <w:tcW w:w="1985" w:type="dxa"/>
            <w:vMerge/>
            <w:shd w:val="clear" w:color="auto" w:fill="auto"/>
            <w:vAlign w:val="center"/>
          </w:tcPr>
          <w:p w14:paraId="26FA737A"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12CDF31" w14:textId="37E2C38A"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16 03 80</w:t>
            </w:r>
          </w:p>
        </w:tc>
        <w:tc>
          <w:tcPr>
            <w:tcW w:w="3716" w:type="dxa"/>
            <w:shd w:val="clear" w:color="auto" w:fill="auto"/>
            <w:noWrap/>
            <w:vAlign w:val="center"/>
          </w:tcPr>
          <w:p w14:paraId="617B4CC4" w14:textId="117464F8"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Produkty spożywcze przeterminowane lub nieprzydatne do spożycia</w:t>
            </w:r>
          </w:p>
        </w:tc>
        <w:tc>
          <w:tcPr>
            <w:tcW w:w="1417" w:type="dxa"/>
            <w:shd w:val="clear" w:color="auto" w:fill="auto"/>
            <w:noWrap/>
            <w:vAlign w:val="center"/>
          </w:tcPr>
          <w:p w14:paraId="523CDFAE" w14:textId="5695B224"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045E064F" w14:textId="23190AA2"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4B4F0E98" w14:textId="77777777" w:rsidTr="00A02700">
        <w:trPr>
          <w:trHeight w:val="555"/>
          <w:jc w:val="center"/>
        </w:trPr>
        <w:tc>
          <w:tcPr>
            <w:tcW w:w="1985" w:type="dxa"/>
            <w:vMerge/>
            <w:shd w:val="clear" w:color="auto" w:fill="auto"/>
            <w:vAlign w:val="center"/>
          </w:tcPr>
          <w:p w14:paraId="4C8A2703"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B077408" w14:textId="12B9AEB0"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17 02 01</w:t>
            </w:r>
          </w:p>
        </w:tc>
        <w:tc>
          <w:tcPr>
            <w:tcW w:w="3716" w:type="dxa"/>
            <w:shd w:val="clear" w:color="auto" w:fill="auto"/>
            <w:noWrap/>
            <w:vAlign w:val="center"/>
          </w:tcPr>
          <w:p w14:paraId="17FB3DDC" w14:textId="786F5480"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Drewno</w:t>
            </w:r>
          </w:p>
        </w:tc>
        <w:tc>
          <w:tcPr>
            <w:tcW w:w="1417" w:type="dxa"/>
            <w:shd w:val="clear" w:color="auto" w:fill="auto"/>
            <w:noWrap/>
            <w:vAlign w:val="center"/>
          </w:tcPr>
          <w:p w14:paraId="1C80EA94" w14:textId="7D3727A9"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18B3F873" w14:textId="2733AB12"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5398E43E" w14:textId="77777777" w:rsidTr="00A02700">
        <w:trPr>
          <w:trHeight w:val="555"/>
          <w:jc w:val="center"/>
        </w:trPr>
        <w:tc>
          <w:tcPr>
            <w:tcW w:w="1985" w:type="dxa"/>
            <w:vMerge/>
            <w:shd w:val="clear" w:color="auto" w:fill="auto"/>
            <w:vAlign w:val="center"/>
          </w:tcPr>
          <w:p w14:paraId="6B261CBA"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30290734" w14:textId="0436986D"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17 02 03</w:t>
            </w:r>
          </w:p>
        </w:tc>
        <w:tc>
          <w:tcPr>
            <w:tcW w:w="3716" w:type="dxa"/>
            <w:shd w:val="clear" w:color="auto" w:fill="auto"/>
            <w:noWrap/>
            <w:vAlign w:val="center"/>
          </w:tcPr>
          <w:p w14:paraId="310624A4" w14:textId="3D823AA1"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Tworzywa sztuczne</w:t>
            </w:r>
          </w:p>
        </w:tc>
        <w:tc>
          <w:tcPr>
            <w:tcW w:w="1417" w:type="dxa"/>
            <w:shd w:val="clear" w:color="auto" w:fill="auto"/>
            <w:noWrap/>
            <w:vAlign w:val="center"/>
          </w:tcPr>
          <w:p w14:paraId="53B87DBF" w14:textId="263C4EED"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67BCDDE1" w14:textId="2BAA1932"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1DB060AC" w14:textId="77777777" w:rsidTr="00A02700">
        <w:trPr>
          <w:trHeight w:val="555"/>
          <w:jc w:val="center"/>
        </w:trPr>
        <w:tc>
          <w:tcPr>
            <w:tcW w:w="1985" w:type="dxa"/>
            <w:vMerge/>
            <w:shd w:val="clear" w:color="auto" w:fill="auto"/>
            <w:vAlign w:val="center"/>
          </w:tcPr>
          <w:p w14:paraId="0BB174A1"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31D3EAA1" w14:textId="37956789"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17 03 80</w:t>
            </w:r>
          </w:p>
        </w:tc>
        <w:tc>
          <w:tcPr>
            <w:tcW w:w="3716" w:type="dxa"/>
            <w:shd w:val="clear" w:color="auto" w:fill="auto"/>
            <w:noWrap/>
            <w:vAlign w:val="center"/>
          </w:tcPr>
          <w:p w14:paraId="29DCE76D" w14:textId="79B1BA79"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Odpadowa papa</w:t>
            </w:r>
          </w:p>
        </w:tc>
        <w:tc>
          <w:tcPr>
            <w:tcW w:w="1417" w:type="dxa"/>
            <w:shd w:val="clear" w:color="auto" w:fill="auto"/>
            <w:noWrap/>
            <w:vAlign w:val="center"/>
          </w:tcPr>
          <w:p w14:paraId="1AA6F846" w14:textId="527B2297"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128F4756" w14:textId="1C5145D2"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77369264" w14:textId="77777777" w:rsidTr="00A02700">
        <w:trPr>
          <w:trHeight w:val="555"/>
          <w:jc w:val="center"/>
        </w:trPr>
        <w:tc>
          <w:tcPr>
            <w:tcW w:w="1985" w:type="dxa"/>
            <w:vMerge/>
            <w:shd w:val="clear" w:color="auto" w:fill="auto"/>
            <w:vAlign w:val="center"/>
          </w:tcPr>
          <w:p w14:paraId="0AE7910E"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0B48493" w14:textId="60D8A4DF"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19 02 10</w:t>
            </w:r>
          </w:p>
        </w:tc>
        <w:tc>
          <w:tcPr>
            <w:tcW w:w="3716" w:type="dxa"/>
            <w:shd w:val="clear" w:color="auto" w:fill="auto"/>
            <w:noWrap/>
            <w:vAlign w:val="center"/>
          </w:tcPr>
          <w:p w14:paraId="584EE7F9" w14:textId="7239ECB4"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Odpady palne inne niż wymienione w 19 02 08 lub 19 02 09</w:t>
            </w:r>
          </w:p>
        </w:tc>
        <w:tc>
          <w:tcPr>
            <w:tcW w:w="1417" w:type="dxa"/>
            <w:shd w:val="clear" w:color="auto" w:fill="auto"/>
            <w:noWrap/>
            <w:vAlign w:val="center"/>
          </w:tcPr>
          <w:p w14:paraId="66261CF0" w14:textId="2B042D2D"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5F310917" w14:textId="6DE25F23"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20 000,00</w:t>
            </w:r>
          </w:p>
        </w:tc>
      </w:tr>
      <w:tr w:rsidR="00CA7D5E" w:rsidRPr="006E13D5" w14:paraId="30F9961C" w14:textId="77777777" w:rsidTr="00A02700">
        <w:trPr>
          <w:trHeight w:val="555"/>
          <w:jc w:val="center"/>
        </w:trPr>
        <w:tc>
          <w:tcPr>
            <w:tcW w:w="1985" w:type="dxa"/>
            <w:vMerge/>
            <w:shd w:val="clear" w:color="auto" w:fill="auto"/>
            <w:vAlign w:val="center"/>
          </w:tcPr>
          <w:p w14:paraId="21173D41"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39599DE" w14:textId="03BDCEFF"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19 05 99</w:t>
            </w:r>
          </w:p>
        </w:tc>
        <w:tc>
          <w:tcPr>
            <w:tcW w:w="3716" w:type="dxa"/>
            <w:shd w:val="clear" w:color="auto" w:fill="auto"/>
            <w:noWrap/>
            <w:vAlign w:val="center"/>
          </w:tcPr>
          <w:p w14:paraId="6D3C966A" w14:textId="23BAC3DC"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Inne niewymienione odpady</w:t>
            </w:r>
          </w:p>
        </w:tc>
        <w:tc>
          <w:tcPr>
            <w:tcW w:w="1417" w:type="dxa"/>
            <w:shd w:val="clear" w:color="auto" w:fill="auto"/>
            <w:noWrap/>
            <w:vAlign w:val="center"/>
          </w:tcPr>
          <w:p w14:paraId="48634643" w14:textId="1B8B9A6E"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238B4598" w14:textId="33AE7B2D"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80 000,00</w:t>
            </w:r>
          </w:p>
        </w:tc>
      </w:tr>
      <w:tr w:rsidR="00CA7D5E" w:rsidRPr="006E13D5" w14:paraId="6BD3BB45" w14:textId="77777777" w:rsidTr="00A02700">
        <w:trPr>
          <w:trHeight w:val="555"/>
          <w:jc w:val="center"/>
        </w:trPr>
        <w:tc>
          <w:tcPr>
            <w:tcW w:w="1985" w:type="dxa"/>
            <w:vMerge/>
            <w:shd w:val="clear" w:color="auto" w:fill="auto"/>
            <w:vAlign w:val="center"/>
          </w:tcPr>
          <w:p w14:paraId="7570A218"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D077551" w14:textId="2197FBEA"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19 12 01</w:t>
            </w:r>
          </w:p>
        </w:tc>
        <w:tc>
          <w:tcPr>
            <w:tcW w:w="3716" w:type="dxa"/>
            <w:shd w:val="clear" w:color="auto" w:fill="auto"/>
            <w:noWrap/>
            <w:vAlign w:val="center"/>
          </w:tcPr>
          <w:p w14:paraId="222C9558" w14:textId="5EA80577"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Papier i tektura</w:t>
            </w:r>
          </w:p>
        </w:tc>
        <w:tc>
          <w:tcPr>
            <w:tcW w:w="1417" w:type="dxa"/>
            <w:shd w:val="clear" w:color="auto" w:fill="auto"/>
            <w:noWrap/>
            <w:vAlign w:val="center"/>
          </w:tcPr>
          <w:p w14:paraId="236A209F" w14:textId="1062C9D4"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39722A76" w14:textId="1DFC8AFF"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544CB90B" w14:textId="77777777" w:rsidTr="00A02700">
        <w:trPr>
          <w:trHeight w:val="555"/>
          <w:jc w:val="center"/>
        </w:trPr>
        <w:tc>
          <w:tcPr>
            <w:tcW w:w="1985" w:type="dxa"/>
            <w:vMerge/>
            <w:shd w:val="clear" w:color="auto" w:fill="auto"/>
            <w:vAlign w:val="center"/>
          </w:tcPr>
          <w:p w14:paraId="498B441A"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EC08317" w14:textId="7C6D0DC2"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19 12 04</w:t>
            </w:r>
          </w:p>
        </w:tc>
        <w:tc>
          <w:tcPr>
            <w:tcW w:w="3716" w:type="dxa"/>
            <w:shd w:val="clear" w:color="auto" w:fill="auto"/>
            <w:noWrap/>
            <w:vAlign w:val="center"/>
          </w:tcPr>
          <w:p w14:paraId="3A720DE7" w14:textId="7EB5C35C"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Tworzywa sztuczne i guma</w:t>
            </w:r>
          </w:p>
        </w:tc>
        <w:tc>
          <w:tcPr>
            <w:tcW w:w="1417" w:type="dxa"/>
            <w:shd w:val="clear" w:color="auto" w:fill="auto"/>
            <w:noWrap/>
            <w:vAlign w:val="center"/>
          </w:tcPr>
          <w:p w14:paraId="448C3D32" w14:textId="1478CBAE"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53147EAE" w14:textId="163B04B5"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40 000,00</w:t>
            </w:r>
          </w:p>
        </w:tc>
      </w:tr>
      <w:tr w:rsidR="00CA7D5E" w:rsidRPr="006E13D5" w14:paraId="3D11FC11" w14:textId="77777777" w:rsidTr="00A02700">
        <w:trPr>
          <w:trHeight w:val="555"/>
          <w:jc w:val="center"/>
        </w:trPr>
        <w:tc>
          <w:tcPr>
            <w:tcW w:w="1985" w:type="dxa"/>
            <w:vMerge/>
            <w:shd w:val="clear" w:color="auto" w:fill="auto"/>
            <w:vAlign w:val="center"/>
          </w:tcPr>
          <w:p w14:paraId="110820E0"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FE1F5C8" w14:textId="71303F5C"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19 12 07</w:t>
            </w:r>
          </w:p>
        </w:tc>
        <w:tc>
          <w:tcPr>
            <w:tcW w:w="3716" w:type="dxa"/>
            <w:shd w:val="clear" w:color="auto" w:fill="auto"/>
            <w:noWrap/>
            <w:vAlign w:val="center"/>
          </w:tcPr>
          <w:p w14:paraId="1A9EF3A4" w14:textId="62FBA1AF"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Drewno inne niż wymienione w 19 12 06</w:t>
            </w:r>
          </w:p>
        </w:tc>
        <w:tc>
          <w:tcPr>
            <w:tcW w:w="1417" w:type="dxa"/>
            <w:shd w:val="clear" w:color="auto" w:fill="auto"/>
            <w:noWrap/>
            <w:vAlign w:val="center"/>
          </w:tcPr>
          <w:p w14:paraId="5EF5A954" w14:textId="186B937B"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116DD1B0" w14:textId="631BB255"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10 000,00</w:t>
            </w:r>
          </w:p>
        </w:tc>
      </w:tr>
      <w:tr w:rsidR="00CA7D5E" w:rsidRPr="006E13D5" w14:paraId="1808CB0F" w14:textId="77777777" w:rsidTr="00A02700">
        <w:trPr>
          <w:trHeight w:val="555"/>
          <w:jc w:val="center"/>
        </w:trPr>
        <w:tc>
          <w:tcPr>
            <w:tcW w:w="1985" w:type="dxa"/>
            <w:vMerge/>
            <w:shd w:val="clear" w:color="auto" w:fill="auto"/>
            <w:vAlign w:val="center"/>
          </w:tcPr>
          <w:p w14:paraId="00DC63E3" w14:textId="77777777" w:rsidR="00CA7D5E" w:rsidRPr="00A02700" w:rsidRDefault="00CA7D5E"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1F0A5E0" w14:textId="38954703" w:rsidR="00CA7D5E" w:rsidRPr="00A02700" w:rsidRDefault="00CA7D5E" w:rsidP="00A02700">
            <w:pPr>
              <w:spacing w:after="0" w:line="240" w:lineRule="auto"/>
              <w:jc w:val="center"/>
              <w:rPr>
                <w:rFonts w:ascii="Arial" w:hAnsi="Arial" w:cs="Arial"/>
                <w:color w:val="000000"/>
                <w:lang w:eastAsia="zh-CN"/>
              </w:rPr>
            </w:pPr>
            <w:r w:rsidRPr="00A02700">
              <w:rPr>
                <w:rFonts w:ascii="Arial" w:hAnsi="Arial" w:cs="Arial"/>
              </w:rPr>
              <w:t>19 12 08</w:t>
            </w:r>
          </w:p>
        </w:tc>
        <w:tc>
          <w:tcPr>
            <w:tcW w:w="3716" w:type="dxa"/>
            <w:shd w:val="clear" w:color="auto" w:fill="auto"/>
            <w:noWrap/>
            <w:vAlign w:val="center"/>
          </w:tcPr>
          <w:p w14:paraId="281854E0" w14:textId="51D219A7" w:rsidR="00CA7D5E" w:rsidRPr="00A02700" w:rsidRDefault="00CA7D5E" w:rsidP="00A02700">
            <w:pPr>
              <w:spacing w:after="0" w:line="240" w:lineRule="auto"/>
              <w:rPr>
                <w:rFonts w:ascii="Arial" w:hAnsi="Arial" w:cs="Arial"/>
                <w:color w:val="000000"/>
                <w:lang w:eastAsia="zh-CN"/>
              </w:rPr>
            </w:pPr>
            <w:r w:rsidRPr="00A02700">
              <w:rPr>
                <w:rFonts w:ascii="Arial" w:hAnsi="Arial" w:cs="Arial"/>
              </w:rPr>
              <w:t>Tekstylia</w:t>
            </w:r>
          </w:p>
        </w:tc>
        <w:tc>
          <w:tcPr>
            <w:tcW w:w="1417" w:type="dxa"/>
            <w:shd w:val="clear" w:color="auto" w:fill="auto"/>
            <w:noWrap/>
            <w:vAlign w:val="center"/>
          </w:tcPr>
          <w:p w14:paraId="487CD3D4" w14:textId="69BA8C86"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77D741EB" w14:textId="1859903B" w:rsidR="00CA7D5E" w:rsidRPr="00A02700" w:rsidRDefault="00CA7D5E"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20 000,00</w:t>
            </w:r>
          </w:p>
        </w:tc>
      </w:tr>
      <w:tr w:rsidR="00655617" w:rsidRPr="006E13D5" w14:paraId="6A856D86" w14:textId="77777777" w:rsidTr="00A02700">
        <w:trPr>
          <w:trHeight w:val="555"/>
          <w:jc w:val="center"/>
        </w:trPr>
        <w:tc>
          <w:tcPr>
            <w:tcW w:w="1985" w:type="dxa"/>
            <w:vMerge/>
            <w:shd w:val="clear" w:color="auto" w:fill="auto"/>
            <w:vAlign w:val="center"/>
          </w:tcPr>
          <w:p w14:paraId="08345B1F" w14:textId="77777777" w:rsidR="00655617" w:rsidRPr="00A02700" w:rsidRDefault="0065561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B98797E" w14:textId="78B8A728" w:rsidR="00655617" w:rsidRPr="00A02700" w:rsidRDefault="00655617" w:rsidP="00A02700">
            <w:pPr>
              <w:spacing w:after="0" w:line="240" w:lineRule="auto"/>
              <w:jc w:val="center"/>
              <w:rPr>
                <w:rFonts w:ascii="Arial" w:hAnsi="Arial" w:cs="Arial"/>
                <w:color w:val="000000"/>
                <w:lang w:eastAsia="zh-CN"/>
              </w:rPr>
            </w:pPr>
            <w:r w:rsidRPr="00A02700">
              <w:rPr>
                <w:rFonts w:ascii="Arial" w:hAnsi="Arial" w:cs="Arial"/>
              </w:rPr>
              <w:t>19 12 10</w:t>
            </w:r>
          </w:p>
        </w:tc>
        <w:tc>
          <w:tcPr>
            <w:tcW w:w="3716" w:type="dxa"/>
            <w:shd w:val="clear" w:color="auto" w:fill="auto"/>
            <w:noWrap/>
            <w:vAlign w:val="center"/>
          </w:tcPr>
          <w:p w14:paraId="0379D0B0" w14:textId="5EF1A097" w:rsidR="00655617" w:rsidRPr="00A02700" w:rsidRDefault="00655617" w:rsidP="00A02700">
            <w:pPr>
              <w:spacing w:after="0" w:line="240" w:lineRule="auto"/>
              <w:rPr>
                <w:rFonts w:ascii="Arial" w:hAnsi="Arial" w:cs="Arial"/>
                <w:color w:val="000000"/>
                <w:lang w:eastAsia="zh-CN"/>
              </w:rPr>
            </w:pPr>
            <w:r w:rsidRPr="00A02700">
              <w:rPr>
                <w:rFonts w:ascii="Arial" w:hAnsi="Arial" w:cs="Arial"/>
              </w:rPr>
              <w:t>Odpady palne (paliwo alternatywne)</w:t>
            </w:r>
          </w:p>
        </w:tc>
        <w:tc>
          <w:tcPr>
            <w:tcW w:w="1417" w:type="dxa"/>
            <w:shd w:val="clear" w:color="auto" w:fill="auto"/>
            <w:noWrap/>
            <w:vAlign w:val="center"/>
          </w:tcPr>
          <w:p w14:paraId="7347915A" w14:textId="7FE39978" w:rsidR="00655617" w:rsidRPr="00A02700" w:rsidRDefault="00655617"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1BA02A5A" w14:textId="0D9B06B2" w:rsidR="00655617" w:rsidRPr="00A02700" w:rsidRDefault="00655617"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150 000,00</w:t>
            </w:r>
          </w:p>
        </w:tc>
      </w:tr>
      <w:tr w:rsidR="00655617" w:rsidRPr="006E13D5" w14:paraId="48C90B64" w14:textId="77777777" w:rsidTr="00AF00B0">
        <w:trPr>
          <w:trHeight w:val="274"/>
          <w:jc w:val="center"/>
        </w:trPr>
        <w:tc>
          <w:tcPr>
            <w:tcW w:w="1985" w:type="dxa"/>
            <w:vMerge/>
            <w:shd w:val="clear" w:color="auto" w:fill="auto"/>
            <w:vAlign w:val="center"/>
          </w:tcPr>
          <w:p w14:paraId="421638FA" w14:textId="77777777" w:rsidR="00655617" w:rsidRPr="00A02700" w:rsidRDefault="00655617"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9949FAA" w14:textId="0F5C9D6E" w:rsidR="00655617" w:rsidRPr="00A02700" w:rsidRDefault="00655617" w:rsidP="00A02700">
            <w:pPr>
              <w:spacing w:after="0" w:line="240" w:lineRule="auto"/>
              <w:jc w:val="center"/>
              <w:rPr>
                <w:rFonts w:ascii="Arial" w:hAnsi="Arial" w:cs="Arial"/>
                <w:color w:val="000000"/>
                <w:lang w:eastAsia="zh-CN"/>
              </w:rPr>
            </w:pPr>
            <w:r w:rsidRPr="00A02700">
              <w:rPr>
                <w:rFonts w:ascii="Arial" w:hAnsi="Arial" w:cs="Arial"/>
              </w:rPr>
              <w:t>19 12 12</w:t>
            </w:r>
          </w:p>
        </w:tc>
        <w:tc>
          <w:tcPr>
            <w:tcW w:w="3716" w:type="dxa"/>
            <w:shd w:val="clear" w:color="auto" w:fill="auto"/>
            <w:noWrap/>
            <w:vAlign w:val="center"/>
          </w:tcPr>
          <w:p w14:paraId="05BE3C97" w14:textId="0D0CE441" w:rsidR="00655617" w:rsidRPr="00A02700" w:rsidRDefault="00655617" w:rsidP="00A02700">
            <w:pPr>
              <w:spacing w:after="0" w:line="240" w:lineRule="auto"/>
              <w:rPr>
                <w:rFonts w:ascii="Arial" w:hAnsi="Arial" w:cs="Arial"/>
                <w:color w:val="000000"/>
                <w:lang w:eastAsia="zh-CN"/>
              </w:rPr>
            </w:pPr>
            <w:r w:rsidRPr="00A02700">
              <w:rPr>
                <w:rFonts w:ascii="Arial" w:hAnsi="Arial" w:cs="Arial"/>
              </w:rPr>
              <w:t xml:space="preserve">Inne odpady (w tym zmieszane substancje i przedmioty) z mechanicznej obróbki odpadów inne niż wymienione w 19 12 11 oraz odpady z instalacji </w:t>
            </w:r>
          </w:p>
        </w:tc>
        <w:tc>
          <w:tcPr>
            <w:tcW w:w="1417" w:type="dxa"/>
            <w:shd w:val="clear" w:color="auto" w:fill="auto"/>
            <w:noWrap/>
            <w:vAlign w:val="center"/>
          </w:tcPr>
          <w:p w14:paraId="6E271BAF" w14:textId="480C810B" w:rsidR="00655617" w:rsidRPr="00A02700" w:rsidRDefault="00655617"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6D5DF691" w14:textId="6A840BBE" w:rsidR="00655617" w:rsidRPr="00A02700" w:rsidRDefault="00655617"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150 000,00</w:t>
            </w:r>
          </w:p>
        </w:tc>
      </w:tr>
      <w:tr w:rsidR="00116690" w:rsidRPr="006E13D5" w14:paraId="76177DAC" w14:textId="77777777" w:rsidTr="00A02700">
        <w:trPr>
          <w:trHeight w:val="555"/>
          <w:jc w:val="center"/>
        </w:trPr>
        <w:tc>
          <w:tcPr>
            <w:tcW w:w="1985" w:type="dxa"/>
            <w:vMerge/>
            <w:shd w:val="clear" w:color="auto" w:fill="auto"/>
            <w:vAlign w:val="center"/>
          </w:tcPr>
          <w:p w14:paraId="22616D66"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0EAEB0BC" w14:textId="4F0B0D89" w:rsidR="00116690" w:rsidRPr="00A02700" w:rsidRDefault="00116690" w:rsidP="00A02700">
            <w:pPr>
              <w:spacing w:after="0" w:line="240" w:lineRule="auto"/>
              <w:jc w:val="center"/>
              <w:rPr>
                <w:rFonts w:ascii="Arial" w:hAnsi="Arial" w:cs="Arial"/>
                <w:color w:val="000000"/>
                <w:lang w:eastAsia="zh-CN"/>
              </w:rPr>
            </w:pPr>
            <w:r w:rsidRPr="00A02700">
              <w:rPr>
                <w:rFonts w:ascii="Arial" w:hAnsi="Arial" w:cs="Arial"/>
              </w:rPr>
              <w:t>20 01 01</w:t>
            </w:r>
          </w:p>
        </w:tc>
        <w:tc>
          <w:tcPr>
            <w:tcW w:w="3716" w:type="dxa"/>
            <w:shd w:val="clear" w:color="auto" w:fill="auto"/>
            <w:noWrap/>
            <w:vAlign w:val="center"/>
          </w:tcPr>
          <w:p w14:paraId="5EBEC522" w14:textId="761310CA" w:rsidR="00116690" w:rsidRPr="00A02700" w:rsidRDefault="00116690" w:rsidP="00A02700">
            <w:pPr>
              <w:spacing w:after="0" w:line="240" w:lineRule="auto"/>
              <w:rPr>
                <w:rFonts w:ascii="Arial" w:hAnsi="Arial" w:cs="Arial"/>
                <w:color w:val="000000"/>
                <w:lang w:eastAsia="zh-CN"/>
              </w:rPr>
            </w:pPr>
            <w:r w:rsidRPr="00A02700">
              <w:rPr>
                <w:rFonts w:ascii="Arial" w:hAnsi="Arial" w:cs="Arial"/>
              </w:rPr>
              <w:t>Papier i tektura</w:t>
            </w:r>
          </w:p>
        </w:tc>
        <w:tc>
          <w:tcPr>
            <w:tcW w:w="1417" w:type="dxa"/>
            <w:shd w:val="clear" w:color="auto" w:fill="auto"/>
            <w:noWrap/>
            <w:vAlign w:val="center"/>
          </w:tcPr>
          <w:p w14:paraId="579D82F7" w14:textId="2F7A3DAF"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50B620DC" w14:textId="1DD56DC2"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2 000,00</w:t>
            </w:r>
          </w:p>
        </w:tc>
      </w:tr>
      <w:tr w:rsidR="00116690" w:rsidRPr="006E13D5" w14:paraId="153A5908" w14:textId="77777777" w:rsidTr="00A02700">
        <w:trPr>
          <w:trHeight w:val="555"/>
          <w:jc w:val="center"/>
        </w:trPr>
        <w:tc>
          <w:tcPr>
            <w:tcW w:w="1985" w:type="dxa"/>
            <w:vMerge/>
            <w:shd w:val="clear" w:color="auto" w:fill="auto"/>
            <w:vAlign w:val="center"/>
          </w:tcPr>
          <w:p w14:paraId="19D39B03"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5EE8A78" w14:textId="1FE075F5" w:rsidR="00116690" w:rsidRPr="00A02700" w:rsidRDefault="00116690" w:rsidP="00A02700">
            <w:pPr>
              <w:spacing w:after="0" w:line="240" w:lineRule="auto"/>
              <w:jc w:val="center"/>
              <w:rPr>
                <w:rFonts w:ascii="Arial" w:hAnsi="Arial" w:cs="Arial"/>
                <w:color w:val="000000"/>
                <w:lang w:eastAsia="zh-CN"/>
              </w:rPr>
            </w:pPr>
            <w:r w:rsidRPr="00A02700">
              <w:rPr>
                <w:rFonts w:ascii="Arial" w:hAnsi="Arial" w:cs="Arial"/>
              </w:rPr>
              <w:t>20 01 10</w:t>
            </w:r>
          </w:p>
        </w:tc>
        <w:tc>
          <w:tcPr>
            <w:tcW w:w="3716" w:type="dxa"/>
            <w:shd w:val="clear" w:color="auto" w:fill="auto"/>
            <w:noWrap/>
            <w:vAlign w:val="center"/>
          </w:tcPr>
          <w:p w14:paraId="0B430945" w14:textId="011A009D" w:rsidR="00116690" w:rsidRPr="00A02700" w:rsidRDefault="00116690" w:rsidP="00A02700">
            <w:pPr>
              <w:spacing w:after="0" w:line="240" w:lineRule="auto"/>
              <w:rPr>
                <w:rFonts w:ascii="Arial" w:hAnsi="Arial" w:cs="Arial"/>
                <w:color w:val="000000"/>
                <w:lang w:eastAsia="zh-CN"/>
              </w:rPr>
            </w:pPr>
            <w:r w:rsidRPr="00A02700">
              <w:rPr>
                <w:rFonts w:ascii="Arial" w:hAnsi="Arial" w:cs="Arial"/>
              </w:rPr>
              <w:t>Odzież</w:t>
            </w:r>
          </w:p>
        </w:tc>
        <w:tc>
          <w:tcPr>
            <w:tcW w:w="1417" w:type="dxa"/>
            <w:shd w:val="clear" w:color="auto" w:fill="auto"/>
            <w:noWrap/>
            <w:vAlign w:val="center"/>
          </w:tcPr>
          <w:p w14:paraId="25C75038" w14:textId="763F1C70"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6A5D3800" w14:textId="675DE49D"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200,00</w:t>
            </w:r>
          </w:p>
        </w:tc>
      </w:tr>
      <w:tr w:rsidR="00116690" w:rsidRPr="006E13D5" w14:paraId="499F6D5B" w14:textId="77777777" w:rsidTr="00A02700">
        <w:trPr>
          <w:trHeight w:val="555"/>
          <w:jc w:val="center"/>
        </w:trPr>
        <w:tc>
          <w:tcPr>
            <w:tcW w:w="1985" w:type="dxa"/>
            <w:vMerge/>
            <w:shd w:val="clear" w:color="auto" w:fill="auto"/>
            <w:vAlign w:val="center"/>
          </w:tcPr>
          <w:p w14:paraId="33182706"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09DE3D3" w14:textId="181851A6" w:rsidR="00116690" w:rsidRPr="00A02700" w:rsidRDefault="00116690" w:rsidP="00A02700">
            <w:pPr>
              <w:spacing w:after="0" w:line="240" w:lineRule="auto"/>
              <w:jc w:val="center"/>
              <w:rPr>
                <w:rFonts w:ascii="Arial" w:hAnsi="Arial" w:cs="Arial"/>
                <w:color w:val="000000"/>
                <w:lang w:eastAsia="zh-CN"/>
              </w:rPr>
            </w:pPr>
            <w:r w:rsidRPr="00A02700">
              <w:rPr>
                <w:rFonts w:ascii="Arial" w:hAnsi="Arial" w:cs="Arial"/>
              </w:rPr>
              <w:t>20 01 11</w:t>
            </w:r>
          </w:p>
        </w:tc>
        <w:tc>
          <w:tcPr>
            <w:tcW w:w="3716" w:type="dxa"/>
            <w:shd w:val="clear" w:color="auto" w:fill="auto"/>
            <w:noWrap/>
            <w:vAlign w:val="center"/>
          </w:tcPr>
          <w:p w14:paraId="0439FCE8" w14:textId="78011562" w:rsidR="00116690" w:rsidRPr="00A02700" w:rsidRDefault="00116690" w:rsidP="00A02700">
            <w:pPr>
              <w:spacing w:after="0" w:line="240" w:lineRule="auto"/>
              <w:rPr>
                <w:rFonts w:ascii="Arial" w:hAnsi="Arial" w:cs="Arial"/>
                <w:color w:val="000000"/>
                <w:lang w:eastAsia="zh-CN"/>
              </w:rPr>
            </w:pPr>
            <w:r w:rsidRPr="00A02700">
              <w:rPr>
                <w:rFonts w:ascii="Arial" w:hAnsi="Arial" w:cs="Arial"/>
              </w:rPr>
              <w:t>Tekstylia</w:t>
            </w:r>
          </w:p>
        </w:tc>
        <w:tc>
          <w:tcPr>
            <w:tcW w:w="1417" w:type="dxa"/>
            <w:shd w:val="clear" w:color="auto" w:fill="auto"/>
            <w:noWrap/>
            <w:vAlign w:val="center"/>
          </w:tcPr>
          <w:p w14:paraId="3FA80F4C" w14:textId="701499CD"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2D5FA73C" w14:textId="3F0D91EA"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200,00</w:t>
            </w:r>
          </w:p>
        </w:tc>
      </w:tr>
      <w:tr w:rsidR="00116690" w:rsidRPr="006E13D5" w14:paraId="5465EDB1" w14:textId="77777777" w:rsidTr="00A02700">
        <w:trPr>
          <w:trHeight w:val="555"/>
          <w:jc w:val="center"/>
        </w:trPr>
        <w:tc>
          <w:tcPr>
            <w:tcW w:w="1985" w:type="dxa"/>
            <w:vMerge/>
            <w:shd w:val="clear" w:color="auto" w:fill="auto"/>
            <w:vAlign w:val="center"/>
          </w:tcPr>
          <w:p w14:paraId="2E350E73"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4781B5B" w14:textId="06A38724" w:rsidR="00116690" w:rsidRPr="00A02700" w:rsidRDefault="00116690" w:rsidP="00A02700">
            <w:pPr>
              <w:spacing w:after="0" w:line="240" w:lineRule="auto"/>
              <w:jc w:val="center"/>
              <w:rPr>
                <w:rFonts w:ascii="Arial" w:hAnsi="Arial" w:cs="Arial"/>
                <w:color w:val="000000"/>
                <w:lang w:eastAsia="zh-CN"/>
              </w:rPr>
            </w:pPr>
            <w:r w:rsidRPr="00A02700">
              <w:rPr>
                <w:rFonts w:ascii="Arial" w:hAnsi="Arial" w:cs="Arial"/>
              </w:rPr>
              <w:t>20 01 38</w:t>
            </w:r>
          </w:p>
        </w:tc>
        <w:tc>
          <w:tcPr>
            <w:tcW w:w="3716" w:type="dxa"/>
            <w:shd w:val="clear" w:color="auto" w:fill="auto"/>
            <w:noWrap/>
            <w:vAlign w:val="center"/>
          </w:tcPr>
          <w:p w14:paraId="4EBE5A22" w14:textId="4A842E58" w:rsidR="00116690" w:rsidRPr="00A02700" w:rsidRDefault="00116690" w:rsidP="00A02700">
            <w:pPr>
              <w:spacing w:after="0" w:line="240" w:lineRule="auto"/>
              <w:rPr>
                <w:rFonts w:ascii="Arial" w:hAnsi="Arial" w:cs="Arial"/>
                <w:color w:val="000000"/>
                <w:lang w:eastAsia="zh-CN"/>
              </w:rPr>
            </w:pPr>
            <w:r w:rsidRPr="00A02700">
              <w:rPr>
                <w:rFonts w:ascii="Arial" w:hAnsi="Arial" w:cs="Arial"/>
              </w:rPr>
              <w:t>Drewno inne niż wymienione w 20 01 37</w:t>
            </w:r>
          </w:p>
        </w:tc>
        <w:tc>
          <w:tcPr>
            <w:tcW w:w="1417" w:type="dxa"/>
            <w:shd w:val="clear" w:color="auto" w:fill="auto"/>
            <w:noWrap/>
            <w:vAlign w:val="center"/>
          </w:tcPr>
          <w:p w14:paraId="7794AFA7" w14:textId="0742AFD0"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1E2389B0" w14:textId="3A61DD9F"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2 000,00</w:t>
            </w:r>
          </w:p>
        </w:tc>
      </w:tr>
      <w:tr w:rsidR="00116690" w:rsidRPr="006E13D5" w14:paraId="1F3D8EC7" w14:textId="77777777" w:rsidTr="00A02700">
        <w:trPr>
          <w:trHeight w:val="555"/>
          <w:jc w:val="center"/>
        </w:trPr>
        <w:tc>
          <w:tcPr>
            <w:tcW w:w="1985" w:type="dxa"/>
            <w:vMerge/>
            <w:shd w:val="clear" w:color="auto" w:fill="auto"/>
            <w:vAlign w:val="center"/>
          </w:tcPr>
          <w:p w14:paraId="1BB27677"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8777A44" w14:textId="577FFA92" w:rsidR="00116690" w:rsidRPr="00A02700" w:rsidRDefault="00116690" w:rsidP="00A02700">
            <w:pPr>
              <w:spacing w:after="0" w:line="240" w:lineRule="auto"/>
              <w:jc w:val="center"/>
              <w:rPr>
                <w:rFonts w:ascii="Arial" w:hAnsi="Arial" w:cs="Arial"/>
                <w:color w:val="000000"/>
                <w:lang w:eastAsia="zh-CN"/>
              </w:rPr>
            </w:pPr>
            <w:r w:rsidRPr="00A02700">
              <w:rPr>
                <w:rFonts w:ascii="Arial" w:hAnsi="Arial" w:cs="Arial"/>
              </w:rPr>
              <w:t>20 01 39</w:t>
            </w:r>
          </w:p>
        </w:tc>
        <w:tc>
          <w:tcPr>
            <w:tcW w:w="3716" w:type="dxa"/>
            <w:shd w:val="clear" w:color="auto" w:fill="auto"/>
            <w:noWrap/>
            <w:vAlign w:val="center"/>
          </w:tcPr>
          <w:p w14:paraId="0A9A3DAD" w14:textId="63BC9CC3" w:rsidR="00116690" w:rsidRPr="00A02700" w:rsidRDefault="00116690" w:rsidP="00A02700">
            <w:pPr>
              <w:spacing w:after="0" w:line="240" w:lineRule="auto"/>
              <w:rPr>
                <w:rFonts w:ascii="Arial" w:hAnsi="Arial" w:cs="Arial"/>
                <w:color w:val="000000"/>
                <w:lang w:eastAsia="zh-CN"/>
              </w:rPr>
            </w:pPr>
            <w:r w:rsidRPr="00A02700">
              <w:rPr>
                <w:rFonts w:ascii="Arial" w:hAnsi="Arial" w:cs="Arial"/>
              </w:rPr>
              <w:t>Tworzywa sztuczne</w:t>
            </w:r>
          </w:p>
        </w:tc>
        <w:tc>
          <w:tcPr>
            <w:tcW w:w="1417" w:type="dxa"/>
            <w:shd w:val="clear" w:color="auto" w:fill="auto"/>
            <w:noWrap/>
            <w:vAlign w:val="center"/>
          </w:tcPr>
          <w:p w14:paraId="5A3CC773" w14:textId="232E3E84"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68BC6A0E" w14:textId="2C0FF75B"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2 000,00</w:t>
            </w:r>
          </w:p>
        </w:tc>
      </w:tr>
      <w:tr w:rsidR="00116690" w:rsidRPr="006E13D5" w14:paraId="1D1E5711" w14:textId="77777777" w:rsidTr="00A02700">
        <w:trPr>
          <w:trHeight w:val="555"/>
          <w:jc w:val="center"/>
        </w:trPr>
        <w:tc>
          <w:tcPr>
            <w:tcW w:w="1985" w:type="dxa"/>
            <w:vMerge/>
            <w:shd w:val="clear" w:color="auto" w:fill="auto"/>
            <w:vAlign w:val="center"/>
          </w:tcPr>
          <w:p w14:paraId="21EBF8AE"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4AFF251" w14:textId="7B912EFA" w:rsidR="00116690" w:rsidRPr="00A02700" w:rsidRDefault="00116690" w:rsidP="00A02700">
            <w:pPr>
              <w:spacing w:after="0" w:line="240" w:lineRule="auto"/>
              <w:jc w:val="center"/>
              <w:rPr>
                <w:rFonts w:ascii="Arial" w:hAnsi="Arial" w:cs="Arial"/>
                <w:color w:val="000000"/>
                <w:lang w:eastAsia="zh-CN"/>
              </w:rPr>
            </w:pPr>
            <w:r w:rsidRPr="00A02700">
              <w:rPr>
                <w:rFonts w:ascii="Arial" w:hAnsi="Arial" w:cs="Arial"/>
              </w:rPr>
              <w:t>20 01 99</w:t>
            </w:r>
          </w:p>
        </w:tc>
        <w:tc>
          <w:tcPr>
            <w:tcW w:w="3716" w:type="dxa"/>
            <w:shd w:val="clear" w:color="auto" w:fill="auto"/>
            <w:noWrap/>
            <w:vAlign w:val="center"/>
          </w:tcPr>
          <w:p w14:paraId="1CEFF5BA" w14:textId="0BC4339F" w:rsidR="00116690" w:rsidRPr="00A02700" w:rsidRDefault="00116690" w:rsidP="00A02700">
            <w:pPr>
              <w:spacing w:after="0" w:line="240" w:lineRule="auto"/>
              <w:rPr>
                <w:rFonts w:ascii="Arial" w:hAnsi="Arial" w:cs="Arial"/>
                <w:color w:val="000000"/>
                <w:lang w:eastAsia="zh-CN"/>
              </w:rPr>
            </w:pPr>
            <w:r w:rsidRPr="00A02700">
              <w:rPr>
                <w:rFonts w:ascii="Arial" w:hAnsi="Arial" w:cs="Arial"/>
              </w:rPr>
              <w:t xml:space="preserve">Inne niewymienione frakcje zbierane w sposób selektywny </w:t>
            </w:r>
          </w:p>
        </w:tc>
        <w:tc>
          <w:tcPr>
            <w:tcW w:w="1417" w:type="dxa"/>
            <w:shd w:val="clear" w:color="auto" w:fill="auto"/>
            <w:noWrap/>
            <w:vAlign w:val="center"/>
          </w:tcPr>
          <w:p w14:paraId="3CB2B46A" w14:textId="607843FD"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2EC02A2A" w14:textId="05CA9AD6"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2 000,00</w:t>
            </w:r>
          </w:p>
        </w:tc>
      </w:tr>
      <w:tr w:rsidR="00116690" w:rsidRPr="006E13D5" w14:paraId="0285F4F7" w14:textId="77777777" w:rsidTr="00A02700">
        <w:trPr>
          <w:trHeight w:val="555"/>
          <w:jc w:val="center"/>
        </w:trPr>
        <w:tc>
          <w:tcPr>
            <w:tcW w:w="1985" w:type="dxa"/>
            <w:vMerge/>
            <w:shd w:val="clear" w:color="auto" w:fill="auto"/>
            <w:vAlign w:val="center"/>
          </w:tcPr>
          <w:p w14:paraId="5033C8A2"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DA4CBE9" w14:textId="48A2C874" w:rsidR="00116690" w:rsidRPr="00A02700" w:rsidRDefault="00116690" w:rsidP="00A02700">
            <w:pPr>
              <w:spacing w:after="0" w:line="240" w:lineRule="auto"/>
              <w:jc w:val="center"/>
              <w:rPr>
                <w:rFonts w:ascii="Arial" w:hAnsi="Arial" w:cs="Arial"/>
                <w:color w:val="000000"/>
                <w:lang w:eastAsia="zh-CN"/>
              </w:rPr>
            </w:pPr>
            <w:r w:rsidRPr="00A02700">
              <w:rPr>
                <w:rFonts w:ascii="Arial" w:hAnsi="Arial" w:cs="Arial"/>
              </w:rPr>
              <w:t>20 02 03</w:t>
            </w:r>
          </w:p>
        </w:tc>
        <w:tc>
          <w:tcPr>
            <w:tcW w:w="3716" w:type="dxa"/>
            <w:shd w:val="clear" w:color="auto" w:fill="auto"/>
            <w:noWrap/>
            <w:vAlign w:val="center"/>
          </w:tcPr>
          <w:p w14:paraId="662F9A69" w14:textId="27F0DEC5" w:rsidR="00116690" w:rsidRPr="00A02700" w:rsidRDefault="00116690" w:rsidP="00A02700">
            <w:pPr>
              <w:spacing w:after="0" w:line="240" w:lineRule="auto"/>
              <w:rPr>
                <w:rFonts w:ascii="Arial" w:hAnsi="Arial" w:cs="Arial"/>
                <w:color w:val="000000"/>
                <w:lang w:eastAsia="zh-CN"/>
              </w:rPr>
            </w:pPr>
            <w:r w:rsidRPr="00A02700">
              <w:rPr>
                <w:rFonts w:ascii="Arial" w:hAnsi="Arial" w:cs="Arial"/>
              </w:rPr>
              <w:t>Inne odpady nieulegające biodegradacji</w:t>
            </w:r>
          </w:p>
        </w:tc>
        <w:tc>
          <w:tcPr>
            <w:tcW w:w="1417" w:type="dxa"/>
            <w:shd w:val="clear" w:color="auto" w:fill="auto"/>
            <w:noWrap/>
            <w:vAlign w:val="center"/>
          </w:tcPr>
          <w:p w14:paraId="4B439638" w14:textId="5956E156"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7AE6C7A5" w14:textId="128B9BE4"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4 000,0</w:t>
            </w:r>
          </w:p>
        </w:tc>
      </w:tr>
      <w:tr w:rsidR="00116690" w:rsidRPr="006E13D5" w14:paraId="47C0A947" w14:textId="77777777" w:rsidTr="00A02700">
        <w:trPr>
          <w:trHeight w:val="555"/>
          <w:jc w:val="center"/>
        </w:trPr>
        <w:tc>
          <w:tcPr>
            <w:tcW w:w="1985" w:type="dxa"/>
            <w:vMerge/>
            <w:shd w:val="clear" w:color="auto" w:fill="auto"/>
            <w:vAlign w:val="center"/>
          </w:tcPr>
          <w:p w14:paraId="5AB8E8A7"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02C2237E" w14:textId="10E83D7E" w:rsidR="00116690" w:rsidRPr="00A02700" w:rsidRDefault="00116690" w:rsidP="00A02700">
            <w:pPr>
              <w:spacing w:after="0" w:line="240" w:lineRule="auto"/>
              <w:jc w:val="center"/>
              <w:rPr>
                <w:rFonts w:ascii="Arial" w:hAnsi="Arial" w:cs="Arial"/>
                <w:color w:val="000000"/>
                <w:lang w:eastAsia="zh-CN"/>
              </w:rPr>
            </w:pPr>
            <w:r w:rsidRPr="00A02700">
              <w:rPr>
                <w:rFonts w:ascii="Arial" w:hAnsi="Arial" w:cs="Arial"/>
              </w:rPr>
              <w:t>20 03 02</w:t>
            </w:r>
          </w:p>
        </w:tc>
        <w:tc>
          <w:tcPr>
            <w:tcW w:w="3716" w:type="dxa"/>
            <w:shd w:val="clear" w:color="auto" w:fill="auto"/>
            <w:noWrap/>
            <w:vAlign w:val="center"/>
          </w:tcPr>
          <w:p w14:paraId="6CD83D90" w14:textId="388BBF13" w:rsidR="00116690" w:rsidRPr="00A02700" w:rsidRDefault="00116690" w:rsidP="00A02700">
            <w:pPr>
              <w:spacing w:after="0" w:line="240" w:lineRule="auto"/>
              <w:rPr>
                <w:rFonts w:ascii="Arial" w:hAnsi="Arial" w:cs="Arial"/>
                <w:color w:val="000000"/>
                <w:lang w:eastAsia="zh-CN"/>
              </w:rPr>
            </w:pPr>
            <w:r w:rsidRPr="00A02700">
              <w:rPr>
                <w:rFonts w:ascii="Arial" w:hAnsi="Arial" w:cs="Arial"/>
              </w:rPr>
              <w:t>Odpady z targowisk</w:t>
            </w:r>
          </w:p>
        </w:tc>
        <w:tc>
          <w:tcPr>
            <w:tcW w:w="1417" w:type="dxa"/>
            <w:shd w:val="clear" w:color="auto" w:fill="auto"/>
            <w:noWrap/>
            <w:vAlign w:val="center"/>
          </w:tcPr>
          <w:p w14:paraId="3EBE9E46" w14:textId="06AB0BFF"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31CAAFA2" w14:textId="55C8B9EC"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2 000,0</w:t>
            </w:r>
          </w:p>
        </w:tc>
      </w:tr>
      <w:tr w:rsidR="00116690" w:rsidRPr="006E13D5" w14:paraId="2B33F7D6" w14:textId="77777777" w:rsidTr="00A02700">
        <w:trPr>
          <w:trHeight w:val="555"/>
          <w:jc w:val="center"/>
        </w:trPr>
        <w:tc>
          <w:tcPr>
            <w:tcW w:w="1985" w:type="dxa"/>
            <w:vMerge/>
            <w:shd w:val="clear" w:color="auto" w:fill="auto"/>
            <w:vAlign w:val="center"/>
          </w:tcPr>
          <w:p w14:paraId="52550F0F"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42FA59E" w14:textId="10916515" w:rsidR="00116690" w:rsidRPr="00A02700" w:rsidRDefault="00116690" w:rsidP="00A02700">
            <w:pPr>
              <w:spacing w:after="0" w:line="240" w:lineRule="auto"/>
              <w:jc w:val="center"/>
              <w:rPr>
                <w:rFonts w:ascii="Arial" w:hAnsi="Arial" w:cs="Arial"/>
                <w:color w:val="000000"/>
                <w:lang w:eastAsia="zh-CN"/>
              </w:rPr>
            </w:pPr>
            <w:r w:rsidRPr="00A02700">
              <w:rPr>
                <w:rFonts w:ascii="Arial" w:hAnsi="Arial" w:cs="Arial"/>
              </w:rPr>
              <w:t>20 03 07</w:t>
            </w:r>
          </w:p>
        </w:tc>
        <w:tc>
          <w:tcPr>
            <w:tcW w:w="3716" w:type="dxa"/>
            <w:shd w:val="clear" w:color="auto" w:fill="auto"/>
            <w:noWrap/>
            <w:vAlign w:val="center"/>
          </w:tcPr>
          <w:p w14:paraId="52F158D7" w14:textId="34DFA202" w:rsidR="00116690" w:rsidRPr="00A02700" w:rsidRDefault="00116690" w:rsidP="00A02700">
            <w:pPr>
              <w:spacing w:after="0" w:line="240" w:lineRule="auto"/>
              <w:rPr>
                <w:rFonts w:ascii="Arial" w:hAnsi="Arial" w:cs="Arial"/>
                <w:color w:val="000000"/>
                <w:lang w:eastAsia="zh-CN"/>
              </w:rPr>
            </w:pPr>
            <w:r w:rsidRPr="00A02700">
              <w:rPr>
                <w:rFonts w:ascii="Arial" w:hAnsi="Arial" w:cs="Arial"/>
              </w:rPr>
              <w:t>Odpady wielkogabarytowe</w:t>
            </w:r>
          </w:p>
        </w:tc>
        <w:tc>
          <w:tcPr>
            <w:tcW w:w="1417" w:type="dxa"/>
            <w:shd w:val="clear" w:color="auto" w:fill="auto"/>
            <w:noWrap/>
            <w:vAlign w:val="center"/>
          </w:tcPr>
          <w:p w14:paraId="0FEA2406" w14:textId="06CF310A"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2474AD95" w14:textId="5D30DE31"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2 000,00</w:t>
            </w:r>
          </w:p>
        </w:tc>
      </w:tr>
      <w:tr w:rsidR="00116690" w:rsidRPr="006E13D5" w14:paraId="29F67D00" w14:textId="77777777" w:rsidTr="00A02700">
        <w:trPr>
          <w:trHeight w:val="555"/>
          <w:jc w:val="center"/>
        </w:trPr>
        <w:tc>
          <w:tcPr>
            <w:tcW w:w="1985" w:type="dxa"/>
            <w:vMerge/>
            <w:shd w:val="clear" w:color="auto" w:fill="auto"/>
            <w:vAlign w:val="center"/>
          </w:tcPr>
          <w:p w14:paraId="4A099744"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CFCD548" w14:textId="36C8F6D0" w:rsidR="00116690" w:rsidRPr="00A02700" w:rsidRDefault="00116690" w:rsidP="00A02700">
            <w:pPr>
              <w:spacing w:after="0" w:line="240" w:lineRule="auto"/>
              <w:jc w:val="center"/>
              <w:rPr>
                <w:rFonts w:ascii="Arial" w:hAnsi="Arial" w:cs="Arial"/>
                <w:color w:val="000000"/>
                <w:lang w:eastAsia="zh-CN"/>
              </w:rPr>
            </w:pPr>
            <w:r w:rsidRPr="00A02700">
              <w:rPr>
                <w:rFonts w:ascii="Arial" w:hAnsi="Arial" w:cs="Arial"/>
              </w:rPr>
              <w:t>20 03 99</w:t>
            </w:r>
          </w:p>
        </w:tc>
        <w:tc>
          <w:tcPr>
            <w:tcW w:w="3716" w:type="dxa"/>
            <w:shd w:val="clear" w:color="auto" w:fill="auto"/>
            <w:noWrap/>
            <w:vAlign w:val="center"/>
          </w:tcPr>
          <w:p w14:paraId="3A8F133B" w14:textId="56B16174" w:rsidR="00116690" w:rsidRPr="00A02700" w:rsidRDefault="00116690" w:rsidP="00A02700">
            <w:pPr>
              <w:spacing w:after="0" w:line="240" w:lineRule="auto"/>
              <w:rPr>
                <w:rFonts w:ascii="Arial" w:hAnsi="Arial" w:cs="Arial"/>
                <w:color w:val="000000"/>
                <w:lang w:eastAsia="zh-CN"/>
              </w:rPr>
            </w:pPr>
            <w:r w:rsidRPr="00A02700">
              <w:rPr>
                <w:rFonts w:ascii="Arial" w:hAnsi="Arial" w:cs="Arial"/>
              </w:rPr>
              <w:t>Odpady komunalne niewymienione w innych podgrupach</w:t>
            </w:r>
          </w:p>
        </w:tc>
        <w:tc>
          <w:tcPr>
            <w:tcW w:w="1417" w:type="dxa"/>
            <w:shd w:val="clear" w:color="auto" w:fill="auto"/>
            <w:noWrap/>
            <w:vAlign w:val="center"/>
          </w:tcPr>
          <w:p w14:paraId="1DE1A3D0" w14:textId="0310B1BA"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70,00</w:t>
            </w:r>
          </w:p>
        </w:tc>
        <w:tc>
          <w:tcPr>
            <w:tcW w:w="1320" w:type="dxa"/>
            <w:shd w:val="clear" w:color="auto" w:fill="auto"/>
            <w:vAlign w:val="center"/>
          </w:tcPr>
          <w:p w14:paraId="7456332F" w14:textId="5730E296" w:rsidR="00116690" w:rsidRPr="00A02700" w:rsidRDefault="00116690" w:rsidP="00A02700">
            <w:pPr>
              <w:spacing w:after="0" w:line="240" w:lineRule="auto"/>
              <w:jc w:val="center"/>
              <w:rPr>
                <w:rFonts w:ascii="Arial" w:hAnsi="Arial" w:cs="Arial"/>
                <w:color w:val="000000"/>
                <w:lang w:eastAsia="zh-CN"/>
              </w:rPr>
            </w:pPr>
            <w:r w:rsidRPr="00A02700">
              <w:rPr>
                <w:rFonts w:ascii="Arial" w:eastAsia="Times New Roman" w:hAnsi="Arial" w:cs="Arial"/>
                <w:lang w:eastAsia="pl-PL"/>
              </w:rPr>
              <w:t>2 000,00</w:t>
            </w:r>
          </w:p>
        </w:tc>
      </w:tr>
      <w:tr w:rsidR="00116690" w:rsidRPr="006E13D5" w14:paraId="1ABDE671" w14:textId="77777777" w:rsidTr="00A02700">
        <w:trPr>
          <w:trHeight w:val="555"/>
          <w:jc w:val="center"/>
        </w:trPr>
        <w:tc>
          <w:tcPr>
            <w:tcW w:w="1985" w:type="dxa"/>
            <w:vMerge w:val="restart"/>
            <w:shd w:val="clear" w:color="auto" w:fill="auto"/>
            <w:vAlign w:val="center"/>
          </w:tcPr>
          <w:p w14:paraId="4AB457DB" w14:textId="7A8339C1" w:rsidR="00116690" w:rsidRPr="00A02700" w:rsidRDefault="00CA7911" w:rsidP="00A02700">
            <w:pPr>
              <w:spacing w:after="0" w:line="240" w:lineRule="auto"/>
              <w:jc w:val="center"/>
              <w:rPr>
                <w:rFonts w:ascii="Arial" w:eastAsia="Times New Roman" w:hAnsi="Arial" w:cs="Arial"/>
                <w:b/>
                <w:bCs/>
                <w:lang w:eastAsia="pl-PL"/>
              </w:rPr>
            </w:pPr>
            <w:r>
              <w:rPr>
                <w:rFonts w:ascii="Arial" w:eastAsia="Times New Roman" w:hAnsi="Arial" w:cs="Arial"/>
                <w:b/>
                <w:bCs/>
                <w:lang w:eastAsia="pl-PL"/>
              </w:rPr>
              <w:t>Strefa</w:t>
            </w:r>
            <w:r w:rsidR="00116690" w:rsidRPr="00A02700">
              <w:rPr>
                <w:rFonts w:ascii="Arial" w:eastAsia="Times New Roman" w:hAnsi="Arial" w:cs="Arial"/>
                <w:b/>
                <w:bCs/>
                <w:lang w:eastAsia="pl-PL"/>
              </w:rPr>
              <w:t xml:space="preserve"> komunikacyjna</w:t>
            </w:r>
          </w:p>
        </w:tc>
        <w:tc>
          <w:tcPr>
            <w:tcW w:w="1007" w:type="dxa"/>
            <w:shd w:val="clear" w:color="auto" w:fill="auto"/>
            <w:noWrap/>
            <w:vAlign w:val="center"/>
          </w:tcPr>
          <w:p w14:paraId="039B420E" w14:textId="4D30F17B" w:rsidR="00116690" w:rsidRPr="00A02700" w:rsidRDefault="00116690" w:rsidP="00A02700">
            <w:pPr>
              <w:spacing w:after="0" w:line="240" w:lineRule="auto"/>
              <w:jc w:val="center"/>
              <w:rPr>
                <w:rFonts w:ascii="Arial" w:hAnsi="Arial" w:cs="Arial"/>
              </w:rPr>
            </w:pPr>
            <w:r w:rsidRPr="00A02700">
              <w:rPr>
                <w:rFonts w:ascii="Arial" w:hAnsi="Arial" w:cs="Arial"/>
              </w:rPr>
              <w:t>02 01 04</w:t>
            </w:r>
          </w:p>
        </w:tc>
        <w:tc>
          <w:tcPr>
            <w:tcW w:w="3716" w:type="dxa"/>
            <w:shd w:val="clear" w:color="auto" w:fill="auto"/>
            <w:noWrap/>
            <w:vAlign w:val="center"/>
          </w:tcPr>
          <w:p w14:paraId="7641D039" w14:textId="69ACDED0" w:rsidR="00116690" w:rsidRPr="00A02700" w:rsidRDefault="00116690" w:rsidP="00A02700">
            <w:pPr>
              <w:spacing w:after="0" w:line="240" w:lineRule="auto"/>
              <w:rPr>
                <w:rFonts w:ascii="Arial" w:hAnsi="Arial" w:cs="Arial"/>
              </w:rPr>
            </w:pPr>
            <w:r w:rsidRPr="00A02700">
              <w:rPr>
                <w:rFonts w:ascii="Arial" w:hAnsi="Arial" w:cs="Arial"/>
                <w:color w:val="000000"/>
                <w:lang w:eastAsia="zh-CN"/>
              </w:rPr>
              <w:t>Odpady tworzyw sztucznych (z wyłączeniem opakowań)</w:t>
            </w:r>
          </w:p>
        </w:tc>
        <w:tc>
          <w:tcPr>
            <w:tcW w:w="1417" w:type="dxa"/>
            <w:shd w:val="clear" w:color="auto" w:fill="auto"/>
            <w:noWrap/>
            <w:vAlign w:val="center"/>
          </w:tcPr>
          <w:p w14:paraId="55DE234D" w14:textId="4D68B9AA"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45FD1FE8" w14:textId="3F416B87"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2BA3D0A4" w14:textId="77777777" w:rsidTr="00A02700">
        <w:trPr>
          <w:trHeight w:val="555"/>
          <w:jc w:val="center"/>
        </w:trPr>
        <w:tc>
          <w:tcPr>
            <w:tcW w:w="1985" w:type="dxa"/>
            <w:vMerge/>
            <w:shd w:val="clear" w:color="auto" w:fill="auto"/>
            <w:vAlign w:val="center"/>
          </w:tcPr>
          <w:p w14:paraId="19947BAD"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05959BC" w14:textId="43899181" w:rsidR="00116690" w:rsidRPr="00A02700" w:rsidRDefault="00116690" w:rsidP="00A02700">
            <w:pPr>
              <w:spacing w:after="0" w:line="240" w:lineRule="auto"/>
              <w:jc w:val="center"/>
              <w:rPr>
                <w:rFonts w:ascii="Arial" w:hAnsi="Arial" w:cs="Arial"/>
              </w:rPr>
            </w:pPr>
            <w:r w:rsidRPr="00A02700">
              <w:rPr>
                <w:rFonts w:ascii="Arial" w:hAnsi="Arial" w:cs="Arial"/>
              </w:rPr>
              <w:t>02 03 82</w:t>
            </w:r>
          </w:p>
        </w:tc>
        <w:tc>
          <w:tcPr>
            <w:tcW w:w="3716" w:type="dxa"/>
            <w:shd w:val="clear" w:color="auto" w:fill="auto"/>
            <w:noWrap/>
            <w:vAlign w:val="center"/>
          </w:tcPr>
          <w:p w14:paraId="2ED482D9" w14:textId="0F9FEBE4" w:rsidR="00116690" w:rsidRPr="00A02700" w:rsidRDefault="00116690" w:rsidP="00A02700">
            <w:pPr>
              <w:spacing w:after="0" w:line="240" w:lineRule="auto"/>
              <w:rPr>
                <w:rFonts w:ascii="Arial" w:hAnsi="Arial" w:cs="Arial"/>
              </w:rPr>
            </w:pPr>
            <w:r w:rsidRPr="00A02700">
              <w:rPr>
                <w:rFonts w:ascii="Arial" w:hAnsi="Arial" w:cs="Arial"/>
              </w:rPr>
              <w:t>Odpady tytoniowe</w:t>
            </w:r>
          </w:p>
        </w:tc>
        <w:tc>
          <w:tcPr>
            <w:tcW w:w="1417" w:type="dxa"/>
            <w:shd w:val="clear" w:color="auto" w:fill="auto"/>
            <w:noWrap/>
            <w:vAlign w:val="center"/>
          </w:tcPr>
          <w:p w14:paraId="29AC9AEC" w14:textId="02F7DE57"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5DC00C46" w14:textId="1A414996"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1083CF70" w14:textId="77777777" w:rsidTr="00A02700">
        <w:trPr>
          <w:trHeight w:val="555"/>
          <w:jc w:val="center"/>
        </w:trPr>
        <w:tc>
          <w:tcPr>
            <w:tcW w:w="1985" w:type="dxa"/>
            <w:vMerge/>
            <w:shd w:val="clear" w:color="auto" w:fill="auto"/>
            <w:vAlign w:val="center"/>
          </w:tcPr>
          <w:p w14:paraId="0716D689"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230F6ED" w14:textId="36BDB18A" w:rsidR="00116690" w:rsidRPr="00A02700" w:rsidRDefault="00116690" w:rsidP="00A02700">
            <w:pPr>
              <w:spacing w:after="0" w:line="240" w:lineRule="auto"/>
              <w:jc w:val="center"/>
              <w:rPr>
                <w:rFonts w:ascii="Arial" w:hAnsi="Arial" w:cs="Arial"/>
              </w:rPr>
            </w:pPr>
            <w:r w:rsidRPr="00A02700">
              <w:rPr>
                <w:rFonts w:ascii="Arial" w:hAnsi="Arial" w:cs="Arial"/>
                <w:color w:val="000000"/>
                <w:lang w:eastAsia="zh-CN"/>
              </w:rPr>
              <w:t>03 03 99</w:t>
            </w:r>
          </w:p>
        </w:tc>
        <w:tc>
          <w:tcPr>
            <w:tcW w:w="3716" w:type="dxa"/>
            <w:shd w:val="clear" w:color="auto" w:fill="auto"/>
            <w:noWrap/>
            <w:vAlign w:val="center"/>
          </w:tcPr>
          <w:p w14:paraId="7B7D9B90" w14:textId="2650D7BF" w:rsidR="00116690" w:rsidRPr="00A02700" w:rsidRDefault="00116690"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noWrap/>
            <w:vAlign w:val="center"/>
          </w:tcPr>
          <w:p w14:paraId="1CC5EFBB" w14:textId="212564C0"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708A9BB1" w14:textId="00D43EA7"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116690" w:rsidRPr="006E13D5" w14:paraId="46275203" w14:textId="77777777" w:rsidTr="00A02700">
        <w:trPr>
          <w:trHeight w:val="555"/>
          <w:jc w:val="center"/>
        </w:trPr>
        <w:tc>
          <w:tcPr>
            <w:tcW w:w="1985" w:type="dxa"/>
            <w:vMerge/>
            <w:shd w:val="clear" w:color="auto" w:fill="auto"/>
            <w:vAlign w:val="center"/>
          </w:tcPr>
          <w:p w14:paraId="0B6D800C"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02D61365" w14:textId="06718159" w:rsidR="00116690" w:rsidRPr="00A02700" w:rsidRDefault="00116690" w:rsidP="00A02700">
            <w:pPr>
              <w:spacing w:after="0" w:line="240" w:lineRule="auto"/>
              <w:jc w:val="center"/>
              <w:rPr>
                <w:rFonts w:ascii="Arial" w:hAnsi="Arial" w:cs="Arial"/>
              </w:rPr>
            </w:pPr>
            <w:r w:rsidRPr="00A02700">
              <w:rPr>
                <w:rFonts w:ascii="Arial" w:hAnsi="Arial" w:cs="Arial"/>
                <w:color w:val="000000"/>
                <w:lang w:eastAsia="zh-CN"/>
              </w:rPr>
              <w:t>04 02 09</w:t>
            </w:r>
          </w:p>
        </w:tc>
        <w:tc>
          <w:tcPr>
            <w:tcW w:w="3716" w:type="dxa"/>
            <w:shd w:val="clear" w:color="auto" w:fill="auto"/>
            <w:noWrap/>
            <w:vAlign w:val="center"/>
          </w:tcPr>
          <w:p w14:paraId="69B2C4A8" w14:textId="4B7BE755" w:rsidR="00116690" w:rsidRPr="00A02700" w:rsidRDefault="00116690" w:rsidP="00A02700">
            <w:pPr>
              <w:spacing w:after="0" w:line="240" w:lineRule="auto"/>
              <w:rPr>
                <w:rFonts w:ascii="Arial" w:hAnsi="Arial" w:cs="Arial"/>
              </w:rPr>
            </w:pPr>
            <w:r w:rsidRPr="00A02700">
              <w:rPr>
                <w:rFonts w:ascii="Arial" w:hAnsi="Arial" w:cs="Arial"/>
                <w:color w:val="000000"/>
                <w:lang w:eastAsia="zh-CN"/>
              </w:rPr>
              <w:t>Odpady materiałów złożonych (np. tkaniny impregnowane, elastomery, plastomery)</w:t>
            </w:r>
          </w:p>
        </w:tc>
        <w:tc>
          <w:tcPr>
            <w:tcW w:w="1417" w:type="dxa"/>
            <w:shd w:val="clear" w:color="auto" w:fill="auto"/>
            <w:noWrap/>
            <w:vAlign w:val="center"/>
          </w:tcPr>
          <w:p w14:paraId="0A2F5F5E" w14:textId="3296D35F"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566A46B4" w14:textId="697433C7"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116690" w:rsidRPr="006E13D5" w14:paraId="502CFEE5" w14:textId="77777777" w:rsidTr="00A02700">
        <w:trPr>
          <w:trHeight w:val="555"/>
          <w:jc w:val="center"/>
        </w:trPr>
        <w:tc>
          <w:tcPr>
            <w:tcW w:w="1985" w:type="dxa"/>
            <w:vMerge/>
            <w:shd w:val="clear" w:color="auto" w:fill="auto"/>
            <w:vAlign w:val="center"/>
          </w:tcPr>
          <w:p w14:paraId="07C3C9D0"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D21E263" w14:textId="6B6683F7" w:rsidR="00116690" w:rsidRPr="00A02700" w:rsidRDefault="00116690" w:rsidP="00A02700">
            <w:pPr>
              <w:spacing w:after="0" w:line="240" w:lineRule="auto"/>
              <w:jc w:val="center"/>
              <w:rPr>
                <w:rFonts w:ascii="Arial" w:hAnsi="Arial" w:cs="Arial"/>
              </w:rPr>
            </w:pPr>
            <w:r w:rsidRPr="00A02700">
              <w:rPr>
                <w:rFonts w:ascii="Arial" w:hAnsi="Arial" w:cs="Arial"/>
                <w:color w:val="000000"/>
                <w:lang w:eastAsia="zh-CN"/>
              </w:rPr>
              <w:t>04 02 99</w:t>
            </w:r>
          </w:p>
        </w:tc>
        <w:tc>
          <w:tcPr>
            <w:tcW w:w="3716" w:type="dxa"/>
            <w:shd w:val="clear" w:color="auto" w:fill="auto"/>
            <w:noWrap/>
            <w:vAlign w:val="center"/>
          </w:tcPr>
          <w:p w14:paraId="17F6E827" w14:textId="56E17DA2" w:rsidR="00116690" w:rsidRPr="00A02700" w:rsidRDefault="00116690"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noWrap/>
            <w:vAlign w:val="center"/>
          </w:tcPr>
          <w:p w14:paraId="7634E121" w14:textId="5F37B123"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65AD9B55" w14:textId="29F35274"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116690" w:rsidRPr="006E13D5" w14:paraId="1355111F" w14:textId="77777777" w:rsidTr="00A02700">
        <w:trPr>
          <w:trHeight w:val="555"/>
          <w:jc w:val="center"/>
        </w:trPr>
        <w:tc>
          <w:tcPr>
            <w:tcW w:w="1985" w:type="dxa"/>
            <w:vMerge/>
            <w:shd w:val="clear" w:color="auto" w:fill="auto"/>
            <w:vAlign w:val="center"/>
          </w:tcPr>
          <w:p w14:paraId="7EAF2B1C"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115C3BD" w14:textId="239DA711" w:rsidR="00116690" w:rsidRPr="00A02700" w:rsidRDefault="00116690" w:rsidP="00A02700">
            <w:pPr>
              <w:spacing w:after="0" w:line="240" w:lineRule="auto"/>
              <w:jc w:val="center"/>
              <w:rPr>
                <w:rFonts w:ascii="Arial" w:hAnsi="Arial" w:cs="Arial"/>
              </w:rPr>
            </w:pPr>
            <w:r w:rsidRPr="00A02700">
              <w:rPr>
                <w:rFonts w:ascii="Arial" w:hAnsi="Arial" w:cs="Arial"/>
                <w:color w:val="000000"/>
                <w:lang w:eastAsia="zh-CN"/>
              </w:rPr>
              <w:t>07 02 13</w:t>
            </w:r>
          </w:p>
        </w:tc>
        <w:tc>
          <w:tcPr>
            <w:tcW w:w="3716" w:type="dxa"/>
            <w:shd w:val="clear" w:color="auto" w:fill="auto"/>
            <w:noWrap/>
            <w:vAlign w:val="center"/>
          </w:tcPr>
          <w:p w14:paraId="5B02F928" w14:textId="721EEA46" w:rsidR="00116690" w:rsidRPr="00A02700" w:rsidRDefault="00116690" w:rsidP="00A02700">
            <w:pPr>
              <w:spacing w:after="0" w:line="240" w:lineRule="auto"/>
              <w:rPr>
                <w:rFonts w:ascii="Arial" w:hAnsi="Arial" w:cs="Arial"/>
              </w:rPr>
            </w:pPr>
            <w:r w:rsidRPr="00A02700">
              <w:rPr>
                <w:rFonts w:ascii="Arial" w:hAnsi="Arial" w:cs="Arial"/>
                <w:color w:val="000000"/>
                <w:lang w:eastAsia="zh-CN"/>
              </w:rPr>
              <w:t>Odpady tworzyw sztucznych</w:t>
            </w:r>
          </w:p>
        </w:tc>
        <w:tc>
          <w:tcPr>
            <w:tcW w:w="1417" w:type="dxa"/>
            <w:shd w:val="clear" w:color="auto" w:fill="auto"/>
            <w:noWrap/>
            <w:vAlign w:val="center"/>
          </w:tcPr>
          <w:p w14:paraId="1C1D6905" w14:textId="76936C72"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2F52B777" w14:textId="76AF066D"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6 000,00</w:t>
            </w:r>
          </w:p>
        </w:tc>
      </w:tr>
      <w:tr w:rsidR="00116690" w:rsidRPr="006E13D5" w14:paraId="60BF97C2" w14:textId="77777777" w:rsidTr="00A02700">
        <w:trPr>
          <w:trHeight w:val="555"/>
          <w:jc w:val="center"/>
        </w:trPr>
        <w:tc>
          <w:tcPr>
            <w:tcW w:w="1985" w:type="dxa"/>
            <w:vMerge/>
            <w:shd w:val="clear" w:color="auto" w:fill="auto"/>
            <w:vAlign w:val="center"/>
          </w:tcPr>
          <w:p w14:paraId="5AB4904F"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C111345" w14:textId="270E7AFD" w:rsidR="00116690" w:rsidRPr="00A02700" w:rsidRDefault="00116690" w:rsidP="00A02700">
            <w:pPr>
              <w:spacing w:after="0" w:line="240" w:lineRule="auto"/>
              <w:jc w:val="center"/>
              <w:rPr>
                <w:rFonts w:ascii="Arial" w:hAnsi="Arial" w:cs="Arial"/>
              </w:rPr>
            </w:pPr>
            <w:r w:rsidRPr="00A02700">
              <w:rPr>
                <w:rFonts w:ascii="Arial" w:hAnsi="Arial" w:cs="Arial"/>
                <w:color w:val="000000"/>
                <w:lang w:eastAsia="zh-CN"/>
              </w:rPr>
              <w:t>07 02 99</w:t>
            </w:r>
          </w:p>
        </w:tc>
        <w:tc>
          <w:tcPr>
            <w:tcW w:w="3716" w:type="dxa"/>
            <w:shd w:val="clear" w:color="auto" w:fill="auto"/>
            <w:noWrap/>
            <w:vAlign w:val="center"/>
          </w:tcPr>
          <w:p w14:paraId="161D1F7A" w14:textId="7191039D" w:rsidR="00116690" w:rsidRPr="00A02700" w:rsidRDefault="00116690"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noWrap/>
            <w:vAlign w:val="center"/>
          </w:tcPr>
          <w:p w14:paraId="764D43E3" w14:textId="10B43E5D"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0D3260FE" w14:textId="33967F15"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116690" w:rsidRPr="006E13D5" w14:paraId="25D798B9" w14:textId="77777777" w:rsidTr="00A02700">
        <w:trPr>
          <w:trHeight w:val="555"/>
          <w:jc w:val="center"/>
        </w:trPr>
        <w:tc>
          <w:tcPr>
            <w:tcW w:w="1985" w:type="dxa"/>
            <w:vMerge/>
            <w:shd w:val="clear" w:color="auto" w:fill="auto"/>
            <w:vAlign w:val="center"/>
          </w:tcPr>
          <w:p w14:paraId="795DED6E"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36A8847" w14:textId="59563DDD" w:rsidR="00116690" w:rsidRPr="00A02700" w:rsidRDefault="00116690" w:rsidP="00A02700">
            <w:pPr>
              <w:spacing w:after="0" w:line="240" w:lineRule="auto"/>
              <w:jc w:val="center"/>
              <w:rPr>
                <w:rFonts w:ascii="Arial" w:hAnsi="Arial" w:cs="Arial"/>
              </w:rPr>
            </w:pPr>
            <w:r w:rsidRPr="00A02700">
              <w:rPr>
                <w:rFonts w:ascii="Arial" w:hAnsi="Arial" w:cs="Arial"/>
                <w:color w:val="000000"/>
                <w:lang w:eastAsia="zh-CN"/>
              </w:rPr>
              <w:t>07 02 80</w:t>
            </w:r>
          </w:p>
        </w:tc>
        <w:tc>
          <w:tcPr>
            <w:tcW w:w="3716" w:type="dxa"/>
            <w:shd w:val="clear" w:color="auto" w:fill="auto"/>
            <w:noWrap/>
            <w:vAlign w:val="center"/>
          </w:tcPr>
          <w:p w14:paraId="48FAD440" w14:textId="5C9022EC" w:rsidR="00116690" w:rsidRPr="00A02700" w:rsidRDefault="00116690" w:rsidP="00A02700">
            <w:pPr>
              <w:spacing w:after="0" w:line="240" w:lineRule="auto"/>
              <w:rPr>
                <w:rFonts w:ascii="Arial" w:hAnsi="Arial" w:cs="Arial"/>
              </w:rPr>
            </w:pPr>
            <w:r w:rsidRPr="00A02700">
              <w:rPr>
                <w:rFonts w:ascii="Arial" w:hAnsi="Arial" w:cs="Arial"/>
                <w:color w:val="000000"/>
                <w:lang w:eastAsia="zh-CN"/>
              </w:rPr>
              <w:t>Odpady z przemysłu gumowego i produkcji gumy</w:t>
            </w:r>
          </w:p>
        </w:tc>
        <w:tc>
          <w:tcPr>
            <w:tcW w:w="1417" w:type="dxa"/>
            <w:shd w:val="clear" w:color="auto" w:fill="auto"/>
            <w:noWrap/>
            <w:vAlign w:val="center"/>
          </w:tcPr>
          <w:p w14:paraId="59AD6787" w14:textId="4F86C76F" w:rsidR="00116690" w:rsidRPr="00A02700" w:rsidRDefault="00116690"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 xml:space="preserve">150,00 </w:t>
            </w:r>
          </w:p>
        </w:tc>
        <w:tc>
          <w:tcPr>
            <w:tcW w:w="1320" w:type="dxa"/>
            <w:shd w:val="clear" w:color="auto" w:fill="auto"/>
            <w:vAlign w:val="center"/>
          </w:tcPr>
          <w:p w14:paraId="6C697C6F" w14:textId="18ED1C61" w:rsidR="00116690" w:rsidRPr="00A02700" w:rsidRDefault="00116690"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116690" w:rsidRPr="006E13D5" w14:paraId="0853AE2E" w14:textId="77777777" w:rsidTr="00A02700">
        <w:trPr>
          <w:trHeight w:val="555"/>
          <w:jc w:val="center"/>
        </w:trPr>
        <w:tc>
          <w:tcPr>
            <w:tcW w:w="1985" w:type="dxa"/>
            <w:vMerge/>
            <w:shd w:val="clear" w:color="auto" w:fill="auto"/>
            <w:vAlign w:val="center"/>
          </w:tcPr>
          <w:p w14:paraId="733D61FB"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4E4BEE4" w14:textId="074ECA1B" w:rsidR="00116690" w:rsidRPr="00A02700" w:rsidRDefault="00116690" w:rsidP="00A02700">
            <w:pPr>
              <w:spacing w:after="0" w:line="240" w:lineRule="auto"/>
              <w:jc w:val="center"/>
              <w:rPr>
                <w:rFonts w:ascii="Arial" w:hAnsi="Arial" w:cs="Arial"/>
              </w:rPr>
            </w:pPr>
            <w:r w:rsidRPr="00A02700">
              <w:rPr>
                <w:rFonts w:ascii="Arial" w:hAnsi="Arial" w:cs="Arial"/>
              </w:rPr>
              <w:t>15 01 01</w:t>
            </w:r>
          </w:p>
        </w:tc>
        <w:tc>
          <w:tcPr>
            <w:tcW w:w="3716" w:type="dxa"/>
            <w:shd w:val="clear" w:color="auto" w:fill="auto"/>
            <w:noWrap/>
            <w:vAlign w:val="center"/>
          </w:tcPr>
          <w:p w14:paraId="267BE91A" w14:textId="74AC0F99" w:rsidR="00116690" w:rsidRPr="00A02700" w:rsidRDefault="00116690" w:rsidP="00A02700">
            <w:pPr>
              <w:spacing w:after="0" w:line="240" w:lineRule="auto"/>
              <w:rPr>
                <w:rFonts w:ascii="Arial" w:hAnsi="Arial" w:cs="Arial"/>
              </w:rPr>
            </w:pPr>
            <w:r w:rsidRPr="00A02700">
              <w:rPr>
                <w:rFonts w:ascii="Arial" w:hAnsi="Arial" w:cs="Arial"/>
              </w:rPr>
              <w:t>Opakowania z papieru i tektury</w:t>
            </w:r>
          </w:p>
        </w:tc>
        <w:tc>
          <w:tcPr>
            <w:tcW w:w="1417" w:type="dxa"/>
            <w:shd w:val="clear" w:color="auto" w:fill="auto"/>
            <w:noWrap/>
            <w:vAlign w:val="center"/>
          </w:tcPr>
          <w:p w14:paraId="7AAA4DBA" w14:textId="771DCEDA"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7274DD1E" w14:textId="1F1AF625"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116690" w:rsidRPr="006E13D5" w14:paraId="3E68501F" w14:textId="77777777" w:rsidTr="00A02700">
        <w:trPr>
          <w:trHeight w:val="555"/>
          <w:jc w:val="center"/>
        </w:trPr>
        <w:tc>
          <w:tcPr>
            <w:tcW w:w="1985" w:type="dxa"/>
            <w:vMerge/>
            <w:shd w:val="clear" w:color="auto" w:fill="auto"/>
            <w:vAlign w:val="center"/>
          </w:tcPr>
          <w:p w14:paraId="58483879"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5AB6FD1" w14:textId="6861B9EA" w:rsidR="00116690" w:rsidRPr="00A02700" w:rsidRDefault="00116690" w:rsidP="00A02700">
            <w:pPr>
              <w:spacing w:after="0" w:line="240" w:lineRule="auto"/>
              <w:jc w:val="center"/>
              <w:rPr>
                <w:rFonts w:ascii="Arial" w:hAnsi="Arial" w:cs="Arial"/>
              </w:rPr>
            </w:pPr>
            <w:r w:rsidRPr="00A02700">
              <w:rPr>
                <w:rFonts w:ascii="Arial" w:hAnsi="Arial" w:cs="Arial"/>
              </w:rPr>
              <w:t>15 01 02</w:t>
            </w:r>
          </w:p>
        </w:tc>
        <w:tc>
          <w:tcPr>
            <w:tcW w:w="3716" w:type="dxa"/>
            <w:shd w:val="clear" w:color="auto" w:fill="auto"/>
            <w:noWrap/>
            <w:vAlign w:val="center"/>
          </w:tcPr>
          <w:p w14:paraId="7CED9A69" w14:textId="082622FF" w:rsidR="00116690" w:rsidRPr="00A02700" w:rsidRDefault="00116690" w:rsidP="00A02700">
            <w:pPr>
              <w:spacing w:after="0" w:line="240" w:lineRule="auto"/>
              <w:rPr>
                <w:rFonts w:ascii="Arial" w:hAnsi="Arial" w:cs="Arial"/>
              </w:rPr>
            </w:pPr>
            <w:r w:rsidRPr="00A02700">
              <w:rPr>
                <w:rFonts w:ascii="Arial" w:hAnsi="Arial" w:cs="Arial"/>
              </w:rPr>
              <w:t>Opakowania z tworzyw sztucznych</w:t>
            </w:r>
          </w:p>
        </w:tc>
        <w:tc>
          <w:tcPr>
            <w:tcW w:w="1417" w:type="dxa"/>
            <w:shd w:val="clear" w:color="auto" w:fill="auto"/>
            <w:noWrap/>
            <w:vAlign w:val="center"/>
          </w:tcPr>
          <w:p w14:paraId="4249A727" w14:textId="3ABDF314"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1E9E6A7F" w14:textId="78BB22A8"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116690" w:rsidRPr="006E13D5" w14:paraId="3FA83FC8" w14:textId="77777777" w:rsidTr="00A02700">
        <w:trPr>
          <w:trHeight w:val="555"/>
          <w:jc w:val="center"/>
        </w:trPr>
        <w:tc>
          <w:tcPr>
            <w:tcW w:w="1985" w:type="dxa"/>
            <w:vMerge/>
            <w:shd w:val="clear" w:color="auto" w:fill="auto"/>
            <w:vAlign w:val="center"/>
          </w:tcPr>
          <w:p w14:paraId="55A702BA"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0320864C" w14:textId="1C85EF47" w:rsidR="00116690" w:rsidRPr="00A02700" w:rsidRDefault="00116690" w:rsidP="00A02700">
            <w:pPr>
              <w:spacing w:after="0" w:line="240" w:lineRule="auto"/>
              <w:jc w:val="center"/>
              <w:rPr>
                <w:rFonts w:ascii="Arial" w:hAnsi="Arial" w:cs="Arial"/>
              </w:rPr>
            </w:pPr>
            <w:r w:rsidRPr="00A02700">
              <w:rPr>
                <w:rFonts w:ascii="Arial" w:hAnsi="Arial" w:cs="Arial"/>
              </w:rPr>
              <w:t>15 01 03</w:t>
            </w:r>
          </w:p>
        </w:tc>
        <w:tc>
          <w:tcPr>
            <w:tcW w:w="3716" w:type="dxa"/>
            <w:shd w:val="clear" w:color="auto" w:fill="auto"/>
            <w:noWrap/>
            <w:vAlign w:val="center"/>
          </w:tcPr>
          <w:p w14:paraId="11CCB43B" w14:textId="593939C7" w:rsidR="00116690" w:rsidRPr="00A02700" w:rsidRDefault="00116690" w:rsidP="00A02700">
            <w:pPr>
              <w:spacing w:after="0" w:line="240" w:lineRule="auto"/>
              <w:rPr>
                <w:rFonts w:ascii="Arial" w:hAnsi="Arial" w:cs="Arial"/>
              </w:rPr>
            </w:pPr>
            <w:r w:rsidRPr="00A02700">
              <w:rPr>
                <w:rFonts w:ascii="Arial" w:hAnsi="Arial" w:cs="Arial"/>
              </w:rPr>
              <w:t>Opakowania z drewna</w:t>
            </w:r>
          </w:p>
        </w:tc>
        <w:tc>
          <w:tcPr>
            <w:tcW w:w="1417" w:type="dxa"/>
            <w:shd w:val="clear" w:color="auto" w:fill="auto"/>
            <w:noWrap/>
            <w:vAlign w:val="center"/>
          </w:tcPr>
          <w:p w14:paraId="752AEBC3" w14:textId="007EC486"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0AA38EC1" w14:textId="25564D6B"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116690" w:rsidRPr="006E13D5" w14:paraId="295E0C57" w14:textId="77777777" w:rsidTr="00A02700">
        <w:trPr>
          <w:trHeight w:val="555"/>
          <w:jc w:val="center"/>
        </w:trPr>
        <w:tc>
          <w:tcPr>
            <w:tcW w:w="1985" w:type="dxa"/>
            <w:vMerge/>
            <w:shd w:val="clear" w:color="auto" w:fill="auto"/>
            <w:vAlign w:val="center"/>
          </w:tcPr>
          <w:p w14:paraId="0D931A15"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F5C5E23" w14:textId="7AE4D0EB" w:rsidR="00116690" w:rsidRPr="00A02700" w:rsidRDefault="00116690" w:rsidP="00A02700">
            <w:pPr>
              <w:spacing w:after="0" w:line="240" w:lineRule="auto"/>
              <w:jc w:val="center"/>
              <w:rPr>
                <w:rFonts w:ascii="Arial" w:hAnsi="Arial" w:cs="Arial"/>
              </w:rPr>
            </w:pPr>
            <w:r w:rsidRPr="00A02700">
              <w:rPr>
                <w:rFonts w:ascii="Arial" w:hAnsi="Arial" w:cs="Arial"/>
              </w:rPr>
              <w:t>15 01 05</w:t>
            </w:r>
          </w:p>
        </w:tc>
        <w:tc>
          <w:tcPr>
            <w:tcW w:w="3716" w:type="dxa"/>
            <w:shd w:val="clear" w:color="auto" w:fill="auto"/>
            <w:noWrap/>
            <w:vAlign w:val="center"/>
          </w:tcPr>
          <w:p w14:paraId="75943BA1" w14:textId="372FB96A" w:rsidR="00116690" w:rsidRPr="00A02700" w:rsidRDefault="00116690" w:rsidP="00A02700">
            <w:pPr>
              <w:spacing w:after="0" w:line="240" w:lineRule="auto"/>
              <w:rPr>
                <w:rFonts w:ascii="Arial" w:hAnsi="Arial" w:cs="Arial"/>
              </w:rPr>
            </w:pPr>
            <w:r w:rsidRPr="00A02700">
              <w:rPr>
                <w:rFonts w:ascii="Arial" w:hAnsi="Arial" w:cs="Arial"/>
              </w:rPr>
              <w:t>Opakowania wielomateriałowe</w:t>
            </w:r>
          </w:p>
        </w:tc>
        <w:tc>
          <w:tcPr>
            <w:tcW w:w="1417" w:type="dxa"/>
            <w:shd w:val="clear" w:color="auto" w:fill="auto"/>
            <w:noWrap/>
            <w:vAlign w:val="center"/>
          </w:tcPr>
          <w:p w14:paraId="52C0844D" w14:textId="0A51B76C"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3EA05EB5" w14:textId="4C6658B3"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116690" w:rsidRPr="006E13D5" w14:paraId="61B549C8" w14:textId="77777777" w:rsidTr="00A02700">
        <w:trPr>
          <w:trHeight w:val="555"/>
          <w:jc w:val="center"/>
        </w:trPr>
        <w:tc>
          <w:tcPr>
            <w:tcW w:w="1985" w:type="dxa"/>
            <w:vMerge/>
            <w:shd w:val="clear" w:color="auto" w:fill="auto"/>
            <w:vAlign w:val="center"/>
          </w:tcPr>
          <w:p w14:paraId="29D2B665"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3AC13A4" w14:textId="0D6596EF" w:rsidR="00116690" w:rsidRPr="00A02700" w:rsidRDefault="00116690" w:rsidP="00A02700">
            <w:pPr>
              <w:spacing w:after="0" w:line="240" w:lineRule="auto"/>
              <w:jc w:val="center"/>
              <w:rPr>
                <w:rFonts w:ascii="Arial" w:hAnsi="Arial" w:cs="Arial"/>
              </w:rPr>
            </w:pPr>
            <w:r w:rsidRPr="00A02700">
              <w:rPr>
                <w:rFonts w:ascii="Arial" w:hAnsi="Arial" w:cs="Arial"/>
              </w:rPr>
              <w:t>15 01 06</w:t>
            </w:r>
          </w:p>
        </w:tc>
        <w:tc>
          <w:tcPr>
            <w:tcW w:w="3716" w:type="dxa"/>
            <w:shd w:val="clear" w:color="auto" w:fill="auto"/>
            <w:noWrap/>
            <w:vAlign w:val="center"/>
          </w:tcPr>
          <w:p w14:paraId="4B7A30FA" w14:textId="0D5C0261" w:rsidR="00116690" w:rsidRPr="00A02700" w:rsidRDefault="00116690" w:rsidP="00A02700">
            <w:pPr>
              <w:spacing w:after="0" w:line="240" w:lineRule="auto"/>
              <w:rPr>
                <w:rFonts w:ascii="Arial" w:hAnsi="Arial" w:cs="Arial"/>
              </w:rPr>
            </w:pPr>
            <w:r w:rsidRPr="00A02700">
              <w:rPr>
                <w:rFonts w:ascii="Arial" w:hAnsi="Arial" w:cs="Arial"/>
              </w:rPr>
              <w:t>Zmieszane odpady opakowaniowe</w:t>
            </w:r>
          </w:p>
        </w:tc>
        <w:tc>
          <w:tcPr>
            <w:tcW w:w="1417" w:type="dxa"/>
            <w:shd w:val="clear" w:color="auto" w:fill="auto"/>
            <w:noWrap/>
            <w:vAlign w:val="center"/>
          </w:tcPr>
          <w:p w14:paraId="29B5BBB7" w14:textId="37433C08"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3BEF2D9A" w14:textId="677E9E38"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116690" w:rsidRPr="006E13D5" w14:paraId="6502E7F6" w14:textId="77777777" w:rsidTr="00A02700">
        <w:trPr>
          <w:trHeight w:val="555"/>
          <w:jc w:val="center"/>
        </w:trPr>
        <w:tc>
          <w:tcPr>
            <w:tcW w:w="1985" w:type="dxa"/>
            <w:vMerge/>
            <w:shd w:val="clear" w:color="auto" w:fill="auto"/>
            <w:vAlign w:val="center"/>
          </w:tcPr>
          <w:p w14:paraId="6C26448F"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3211604" w14:textId="2AF5D1B2" w:rsidR="00116690" w:rsidRPr="00A02700" w:rsidRDefault="00116690" w:rsidP="00A02700">
            <w:pPr>
              <w:spacing w:after="0" w:line="240" w:lineRule="auto"/>
              <w:jc w:val="center"/>
              <w:rPr>
                <w:rFonts w:ascii="Arial" w:hAnsi="Arial" w:cs="Arial"/>
              </w:rPr>
            </w:pPr>
            <w:r w:rsidRPr="00A02700">
              <w:rPr>
                <w:rFonts w:ascii="Arial" w:hAnsi="Arial" w:cs="Arial"/>
                <w:color w:val="000000"/>
                <w:lang w:eastAsia="zh-CN"/>
              </w:rPr>
              <w:t>15 01 09</w:t>
            </w:r>
          </w:p>
        </w:tc>
        <w:tc>
          <w:tcPr>
            <w:tcW w:w="3716" w:type="dxa"/>
            <w:shd w:val="clear" w:color="auto" w:fill="auto"/>
            <w:noWrap/>
            <w:vAlign w:val="center"/>
          </w:tcPr>
          <w:p w14:paraId="775658DD" w14:textId="337A6D83" w:rsidR="00116690" w:rsidRPr="00A02700" w:rsidRDefault="00116690" w:rsidP="00A02700">
            <w:pPr>
              <w:spacing w:after="0" w:line="240" w:lineRule="auto"/>
              <w:rPr>
                <w:rFonts w:ascii="Arial" w:hAnsi="Arial" w:cs="Arial"/>
              </w:rPr>
            </w:pPr>
            <w:r w:rsidRPr="00A02700">
              <w:rPr>
                <w:rFonts w:ascii="Arial" w:hAnsi="Arial" w:cs="Arial"/>
                <w:color w:val="000000"/>
                <w:lang w:eastAsia="zh-CN"/>
              </w:rPr>
              <w:t>Opakowania z tekstyliów</w:t>
            </w:r>
          </w:p>
        </w:tc>
        <w:tc>
          <w:tcPr>
            <w:tcW w:w="1417" w:type="dxa"/>
            <w:shd w:val="clear" w:color="auto" w:fill="auto"/>
            <w:noWrap/>
          </w:tcPr>
          <w:p w14:paraId="469C0614" w14:textId="0B094E01"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6AA20767" w14:textId="647D62E7"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610E11A3" w14:textId="77777777" w:rsidTr="00A02700">
        <w:trPr>
          <w:trHeight w:val="555"/>
          <w:jc w:val="center"/>
        </w:trPr>
        <w:tc>
          <w:tcPr>
            <w:tcW w:w="1985" w:type="dxa"/>
            <w:vMerge/>
            <w:shd w:val="clear" w:color="auto" w:fill="auto"/>
            <w:vAlign w:val="center"/>
          </w:tcPr>
          <w:p w14:paraId="26308B0E"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F536F61" w14:textId="394834F9" w:rsidR="00116690" w:rsidRPr="00A02700" w:rsidRDefault="00116690" w:rsidP="00A02700">
            <w:pPr>
              <w:spacing w:after="0" w:line="240" w:lineRule="auto"/>
              <w:jc w:val="center"/>
              <w:rPr>
                <w:rFonts w:ascii="Arial" w:hAnsi="Arial" w:cs="Arial"/>
              </w:rPr>
            </w:pPr>
            <w:r w:rsidRPr="00A02700">
              <w:rPr>
                <w:rFonts w:ascii="Arial" w:hAnsi="Arial" w:cs="Arial"/>
                <w:color w:val="000000"/>
                <w:lang w:eastAsia="zh-CN"/>
              </w:rPr>
              <w:t>16 01 03</w:t>
            </w:r>
          </w:p>
        </w:tc>
        <w:tc>
          <w:tcPr>
            <w:tcW w:w="3716" w:type="dxa"/>
            <w:shd w:val="clear" w:color="auto" w:fill="auto"/>
            <w:noWrap/>
            <w:vAlign w:val="center"/>
          </w:tcPr>
          <w:p w14:paraId="2EE4A72B" w14:textId="2225145E" w:rsidR="00116690" w:rsidRPr="00A02700" w:rsidRDefault="00116690" w:rsidP="00A02700">
            <w:pPr>
              <w:spacing w:after="0" w:line="240" w:lineRule="auto"/>
              <w:rPr>
                <w:rFonts w:ascii="Arial" w:hAnsi="Arial" w:cs="Arial"/>
              </w:rPr>
            </w:pPr>
            <w:r w:rsidRPr="00A02700">
              <w:rPr>
                <w:rFonts w:ascii="Arial" w:hAnsi="Arial" w:cs="Arial"/>
                <w:color w:val="000000"/>
                <w:lang w:eastAsia="zh-CN"/>
              </w:rPr>
              <w:t>Zużyte opony</w:t>
            </w:r>
          </w:p>
        </w:tc>
        <w:tc>
          <w:tcPr>
            <w:tcW w:w="1417" w:type="dxa"/>
            <w:shd w:val="clear" w:color="auto" w:fill="auto"/>
            <w:noWrap/>
          </w:tcPr>
          <w:p w14:paraId="14EDE8AD" w14:textId="14BDA317"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0603F657" w14:textId="0B7663B1"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31998D63" w14:textId="77777777" w:rsidTr="00A02700">
        <w:trPr>
          <w:trHeight w:val="555"/>
          <w:jc w:val="center"/>
        </w:trPr>
        <w:tc>
          <w:tcPr>
            <w:tcW w:w="1985" w:type="dxa"/>
            <w:vMerge/>
            <w:shd w:val="clear" w:color="auto" w:fill="auto"/>
            <w:vAlign w:val="center"/>
          </w:tcPr>
          <w:p w14:paraId="1D46E8F2"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4635319" w14:textId="57DB4382" w:rsidR="00116690" w:rsidRPr="00A02700" w:rsidRDefault="00116690" w:rsidP="00A02700">
            <w:pPr>
              <w:spacing w:after="0" w:line="240" w:lineRule="auto"/>
              <w:jc w:val="center"/>
              <w:rPr>
                <w:rFonts w:ascii="Arial" w:hAnsi="Arial" w:cs="Arial"/>
              </w:rPr>
            </w:pPr>
            <w:r w:rsidRPr="00A02700">
              <w:rPr>
                <w:rFonts w:ascii="Arial" w:hAnsi="Arial" w:cs="Arial"/>
              </w:rPr>
              <w:t>16 01 19</w:t>
            </w:r>
          </w:p>
        </w:tc>
        <w:tc>
          <w:tcPr>
            <w:tcW w:w="3716" w:type="dxa"/>
            <w:shd w:val="clear" w:color="auto" w:fill="auto"/>
            <w:noWrap/>
            <w:vAlign w:val="center"/>
          </w:tcPr>
          <w:p w14:paraId="3177AEFD" w14:textId="11B9B3A3" w:rsidR="00116690" w:rsidRPr="00A02700" w:rsidRDefault="00116690" w:rsidP="00A02700">
            <w:pPr>
              <w:spacing w:after="0" w:line="240" w:lineRule="auto"/>
              <w:rPr>
                <w:rFonts w:ascii="Arial" w:hAnsi="Arial" w:cs="Arial"/>
              </w:rPr>
            </w:pPr>
            <w:r w:rsidRPr="00A02700">
              <w:rPr>
                <w:rFonts w:ascii="Arial" w:hAnsi="Arial" w:cs="Arial"/>
              </w:rPr>
              <w:t>Tworzywa sztuczne</w:t>
            </w:r>
          </w:p>
        </w:tc>
        <w:tc>
          <w:tcPr>
            <w:tcW w:w="1417" w:type="dxa"/>
            <w:shd w:val="clear" w:color="auto" w:fill="auto"/>
            <w:noWrap/>
          </w:tcPr>
          <w:p w14:paraId="5780EFA2" w14:textId="3D81E084"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0875FDE2" w14:textId="0C1BFA2F"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373EC160" w14:textId="77777777" w:rsidTr="00A02700">
        <w:trPr>
          <w:trHeight w:val="555"/>
          <w:jc w:val="center"/>
        </w:trPr>
        <w:tc>
          <w:tcPr>
            <w:tcW w:w="1985" w:type="dxa"/>
            <w:vMerge/>
            <w:shd w:val="clear" w:color="auto" w:fill="auto"/>
            <w:vAlign w:val="center"/>
          </w:tcPr>
          <w:p w14:paraId="03A4A779"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EB9733E" w14:textId="2859846A" w:rsidR="00116690" w:rsidRPr="00A02700" w:rsidRDefault="00116690" w:rsidP="00A02700">
            <w:pPr>
              <w:spacing w:after="0" w:line="240" w:lineRule="auto"/>
              <w:jc w:val="center"/>
              <w:rPr>
                <w:rFonts w:ascii="Arial" w:hAnsi="Arial" w:cs="Arial"/>
              </w:rPr>
            </w:pPr>
            <w:r w:rsidRPr="00A02700">
              <w:rPr>
                <w:rFonts w:ascii="Arial" w:hAnsi="Arial" w:cs="Arial"/>
                <w:color w:val="000000"/>
                <w:lang w:eastAsia="zh-CN"/>
              </w:rPr>
              <w:t>16 01 99</w:t>
            </w:r>
          </w:p>
        </w:tc>
        <w:tc>
          <w:tcPr>
            <w:tcW w:w="3716" w:type="dxa"/>
            <w:shd w:val="clear" w:color="auto" w:fill="auto"/>
            <w:noWrap/>
            <w:vAlign w:val="center"/>
          </w:tcPr>
          <w:p w14:paraId="0B870AC3" w14:textId="0D3997D9" w:rsidR="00116690" w:rsidRPr="00A02700" w:rsidRDefault="00116690" w:rsidP="00A02700">
            <w:pPr>
              <w:spacing w:after="0" w:line="240" w:lineRule="auto"/>
              <w:rPr>
                <w:rFonts w:ascii="Arial" w:hAnsi="Arial" w:cs="Arial"/>
              </w:rPr>
            </w:pPr>
            <w:r w:rsidRPr="00A02700">
              <w:rPr>
                <w:rFonts w:ascii="Arial" w:hAnsi="Arial" w:cs="Arial"/>
              </w:rPr>
              <w:t>Inne niewymienione odpady</w:t>
            </w:r>
          </w:p>
        </w:tc>
        <w:tc>
          <w:tcPr>
            <w:tcW w:w="1417" w:type="dxa"/>
            <w:shd w:val="clear" w:color="auto" w:fill="auto"/>
            <w:noWrap/>
          </w:tcPr>
          <w:p w14:paraId="56B48A45" w14:textId="1AAF2125"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67295214" w14:textId="42C77582"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116690" w:rsidRPr="006E13D5" w14:paraId="0B8A416F" w14:textId="77777777" w:rsidTr="00A02700">
        <w:trPr>
          <w:trHeight w:val="555"/>
          <w:jc w:val="center"/>
        </w:trPr>
        <w:tc>
          <w:tcPr>
            <w:tcW w:w="1985" w:type="dxa"/>
            <w:vMerge/>
            <w:shd w:val="clear" w:color="auto" w:fill="auto"/>
            <w:vAlign w:val="center"/>
          </w:tcPr>
          <w:p w14:paraId="7689747C"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2469FED" w14:textId="5405DCF1" w:rsidR="00116690" w:rsidRPr="00A02700" w:rsidRDefault="00116690" w:rsidP="00A02700">
            <w:pPr>
              <w:spacing w:after="0" w:line="240" w:lineRule="auto"/>
              <w:jc w:val="center"/>
              <w:rPr>
                <w:rFonts w:ascii="Arial" w:hAnsi="Arial" w:cs="Arial"/>
              </w:rPr>
            </w:pPr>
            <w:r w:rsidRPr="00A02700">
              <w:rPr>
                <w:rFonts w:ascii="Arial" w:hAnsi="Arial" w:cs="Arial"/>
              </w:rPr>
              <w:t>16 03 04</w:t>
            </w:r>
          </w:p>
        </w:tc>
        <w:tc>
          <w:tcPr>
            <w:tcW w:w="3716" w:type="dxa"/>
            <w:shd w:val="clear" w:color="auto" w:fill="auto"/>
            <w:noWrap/>
            <w:vAlign w:val="center"/>
          </w:tcPr>
          <w:p w14:paraId="3A7209B6" w14:textId="7FF9EB54" w:rsidR="00116690" w:rsidRPr="00A02700" w:rsidRDefault="00116690" w:rsidP="00A02700">
            <w:pPr>
              <w:spacing w:after="0" w:line="240" w:lineRule="auto"/>
              <w:rPr>
                <w:rFonts w:ascii="Arial" w:hAnsi="Arial" w:cs="Arial"/>
              </w:rPr>
            </w:pPr>
            <w:r w:rsidRPr="00A02700">
              <w:rPr>
                <w:rFonts w:ascii="Arial" w:hAnsi="Arial" w:cs="Arial"/>
              </w:rPr>
              <w:t>Nieorganiczne odpady inne niż wymienione w 16 03 03, 16 03 80</w:t>
            </w:r>
          </w:p>
        </w:tc>
        <w:tc>
          <w:tcPr>
            <w:tcW w:w="1417" w:type="dxa"/>
            <w:shd w:val="clear" w:color="auto" w:fill="auto"/>
            <w:noWrap/>
            <w:vAlign w:val="center"/>
          </w:tcPr>
          <w:p w14:paraId="43EB50F3" w14:textId="2429294A"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358D5F35" w14:textId="12ACC2CE"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2B339205" w14:textId="77777777" w:rsidTr="00A02700">
        <w:trPr>
          <w:trHeight w:val="555"/>
          <w:jc w:val="center"/>
        </w:trPr>
        <w:tc>
          <w:tcPr>
            <w:tcW w:w="1985" w:type="dxa"/>
            <w:vMerge/>
            <w:shd w:val="clear" w:color="auto" w:fill="auto"/>
            <w:vAlign w:val="center"/>
          </w:tcPr>
          <w:p w14:paraId="0BD69840"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29B8F9D" w14:textId="08BA020D" w:rsidR="00116690" w:rsidRPr="00A02700" w:rsidRDefault="00116690" w:rsidP="00A02700">
            <w:pPr>
              <w:spacing w:after="0" w:line="240" w:lineRule="auto"/>
              <w:jc w:val="center"/>
              <w:rPr>
                <w:rFonts w:ascii="Arial" w:hAnsi="Arial" w:cs="Arial"/>
              </w:rPr>
            </w:pPr>
            <w:r w:rsidRPr="00A02700">
              <w:rPr>
                <w:rFonts w:ascii="Arial" w:hAnsi="Arial" w:cs="Arial"/>
              </w:rPr>
              <w:t>16 03 06</w:t>
            </w:r>
          </w:p>
        </w:tc>
        <w:tc>
          <w:tcPr>
            <w:tcW w:w="3716" w:type="dxa"/>
            <w:shd w:val="clear" w:color="auto" w:fill="auto"/>
            <w:noWrap/>
            <w:vAlign w:val="center"/>
          </w:tcPr>
          <w:p w14:paraId="64E154FF" w14:textId="62ED5C73" w:rsidR="00116690" w:rsidRPr="00A02700" w:rsidRDefault="00116690" w:rsidP="00A02700">
            <w:pPr>
              <w:spacing w:after="0" w:line="240" w:lineRule="auto"/>
              <w:rPr>
                <w:rFonts w:ascii="Arial" w:hAnsi="Arial" w:cs="Arial"/>
              </w:rPr>
            </w:pPr>
            <w:r w:rsidRPr="00A02700">
              <w:rPr>
                <w:rFonts w:ascii="Arial" w:hAnsi="Arial" w:cs="Arial"/>
              </w:rPr>
              <w:t>Organiczne odpady inne niż wymienione w 16 03 05, 16 03 80</w:t>
            </w:r>
          </w:p>
        </w:tc>
        <w:tc>
          <w:tcPr>
            <w:tcW w:w="1417" w:type="dxa"/>
            <w:shd w:val="clear" w:color="auto" w:fill="auto"/>
            <w:noWrap/>
            <w:vAlign w:val="center"/>
          </w:tcPr>
          <w:p w14:paraId="3386A81C" w14:textId="183E7502"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4FEBFC1C" w14:textId="7D870D61"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4FED6834" w14:textId="77777777" w:rsidTr="00A02700">
        <w:trPr>
          <w:trHeight w:val="555"/>
          <w:jc w:val="center"/>
        </w:trPr>
        <w:tc>
          <w:tcPr>
            <w:tcW w:w="1985" w:type="dxa"/>
            <w:vMerge/>
            <w:shd w:val="clear" w:color="auto" w:fill="auto"/>
            <w:vAlign w:val="center"/>
          </w:tcPr>
          <w:p w14:paraId="39BE9463"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F4F602C" w14:textId="6893F17C" w:rsidR="00116690" w:rsidRPr="00A02700" w:rsidRDefault="00116690" w:rsidP="00A02700">
            <w:pPr>
              <w:spacing w:after="0" w:line="240" w:lineRule="auto"/>
              <w:jc w:val="center"/>
              <w:rPr>
                <w:rFonts w:ascii="Arial" w:hAnsi="Arial" w:cs="Arial"/>
              </w:rPr>
            </w:pPr>
            <w:r w:rsidRPr="00A02700">
              <w:rPr>
                <w:rFonts w:ascii="Arial" w:hAnsi="Arial" w:cs="Arial"/>
              </w:rPr>
              <w:t>16 03 80</w:t>
            </w:r>
          </w:p>
        </w:tc>
        <w:tc>
          <w:tcPr>
            <w:tcW w:w="3716" w:type="dxa"/>
            <w:shd w:val="clear" w:color="auto" w:fill="auto"/>
            <w:noWrap/>
            <w:vAlign w:val="center"/>
          </w:tcPr>
          <w:p w14:paraId="03295965" w14:textId="0EA3FF7C" w:rsidR="00116690" w:rsidRPr="00A02700" w:rsidRDefault="00116690" w:rsidP="00A02700">
            <w:pPr>
              <w:spacing w:after="0" w:line="240" w:lineRule="auto"/>
              <w:rPr>
                <w:rFonts w:ascii="Arial" w:hAnsi="Arial" w:cs="Arial"/>
              </w:rPr>
            </w:pPr>
            <w:r w:rsidRPr="00A02700">
              <w:rPr>
                <w:rFonts w:ascii="Arial" w:hAnsi="Arial" w:cs="Arial"/>
              </w:rPr>
              <w:t>Produkty spożywcze przeterminowane lub nieprzydatne do spożycia</w:t>
            </w:r>
          </w:p>
        </w:tc>
        <w:tc>
          <w:tcPr>
            <w:tcW w:w="1417" w:type="dxa"/>
            <w:shd w:val="clear" w:color="auto" w:fill="auto"/>
            <w:noWrap/>
            <w:vAlign w:val="center"/>
          </w:tcPr>
          <w:p w14:paraId="64573043" w14:textId="515330FC"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7FE3597F" w14:textId="701CC3DB"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075AE710" w14:textId="77777777" w:rsidTr="00A02700">
        <w:trPr>
          <w:trHeight w:val="555"/>
          <w:jc w:val="center"/>
        </w:trPr>
        <w:tc>
          <w:tcPr>
            <w:tcW w:w="1985" w:type="dxa"/>
            <w:vMerge/>
            <w:shd w:val="clear" w:color="auto" w:fill="auto"/>
            <w:vAlign w:val="center"/>
          </w:tcPr>
          <w:p w14:paraId="5F5B4E0A"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CCDC0A1" w14:textId="1A9288C5" w:rsidR="00116690" w:rsidRPr="00A02700" w:rsidRDefault="00116690" w:rsidP="00A02700">
            <w:pPr>
              <w:spacing w:after="0" w:line="240" w:lineRule="auto"/>
              <w:jc w:val="center"/>
              <w:rPr>
                <w:rFonts w:ascii="Arial" w:hAnsi="Arial" w:cs="Arial"/>
              </w:rPr>
            </w:pPr>
            <w:r w:rsidRPr="00A02700">
              <w:rPr>
                <w:rFonts w:ascii="Arial" w:hAnsi="Arial" w:cs="Arial"/>
              </w:rPr>
              <w:t>17 02 01</w:t>
            </w:r>
          </w:p>
        </w:tc>
        <w:tc>
          <w:tcPr>
            <w:tcW w:w="3716" w:type="dxa"/>
            <w:shd w:val="clear" w:color="auto" w:fill="auto"/>
            <w:noWrap/>
            <w:vAlign w:val="center"/>
          </w:tcPr>
          <w:p w14:paraId="0C63C904" w14:textId="0295A9BD" w:rsidR="00116690" w:rsidRPr="00A02700" w:rsidRDefault="00116690" w:rsidP="00A02700">
            <w:pPr>
              <w:spacing w:after="0" w:line="240" w:lineRule="auto"/>
              <w:rPr>
                <w:rFonts w:ascii="Arial" w:hAnsi="Arial" w:cs="Arial"/>
              </w:rPr>
            </w:pPr>
            <w:r w:rsidRPr="00A02700">
              <w:rPr>
                <w:rFonts w:ascii="Arial" w:hAnsi="Arial" w:cs="Arial"/>
              </w:rPr>
              <w:t>Drewno</w:t>
            </w:r>
          </w:p>
        </w:tc>
        <w:tc>
          <w:tcPr>
            <w:tcW w:w="1417" w:type="dxa"/>
            <w:shd w:val="clear" w:color="auto" w:fill="auto"/>
            <w:noWrap/>
            <w:vAlign w:val="center"/>
          </w:tcPr>
          <w:p w14:paraId="6B2360D6" w14:textId="66F7DAD8"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4746EF66" w14:textId="2B5218D5"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045DA7A2" w14:textId="77777777" w:rsidTr="00A02700">
        <w:trPr>
          <w:trHeight w:val="555"/>
          <w:jc w:val="center"/>
        </w:trPr>
        <w:tc>
          <w:tcPr>
            <w:tcW w:w="1985" w:type="dxa"/>
            <w:vMerge/>
            <w:shd w:val="clear" w:color="auto" w:fill="auto"/>
            <w:vAlign w:val="center"/>
          </w:tcPr>
          <w:p w14:paraId="556B7D06"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7A8456B" w14:textId="078F6758" w:rsidR="00116690" w:rsidRPr="00A02700" w:rsidRDefault="00116690" w:rsidP="00A02700">
            <w:pPr>
              <w:spacing w:after="0" w:line="240" w:lineRule="auto"/>
              <w:jc w:val="center"/>
              <w:rPr>
                <w:rFonts w:ascii="Arial" w:hAnsi="Arial" w:cs="Arial"/>
              </w:rPr>
            </w:pPr>
            <w:r w:rsidRPr="00A02700">
              <w:rPr>
                <w:rFonts w:ascii="Arial" w:hAnsi="Arial" w:cs="Arial"/>
              </w:rPr>
              <w:t>17 02 03</w:t>
            </w:r>
          </w:p>
        </w:tc>
        <w:tc>
          <w:tcPr>
            <w:tcW w:w="3716" w:type="dxa"/>
            <w:shd w:val="clear" w:color="auto" w:fill="auto"/>
            <w:noWrap/>
            <w:vAlign w:val="center"/>
          </w:tcPr>
          <w:p w14:paraId="2D7BE57A" w14:textId="237C44C8" w:rsidR="00116690" w:rsidRPr="00A02700" w:rsidRDefault="00116690" w:rsidP="00A02700">
            <w:pPr>
              <w:spacing w:after="0" w:line="240" w:lineRule="auto"/>
              <w:rPr>
                <w:rFonts w:ascii="Arial" w:hAnsi="Arial" w:cs="Arial"/>
              </w:rPr>
            </w:pPr>
            <w:r w:rsidRPr="00A02700">
              <w:rPr>
                <w:rFonts w:ascii="Arial" w:hAnsi="Arial" w:cs="Arial"/>
              </w:rPr>
              <w:t>Tworzywa sztuczne</w:t>
            </w:r>
          </w:p>
        </w:tc>
        <w:tc>
          <w:tcPr>
            <w:tcW w:w="1417" w:type="dxa"/>
            <w:shd w:val="clear" w:color="auto" w:fill="auto"/>
            <w:noWrap/>
            <w:vAlign w:val="center"/>
          </w:tcPr>
          <w:p w14:paraId="051F375D" w14:textId="3FF7DF17"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199BAD8D" w14:textId="27EAF27D"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70690C85" w14:textId="77777777" w:rsidTr="00A02700">
        <w:trPr>
          <w:trHeight w:val="555"/>
          <w:jc w:val="center"/>
        </w:trPr>
        <w:tc>
          <w:tcPr>
            <w:tcW w:w="1985" w:type="dxa"/>
            <w:vMerge/>
            <w:shd w:val="clear" w:color="auto" w:fill="auto"/>
            <w:vAlign w:val="center"/>
          </w:tcPr>
          <w:p w14:paraId="2688A238"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2C3F351" w14:textId="7B6569AB" w:rsidR="00116690" w:rsidRPr="00A02700" w:rsidRDefault="00116690" w:rsidP="00A02700">
            <w:pPr>
              <w:spacing w:after="0" w:line="240" w:lineRule="auto"/>
              <w:jc w:val="center"/>
              <w:rPr>
                <w:rFonts w:ascii="Arial" w:hAnsi="Arial" w:cs="Arial"/>
              </w:rPr>
            </w:pPr>
            <w:r w:rsidRPr="00A02700">
              <w:rPr>
                <w:rFonts w:ascii="Arial" w:hAnsi="Arial" w:cs="Arial"/>
              </w:rPr>
              <w:t>17 03 80</w:t>
            </w:r>
          </w:p>
        </w:tc>
        <w:tc>
          <w:tcPr>
            <w:tcW w:w="3716" w:type="dxa"/>
            <w:shd w:val="clear" w:color="auto" w:fill="auto"/>
            <w:noWrap/>
            <w:vAlign w:val="center"/>
          </w:tcPr>
          <w:p w14:paraId="125A5461" w14:textId="7C93B12A" w:rsidR="00116690" w:rsidRPr="00A02700" w:rsidRDefault="00116690" w:rsidP="00A02700">
            <w:pPr>
              <w:spacing w:after="0" w:line="240" w:lineRule="auto"/>
              <w:rPr>
                <w:rFonts w:ascii="Arial" w:hAnsi="Arial" w:cs="Arial"/>
              </w:rPr>
            </w:pPr>
            <w:r w:rsidRPr="00A02700">
              <w:rPr>
                <w:rFonts w:ascii="Arial" w:hAnsi="Arial" w:cs="Arial"/>
              </w:rPr>
              <w:t>Odpadowa papa</w:t>
            </w:r>
          </w:p>
        </w:tc>
        <w:tc>
          <w:tcPr>
            <w:tcW w:w="1417" w:type="dxa"/>
            <w:shd w:val="clear" w:color="auto" w:fill="auto"/>
            <w:noWrap/>
            <w:vAlign w:val="center"/>
          </w:tcPr>
          <w:p w14:paraId="2E63BA92" w14:textId="567F34D5"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42F948C2" w14:textId="367E3D45"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6DEE4603" w14:textId="77777777" w:rsidTr="00A02700">
        <w:trPr>
          <w:trHeight w:val="555"/>
          <w:jc w:val="center"/>
        </w:trPr>
        <w:tc>
          <w:tcPr>
            <w:tcW w:w="1985" w:type="dxa"/>
            <w:vMerge/>
            <w:shd w:val="clear" w:color="auto" w:fill="auto"/>
            <w:vAlign w:val="center"/>
          </w:tcPr>
          <w:p w14:paraId="2D8072D5"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33C21CDD" w14:textId="6BCD9422" w:rsidR="00116690" w:rsidRPr="00A02700" w:rsidRDefault="00116690" w:rsidP="00A02700">
            <w:pPr>
              <w:spacing w:after="0" w:line="240" w:lineRule="auto"/>
              <w:jc w:val="center"/>
              <w:rPr>
                <w:rFonts w:ascii="Arial" w:hAnsi="Arial" w:cs="Arial"/>
              </w:rPr>
            </w:pPr>
            <w:r w:rsidRPr="00A02700">
              <w:rPr>
                <w:rFonts w:ascii="Arial" w:hAnsi="Arial" w:cs="Arial"/>
              </w:rPr>
              <w:t>19 02 10</w:t>
            </w:r>
          </w:p>
        </w:tc>
        <w:tc>
          <w:tcPr>
            <w:tcW w:w="3716" w:type="dxa"/>
            <w:shd w:val="clear" w:color="auto" w:fill="auto"/>
            <w:noWrap/>
            <w:vAlign w:val="center"/>
          </w:tcPr>
          <w:p w14:paraId="38DA08B4" w14:textId="48B8D6DC" w:rsidR="00116690" w:rsidRPr="00A02700" w:rsidRDefault="00116690" w:rsidP="00A02700">
            <w:pPr>
              <w:spacing w:after="0" w:line="240" w:lineRule="auto"/>
              <w:rPr>
                <w:rFonts w:ascii="Arial" w:hAnsi="Arial" w:cs="Arial"/>
              </w:rPr>
            </w:pPr>
            <w:r w:rsidRPr="00A02700">
              <w:rPr>
                <w:rFonts w:ascii="Arial" w:hAnsi="Arial" w:cs="Arial"/>
              </w:rPr>
              <w:t>Odpady palne inne niż wymienione w 19 02 08 lub 19 02 09</w:t>
            </w:r>
          </w:p>
        </w:tc>
        <w:tc>
          <w:tcPr>
            <w:tcW w:w="1417" w:type="dxa"/>
            <w:shd w:val="clear" w:color="auto" w:fill="auto"/>
            <w:noWrap/>
            <w:vAlign w:val="center"/>
          </w:tcPr>
          <w:p w14:paraId="1F8CA0A2" w14:textId="6A56D1C1"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70FB2603" w14:textId="00DBFE8D"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116690" w:rsidRPr="006E13D5" w14:paraId="43CB3D1D" w14:textId="77777777" w:rsidTr="00A02700">
        <w:trPr>
          <w:trHeight w:val="555"/>
          <w:jc w:val="center"/>
        </w:trPr>
        <w:tc>
          <w:tcPr>
            <w:tcW w:w="1985" w:type="dxa"/>
            <w:vMerge/>
            <w:shd w:val="clear" w:color="auto" w:fill="auto"/>
            <w:vAlign w:val="center"/>
          </w:tcPr>
          <w:p w14:paraId="0B1832F9"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3A68320E" w14:textId="2B4B2A64" w:rsidR="00116690" w:rsidRPr="00A02700" w:rsidRDefault="00116690" w:rsidP="00A02700">
            <w:pPr>
              <w:spacing w:after="0" w:line="240" w:lineRule="auto"/>
              <w:jc w:val="center"/>
              <w:rPr>
                <w:rFonts w:ascii="Arial" w:hAnsi="Arial" w:cs="Arial"/>
              </w:rPr>
            </w:pPr>
            <w:r w:rsidRPr="00A02700">
              <w:rPr>
                <w:rFonts w:ascii="Arial" w:hAnsi="Arial" w:cs="Arial"/>
              </w:rPr>
              <w:t>19 05 99</w:t>
            </w:r>
          </w:p>
        </w:tc>
        <w:tc>
          <w:tcPr>
            <w:tcW w:w="3716" w:type="dxa"/>
            <w:shd w:val="clear" w:color="auto" w:fill="auto"/>
            <w:noWrap/>
            <w:vAlign w:val="center"/>
          </w:tcPr>
          <w:p w14:paraId="4A551462" w14:textId="7DA60030" w:rsidR="00116690" w:rsidRPr="00A02700" w:rsidRDefault="00116690" w:rsidP="00A02700">
            <w:pPr>
              <w:spacing w:after="0" w:line="240" w:lineRule="auto"/>
              <w:rPr>
                <w:rFonts w:ascii="Arial" w:hAnsi="Arial" w:cs="Arial"/>
              </w:rPr>
            </w:pPr>
            <w:r w:rsidRPr="00A02700">
              <w:rPr>
                <w:rFonts w:ascii="Arial" w:hAnsi="Arial" w:cs="Arial"/>
              </w:rPr>
              <w:t>Inne niewymienione odpady</w:t>
            </w:r>
          </w:p>
        </w:tc>
        <w:tc>
          <w:tcPr>
            <w:tcW w:w="1417" w:type="dxa"/>
            <w:shd w:val="clear" w:color="auto" w:fill="auto"/>
            <w:noWrap/>
            <w:vAlign w:val="center"/>
          </w:tcPr>
          <w:p w14:paraId="3CFBD083" w14:textId="6179FB2B"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237B146C" w14:textId="2425E8C6"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80 000,00</w:t>
            </w:r>
          </w:p>
        </w:tc>
      </w:tr>
      <w:tr w:rsidR="00116690" w:rsidRPr="006E13D5" w14:paraId="12A32765" w14:textId="77777777" w:rsidTr="00A02700">
        <w:trPr>
          <w:trHeight w:val="555"/>
          <w:jc w:val="center"/>
        </w:trPr>
        <w:tc>
          <w:tcPr>
            <w:tcW w:w="1985" w:type="dxa"/>
            <w:vMerge/>
            <w:shd w:val="clear" w:color="auto" w:fill="auto"/>
            <w:vAlign w:val="center"/>
          </w:tcPr>
          <w:p w14:paraId="3FE81E34"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6DB7C58" w14:textId="4D856E52" w:rsidR="00116690" w:rsidRPr="00A02700" w:rsidRDefault="00116690" w:rsidP="00A02700">
            <w:pPr>
              <w:spacing w:after="0" w:line="240" w:lineRule="auto"/>
              <w:jc w:val="center"/>
              <w:rPr>
                <w:rFonts w:ascii="Arial" w:hAnsi="Arial" w:cs="Arial"/>
              </w:rPr>
            </w:pPr>
            <w:r w:rsidRPr="00A02700">
              <w:rPr>
                <w:rFonts w:ascii="Arial" w:hAnsi="Arial" w:cs="Arial"/>
              </w:rPr>
              <w:t>19 12 01</w:t>
            </w:r>
          </w:p>
        </w:tc>
        <w:tc>
          <w:tcPr>
            <w:tcW w:w="3716" w:type="dxa"/>
            <w:shd w:val="clear" w:color="auto" w:fill="auto"/>
            <w:noWrap/>
            <w:vAlign w:val="center"/>
          </w:tcPr>
          <w:p w14:paraId="6D3E126F" w14:textId="12E610B7" w:rsidR="00116690" w:rsidRPr="00A02700" w:rsidRDefault="00116690" w:rsidP="00A02700">
            <w:pPr>
              <w:spacing w:after="0" w:line="240" w:lineRule="auto"/>
              <w:rPr>
                <w:rFonts w:ascii="Arial" w:hAnsi="Arial" w:cs="Arial"/>
              </w:rPr>
            </w:pPr>
            <w:r w:rsidRPr="00A02700">
              <w:rPr>
                <w:rFonts w:ascii="Arial" w:hAnsi="Arial" w:cs="Arial"/>
              </w:rPr>
              <w:t>Papier i tektura</w:t>
            </w:r>
          </w:p>
        </w:tc>
        <w:tc>
          <w:tcPr>
            <w:tcW w:w="1417" w:type="dxa"/>
            <w:shd w:val="clear" w:color="auto" w:fill="auto"/>
            <w:noWrap/>
            <w:vAlign w:val="center"/>
          </w:tcPr>
          <w:p w14:paraId="01561DB2" w14:textId="155E6F52"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5FBDE265" w14:textId="0ECE504C"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2549D21E" w14:textId="77777777" w:rsidTr="00A02700">
        <w:trPr>
          <w:trHeight w:val="555"/>
          <w:jc w:val="center"/>
        </w:trPr>
        <w:tc>
          <w:tcPr>
            <w:tcW w:w="1985" w:type="dxa"/>
            <w:vMerge/>
            <w:shd w:val="clear" w:color="auto" w:fill="auto"/>
            <w:vAlign w:val="center"/>
          </w:tcPr>
          <w:p w14:paraId="475059F2"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09769D5" w14:textId="1BEB3B9E" w:rsidR="00116690" w:rsidRPr="00A02700" w:rsidRDefault="00116690" w:rsidP="00A02700">
            <w:pPr>
              <w:spacing w:after="0" w:line="240" w:lineRule="auto"/>
              <w:jc w:val="center"/>
              <w:rPr>
                <w:rFonts w:ascii="Arial" w:hAnsi="Arial" w:cs="Arial"/>
              </w:rPr>
            </w:pPr>
            <w:r w:rsidRPr="00A02700">
              <w:rPr>
                <w:rFonts w:ascii="Arial" w:hAnsi="Arial" w:cs="Arial"/>
              </w:rPr>
              <w:t>19 12 04</w:t>
            </w:r>
          </w:p>
        </w:tc>
        <w:tc>
          <w:tcPr>
            <w:tcW w:w="3716" w:type="dxa"/>
            <w:shd w:val="clear" w:color="auto" w:fill="auto"/>
            <w:noWrap/>
            <w:vAlign w:val="center"/>
          </w:tcPr>
          <w:p w14:paraId="7BC4172C" w14:textId="2A5AE53B" w:rsidR="00116690" w:rsidRPr="00A02700" w:rsidRDefault="00116690" w:rsidP="00A02700">
            <w:pPr>
              <w:spacing w:after="0" w:line="240" w:lineRule="auto"/>
              <w:rPr>
                <w:rFonts w:ascii="Arial" w:hAnsi="Arial" w:cs="Arial"/>
              </w:rPr>
            </w:pPr>
            <w:r w:rsidRPr="00A02700">
              <w:rPr>
                <w:rFonts w:ascii="Arial" w:hAnsi="Arial" w:cs="Arial"/>
              </w:rPr>
              <w:t>Tworzywa sztuczne i guma</w:t>
            </w:r>
          </w:p>
        </w:tc>
        <w:tc>
          <w:tcPr>
            <w:tcW w:w="1417" w:type="dxa"/>
            <w:shd w:val="clear" w:color="auto" w:fill="auto"/>
            <w:noWrap/>
            <w:vAlign w:val="center"/>
          </w:tcPr>
          <w:p w14:paraId="2CB9EA7F" w14:textId="7CD661B8"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7365D92F" w14:textId="5F1E0696"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40 000,00</w:t>
            </w:r>
          </w:p>
        </w:tc>
      </w:tr>
      <w:tr w:rsidR="00116690" w:rsidRPr="006E13D5" w14:paraId="06092897" w14:textId="77777777" w:rsidTr="00A02700">
        <w:trPr>
          <w:trHeight w:val="555"/>
          <w:jc w:val="center"/>
        </w:trPr>
        <w:tc>
          <w:tcPr>
            <w:tcW w:w="1985" w:type="dxa"/>
            <w:vMerge/>
            <w:shd w:val="clear" w:color="auto" w:fill="auto"/>
            <w:vAlign w:val="center"/>
          </w:tcPr>
          <w:p w14:paraId="0FE7B1B2"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698A246" w14:textId="1DEF94EA" w:rsidR="00116690" w:rsidRPr="00A02700" w:rsidRDefault="00116690" w:rsidP="00A02700">
            <w:pPr>
              <w:spacing w:after="0" w:line="240" w:lineRule="auto"/>
              <w:jc w:val="center"/>
              <w:rPr>
                <w:rFonts w:ascii="Arial" w:hAnsi="Arial" w:cs="Arial"/>
              </w:rPr>
            </w:pPr>
            <w:r w:rsidRPr="00A02700">
              <w:rPr>
                <w:rFonts w:ascii="Arial" w:hAnsi="Arial" w:cs="Arial"/>
              </w:rPr>
              <w:t>19 12 07</w:t>
            </w:r>
          </w:p>
        </w:tc>
        <w:tc>
          <w:tcPr>
            <w:tcW w:w="3716" w:type="dxa"/>
            <w:shd w:val="clear" w:color="auto" w:fill="auto"/>
            <w:noWrap/>
            <w:vAlign w:val="center"/>
          </w:tcPr>
          <w:p w14:paraId="68964280" w14:textId="0B30A87B" w:rsidR="00116690" w:rsidRPr="00A02700" w:rsidRDefault="00116690" w:rsidP="00A02700">
            <w:pPr>
              <w:spacing w:after="0" w:line="240" w:lineRule="auto"/>
              <w:rPr>
                <w:rFonts w:ascii="Arial" w:hAnsi="Arial" w:cs="Arial"/>
              </w:rPr>
            </w:pPr>
            <w:r w:rsidRPr="00A02700">
              <w:rPr>
                <w:rFonts w:ascii="Arial" w:hAnsi="Arial" w:cs="Arial"/>
              </w:rPr>
              <w:t>Drewno inne niż wymienione w 19 12 06</w:t>
            </w:r>
          </w:p>
        </w:tc>
        <w:tc>
          <w:tcPr>
            <w:tcW w:w="1417" w:type="dxa"/>
            <w:shd w:val="clear" w:color="auto" w:fill="auto"/>
            <w:noWrap/>
            <w:vAlign w:val="center"/>
          </w:tcPr>
          <w:p w14:paraId="678217FE" w14:textId="46BD365C"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04DF4FE8" w14:textId="23A9E18C"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116690" w:rsidRPr="006E13D5" w14:paraId="014D9756" w14:textId="77777777" w:rsidTr="00A02700">
        <w:trPr>
          <w:trHeight w:val="555"/>
          <w:jc w:val="center"/>
        </w:trPr>
        <w:tc>
          <w:tcPr>
            <w:tcW w:w="1985" w:type="dxa"/>
            <w:vMerge/>
            <w:shd w:val="clear" w:color="auto" w:fill="auto"/>
            <w:vAlign w:val="center"/>
          </w:tcPr>
          <w:p w14:paraId="07119AF8"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972D1E4" w14:textId="473E8C9A" w:rsidR="00116690" w:rsidRPr="00A02700" w:rsidRDefault="00116690" w:rsidP="00A02700">
            <w:pPr>
              <w:spacing w:after="0" w:line="240" w:lineRule="auto"/>
              <w:jc w:val="center"/>
              <w:rPr>
                <w:rFonts w:ascii="Arial" w:hAnsi="Arial" w:cs="Arial"/>
              </w:rPr>
            </w:pPr>
            <w:r w:rsidRPr="00A02700">
              <w:rPr>
                <w:rFonts w:ascii="Arial" w:hAnsi="Arial" w:cs="Arial"/>
              </w:rPr>
              <w:t>19 12 08</w:t>
            </w:r>
          </w:p>
        </w:tc>
        <w:tc>
          <w:tcPr>
            <w:tcW w:w="3716" w:type="dxa"/>
            <w:shd w:val="clear" w:color="auto" w:fill="auto"/>
            <w:noWrap/>
            <w:vAlign w:val="center"/>
          </w:tcPr>
          <w:p w14:paraId="54EB01B3" w14:textId="45A4DA7E" w:rsidR="00116690" w:rsidRPr="00A02700" w:rsidRDefault="00116690" w:rsidP="00A02700">
            <w:pPr>
              <w:spacing w:after="0" w:line="240" w:lineRule="auto"/>
              <w:rPr>
                <w:rFonts w:ascii="Arial" w:hAnsi="Arial" w:cs="Arial"/>
              </w:rPr>
            </w:pPr>
            <w:r w:rsidRPr="00A02700">
              <w:rPr>
                <w:rFonts w:ascii="Arial" w:hAnsi="Arial" w:cs="Arial"/>
              </w:rPr>
              <w:t>Tekstylia</w:t>
            </w:r>
          </w:p>
        </w:tc>
        <w:tc>
          <w:tcPr>
            <w:tcW w:w="1417" w:type="dxa"/>
            <w:shd w:val="clear" w:color="auto" w:fill="auto"/>
            <w:noWrap/>
            <w:vAlign w:val="center"/>
          </w:tcPr>
          <w:p w14:paraId="56AD231E" w14:textId="3EA8B59E"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4B290FBD" w14:textId="367D9E4F"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116690" w:rsidRPr="006E13D5" w14:paraId="5302F57A" w14:textId="77777777" w:rsidTr="00A02700">
        <w:trPr>
          <w:trHeight w:val="555"/>
          <w:jc w:val="center"/>
        </w:trPr>
        <w:tc>
          <w:tcPr>
            <w:tcW w:w="1985" w:type="dxa"/>
            <w:vMerge/>
            <w:shd w:val="clear" w:color="auto" w:fill="auto"/>
            <w:vAlign w:val="center"/>
          </w:tcPr>
          <w:p w14:paraId="450F16FB"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6EF16D87" w14:textId="3EDCC069" w:rsidR="00116690" w:rsidRPr="00A02700" w:rsidRDefault="00116690" w:rsidP="00A02700">
            <w:pPr>
              <w:spacing w:after="0" w:line="240" w:lineRule="auto"/>
              <w:jc w:val="center"/>
              <w:rPr>
                <w:rFonts w:ascii="Arial" w:hAnsi="Arial" w:cs="Arial"/>
              </w:rPr>
            </w:pPr>
            <w:r w:rsidRPr="00A02700">
              <w:rPr>
                <w:rFonts w:ascii="Arial" w:hAnsi="Arial" w:cs="Arial"/>
              </w:rPr>
              <w:t>19 12 10</w:t>
            </w:r>
          </w:p>
        </w:tc>
        <w:tc>
          <w:tcPr>
            <w:tcW w:w="3716" w:type="dxa"/>
            <w:shd w:val="clear" w:color="auto" w:fill="auto"/>
            <w:noWrap/>
            <w:vAlign w:val="center"/>
          </w:tcPr>
          <w:p w14:paraId="3F03C5C9" w14:textId="35CE4966" w:rsidR="00116690" w:rsidRPr="00A02700" w:rsidRDefault="00116690" w:rsidP="00A02700">
            <w:pPr>
              <w:spacing w:after="0" w:line="240" w:lineRule="auto"/>
              <w:rPr>
                <w:rFonts w:ascii="Arial" w:hAnsi="Arial" w:cs="Arial"/>
              </w:rPr>
            </w:pPr>
            <w:r w:rsidRPr="00A02700">
              <w:rPr>
                <w:rFonts w:ascii="Arial" w:hAnsi="Arial" w:cs="Arial"/>
              </w:rPr>
              <w:t>Odpady palne (paliwo alternatywne)</w:t>
            </w:r>
          </w:p>
        </w:tc>
        <w:tc>
          <w:tcPr>
            <w:tcW w:w="1417" w:type="dxa"/>
            <w:shd w:val="clear" w:color="auto" w:fill="auto"/>
            <w:noWrap/>
            <w:vAlign w:val="center"/>
          </w:tcPr>
          <w:p w14:paraId="0EC77FAC" w14:textId="41D05A2A"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1679A02F" w14:textId="1F1F9E1B"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150 000,00</w:t>
            </w:r>
          </w:p>
        </w:tc>
      </w:tr>
      <w:tr w:rsidR="00116690" w:rsidRPr="006E13D5" w14:paraId="74A53DF1" w14:textId="77777777" w:rsidTr="00A02700">
        <w:trPr>
          <w:trHeight w:val="555"/>
          <w:jc w:val="center"/>
        </w:trPr>
        <w:tc>
          <w:tcPr>
            <w:tcW w:w="1985" w:type="dxa"/>
            <w:vMerge/>
            <w:shd w:val="clear" w:color="auto" w:fill="auto"/>
            <w:vAlign w:val="center"/>
          </w:tcPr>
          <w:p w14:paraId="407024F6"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946BA59" w14:textId="1B012776" w:rsidR="00116690" w:rsidRPr="00A02700" w:rsidRDefault="00116690" w:rsidP="00A02700">
            <w:pPr>
              <w:spacing w:after="0" w:line="240" w:lineRule="auto"/>
              <w:jc w:val="center"/>
              <w:rPr>
                <w:rFonts w:ascii="Arial" w:hAnsi="Arial" w:cs="Arial"/>
              </w:rPr>
            </w:pPr>
            <w:r w:rsidRPr="00A02700">
              <w:rPr>
                <w:rFonts w:ascii="Arial" w:hAnsi="Arial" w:cs="Arial"/>
              </w:rPr>
              <w:t>19 12 12</w:t>
            </w:r>
          </w:p>
        </w:tc>
        <w:tc>
          <w:tcPr>
            <w:tcW w:w="3716" w:type="dxa"/>
            <w:shd w:val="clear" w:color="auto" w:fill="auto"/>
            <w:noWrap/>
            <w:vAlign w:val="center"/>
          </w:tcPr>
          <w:p w14:paraId="1967BF07" w14:textId="25200429" w:rsidR="00116690" w:rsidRPr="00A02700" w:rsidRDefault="00116690" w:rsidP="00A02700">
            <w:pPr>
              <w:spacing w:after="0" w:line="240" w:lineRule="auto"/>
              <w:rPr>
                <w:rFonts w:ascii="Arial" w:hAnsi="Arial" w:cs="Arial"/>
              </w:rPr>
            </w:pPr>
            <w:r w:rsidRPr="00A02700">
              <w:rPr>
                <w:rFonts w:ascii="Arial" w:hAnsi="Arial" w:cs="Arial"/>
              </w:rPr>
              <w:t xml:space="preserve">Inne odpady (w tym zmieszane substancje i przedmioty) z mechanicznej obróbki odpadów inne niż wymienione w 19 12 11 oraz odpady z instalacji </w:t>
            </w:r>
          </w:p>
        </w:tc>
        <w:tc>
          <w:tcPr>
            <w:tcW w:w="1417" w:type="dxa"/>
            <w:shd w:val="clear" w:color="auto" w:fill="auto"/>
            <w:noWrap/>
            <w:vAlign w:val="center"/>
          </w:tcPr>
          <w:p w14:paraId="3C182917" w14:textId="71F3680C"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05ED1E04" w14:textId="492413E8"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150 000,00</w:t>
            </w:r>
          </w:p>
        </w:tc>
      </w:tr>
      <w:tr w:rsidR="00116690" w:rsidRPr="006E13D5" w14:paraId="03529742" w14:textId="77777777" w:rsidTr="00A02700">
        <w:trPr>
          <w:trHeight w:val="555"/>
          <w:jc w:val="center"/>
        </w:trPr>
        <w:tc>
          <w:tcPr>
            <w:tcW w:w="1985" w:type="dxa"/>
            <w:vMerge/>
            <w:shd w:val="clear" w:color="auto" w:fill="auto"/>
            <w:vAlign w:val="center"/>
          </w:tcPr>
          <w:p w14:paraId="58F88BFF"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21F89C8" w14:textId="28DE1FD5" w:rsidR="00116690" w:rsidRPr="00A02700" w:rsidRDefault="00116690" w:rsidP="00A02700">
            <w:pPr>
              <w:spacing w:after="0" w:line="240" w:lineRule="auto"/>
              <w:jc w:val="center"/>
              <w:rPr>
                <w:rFonts w:ascii="Arial" w:hAnsi="Arial" w:cs="Arial"/>
              </w:rPr>
            </w:pPr>
            <w:r w:rsidRPr="00A02700">
              <w:rPr>
                <w:rFonts w:ascii="Arial" w:hAnsi="Arial" w:cs="Arial"/>
              </w:rPr>
              <w:t>20 01 01</w:t>
            </w:r>
          </w:p>
        </w:tc>
        <w:tc>
          <w:tcPr>
            <w:tcW w:w="3716" w:type="dxa"/>
            <w:shd w:val="clear" w:color="auto" w:fill="auto"/>
            <w:noWrap/>
            <w:vAlign w:val="center"/>
          </w:tcPr>
          <w:p w14:paraId="1EF596D3" w14:textId="6C7800B9" w:rsidR="00116690" w:rsidRPr="00A02700" w:rsidRDefault="00116690" w:rsidP="00A02700">
            <w:pPr>
              <w:spacing w:after="0" w:line="240" w:lineRule="auto"/>
              <w:rPr>
                <w:rFonts w:ascii="Arial" w:hAnsi="Arial" w:cs="Arial"/>
              </w:rPr>
            </w:pPr>
            <w:r w:rsidRPr="00A02700">
              <w:rPr>
                <w:rFonts w:ascii="Arial" w:hAnsi="Arial" w:cs="Arial"/>
              </w:rPr>
              <w:t>Papier i tektura</w:t>
            </w:r>
          </w:p>
        </w:tc>
        <w:tc>
          <w:tcPr>
            <w:tcW w:w="1417" w:type="dxa"/>
            <w:shd w:val="clear" w:color="auto" w:fill="auto"/>
            <w:noWrap/>
            <w:vAlign w:val="center"/>
          </w:tcPr>
          <w:p w14:paraId="4EA7D5F9" w14:textId="4A082245"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17C88993" w14:textId="446AFBED"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116690" w:rsidRPr="006E13D5" w14:paraId="2D98790C" w14:textId="77777777" w:rsidTr="00A02700">
        <w:trPr>
          <w:trHeight w:val="555"/>
          <w:jc w:val="center"/>
        </w:trPr>
        <w:tc>
          <w:tcPr>
            <w:tcW w:w="1985" w:type="dxa"/>
            <w:vMerge/>
            <w:shd w:val="clear" w:color="auto" w:fill="auto"/>
            <w:vAlign w:val="center"/>
          </w:tcPr>
          <w:p w14:paraId="651CBAE7"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A3B0FD4" w14:textId="574F9028" w:rsidR="00116690" w:rsidRPr="00A02700" w:rsidRDefault="00116690" w:rsidP="00A02700">
            <w:pPr>
              <w:spacing w:after="0" w:line="240" w:lineRule="auto"/>
              <w:jc w:val="center"/>
              <w:rPr>
                <w:rFonts w:ascii="Arial" w:hAnsi="Arial" w:cs="Arial"/>
              </w:rPr>
            </w:pPr>
            <w:r w:rsidRPr="00A02700">
              <w:rPr>
                <w:rFonts w:ascii="Arial" w:hAnsi="Arial" w:cs="Arial"/>
              </w:rPr>
              <w:t>20 01 10</w:t>
            </w:r>
          </w:p>
        </w:tc>
        <w:tc>
          <w:tcPr>
            <w:tcW w:w="3716" w:type="dxa"/>
            <w:shd w:val="clear" w:color="auto" w:fill="auto"/>
            <w:noWrap/>
            <w:vAlign w:val="center"/>
          </w:tcPr>
          <w:p w14:paraId="66DAFEAC" w14:textId="225A3F4D" w:rsidR="00116690" w:rsidRPr="00A02700" w:rsidRDefault="00116690" w:rsidP="00A02700">
            <w:pPr>
              <w:spacing w:after="0" w:line="240" w:lineRule="auto"/>
              <w:rPr>
                <w:rFonts w:ascii="Arial" w:hAnsi="Arial" w:cs="Arial"/>
              </w:rPr>
            </w:pPr>
            <w:r w:rsidRPr="00A02700">
              <w:rPr>
                <w:rFonts w:ascii="Arial" w:hAnsi="Arial" w:cs="Arial"/>
              </w:rPr>
              <w:t>Odzież</w:t>
            </w:r>
          </w:p>
        </w:tc>
        <w:tc>
          <w:tcPr>
            <w:tcW w:w="1417" w:type="dxa"/>
            <w:shd w:val="clear" w:color="auto" w:fill="auto"/>
            <w:noWrap/>
            <w:vAlign w:val="center"/>
          </w:tcPr>
          <w:p w14:paraId="7A68F156" w14:textId="1C08018B"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26FF5CD1" w14:textId="2877F502"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200,00</w:t>
            </w:r>
          </w:p>
        </w:tc>
      </w:tr>
      <w:tr w:rsidR="00116690" w:rsidRPr="006E13D5" w14:paraId="3ED212C1" w14:textId="77777777" w:rsidTr="00A02700">
        <w:trPr>
          <w:trHeight w:val="555"/>
          <w:jc w:val="center"/>
        </w:trPr>
        <w:tc>
          <w:tcPr>
            <w:tcW w:w="1985" w:type="dxa"/>
            <w:vMerge/>
            <w:shd w:val="clear" w:color="auto" w:fill="auto"/>
            <w:vAlign w:val="center"/>
          </w:tcPr>
          <w:p w14:paraId="04A43AEF"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B7593E7" w14:textId="1CFF1B94" w:rsidR="00116690" w:rsidRPr="00A02700" w:rsidRDefault="00116690" w:rsidP="00A02700">
            <w:pPr>
              <w:spacing w:after="0" w:line="240" w:lineRule="auto"/>
              <w:jc w:val="center"/>
              <w:rPr>
                <w:rFonts w:ascii="Arial" w:hAnsi="Arial" w:cs="Arial"/>
              </w:rPr>
            </w:pPr>
            <w:r w:rsidRPr="00A02700">
              <w:rPr>
                <w:rFonts w:ascii="Arial" w:hAnsi="Arial" w:cs="Arial"/>
              </w:rPr>
              <w:t>20 01 11</w:t>
            </w:r>
          </w:p>
        </w:tc>
        <w:tc>
          <w:tcPr>
            <w:tcW w:w="3716" w:type="dxa"/>
            <w:shd w:val="clear" w:color="auto" w:fill="auto"/>
            <w:noWrap/>
            <w:vAlign w:val="center"/>
          </w:tcPr>
          <w:p w14:paraId="58B7DDC8" w14:textId="01D1CC0B" w:rsidR="00116690" w:rsidRPr="00A02700" w:rsidRDefault="00116690" w:rsidP="00A02700">
            <w:pPr>
              <w:spacing w:after="0" w:line="240" w:lineRule="auto"/>
              <w:rPr>
                <w:rFonts w:ascii="Arial" w:hAnsi="Arial" w:cs="Arial"/>
              </w:rPr>
            </w:pPr>
            <w:r w:rsidRPr="00A02700">
              <w:rPr>
                <w:rFonts w:ascii="Arial" w:hAnsi="Arial" w:cs="Arial"/>
              </w:rPr>
              <w:t>Tekstylia</w:t>
            </w:r>
          </w:p>
        </w:tc>
        <w:tc>
          <w:tcPr>
            <w:tcW w:w="1417" w:type="dxa"/>
            <w:shd w:val="clear" w:color="auto" w:fill="auto"/>
            <w:noWrap/>
            <w:vAlign w:val="center"/>
          </w:tcPr>
          <w:p w14:paraId="20C42BD5" w14:textId="5D694055"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20D24C9E" w14:textId="16E328FF"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200,00</w:t>
            </w:r>
          </w:p>
        </w:tc>
      </w:tr>
      <w:tr w:rsidR="00116690" w:rsidRPr="006E13D5" w14:paraId="7D29E684" w14:textId="77777777" w:rsidTr="00A02700">
        <w:trPr>
          <w:trHeight w:val="555"/>
          <w:jc w:val="center"/>
        </w:trPr>
        <w:tc>
          <w:tcPr>
            <w:tcW w:w="1985" w:type="dxa"/>
            <w:vMerge/>
            <w:shd w:val="clear" w:color="auto" w:fill="auto"/>
            <w:vAlign w:val="center"/>
          </w:tcPr>
          <w:p w14:paraId="2FD5E73A"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3C146055" w14:textId="23A86F0B" w:rsidR="00116690" w:rsidRPr="00A02700" w:rsidRDefault="00116690" w:rsidP="00A02700">
            <w:pPr>
              <w:spacing w:after="0" w:line="240" w:lineRule="auto"/>
              <w:jc w:val="center"/>
              <w:rPr>
                <w:rFonts w:ascii="Arial" w:hAnsi="Arial" w:cs="Arial"/>
              </w:rPr>
            </w:pPr>
            <w:r w:rsidRPr="00A02700">
              <w:rPr>
                <w:rFonts w:ascii="Arial" w:hAnsi="Arial" w:cs="Arial"/>
              </w:rPr>
              <w:t>20 01 38</w:t>
            </w:r>
          </w:p>
        </w:tc>
        <w:tc>
          <w:tcPr>
            <w:tcW w:w="3716" w:type="dxa"/>
            <w:shd w:val="clear" w:color="auto" w:fill="auto"/>
            <w:noWrap/>
            <w:vAlign w:val="center"/>
          </w:tcPr>
          <w:p w14:paraId="74C0628F" w14:textId="0FB8B983" w:rsidR="00116690" w:rsidRPr="00A02700" w:rsidRDefault="00116690" w:rsidP="00A02700">
            <w:pPr>
              <w:spacing w:after="0" w:line="240" w:lineRule="auto"/>
              <w:rPr>
                <w:rFonts w:ascii="Arial" w:hAnsi="Arial" w:cs="Arial"/>
              </w:rPr>
            </w:pPr>
            <w:r w:rsidRPr="00A02700">
              <w:rPr>
                <w:rFonts w:ascii="Arial" w:hAnsi="Arial" w:cs="Arial"/>
              </w:rPr>
              <w:t>Drewno inne niż wymienione w 20 01 37</w:t>
            </w:r>
          </w:p>
        </w:tc>
        <w:tc>
          <w:tcPr>
            <w:tcW w:w="1417" w:type="dxa"/>
            <w:shd w:val="clear" w:color="auto" w:fill="auto"/>
            <w:noWrap/>
            <w:vAlign w:val="center"/>
          </w:tcPr>
          <w:p w14:paraId="1392054F" w14:textId="1A6648CF"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63E256D4" w14:textId="044C45DB"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116690" w:rsidRPr="006E13D5" w14:paraId="19671949" w14:textId="77777777" w:rsidTr="00A02700">
        <w:trPr>
          <w:trHeight w:val="555"/>
          <w:jc w:val="center"/>
        </w:trPr>
        <w:tc>
          <w:tcPr>
            <w:tcW w:w="1985" w:type="dxa"/>
            <w:vMerge/>
            <w:shd w:val="clear" w:color="auto" w:fill="auto"/>
            <w:vAlign w:val="center"/>
          </w:tcPr>
          <w:p w14:paraId="363B14DF"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139C901F" w14:textId="7D20A53E" w:rsidR="00116690" w:rsidRPr="00A02700" w:rsidRDefault="00116690" w:rsidP="00A02700">
            <w:pPr>
              <w:spacing w:after="0" w:line="240" w:lineRule="auto"/>
              <w:jc w:val="center"/>
              <w:rPr>
                <w:rFonts w:ascii="Arial" w:hAnsi="Arial" w:cs="Arial"/>
              </w:rPr>
            </w:pPr>
            <w:r w:rsidRPr="00A02700">
              <w:rPr>
                <w:rFonts w:ascii="Arial" w:hAnsi="Arial" w:cs="Arial"/>
              </w:rPr>
              <w:t>20 01 39</w:t>
            </w:r>
          </w:p>
        </w:tc>
        <w:tc>
          <w:tcPr>
            <w:tcW w:w="3716" w:type="dxa"/>
            <w:shd w:val="clear" w:color="auto" w:fill="auto"/>
            <w:noWrap/>
            <w:vAlign w:val="center"/>
          </w:tcPr>
          <w:p w14:paraId="7851B852" w14:textId="68702EB0" w:rsidR="00116690" w:rsidRPr="00A02700" w:rsidRDefault="00116690" w:rsidP="00A02700">
            <w:pPr>
              <w:spacing w:after="0" w:line="240" w:lineRule="auto"/>
              <w:rPr>
                <w:rFonts w:ascii="Arial" w:hAnsi="Arial" w:cs="Arial"/>
              </w:rPr>
            </w:pPr>
            <w:r w:rsidRPr="00A02700">
              <w:rPr>
                <w:rFonts w:ascii="Arial" w:hAnsi="Arial" w:cs="Arial"/>
              </w:rPr>
              <w:t>Tworzywa sztuczne</w:t>
            </w:r>
          </w:p>
        </w:tc>
        <w:tc>
          <w:tcPr>
            <w:tcW w:w="1417" w:type="dxa"/>
            <w:shd w:val="clear" w:color="auto" w:fill="auto"/>
            <w:noWrap/>
            <w:vAlign w:val="center"/>
          </w:tcPr>
          <w:p w14:paraId="7219116E" w14:textId="5456CA5F"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46BE9BAD" w14:textId="6FF8AACE"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116690" w:rsidRPr="006E13D5" w14:paraId="66A28E49" w14:textId="77777777" w:rsidTr="00A02700">
        <w:trPr>
          <w:trHeight w:val="555"/>
          <w:jc w:val="center"/>
        </w:trPr>
        <w:tc>
          <w:tcPr>
            <w:tcW w:w="1985" w:type="dxa"/>
            <w:vMerge/>
            <w:shd w:val="clear" w:color="auto" w:fill="auto"/>
            <w:vAlign w:val="center"/>
          </w:tcPr>
          <w:p w14:paraId="00D72DDA"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5A06B127" w14:textId="31BD9CD8" w:rsidR="00116690" w:rsidRPr="00A02700" w:rsidRDefault="00116690" w:rsidP="00A02700">
            <w:pPr>
              <w:spacing w:after="0" w:line="240" w:lineRule="auto"/>
              <w:jc w:val="center"/>
              <w:rPr>
                <w:rFonts w:ascii="Arial" w:hAnsi="Arial" w:cs="Arial"/>
              </w:rPr>
            </w:pPr>
            <w:r w:rsidRPr="00A02700">
              <w:rPr>
                <w:rFonts w:ascii="Arial" w:hAnsi="Arial" w:cs="Arial"/>
              </w:rPr>
              <w:t>20 01 99</w:t>
            </w:r>
          </w:p>
        </w:tc>
        <w:tc>
          <w:tcPr>
            <w:tcW w:w="3716" w:type="dxa"/>
            <w:shd w:val="clear" w:color="auto" w:fill="auto"/>
            <w:noWrap/>
            <w:vAlign w:val="center"/>
          </w:tcPr>
          <w:p w14:paraId="4DC6FE69" w14:textId="5236D59F" w:rsidR="00116690" w:rsidRPr="00A02700" w:rsidRDefault="00116690" w:rsidP="00A02700">
            <w:pPr>
              <w:spacing w:after="0" w:line="240" w:lineRule="auto"/>
              <w:rPr>
                <w:rFonts w:ascii="Arial" w:hAnsi="Arial" w:cs="Arial"/>
              </w:rPr>
            </w:pPr>
            <w:r w:rsidRPr="00A02700">
              <w:rPr>
                <w:rFonts w:ascii="Arial" w:hAnsi="Arial" w:cs="Arial"/>
              </w:rPr>
              <w:t xml:space="preserve">Inne niewymienione frakcje zbierane w sposób selektywny </w:t>
            </w:r>
          </w:p>
        </w:tc>
        <w:tc>
          <w:tcPr>
            <w:tcW w:w="1417" w:type="dxa"/>
            <w:shd w:val="clear" w:color="auto" w:fill="auto"/>
            <w:noWrap/>
            <w:vAlign w:val="center"/>
          </w:tcPr>
          <w:p w14:paraId="661ACDE5" w14:textId="6C0C1896"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2D59BC89" w14:textId="5D840F54"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116690" w:rsidRPr="006E13D5" w14:paraId="74CC386E" w14:textId="77777777" w:rsidTr="00A02700">
        <w:trPr>
          <w:trHeight w:val="555"/>
          <w:jc w:val="center"/>
        </w:trPr>
        <w:tc>
          <w:tcPr>
            <w:tcW w:w="1985" w:type="dxa"/>
            <w:vMerge/>
            <w:shd w:val="clear" w:color="auto" w:fill="auto"/>
            <w:vAlign w:val="center"/>
          </w:tcPr>
          <w:p w14:paraId="68F1DBC9"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1899F3D" w14:textId="2E4D0167" w:rsidR="00116690" w:rsidRPr="00A02700" w:rsidRDefault="00116690" w:rsidP="00A02700">
            <w:pPr>
              <w:spacing w:after="0" w:line="240" w:lineRule="auto"/>
              <w:jc w:val="center"/>
              <w:rPr>
                <w:rFonts w:ascii="Arial" w:hAnsi="Arial" w:cs="Arial"/>
              </w:rPr>
            </w:pPr>
            <w:r w:rsidRPr="00A02700">
              <w:rPr>
                <w:rFonts w:ascii="Arial" w:hAnsi="Arial" w:cs="Arial"/>
              </w:rPr>
              <w:t>20 02 03</w:t>
            </w:r>
          </w:p>
        </w:tc>
        <w:tc>
          <w:tcPr>
            <w:tcW w:w="3716" w:type="dxa"/>
            <w:shd w:val="clear" w:color="auto" w:fill="auto"/>
            <w:noWrap/>
            <w:vAlign w:val="center"/>
          </w:tcPr>
          <w:p w14:paraId="37AEAC3F" w14:textId="5B3B97DF" w:rsidR="00116690" w:rsidRPr="00A02700" w:rsidRDefault="00116690" w:rsidP="00A02700">
            <w:pPr>
              <w:spacing w:after="0" w:line="240" w:lineRule="auto"/>
              <w:rPr>
                <w:rFonts w:ascii="Arial" w:hAnsi="Arial" w:cs="Arial"/>
              </w:rPr>
            </w:pPr>
            <w:r w:rsidRPr="00A02700">
              <w:rPr>
                <w:rFonts w:ascii="Arial" w:hAnsi="Arial" w:cs="Arial"/>
              </w:rPr>
              <w:t>Inne odpady nieulegające biodegradacji</w:t>
            </w:r>
          </w:p>
        </w:tc>
        <w:tc>
          <w:tcPr>
            <w:tcW w:w="1417" w:type="dxa"/>
            <w:shd w:val="clear" w:color="auto" w:fill="auto"/>
            <w:noWrap/>
            <w:vAlign w:val="center"/>
          </w:tcPr>
          <w:p w14:paraId="4312B27F" w14:textId="287A3102"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3F568229" w14:textId="21D765B0"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4 000,0</w:t>
            </w:r>
          </w:p>
        </w:tc>
      </w:tr>
      <w:tr w:rsidR="00116690" w:rsidRPr="006E13D5" w14:paraId="44567493" w14:textId="77777777" w:rsidTr="00A02700">
        <w:trPr>
          <w:trHeight w:val="555"/>
          <w:jc w:val="center"/>
        </w:trPr>
        <w:tc>
          <w:tcPr>
            <w:tcW w:w="1985" w:type="dxa"/>
            <w:vMerge/>
            <w:shd w:val="clear" w:color="auto" w:fill="auto"/>
            <w:vAlign w:val="center"/>
          </w:tcPr>
          <w:p w14:paraId="387BB3A9"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7CA82026" w14:textId="5F64E3F5" w:rsidR="00116690" w:rsidRPr="00A02700" w:rsidRDefault="00116690" w:rsidP="00A02700">
            <w:pPr>
              <w:spacing w:after="0" w:line="240" w:lineRule="auto"/>
              <w:jc w:val="center"/>
              <w:rPr>
                <w:rFonts w:ascii="Arial" w:hAnsi="Arial" w:cs="Arial"/>
              </w:rPr>
            </w:pPr>
            <w:r w:rsidRPr="00A02700">
              <w:rPr>
                <w:rFonts w:ascii="Arial" w:hAnsi="Arial" w:cs="Arial"/>
              </w:rPr>
              <w:t>20 03 02</w:t>
            </w:r>
          </w:p>
        </w:tc>
        <w:tc>
          <w:tcPr>
            <w:tcW w:w="3716" w:type="dxa"/>
            <w:shd w:val="clear" w:color="auto" w:fill="auto"/>
            <w:noWrap/>
            <w:vAlign w:val="center"/>
          </w:tcPr>
          <w:p w14:paraId="58E65620" w14:textId="3C8A11BC" w:rsidR="00116690" w:rsidRPr="00A02700" w:rsidRDefault="00116690" w:rsidP="00A02700">
            <w:pPr>
              <w:spacing w:after="0" w:line="240" w:lineRule="auto"/>
              <w:rPr>
                <w:rFonts w:ascii="Arial" w:hAnsi="Arial" w:cs="Arial"/>
              </w:rPr>
            </w:pPr>
            <w:r w:rsidRPr="00A02700">
              <w:rPr>
                <w:rFonts w:ascii="Arial" w:hAnsi="Arial" w:cs="Arial"/>
              </w:rPr>
              <w:t>Odpady z targowisk</w:t>
            </w:r>
          </w:p>
        </w:tc>
        <w:tc>
          <w:tcPr>
            <w:tcW w:w="1417" w:type="dxa"/>
            <w:shd w:val="clear" w:color="auto" w:fill="auto"/>
            <w:noWrap/>
            <w:vAlign w:val="center"/>
          </w:tcPr>
          <w:p w14:paraId="17830170" w14:textId="0500A61A"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17DAEA2D" w14:textId="3475C709"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w:t>
            </w:r>
          </w:p>
        </w:tc>
      </w:tr>
      <w:tr w:rsidR="00116690" w:rsidRPr="006E13D5" w14:paraId="7B032F2E" w14:textId="77777777" w:rsidTr="00A02700">
        <w:trPr>
          <w:trHeight w:val="555"/>
          <w:jc w:val="center"/>
        </w:trPr>
        <w:tc>
          <w:tcPr>
            <w:tcW w:w="1985" w:type="dxa"/>
            <w:vMerge/>
            <w:shd w:val="clear" w:color="auto" w:fill="auto"/>
            <w:vAlign w:val="center"/>
          </w:tcPr>
          <w:p w14:paraId="35FC0348"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2016A485" w14:textId="25617D96" w:rsidR="00116690" w:rsidRPr="00A02700" w:rsidRDefault="00116690" w:rsidP="00A02700">
            <w:pPr>
              <w:spacing w:after="0" w:line="240" w:lineRule="auto"/>
              <w:jc w:val="center"/>
              <w:rPr>
                <w:rFonts w:ascii="Arial" w:hAnsi="Arial" w:cs="Arial"/>
              </w:rPr>
            </w:pPr>
            <w:r w:rsidRPr="00A02700">
              <w:rPr>
                <w:rFonts w:ascii="Arial" w:hAnsi="Arial" w:cs="Arial"/>
              </w:rPr>
              <w:t>20 03 07</w:t>
            </w:r>
          </w:p>
        </w:tc>
        <w:tc>
          <w:tcPr>
            <w:tcW w:w="3716" w:type="dxa"/>
            <w:shd w:val="clear" w:color="auto" w:fill="auto"/>
            <w:noWrap/>
            <w:vAlign w:val="center"/>
          </w:tcPr>
          <w:p w14:paraId="1FB2411C" w14:textId="281BAAC0" w:rsidR="00116690" w:rsidRPr="00A02700" w:rsidRDefault="00116690" w:rsidP="00A02700">
            <w:pPr>
              <w:spacing w:after="0" w:line="240" w:lineRule="auto"/>
              <w:rPr>
                <w:rFonts w:ascii="Arial" w:hAnsi="Arial" w:cs="Arial"/>
              </w:rPr>
            </w:pPr>
            <w:r w:rsidRPr="00A02700">
              <w:rPr>
                <w:rFonts w:ascii="Arial" w:hAnsi="Arial" w:cs="Arial"/>
              </w:rPr>
              <w:t>Odpady wielkogabarytowe</w:t>
            </w:r>
          </w:p>
        </w:tc>
        <w:tc>
          <w:tcPr>
            <w:tcW w:w="1417" w:type="dxa"/>
            <w:shd w:val="clear" w:color="auto" w:fill="auto"/>
            <w:noWrap/>
            <w:vAlign w:val="center"/>
          </w:tcPr>
          <w:p w14:paraId="14788AE5" w14:textId="63B1E4A4"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6F751DC0" w14:textId="659860BA"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116690" w:rsidRPr="006E13D5" w14:paraId="7EDEA4ED" w14:textId="77777777" w:rsidTr="00A02700">
        <w:trPr>
          <w:trHeight w:val="555"/>
          <w:jc w:val="center"/>
        </w:trPr>
        <w:tc>
          <w:tcPr>
            <w:tcW w:w="1985" w:type="dxa"/>
            <w:vMerge/>
            <w:shd w:val="clear" w:color="auto" w:fill="auto"/>
            <w:vAlign w:val="center"/>
          </w:tcPr>
          <w:p w14:paraId="5ECBAC23" w14:textId="77777777" w:rsidR="00116690" w:rsidRPr="00A02700" w:rsidRDefault="00116690" w:rsidP="00A02700">
            <w:pPr>
              <w:spacing w:after="0" w:line="240" w:lineRule="auto"/>
              <w:jc w:val="center"/>
              <w:rPr>
                <w:rFonts w:ascii="Arial" w:eastAsia="Times New Roman" w:hAnsi="Arial" w:cs="Arial"/>
                <w:b/>
                <w:bCs/>
                <w:lang w:eastAsia="pl-PL"/>
              </w:rPr>
            </w:pPr>
          </w:p>
        </w:tc>
        <w:tc>
          <w:tcPr>
            <w:tcW w:w="1007" w:type="dxa"/>
            <w:shd w:val="clear" w:color="auto" w:fill="auto"/>
            <w:noWrap/>
            <w:vAlign w:val="center"/>
          </w:tcPr>
          <w:p w14:paraId="4697A064" w14:textId="21C3A3FA" w:rsidR="00116690" w:rsidRPr="00A02700" w:rsidRDefault="00116690" w:rsidP="00A02700">
            <w:pPr>
              <w:spacing w:after="0" w:line="240" w:lineRule="auto"/>
              <w:jc w:val="center"/>
              <w:rPr>
                <w:rFonts w:ascii="Arial" w:hAnsi="Arial" w:cs="Arial"/>
              </w:rPr>
            </w:pPr>
            <w:r w:rsidRPr="00A02700">
              <w:rPr>
                <w:rFonts w:ascii="Arial" w:hAnsi="Arial" w:cs="Arial"/>
              </w:rPr>
              <w:t>20 03 99</w:t>
            </w:r>
          </w:p>
        </w:tc>
        <w:tc>
          <w:tcPr>
            <w:tcW w:w="3716" w:type="dxa"/>
            <w:shd w:val="clear" w:color="auto" w:fill="auto"/>
            <w:noWrap/>
            <w:vAlign w:val="center"/>
          </w:tcPr>
          <w:p w14:paraId="41F108D3" w14:textId="69767094" w:rsidR="00116690" w:rsidRPr="00A02700" w:rsidRDefault="00116690" w:rsidP="00A02700">
            <w:pPr>
              <w:spacing w:after="0" w:line="240" w:lineRule="auto"/>
              <w:rPr>
                <w:rFonts w:ascii="Arial" w:hAnsi="Arial" w:cs="Arial"/>
              </w:rPr>
            </w:pPr>
            <w:r w:rsidRPr="00A02700">
              <w:rPr>
                <w:rFonts w:ascii="Arial" w:hAnsi="Arial" w:cs="Arial"/>
              </w:rPr>
              <w:t>Odpady komunalne niewymienione w innych podgrupach</w:t>
            </w:r>
          </w:p>
        </w:tc>
        <w:tc>
          <w:tcPr>
            <w:tcW w:w="1417" w:type="dxa"/>
            <w:shd w:val="clear" w:color="auto" w:fill="auto"/>
            <w:noWrap/>
            <w:vAlign w:val="center"/>
          </w:tcPr>
          <w:p w14:paraId="56EC6117" w14:textId="3F687988"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150,00</w:t>
            </w:r>
          </w:p>
        </w:tc>
        <w:tc>
          <w:tcPr>
            <w:tcW w:w="1320" w:type="dxa"/>
            <w:shd w:val="clear" w:color="auto" w:fill="auto"/>
            <w:vAlign w:val="center"/>
          </w:tcPr>
          <w:p w14:paraId="45559269" w14:textId="7D6C6F3D" w:rsidR="00116690" w:rsidRPr="00A02700" w:rsidRDefault="00116690"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691634" w:rsidRPr="006E13D5" w14:paraId="08D298F4" w14:textId="77777777" w:rsidTr="00A02700">
        <w:trPr>
          <w:trHeight w:val="555"/>
          <w:jc w:val="center"/>
        </w:trPr>
        <w:tc>
          <w:tcPr>
            <w:tcW w:w="1985" w:type="dxa"/>
            <w:vMerge w:val="restart"/>
            <w:shd w:val="clear" w:color="auto" w:fill="auto"/>
            <w:vAlign w:val="center"/>
          </w:tcPr>
          <w:p w14:paraId="11711D92" w14:textId="2848D768" w:rsidR="00691634" w:rsidRPr="00A02700" w:rsidRDefault="00691634" w:rsidP="00A02700">
            <w:pPr>
              <w:spacing w:after="0" w:line="240" w:lineRule="auto"/>
              <w:jc w:val="center"/>
              <w:rPr>
                <w:rFonts w:ascii="Arial" w:eastAsia="Times New Roman" w:hAnsi="Arial" w:cs="Arial"/>
                <w:b/>
                <w:bCs/>
                <w:lang w:eastAsia="pl-PL"/>
              </w:rPr>
            </w:pPr>
            <w:r w:rsidRPr="00A02700">
              <w:rPr>
                <w:rFonts w:ascii="Arial" w:eastAsia="Times New Roman" w:hAnsi="Arial" w:cs="Arial"/>
                <w:b/>
                <w:bCs/>
                <w:lang w:eastAsia="pl-PL"/>
              </w:rPr>
              <w:lastRenderedPageBreak/>
              <w:t>Plac magazyno</w:t>
            </w:r>
            <w:r w:rsidR="00E56104">
              <w:rPr>
                <w:rFonts w:ascii="Arial" w:eastAsia="Times New Roman" w:hAnsi="Arial" w:cs="Arial"/>
                <w:b/>
                <w:bCs/>
                <w:lang w:eastAsia="pl-PL"/>
              </w:rPr>
              <w:t>wania nr</w:t>
            </w:r>
            <w:r w:rsidRPr="00A02700">
              <w:rPr>
                <w:rFonts w:ascii="Arial" w:eastAsia="Times New Roman" w:hAnsi="Arial" w:cs="Arial"/>
                <w:b/>
                <w:bCs/>
                <w:lang w:eastAsia="pl-PL"/>
              </w:rPr>
              <w:t xml:space="preserve"> 1</w:t>
            </w:r>
          </w:p>
        </w:tc>
        <w:tc>
          <w:tcPr>
            <w:tcW w:w="1007" w:type="dxa"/>
            <w:shd w:val="clear" w:color="auto" w:fill="auto"/>
            <w:noWrap/>
            <w:vAlign w:val="center"/>
          </w:tcPr>
          <w:p w14:paraId="3B882562" w14:textId="0046BBF2" w:rsidR="00691634" w:rsidRPr="00A02700" w:rsidRDefault="00691634" w:rsidP="00A02700">
            <w:pPr>
              <w:spacing w:after="0" w:line="240" w:lineRule="auto"/>
              <w:jc w:val="center"/>
              <w:rPr>
                <w:rFonts w:ascii="Arial" w:hAnsi="Arial" w:cs="Arial"/>
              </w:rPr>
            </w:pPr>
            <w:r w:rsidRPr="00A02700">
              <w:rPr>
                <w:rFonts w:ascii="Arial" w:hAnsi="Arial" w:cs="Arial"/>
              </w:rPr>
              <w:t>02 01 04</w:t>
            </w:r>
          </w:p>
        </w:tc>
        <w:tc>
          <w:tcPr>
            <w:tcW w:w="3716" w:type="dxa"/>
            <w:shd w:val="clear" w:color="auto" w:fill="auto"/>
            <w:noWrap/>
            <w:vAlign w:val="center"/>
          </w:tcPr>
          <w:p w14:paraId="710EF50B" w14:textId="34A4EEC8" w:rsidR="00691634" w:rsidRPr="00A02700" w:rsidRDefault="00691634" w:rsidP="00A02700">
            <w:pPr>
              <w:spacing w:after="0" w:line="240" w:lineRule="auto"/>
              <w:rPr>
                <w:rFonts w:ascii="Arial" w:hAnsi="Arial" w:cs="Arial"/>
              </w:rPr>
            </w:pPr>
            <w:r w:rsidRPr="00A02700">
              <w:rPr>
                <w:rFonts w:ascii="Arial" w:hAnsi="Arial" w:cs="Arial"/>
                <w:color w:val="000000"/>
                <w:lang w:eastAsia="zh-CN"/>
              </w:rPr>
              <w:t>Odpady tworzyw sztucznych (z wyłączeniem opakowań)</w:t>
            </w:r>
          </w:p>
        </w:tc>
        <w:tc>
          <w:tcPr>
            <w:tcW w:w="1417" w:type="dxa"/>
            <w:shd w:val="clear" w:color="auto" w:fill="auto"/>
            <w:noWrap/>
            <w:vAlign w:val="center"/>
          </w:tcPr>
          <w:p w14:paraId="65DB9C08" w14:textId="3E3D4751"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34FDD49F" w14:textId="00CFA789"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179F5738" w14:textId="77777777" w:rsidTr="00B64CAB">
        <w:trPr>
          <w:trHeight w:val="555"/>
          <w:jc w:val="center"/>
        </w:trPr>
        <w:tc>
          <w:tcPr>
            <w:tcW w:w="1985" w:type="dxa"/>
            <w:vMerge/>
            <w:shd w:val="clear" w:color="auto" w:fill="auto"/>
            <w:vAlign w:val="center"/>
          </w:tcPr>
          <w:p w14:paraId="5265D55B"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27B6E5C4" w14:textId="09D0FE15" w:rsidR="00691634" w:rsidRPr="00A02700" w:rsidRDefault="00691634" w:rsidP="00A02700">
            <w:pPr>
              <w:spacing w:after="0" w:line="240" w:lineRule="auto"/>
              <w:jc w:val="center"/>
              <w:rPr>
                <w:rFonts w:ascii="Arial" w:hAnsi="Arial" w:cs="Arial"/>
              </w:rPr>
            </w:pPr>
            <w:r w:rsidRPr="00A02700">
              <w:rPr>
                <w:rFonts w:ascii="Arial" w:hAnsi="Arial" w:cs="Arial"/>
              </w:rPr>
              <w:t>02 03 82</w:t>
            </w:r>
          </w:p>
        </w:tc>
        <w:tc>
          <w:tcPr>
            <w:tcW w:w="3716" w:type="dxa"/>
            <w:shd w:val="clear" w:color="auto" w:fill="auto"/>
            <w:noWrap/>
            <w:vAlign w:val="center"/>
          </w:tcPr>
          <w:p w14:paraId="2E9964A6" w14:textId="31B01CDC" w:rsidR="00691634" w:rsidRPr="00A02700" w:rsidRDefault="00691634" w:rsidP="00A02700">
            <w:pPr>
              <w:spacing w:after="0" w:line="240" w:lineRule="auto"/>
              <w:rPr>
                <w:rFonts w:ascii="Arial" w:hAnsi="Arial" w:cs="Arial"/>
                <w:color w:val="000000"/>
                <w:lang w:eastAsia="zh-CN"/>
              </w:rPr>
            </w:pPr>
            <w:r w:rsidRPr="00A02700">
              <w:rPr>
                <w:rFonts w:ascii="Arial" w:hAnsi="Arial" w:cs="Arial"/>
              </w:rPr>
              <w:t>Odpady tytoniowe</w:t>
            </w:r>
          </w:p>
        </w:tc>
        <w:tc>
          <w:tcPr>
            <w:tcW w:w="1417" w:type="dxa"/>
            <w:shd w:val="clear" w:color="auto" w:fill="auto"/>
            <w:noWrap/>
            <w:vAlign w:val="center"/>
          </w:tcPr>
          <w:p w14:paraId="4DB702FB" w14:textId="03DD6DF8"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00FA2663" w14:textId="2FF87F5B"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2906A494" w14:textId="77777777" w:rsidTr="00B64CAB">
        <w:trPr>
          <w:trHeight w:val="555"/>
          <w:jc w:val="center"/>
        </w:trPr>
        <w:tc>
          <w:tcPr>
            <w:tcW w:w="1985" w:type="dxa"/>
            <w:vMerge/>
            <w:shd w:val="clear" w:color="auto" w:fill="auto"/>
            <w:vAlign w:val="center"/>
          </w:tcPr>
          <w:p w14:paraId="6C1FCB4D"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1AC7395E" w14:textId="44239873" w:rsidR="00691634" w:rsidRPr="00A02700" w:rsidRDefault="00691634" w:rsidP="00A02700">
            <w:pPr>
              <w:spacing w:after="0" w:line="240" w:lineRule="auto"/>
              <w:jc w:val="center"/>
              <w:rPr>
                <w:rFonts w:ascii="Arial" w:hAnsi="Arial" w:cs="Arial"/>
              </w:rPr>
            </w:pPr>
            <w:r w:rsidRPr="00A02700">
              <w:rPr>
                <w:rFonts w:ascii="Arial" w:hAnsi="Arial" w:cs="Arial"/>
                <w:color w:val="000000"/>
                <w:lang w:eastAsia="zh-CN"/>
              </w:rPr>
              <w:t>03 03 99</w:t>
            </w:r>
          </w:p>
        </w:tc>
        <w:tc>
          <w:tcPr>
            <w:tcW w:w="3716" w:type="dxa"/>
            <w:shd w:val="clear" w:color="auto" w:fill="auto"/>
            <w:noWrap/>
            <w:vAlign w:val="center"/>
          </w:tcPr>
          <w:p w14:paraId="67F0904E" w14:textId="249C581C" w:rsidR="00691634" w:rsidRPr="00A02700" w:rsidRDefault="00691634"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noWrap/>
            <w:vAlign w:val="center"/>
          </w:tcPr>
          <w:p w14:paraId="12DCF347" w14:textId="524427B1"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c>
          <w:tcPr>
            <w:tcW w:w="1320" w:type="dxa"/>
            <w:shd w:val="clear" w:color="auto" w:fill="auto"/>
            <w:vAlign w:val="center"/>
          </w:tcPr>
          <w:p w14:paraId="416DB6B2" w14:textId="473F0C9F"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691634" w:rsidRPr="006E13D5" w14:paraId="5A12A8F4" w14:textId="77777777" w:rsidTr="00B64CAB">
        <w:trPr>
          <w:trHeight w:val="555"/>
          <w:jc w:val="center"/>
        </w:trPr>
        <w:tc>
          <w:tcPr>
            <w:tcW w:w="1985" w:type="dxa"/>
            <w:vMerge/>
            <w:shd w:val="clear" w:color="auto" w:fill="auto"/>
            <w:vAlign w:val="center"/>
          </w:tcPr>
          <w:p w14:paraId="57DA0925"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629DAA94" w14:textId="58D40C12" w:rsidR="00691634" w:rsidRPr="00A02700" w:rsidRDefault="00691634" w:rsidP="00A02700">
            <w:pPr>
              <w:spacing w:after="0" w:line="240" w:lineRule="auto"/>
              <w:jc w:val="center"/>
              <w:rPr>
                <w:rFonts w:ascii="Arial" w:hAnsi="Arial" w:cs="Arial"/>
              </w:rPr>
            </w:pPr>
            <w:r w:rsidRPr="00A02700">
              <w:rPr>
                <w:rFonts w:ascii="Arial" w:hAnsi="Arial" w:cs="Arial"/>
                <w:color w:val="000000"/>
                <w:lang w:eastAsia="zh-CN"/>
              </w:rPr>
              <w:t>04 02 09</w:t>
            </w:r>
          </w:p>
        </w:tc>
        <w:tc>
          <w:tcPr>
            <w:tcW w:w="3716" w:type="dxa"/>
            <w:shd w:val="clear" w:color="auto" w:fill="auto"/>
            <w:noWrap/>
            <w:vAlign w:val="center"/>
          </w:tcPr>
          <w:p w14:paraId="55A5DD4F" w14:textId="59E00659" w:rsidR="00691634" w:rsidRPr="00A02700" w:rsidRDefault="00691634" w:rsidP="00A02700">
            <w:pPr>
              <w:spacing w:after="0" w:line="240" w:lineRule="auto"/>
              <w:rPr>
                <w:rFonts w:ascii="Arial" w:hAnsi="Arial" w:cs="Arial"/>
              </w:rPr>
            </w:pPr>
            <w:r w:rsidRPr="00A02700">
              <w:rPr>
                <w:rFonts w:ascii="Arial" w:hAnsi="Arial" w:cs="Arial"/>
                <w:color w:val="000000"/>
                <w:lang w:eastAsia="zh-CN"/>
              </w:rPr>
              <w:t>Odpady materiałów złożonych (np. tkaniny impregnowane, elastomery, plastomery)</w:t>
            </w:r>
          </w:p>
        </w:tc>
        <w:tc>
          <w:tcPr>
            <w:tcW w:w="1417" w:type="dxa"/>
            <w:shd w:val="clear" w:color="auto" w:fill="auto"/>
            <w:noWrap/>
            <w:vAlign w:val="center"/>
          </w:tcPr>
          <w:p w14:paraId="57280EF7" w14:textId="529A2DFD"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c>
          <w:tcPr>
            <w:tcW w:w="1320" w:type="dxa"/>
            <w:shd w:val="clear" w:color="auto" w:fill="auto"/>
            <w:vAlign w:val="center"/>
          </w:tcPr>
          <w:p w14:paraId="36D30FD1" w14:textId="4896124D"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691634" w:rsidRPr="006E13D5" w14:paraId="091A04FC" w14:textId="77777777" w:rsidTr="00B64CAB">
        <w:trPr>
          <w:trHeight w:val="555"/>
          <w:jc w:val="center"/>
        </w:trPr>
        <w:tc>
          <w:tcPr>
            <w:tcW w:w="1985" w:type="dxa"/>
            <w:vMerge/>
            <w:shd w:val="clear" w:color="auto" w:fill="auto"/>
            <w:vAlign w:val="center"/>
          </w:tcPr>
          <w:p w14:paraId="2780BE44"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110FF6EB" w14:textId="4048DE9B" w:rsidR="00691634" w:rsidRPr="00A02700" w:rsidRDefault="00691634" w:rsidP="00A02700">
            <w:pPr>
              <w:spacing w:after="0" w:line="240" w:lineRule="auto"/>
              <w:jc w:val="center"/>
              <w:rPr>
                <w:rFonts w:ascii="Arial" w:hAnsi="Arial" w:cs="Arial"/>
              </w:rPr>
            </w:pPr>
            <w:r w:rsidRPr="00A02700">
              <w:rPr>
                <w:rFonts w:ascii="Arial" w:hAnsi="Arial" w:cs="Arial"/>
                <w:color w:val="000000"/>
                <w:lang w:eastAsia="zh-CN"/>
              </w:rPr>
              <w:t>04 02 99</w:t>
            </w:r>
          </w:p>
        </w:tc>
        <w:tc>
          <w:tcPr>
            <w:tcW w:w="3716" w:type="dxa"/>
            <w:shd w:val="clear" w:color="auto" w:fill="auto"/>
            <w:noWrap/>
            <w:vAlign w:val="center"/>
          </w:tcPr>
          <w:p w14:paraId="2C806266" w14:textId="4690A77E" w:rsidR="00691634" w:rsidRPr="00A02700" w:rsidRDefault="00691634"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noWrap/>
            <w:vAlign w:val="center"/>
          </w:tcPr>
          <w:p w14:paraId="544BB267" w14:textId="49F1DF78"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c>
          <w:tcPr>
            <w:tcW w:w="1320" w:type="dxa"/>
            <w:shd w:val="clear" w:color="auto" w:fill="auto"/>
            <w:vAlign w:val="center"/>
          </w:tcPr>
          <w:p w14:paraId="770800F7" w14:textId="74C1C3EF"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691634" w:rsidRPr="006E13D5" w14:paraId="2C555146" w14:textId="77777777" w:rsidTr="00B64CAB">
        <w:trPr>
          <w:trHeight w:val="555"/>
          <w:jc w:val="center"/>
        </w:trPr>
        <w:tc>
          <w:tcPr>
            <w:tcW w:w="1985" w:type="dxa"/>
            <w:vMerge/>
            <w:shd w:val="clear" w:color="auto" w:fill="auto"/>
            <w:vAlign w:val="center"/>
          </w:tcPr>
          <w:p w14:paraId="35435FA8"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74B97616" w14:textId="48868BDA" w:rsidR="00691634" w:rsidRPr="00A02700" w:rsidRDefault="00691634" w:rsidP="00A02700">
            <w:pPr>
              <w:spacing w:after="0" w:line="240" w:lineRule="auto"/>
              <w:jc w:val="center"/>
              <w:rPr>
                <w:rFonts w:ascii="Arial" w:hAnsi="Arial" w:cs="Arial"/>
              </w:rPr>
            </w:pPr>
            <w:r w:rsidRPr="00A02700">
              <w:rPr>
                <w:rFonts w:ascii="Arial" w:hAnsi="Arial" w:cs="Arial"/>
                <w:color w:val="000000"/>
                <w:lang w:eastAsia="zh-CN"/>
              </w:rPr>
              <w:t>07 02 13</w:t>
            </w:r>
          </w:p>
        </w:tc>
        <w:tc>
          <w:tcPr>
            <w:tcW w:w="3716" w:type="dxa"/>
            <w:shd w:val="clear" w:color="auto" w:fill="auto"/>
            <w:noWrap/>
            <w:vAlign w:val="center"/>
          </w:tcPr>
          <w:p w14:paraId="09F423D4" w14:textId="6CB016EA" w:rsidR="00691634" w:rsidRPr="00A02700" w:rsidRDefault="00691634" w:rsidP="00A02700">
            <w:pPr>
              <w:spacing w:after="0" w:line="240" w:lineRule="auto"/>
              <w:rPr>
                <w:rFonts w:ascii="Arial" w:hAnsi="Arial" w:cs="Arial"/>
              </w:rPr>
            </w:pPr>
            <w:r w:rsidRPr="00A02700">
              <w:rPr>
                <w:rFonts w:ascii="Arial" w:hAnsi="Arial" w:cs="Arial"/>
                <w:color w:val="000000"/>
                <w:lang w:eastAsia="zh-CN"/>
              </w:rPr>
              <w:t>Odpady tworzyw sztucznych</w:t>
            </w:r>
          </w:p>
        </w:tc>
        <w:tc>
          <w:tcPr>
            <w:tcW w:w="1417" w:type="dxa"/>
            <w:shd w:val="clear" w:color="auto" w:fill="auto"/>
            <w:noWrap/>
            <w:vAlign w:val="center"/>
          </w:tcPr>
          <w:p w14:paraId="760F3CFA" w14:textId="75473ABE"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6 000,00</w:t>
            </w:r>
          </w:p>
        </w:tc>
        <w:tc>
          <w:tcPr>
            <w:tcW w:w="1320" w:type="dxa"/>
            <w:shd w:val="clear" w:color="auto" w:fill="auto"/>
            <w:vAlign w:val="center"/>
          </w:tcPr>
          <w:p w14:paraId="41A32F2B" w14:textId="5C099989"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6 000,00</w:t>
            </w:r>
          </w:p>
        </w:tc>
      </w:tr>
      <w:tr w:rsidR="00691634" w:rsidRPr="006E13D5" w14:paraId="4845CC16" w14:textId="77777777" w:rsidTr="00B64CAB">
        <w:trPr>
          <w:trHeight w:val="555"/>
          <w:jc w:val="center"/>
        </w:trPr>
        <w:tc>
          <w:tcPr>
            <w:tcW w:w="1985" w:type="dxa"/>
            <w:vMerge/>
            <w:shd w:val="clear" w:color="auto" w:fill="auto"/>
            <w:vAlign w:val="center"/>
          </w:tcPr>
          <w:p w14:paraId="59F30695"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5B5074B1" w14:textId="77540A9D" w:rsidR="00691634" w:rsidRPr="00A02700" w:rsidRDefault="00691634" w:rsidP="00A02700">
            <w:pPr>
              <w:spacing w:after="0" w:line="240" w:lineRule="auto"/>
              <w:jc w:val="center"/>
              <w:rPr>
                <w:rFonts w:ascii="Arial" w:hAnsi="Arial" w:cs="Arial"/>
              </w:rPr>
            </w:pPr>
            <w:r w:rsidRPr="00A02700">
              <w:rPr>
                <w:rFonts w:ascii="Arial" w:hAnsi="Arial" w:cs="Arial"/>
                <w:color w:val="000000"/>
                <w:lang w:eastAsia="zh-CN"/>
              </w:rPr>
              <w:t>07 02 99</w:t>
            </w:r>
          </w:p>
        </w:tc>
        <w:tc>
          <w:tcPr>
            <w:tcW w:w="3716" w:type="dxa"/>
            <w:shd w:val="clear" w:color="auto" w:fill="auto"/>
            <w:noWrap/>
            <w:vAlign w:val="center"/>
          </w:tcPr>
          <w:p w14:paraId="3899A017" w14:textId="6E280DD0" w:rsidR="00691634" w:rsidRPr="00A02700" w:rsidRDefault="00691634" w:rsidP="00A02700">
            <w:pPr>
              <w:spacing w:after="0" w:line="240" w:lineRule="auto"/>
              <w:rPr>
                <w:rFonts w:ascii="Arial" w:hAnsi="Arial" w:cs="Arial"/>
              </w:rPr>
            </w:pPr>
            <w:r w:rsidRPr="00A02700">
              <w:rPr>
                <w:rFonts w:ascii="Arial" w:hAnsi="Arial" w:cs="Arial"/>
                <w:color w:val="000000"/>
                <w:lang w:eastAsia="zh-CN"/>
              </w:rPr>
              <w:t>Inne niewymienione odpady</w:t>
            </w:r>
          </w:p>
        </w:tc>
        <w:tc>
          <w:tcPr>
            <w:tcW w:w="1417" w:type="dxa"/>
            <w:shd w:val="clear" w:color="auto" w:fill="auto"/>
            <w:noWrap/>
            <w:vAlign w:val="center"/>
          </w:tcPr>
          <w:p w14:paraId="789F5A82" w14:textId="57C32043"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c>
          <w:tcPr>
            <w:tcW w:w="1320" w:type="dxa"/>
            <w:shd w:val="clear" w:color="auto" w:fill="auto"/>
            <w:vAlign w:val="center"/>
          </w:tcPr>
          <w:p w14:paraId="14602A5C" w14:textId="46A972BB"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691634" w:rsidRPr="006E13D5" w14:paraId="7B0C046E" w14:textId="77777777" w:rsidTr="00B64CAB">
        <w:trPr>
          <w:trHeight w:val="555"/>
          <w:jc w:val="center"/>
        </w:trPr>
        <w:tc>
          <w:tcPr>
            <w:tcW w:w="1985" w:type="dxa"/>
            <w:vMerge/>
            <w:shd w:val="clear" w:color="auto" w:fill="auto"/>
            <w:vAlign w:val="center"/>
          </w:tcPr>
          <w:p w14:paraId="797FA7E3"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3158B2BE" w14:textId="6DA35157" w:rsidR="00691634" w:rsidRPr="00A02700" w:rsidRDefault="00691634" w:rsidP="00A02700">
            <w:pPr>
              <w:spacing w:after="0" w:line="240" w:lineRule="auto"/>
              <w:jc w:val="center"/>
              <w:rPr>
                <w:rFonts w:ascii="Arial" w:hAnsi="Arial" w:cs="Arial"/>
              </w:rPr>
            </w:pPr>
            <w:r w:rsidRPr="00A02700">
              <w:rPr>
                <w:rFonts w:ascii="Arial" w:hAnsi="Arial" w:cs="Arial"/>
                <w:color w:val="000000"/>
                <w:lang w:eastAsia="zh-CN"/>
              </w:rPr>
              <w:t>07 02 80</w:t>
            </w:r>
          </w:p>
        </w:tc>
        <w:tc>
          <w:tcPr>
            <w:tcW w:w="3716" w:type="dxa"/>
            <w:shd w:val="clear" w:color="auto" w:fill="auto"/>
            <w:noWrap/>
            <w:vAlign w:val="center"/>
          </w:tcPr>
          <w:p w14:paraId="32CDDF7E" w14:textId="2D74558B" w:rsidR="00691634" w:rsidRPr="00A02700" w:rsidRDefault="00691634" w:rsidP="00A02700">
            <w:pPr>
              <w:spacing w:after="0" w:line="240" w:lineRule="auto"/>
              <w:rPr>
                <w:rFonts w:ascii="Arial" w:hAnsi="Arial" w:cs="Arial"/>
              </w:rPr>
            </w:pPr>
            <w:r w:rsidRPr="00A02700">
              <w:rPr>
                <w:rFonts w:ascii="Arial" w:hAnsi="Arial" w:cs="Arial"/>
                <w:color w:val="000000"/>
                <w:lang w:eastAsia="zh-CN"/>
              </w:rPr>
              <w:t>Odpady z przemysłu gumowego i produkcji gumy</w:t>
            </w:r>
          </w:p>
        </w:tc>
        <w:tc>
          <w:tcPr>
            <w:tcW w:w="1417" w:type="dxa"/>
            <w:shd w:val="clear" w:color="auto" w:fill="auto"/>
            <w:noWrap/>
            <w:vAlign w:val="center"/>
          </w:tcPr>
          <w:p w14:paraId="1F03AEA8" w14:textId="24815FE0"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c>
          <w:tcPr>
            <w:tcW w:w="1320" w:type="dxa"/>
            <w:shd w:val="clear" w:color="auto" w:fill="auto"/>
            <w:vAlign w:val="center"/>
          </w:tcPr>
          <w:p w14:paraId="6B501A40" w14:textId="6F50E0D1" w:rsidR="00691634" w:rsidRPr="00A02700" w:rsidRDefault="00691634" w:rsidP="00A02700">
            <w:pPr>
              <w:spacing w:after="0" w:line="240" w:lineRule="auto"/>
              <w:jc w:val="center"/>
              <w:rPr>
                <w:rFonts w:ascii="Arial" w:eastAsia="Times New Roman" w:hAnsi="Arial" w:cs="Arial"/>
                <w:lang w:eastAsia="pl-PL"/>
              </w:rPr>
            </w:pPr>
            <w:r w:rsidRPr="00A02700">
              <w:rPr>
                <w:rFonts w:ascii="Arial" w:hAnsi="Arial" w:cs="Arial"/>
                <w:color w:val="000000"/>
                <w:lang w:eastAsia="zh-CN"/>
              </w:rPr>
              <w:t>1 000,00</w:t>
            </w:r>
          </w:p>
        </w:tc>
      </w:tr>
      <w:tr w:rsidR="00691634" w:rsidRPr="006E13D5" w14:paraId="5F7D8D9C" w14:textId="77777777" w:rsidTr="00B64CAB">
        <w:trPr>
          <w:trHeight w:val="555"/>
          <w:jc w:val="center"/>
        </w:trPr>
        <w:tc>
          <w:tcPr>
            <w:tcW w:w="1985" w:type="dxa"/>
            <w:vMerge/>
            <w:shd w:val="clear" w:color="auto" w:fill="auto"/>
            <w:vAlign w:val="center"/>
          </w:tcPr>
          <w:p w14:paraId="2124D899"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1D963948" w14:textId="0CCD9582" w:rsidR="00691634" w:rsidRPr="00A02700" w:rsidRDefault="00691634" w:rsidP="00A02700">
            <w:pPr>
              <w:spacing w:after="0" w:line="240" w:lineRule="auto"/>
              <w:jc w:val="center"/>
              <w:rPr>
                <w:rFonts w:ascii="Arial" w:hAnsi="Arial" w:cs="Arial"/>
              </w:rPr>
            </w:pPr>
            <w:r w:rsidRPr="00A02700">
              <w:rPr>
                <w:rFonts w:ascii="Arial" w:hAnsi="Arial" w:cs="Arial"/>
              </w:rPr>
              <w:t>15 01 01</w:t>
            </w:r>
          </w:p>
        </w:tc>
        <w:tc>
          <w:tcPr>
            <w:tcW w:w="3716" w:type="dxa"/>
            <w:shd w:val="clear" w:color="auto" w:fill="auto"/>
            <w:noWrap/>
            <w:vAlign w:val="center"/>
          </w:tcPr>
          <w:p w14:paraId="27202E83" w14:textId="45ED5F23" w:rsidR="00691634" w:rsidRPr="00A02700" w:rsidRDefault="00691634" w:rsidP="00A02700">
            <w:pPr>
              <w:spacing w:after="0" w:line="240" w:lineRule="auto"/>
              <w:rPr>
                <w:rFonts w:ascii="Arial" w:hAnsi="Arial" w:cs="Arial"/>
              </w:rPr>
            </w:pPr>
            <w:r w:rsidRPr="00A02700">
              <w:rPr>
                <w:rFonts w:ascii="Arial" w:hAnsi="Arial" w:cs="Arial"/>
              </w:rPr>
              <w:t>Opakowania z papieru i tektury</w:t>
            </w:r>
          </w:p>
        </w:tc>
        <w:tc>
          <w:tcPr>
            <w:tcW w:w="1417" w:type="dxa"/>
            <w:shd w:val="clear" w:color="auto" w:fill="auto"/>
            <w:noWrap/>
            <w:vAlign w:val="center"/>
          </w:tcPr>
          <w:p w14:paraId="18A529A4" w14:textId="34D34D8F" w:rsidR="00691634" w:rsidRPr="00A02700" w:rsidRDefault="00F12818"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w:t>
            </w:r>
            <w:r w:rsidR="00691634" w:rsidRPr="00A02700">
              <w:rPr>
                <w:rFonts w:ascii="Arial" w:eastAsia="Times New Roman" w:hAnsi="Arial" w:cs="Arial"/>
                <w:lang w:eastAsia="pl-PL"/>
              </w:rPr>
              <w:t xml:space="preserve"> </w:t>
            </w:r>
            <w:r w:rsidRPr="00A02700">
              <w:rPr>
                <w:rFonts w:ascii="Arial" w:eastAsia="Times New Roman" w:hAnsi="Arial" w:cs="Arial"/>
                <w:lang w:eastAsia="pl-PL"/>
              </w:rPr>
              <w:t>703</w:t>
            </w:r>
            <w:r w:rsidR="00691634" w:rsidRPr="00A02700">
              <w:rPr>
                <w:rFonts w:ascii="Arial" w:eastAsia="Times New Roman" w:hAnsi="Arial" w:cs="Arial"/>
                <w:lang w:eastAsia="pl-PL"/>
              </w:rPr>
              <w:t>,00</w:t>
            </w:r>
          </w:p>
        </w:tc>
        <w:tc>
          <w:tcPr>
            <w:tcW w:w="1320" w:type="dxa"/>
            <w:shd w:val="clear" w:color="auto" w:fill="auto"/>
            <w:vAlign w:val="center"/>
          </w:tcPr>
          <w:p w14:paraId="133B2816" w14:textId="28F53AAE"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691634" w:rsidRPr="006E13D5" w14:paraId="0F8DFBC1" w14:textId="77777777" w:rsidTr="00B64CAB">
        <w:trPr>
          <w:trHeight w:val="555"/>
          <w:jc w:val="center"/>
        </w:trPr>
        <w:tc>
          <w:tcPr>
            <w:tcW w:w="1985" w:type="dxa"/>
            <w:vMerge/>
            <w:shd w:val="clear" w:color="auto" w:fill="auto"/>
            <w:vAlign w:val="center"/>
          </w:tcPr>
          <w:p w14:paraId="6E709FD4"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71B08D4F" w14:textId="62D8F3E2" w:rsidR="00691634" w:rsidRPr="00A02700" w:rsidRDefault="00691634" w:rsidP="00A02700">
            <w:pPr>
              <w:spacing w:after="0" w:line="240" w:lineRule="auto"/>
              <w:jc w:val="center"/>
              <w:rPr>
                <w:rFonts w:ascii="Arial" w:hAnsi="Arial" w:cs="Arial"/>
              </w:rPr>
            </w:pPr>
            <w:r w:rsidRPr="00A02700">
              <w:rPr>
                <w:rFonts w:ascii="Arial" w:hAnsi="Arial" w:cs="Arial"/>
              </w:rPr>
              <w:t>15 01 02</w:t>
            </w:r>
          </w:p>
        </w:tc>
        <w:tc>
          <w:tcPr>
            <w:tcW w:w="3716" w:type="dxa"/>
            <w:shd w:val="clear" w:color="auto" w:fill="auto"/>
            <w:noWrap/>
            <w:vAlign w:val="center"/>
          </w:tcPr>
          <w:p w14:paraId="1D2A154C" w14:textId="38111AAA" w:rsidR="00691634" w:rsidRPr="00A02700" w:rsidRDefault="00691634" w:rsidP="00A02700">
            <w:pPr>
              <w:spacing w:after="0" w:line="240" w:lineRule="auto"/>
              <w:rPr>
                <w:rFonts w:ascii="Arial" w:hAnsi="Arial" w:cs="Arial"/>
              </w:rPr>
            </w:pPr>
            <w:r w:rsidRPr="00A02700">
              <w:rPr>
                <w:rFonts w:ascii="Arial" w:hAnsi="Arial" w:cs="Arial"/>
              </w:rPr>
              <w:t>Opakowania z tworzyw sztucznych</w:t>
            </w:r>
          </w:p>
        </w:tc>
        <w:tc>
          <w:tcPr>
            <w:tcW w:w="1417" w:type="dxa"/>
            <w:shd w:val="clear" w:color="auto" w:fill="auto"/>
            <w:noWrap/>
            <w:vAlign w:val="center"/>
          </w:tcPr>
          <w:p w14:paraId="727FD95A" w14:textId="1AEC3B43" w:rsidR="00691634" w:rsidRPr="00A02700" w:rsidRDefault="00F12818"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w:t>
            </w:r>
            <w:r w:rsidR="00691634" w:rsidRPr="00A02700">
              <w:rPr>
                <w:rFonts w:ascii="Arial" w:eastAsia="Times New Roman" w:hAnsi="Arial" w:cs="Arial"/>
                <w:lang w:eastAsia="pl-PL"/>
              </w:rPr>
              <w:t xml:space="preserve"> </w:t>
            </w:r>
            <w:r w:rsidRPr="00A02700">
              <w:rPr>
                <w:rFonts w:ascii="Arial" w:eastAsia="Times New Roman" w:hAnsi="Arial" w:cs="Arial"/>
                <w:lang w:eastAsia="pl-PL"/>
              </w:rPr>
              <w:t>703</w:t>
            </w:r>
            <w:r w:rsidR="00691634" w:rsidRPr="00A02700">
              <w:rPr>
                <w:rFonts w:ascii="Arial" w:eastAsia="Times New Roman" w:hAnsi="Arial" w:cs="Arial"/>
                <w:lang w:eastAsia="pl-PL"/>
              </w:rPr>
              <w:t>,00</w:t>
            </w:r>
          </w:p>
        </w:tc>
        <w:tc>
          <w:tcPr>
            <w:tcW w:w="1320" w:type="dxa"/>
            <w:shd w:val="clear" w:color="auto" w:fill="auto"/>
            <w:vAlign w:val="center"/>
          </w:tcPr>
          <w:p w14:paraId="2DC23C3F" w14:textId="33F8B0A5"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691634" w:rsidRPr="006E13D5" w14:paraId="45162B1F" w14:textId="77777777" w:rsidTr="00B64CAB">
        <w:trPr>
          <w:trHeight w:val="555"/>
          <w:jc w:val="center"/>
        </w:trPr>
        <w:tc>
          <w:tcPr>
            <w:tcW w:w="1985" w:type="dxa"/>
            <w:vMerge/>
            <w:shd w:val="clear" w:color="auto" w:fill="auto"/>
            <w:vAlign w:val="center"/>
          </w:tcPr>
          <w:p w14:paraId="14A108AE"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00D6AE64" w14:textId="669D6955" w:rsidR="00691634" w:rsidRPr="00A02700" w:rsidRDefault="00691634" w:rsidP="00A02700">
            <w:pPr>
              <w:spacing w:after="0" w:line="240" w:lineRule="auto"/>
              <w:jc w:val="center"/>
              <w:rPr>
                <w:rFonts w:ascii="Arial" w:hAnsi="Arial" w:cs="Arial"/>
              </w:rPr>
            </w:pPr>
            <w:r w:rsidRPr="00A02700">
              <w:rPr>
                <w:rFonts w:ascii="Arial" w:hAnsi="Arial" w:cs="Arial"/>
              </w:rPr>
              <w:t>15 01 03</w:t>
            </w:r>
          </w:p>
        </w:tc>
        <w:tc>
          <w:tcPr>
            <w:tcW w:w="3716" w:type="dxa"/>
            <w:shd w:val="clear" w:color="auto" w:fill="auto"/>
            <w:noWrap/>
            <w:vAlign w:val="center"/>
          </w:tcPr>
          <w:p w14:paraId="46ECE820" w14:textId="3FDEC5FC" w:rsidR="00691634" w:rsidRPr="00A02700" w:rsidRDefault="00691634" w:rsidP="00A02700">
            <w:pPr>
              <w:spacing w:after="0" w:line="240" w:lineRule="auto"/>
              <w:rPr>
                <w:rFonts w:ascii="Arial" w:hAnsi="Arial" w:cs="Arial"/>
              </w:rPr>
            </w:pPr>
            <w:r w:rsidRPr="00A02700">
              <w:rPr>
                <w:rFonts w:ascii="Arial" w:hAnsi="Arial" w:cs="Arial"/>
              </w:rPr>
              <w:t>Opakowania z drewna</w:t>
            </w:r>
          </w:p>
        </w:tc>
        <w:tc>
          <w:tcPr>
            <w:tcW w:w="1417" w:type="dxa"/>
            <w:shd w:val="clear" w:color="auto" w:fill="auto"/>
            <w:noWrap/>
            <w:vAlign w:val="center"/>
          </w:tcPr>
          <w:p w14:paraId="0991FD81" w14:textId="4617ACD9"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17 703,00</w:t>
            </w:r>
          </w:p>
        </w:tc>
        <w:tc>
          <w:tcPr>
            <w:tcW w:w="1320" w:type="dxa"/>
            <w:shd w:val="clear" w:color="auto" w:fill="auto"/>
            <w:vAlign w:val="center"/>
          </w:tcPr>
          <w:p w14:paraId="40B6EFB1" w14:textId="154EE2B1"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691634" w:rsidRPr="006E13D5" w14:paraId="7B993282" w14:textId="77777777" w:rsidTr="00B64CAB">
        <w:trPr>
          <w:trHeight w:val="555"/>
          <w:jc w:val="center"/>
        </w:trPr>
        <w:tc>
          <w:tcPr>
            <w:tcW w:w="1985" w:type="dxa"/>
            <w:vMerge/>
            <w:shd w:val="clear" w:color="auto" w:fill="auto"/>
            <w:vAlign w:val="center"/>
          </w:tcPr>
          <w:p w14:paraId="4B315661"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3ECBB71B" w14:textId="605E21CC" w:rsidR="00691634" w:rsidRPr="00A02700" w:rsidRDefault="00691634" w:rsidP="00A02700">
            <w:pPr>
              <w:spacing w:after="0" w:line="240" w:lineRule="auto"/>
              <w:jc w:val="center"/>
              <w:rPr>
                <w:rFonts w:ascii="Arial" w:hAnsi="Arial" w:cs="Arial"/>
              </w:rPr>
            </w:pPr>
            <w:r w:rsidRPr="00A02700">
              <w:rPr>
                <w:rFonts w:ascii="Arial" w:hAnsi="Arial" w:cs="Arial"/>
              </w:rPr>
              <w:t>15 01 05</w:t>
            </w:r>
          </w:p>
        </w:tc>
        <w:tc>
          <w:tcPr>
            <w:tcW w:w="3716" w:type="dxa"/>
            <w:shd w:val="clear" w:color="auto" w:fill="auto"/>
            <w:noWrap/>
            <w:vAlign w:val="center"/>
          </w:tcPr>
          <w:p w14:paraId="283C67EB" w14:textId="1643735E" w:rsidR="00691634" w:rsidRPr="00A02700" w:rsidRDefault="00691634" w:rsidP="00A02700">
            <w:pPr>
              <w:spacing w:after="0" w:line="240" w:lineRule="auto"/>
              <w:rPr>
                <w:rFonts w:ascii="Arial" w:hAnsi="Arial" w:cs="Arial"/>
              </w:rPr>
            </w:pPr>
            <w:r w:rsidRPr="00A02700">
              <w:rPr>
                <w:rFonts w:ascii="Arial" w:hAnsi="Arial" w:cs="Arial"/>
              </w:rPr>
              <w:t>Opakowania wielomateriałowe</w:t>
            </w:r>
          </w:p>
        </w:tc>
        <w:tc>
          <w:tcPr>
            <w:tcW w:w="1417" w:type="dxa"/>
            <w:shd w:val="clear" w:color="auto" w:fill="auto"/>
            <w:noWrap/>
            <w:vAlign w:val="center"/>
          </w:tcPr>
          <w:p w14:paraId="306B656F" w14:textId="0E5B5C52"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17 703,00</w:t>
            </w:r>
          </w:p>
        </w:tc>
        <w:tc>
          <w:tcPr>
            <w:tcW w:w="1320" w:type="dxa"/>
            <w:shd w:val="clear" w:color="auto" w:fill="auto"/>
            <w:vAlign w:val="center"/>
          </w:tcPr>
          <w:p w14:paraId="231F1C9B" w14:textId="61F17C38"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691634" w:rsidRPr="006E13D5" w14:paraId="61483B19" w14:textId="77777777" w:rsidTr="00B64CAB">
        <w:trPr>
          <w:trHeight w:val="555"/>
          <w:jc w:val="center"/>
        </w:trPr>
        <w:tc>
          <w:tcPr>
            <w:tcW w:w="1985" w:type="dxa"/>
            <w:vMerge/>
            <w:shd w:val="clear" w:color="auto" w:fill="auto"/>
            <w:vAlign w:val="center"/>
          </w:tcPr>
          <w:p w14:paraId="5CE68FD8"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14293A85" w14:textId="34AD91F9" w:rsidR="00691634" w:rsidRPr="00A02700" w:rsidRDefault="00691634" w:rsidP="00A02700">
            <w:pPr>
              <w:spacing w:after="0" w:line="240" w:lineRule="auto"/>
              <w:jc w:val="center"/>
              <w:rPr>
                <w:rFonts w:ascii="Arial" w:hAnsi="Arial" w:cs="Arial"/>
              </w:rPr>
            </w:pPr>
            <w:r w:rsidRPr="00A02700">
              <w:rPr>
                <w:rFonts w:ascii="Arial" w:hAnsi="Arial" w:cs="Arial"/>
              </w:rPr>
              <w:t>15 01 06</w:t>
            </w:r>
          </w:p>
        </w:tc>
        <w:tc>
          <w:tcPr>
            <w:tcW w:w="3716" w:type="dxa"/>
            <w:shd w:val="clear" w:color="auto" w:fill="auto"/>
            <w:noWrap/>
            <w:vAlign w:val="center"/>
          </w:tcPr>
          <w:p w14:paraId="0CB6CD1F" w14:textId="01C5D979" w:rsidR="00691634" w:rsidRPr="00A02700" w:rsidRDefault="00691634" w:rsidP="00A02700">
            <w:pPr>
              <w:spacing w:after="0" w:line="240" w:lineRule="auto"/>
              <w:rPr>
                <w:rFonts w:ascii="Arial" w:hAnsi="Arial" w:cs="Arial"/>
              </w:rPr>
            </w:pPr>
            <w:r w:rsidRPr="00A02700">
              <w:rPr>
                <w:rFonts w:ascii="Arial" w:hAnsi="Arial" w:cs="Arial"/>
              </w:rPr>
              <w:t>Zmieszane odpady opakowaniowe</w:t>
            </w:r>
          </w:p>
        </w:tc>
        <w:tc>
          <w:tcPr>
            <w:tcW w:w="1417" w:type="dxa"/>
            <w:shd w:val="clear" w:color="auto" w:fill="auto"/>
            <w:noWrap/>
            <w:vAlign w:val="center"/>
          </w:tcPr>
          <w:p w14:paraId="5BE7D8B4" w14:textId="083766A9"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17 703,00</w:t>
            </w:r>
          </w:p>
        </w:tc>
        <w:tc>
          <w:tcPr>
            <w:tcW w:w="1320" w:type="dxa"/>
            <w:shd w:val="clear" w:color="auto" w:fill="auto"/>
            <w:vAlign w:val="center"/>
          </w:tcPr>
          <w:p w14:paraId="6871654D" w14:textId="506A0D9A"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691634" w:rsidRPr="006E13D5" w14:paraId="215B667C" w14:textId="77777777" w:rsidTr="00B64CAB">
        <w:trPr>
          <w:trHeight w:val="555"/>
          <w:jc w:val="center"/>
        </w:trPr>
        <w:tc>
          <w:tcPr>
            <w:tcW w:w="1985" w:type="dxa"/>
            <w:vMerge/>
            <w:shd w:val="clear" w:color="auto" w:fill="auto"/>
            <w:vAlign w:val="center"/>
          </w:tcPr>
          <w:p w14:paraId="7B419F7B"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1F903E2D" w14:textId="021F79BB" w:rsidR="00691634" w:rsidRPr="00A02700" w:rsidRDefault="00691634" w:rsidP="00A02700">
            <w:pPr>
              <w:spacing w:after="0" w:line="240" w:lineRule="auto"/>
              <w:jc w:val="center"/>
              <w:rPr>
                <w:rFonts w:ascii="Arial" w:hAnsi="Arial" w:cs="Arial"/>
              </w:rPr>
            </w:pPr>
            <w:r w:rsidRPr="00A02700">
              <w:rPr>
                <w:rFonts w:ascii="Arial" w:hAnsi="Arial" w:cs="Arial"/>
                <w:color w:val="000000"/>
                <w:lang w:eastAsia="zh-CN"/>
              </w:rPr>
              <w:t>15 01 09</w:t>
            </w:r>
          </w:p>
        </w:tc>
        <w:tc>
          <w:tcPr>
            <w:tcW w:w="3716" w:type="dxa"/>
            <w:shd w:val="clear" w:color="auto" w:fill="auto"/>
            <w:noWrap/>
            <w:vAlign w:val="center"/>
          </w:tcPr>
          <w:p w14:paraId="7BAE0E00" w14:textId="0C8DB5FB" w:rsidR="00691634" w:rsidRPr="00A02700" w:rsidRDefault="00691634" w:rsidP="00A02700">
            <w:pPr>
              <w:spacing w:after="0" w:line="240" w:lineRule="auto"/>
              <w:rPr>
                <w:rFonts w:ascii="Arial" w:hAnsi="Arial" w:cs="Arial"/>
              </w:rPr>
            </w:pPr>
            <w:r w:rsidRPr="00A02700">
              <w:rPr>
                <w:rFonts w:ascii="Arial" w:hAnsi="Arial" w:cs="Arial"/>
                <w:color w:val="000000"/>
                <w:lang w:eastAsia="zh-CN"/>
              </w:rPr>
              <w:t>Opakowania z tekstyliów</w:t>
            </w:r>
          </w:p>
        </w:tc>
        <w:tc>
          <w:tcPr>
            <w:tcW w:w="1417" w:type="dxa"/>
            <w:shd w:val="clear" w:color="auto" w:fill="auto"/>
            <w:noWrap/>
            <w:vAlign w:val="center"/>
          </w:tcPr>
          <w:p w14:paraId="5F5C050B" w14:textId="2F49ACD5"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683A5853" w14:textId="79F4E043"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238FA872" w14:textId="77777777" w:rsidTr="00B64CAB">
        <w:trPr>
          <w:trHeight w:val="555"/>
          <w:jc w:val="center"/>
        </w:trPr>
        <w:tc>
          <w:tcPr>
            <w:tcW w:w="1985" w:type="dxa"/>
            <w:vMerge/>
            <w:shd w:val="clear" w:color="auto" w:fill="auto"/>
            <w:vAlign w:val="center"/>
          </w:tcPr>
          <w:p w14:paraId="68CA6545"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379BEECB" w14:textId="424C6C74" w:rsidR="00691634" w:rsidRPr="00A02700" w:rsidRDefault="00691634" w:rsidP="00A02700">
            <w:pPr>
              <w:spacing w:after="0" w:line="240" w:lineRule="auto"/>
              <w:jc w:val="center"/>
              <w:rPr>
                <w:rFonts w:ascii="Arial" w:hAnsi="Arial" w:cs="Arial"/>
              </w:rPr>
            </w:pPr>
            <w:r w:rsidRPr="00A02700">
              <w:rPr>
                <w:rFonts w:ascii="Arial" w:hAnsi="Arial" w:cs="Arial"/>
                <w:color w:val="000000"/>
                <w:lang w:eastAsia="zh-CN"/>
              </w:rPr>
              <w:t>16 01 03</w:t>
            </w:r>
          </w:p>
        </w:tc>
        <w:tc>
          <w:tcPr>
            <w:tcW w:w="3716" w:type="dxa"/>
            <w:shd w:val="clear" w:color="auto" w:fill="auto"/>
            <w:noWrap/>
            <w:vAlign w:val="center"/>
          </w:tcPr>
          <w:p w14:paraId="7424BCB5" w14:textId="08E974FC" w:rsidR="00691634" w:rsidRPr="00A02700" w:rsidRDefault="00691634" w:rsidP="00A02700">
            <w:pPr>
              <w:spacing w:after="0" w:line="240" w:lineRule="auto"/>
              <w:rPr>
                <w:rFonts w:ascii="Arial" w:hAnsi="Arial" w:cs="Arial"/>
              </w:rPr>
            </w:pPr>
            <w:r w:rsidRPr="00A02700">
              <w:rPr>
                <w:rFonts w:ascii="Arial" w:hAnsi="Arial" w:cs="Arial"/>
                <w:color w:val="000000"/>
                <w:lang w:eastAsia="zh-CN"/>
              </w:rPr>
              <w:t>Zużyte opony</w:t>
            </w:r>
          </w:p>
        </w:tc>
        <w:tc>
          <w:tcPr>
            <w:tcW w:w="1417" w:type="dxa"/>
            <w:shd w:val="clear" w:color="auto" w:fill="auto"/>
            <w:noWrap/>
            <w:vAlign w:val="center"/>
          </w:tcPr>
          <w:p w14:paraId="40685939" w14:textId="746B810D"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7E33C814" w14:textId="62FC8452"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4AE7B0B0" w14:textId="77777777" w:rsidTr="00B64CAB">
        <w:trPr>
          <w:trHeight w:val="555"/>
          <w:jc w:val="center"/>
        </w:trPr>
        <w:tc>
          <w:tcPr>
            <w:tcW w:w="1985" w:type="dxa"/>
            <w:vMerge/>
            <w:shd w:val="clear" w:color="auto" w:fill="auto"/>
            <w:vAlign w:val="center"/>
          </w:tcPr>
          <w:p w14:paraId="3E51A4F9"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5D32BA40" w14:textId="0C6D2378" w:rsidR="00691634" w:rsidRPr="00A02700" w:rsidRDefault="00691634" w:rsidP="00A02700">
            <w:pPr>
              <w:spacing w:after="0" w:line="240" w:lineRule="auto"/>
              <w:jc w:val="center"/>
              <w:rPr>
                <w:rFonts w:ascii="Arial" w:hAnsi="Arial" w:cs="Arial"/>
              </w:rPr>
            </w:pPr>
            <w:r w:rsidRPr="00A02700">
              <w:rPr>
                <w:rFonts w:ascii="Arial" w:hAnsi="Arial" w:cs="Arial"/>
              </w:rPr>
              <w:t>16 01 19</w:t>
            </w:r>
          </w:p>
        </w:tc>
        <w:tc>
          <w:tcPr>
            <w:tcW w:w="3716" w:type="dxa"/>
            <w:shd w:val="clear" w:color="auto" w:fill="auto"/>
            <w:noWrap/>
            <w:vAlign w:val="center"/>
          </w:tcPr>
          <w:p w14:paraId="7E200243" w14:textId="51F678BA" w:rsidR="00691634" w:rsidRPr="00A02700" w:rsidRDefault="00691634" w:rsidP="00A02700">
            <w:pPr>
              <w:spacing w:after="0" w:line="240" w:lineRule="auto"/>
              <w:rPr>
                <w:rFonts w:ascii="Arial" w:hAnsi="Arial" w:cs="Arial"/>
              </w:rPr>
            </w:pPr>
            <w:r w:rsidRPr="00A02700">
              <w:rPr>
                <w:rFonts w:ascii="Arial" w:hAnsi="Arial" w:cs="Arial"/>
              </w:rPr>
              <w:t>Tworzywa sztuczne</w:t>
            </w:r>
          </w:p>
        </w:tc>
        <w:tc>
          <w:tcPr>
            <w:tcW w:w="1417" w:type="dxa"/>
            <w:shd w:val="clear" w:color="auto" w:fill="auto"/>
            <w:noWrap/>
            <w:vAlign w:val="center"/>
          </w:tcPr>
          <w:p w14:paraId="2D03BC74" w14:textId="2E82B996"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03616837" w14:textId="5D90F9C8"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754B4310" w14:textId="77777777" w:rsidTr="00B64CAB">
        <w:trPr>
          <w:trHeight w:val="555"/>
          <w:jc w:val="center"/>
        </w:trPr>
        <w:tc>
          <w:tcPr>
            <w:tcW w:w="1985" w:type="dxa"/>
            <w:vMerge/>
            <w:shd w:val="clear" w:color="auto" w:fill="auto"/>
            <w:vAlign w:val="center"/>
          </w:tcPr>
          <w:p w14:paraId="06B6CC7F"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2DCFC734" w14:textId="1DCB4C98" w:rsidR="00691634" w:rsidRPr="00A02700" w:rsidRDefault="00691634" w:rsidP="00A02700">
            <w:pPr>
              <w:spacing w:after="0" w:line="240" w:lineRule="auto"/>
              <w:jc w:val="center"/>
              <w:rPr>
                <w:rFonts w:ascii="Arial" w:hAnsi="Arial" w:cs="Arial"/>
              </w:rPr>
            </w:pPr>
            <w:r w:rsidRPr="00A02700">
              <w:rPr>
                <w:rFonts w:ascii="Arial" w:hAnsi="Arial" w:cs="Arial"/>
                <w:color w:val="000000"/>
                <w:lang w:eastAsia="zh-CN"/>
              </w:rPr>
              <w:t>16 01 99</w:t>
            </w:r>
          </w:p>
        </w:tc>
        <w:tc>
          <w:tcPr>
            <w:tcW w:w="3716" w:type="dxa"/>
            <w:shd w:val="clear" w:color="auto" w:fill="auto"/>
            <w:noWrap/>
            <w:vAlign w:val="center"/>
          </w:tcPr>
          <w:p w14:paraId="1719F008" w14:textId="1B461C04" w:rsidR="00691634" w:rsidRPr="00A02700" w:rsidRDefault="00691634" w:rsidP="00A02700">
            <w:pPr>
              <w:spacing w:after="0" w:line="240" w:lineRule="auto"/>
              <w:rPr>
                <w:rFonts w:ascii="Arial" w:hAnsi="Arial" w:cs="Arial"/>
              </w:rPr>
            </w:pPr>
            <w:r w:rsidRPr="00A02700">
              <w:rPr>
                <w:rFonts w:ascii="Arial" w:hAnsi="Arial" w:cs="Arial"/>
              </w:rPr>
              <w:t>Inne niewymienione odpady</w:t>
            </w:r>
          </w:p>
        </w:tc>
        <w:tc>
          <w:tcPr>
            <w:tcW w:w="1417" w:type="dxa"/>
            <w:shd w:val="clear" w:color="auto" w:fill="auto"/>
            <w:noWrap/>
            <w:vAlign w:val="center"/>
          </w:tcPr>
          <w:p w14:paraId="591A2A16" w14:textId="40B6D50C"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c>
          <w:tcPr>
            <w:tcW w:w="1320" w:type="dxa"/>
            <w:shd w:val="clear" w:color="auto" w:fill="auto"/>
            <w:vAlign w:val="center"/>
          </w:tcPr>
          <w:p w14:paraId="5BCD7D42" w14:textId="7CF326DE"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1 000,00</w:t>
            </w:r>
          </w:p>
        </w:tc>
      </w:tr>
      <w:tr w:rsidR="00691634" w:rsidRPr="006E13D5" w14:paraId="79596FCB" w14:textId="77777777" w:rsidTr="00B64CAB">
        <w:trPr>
          <w:trHeight w:val="555"/>
          <w:jc w:val="center"/>
        </w:trPr>
        <w:tc>
          <w:tcPr>
            <w:tcW w:w="1985" w:type="dxa"/>
            <w:vMerge/>
            <w:shd w:val="clear" w:color="auto" w:fill="auto"/>
            <w:vAlign w:val="center"/>
          </w:tcPr>
          <w:p w14:paraId="2E7B5421"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4C57305B" w14:textId="67056E53" w:rsidR="00691634" w:rsidRPr="00A02700" w:rsidRDefault="00691634" w:rsidP="00A02700">
            <w:pPr>
              <w:spacing w:after="0" w:line="240" w:lineRule="auto"/>
              <w:jc w:val="center"/>
              <w:rPr>
                <w:rFonts w:ascii="Arial" w:hAnsi="Arial" w:cs="Arial"/>
              </w:rPr>
            </w:pPr>
            <w:r w:rsidRPr="00A02700">
              <w:rPr>
                <w:rFonts w:ascii="Arial" w:hAnsi="Arial" w:cs="Arial"/>
              </w:rPr>
              <w:t>16 03 04</w:t>
            </w:r>
          </w:p>
        </w:tc>
        <w:tc>
          <w:tcPr>
            <w:tcW w:w="3716" w:type="dxa"/>
            <w:shd w:val="clear" w:color="auto" w:fill="auto"/>
            <w:noWrap/>
            <w:vAlign w:val="center"/>
          </w:tcPr>
          <w:p w14:paraId="47E70001" w14:textId="56664430" w:rsidR="00691634" w:rsidRPr="00A02700" w:rsidRDefault="00691634" w:rsidP="00A02700">
            <w:pPr>
              <w:spacing w:after="0" w:line="240" w:lineRule="auto"/>
              <w:rPr>
                <w:rFonts w:ascii="Arial" w:hAnsi="Arial" w:cs="Arial"/>
              </w:rPr>
            </w:pPr>
            <w:r w:rsidRPr="00A02700">
              <w:rPr>
                <w:rFonts w:ascii="Arial" w:hAnsi="Arial" w:cs="Arial"/>
              </w:rPr>
              <w:t>Nieorganiczne odpady inne niż wymienione w 16 03 03, 16 03 80</w:t>
            </w:r>
          </w:p>
        </w:tc>
        <w:tc>
          <w:tcPr>
            <w:tcW w:w="1417" w:type="dxa"/>
            <w:shd w:val="clear" w:color="auto" w:fill="auto"/>
            <w:noWrap/>
            <w:vAlign w:val="center"/>
          </w:tcPr>
          <w:p w14:paraId="03F80441" w14:textId="2A5F1423"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5CC7D594" w14:textId="7D447B2D"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7A5D868A" w14:textId="77777777" w:rsidTr="00B64CAB">
        <w:trPr>
          <w:trHeight w:val="555"/>
          <w:jc w:val="center"/>
        </w:trPr>
        <w:tc>
          <w:tcPr>
            <w:tcW w:w="1985" w:type="dxa"/>
            <w:vMerge/>
            <w:shd w:val="clear" w:color="auto" w:fill="auto"/>
            <w:vAlign w:val="center"/>
          </w:tcPr>
          <w:p w14:paraId="0B874D31"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60A908EC" w14:textId="473676EA" w:rsidR="00691634" w:rsidRPr="00A02700" w:rsidRDefault="00691634" w:rsidP="00A02700">
            <w:pPr>
              <w:spacing w:after="0" w:line="240" w:lineRule="auto"/>
              <w:jc w:val="center"/>
              <w:rPr>
                <w:rFonts w:ascii="Arial" w:hAnsi="Arial" w:cs="Arial"/>
              </w:rPr>
            </w:pPr>
            <w:r w:rsidRPr="00A02700">
              <w:rPr>
                <w:rFonts w:ascii="Arial" w:hAnsi="Arial" w:cs="Arial"/>
              </w:rPr>
              <w:t>16 03 06</w:t>
            </w:r>
          </w:p>
        </w:tc>
        <w:tc>
          <w:tcPr>
            <w:tcW w:w="3716" w:type="dxa"/>
            <w:shd w:val="clear" w:color="auto" w:fill="auto"/>
            <w:noWrap/>
            <w:vAlign w:val="center"/>
          </w:tcPr>
          <w:p w14:paraId="4FC82172" w14:textId="0F7CDBBB" w:rsidR="00691634" w:rsidRPr="00A02700" w:rsidRDefault="00691634" w:rsidP="00A02700">
            <w:pPr>
              <w:spacing w:after="0" w:line="240" w:lineRule="auto"/>
              <w:rPr>
                <w:rFonts w:ascii="Arial" w:hAnsi="Arial" w:cs="Arial"/>
              </w:rPr>
            </w:pPr>
            <w:r w:rsidRPr="00A02700">
              <w:rPr>
                <w:rFonts w:ascii="Arial" w:hAnsi="Arial" w:cs="Arial"/>
              </w:rPr>
              <w:t>Organiczne odpady inne niż wymienione w 16 03 05, 16 03 80</w:t>
            </w:r>
          </w:p>
        </w:tc>
        <w:tc>
          <w:tcPr>
            <w:tcW w:w="1417" w:type="dxa"/>
            <w:shd w:val="clear" w:color="auto" w:fill="auto"/>
            <w:noWrap/>
            <w:vAlign w:val="center"/>
          </w:tcPr>
          <w:p w14:paraId="4BB7F8D7" w14:textId="00ACFC69"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6BD2358E" w14:textId="434DB0B3"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6182FA4E" w14:textId="77777777" w:rsidTr="00B64CAB">
        <w:trPr>
          <w:trHeight w:val="555"/>
          <w:jc w:val="center"/>
        </w:trPr>
        <w:tc>
          <w:tcPr>
            <w:tcW w:w="1985" w:type="dxa"/>
            <w:vMerge/>
            <w:shd w:val="clear" w:color="auto" w:fill="auto"/>
            <w:vAlign w:val="center"/>
          </w:tcPr>
          <w:p w14:paraId="0CF069D2"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7E1852B6" w14:textId="71F37ECD" w:rsidR="00691634" w:rsidRPr="00A02700" w:rsidRDefault="00691634" w:rsidP="00A02700">
            <w:pPr>
              <w:spacing w:after="0" w:line="240" w:lineRule="auto"/>
              <w:jc w:val="center"/>
              <w:rPr>
                <w:rFonts w:ascii="Arial" w:hAnsi="Arial" w:cs="Arial"/>
              </w:rPr>
            </w:pPr>
            <w:r w:rsidRPr="00A02700">
              <w:rPr>
                <w:rFonts w:ascii="Arial" w:hAnsi="Arial" w:cs="Arial"/>
              </w:rPr>
              <w:t>16 03 80</w:t>
            </w:r>
          </w:p>
        </w:tc>
        <w:tc>
          <w:tcPr>
            <w:tcW w:w="3716" w:type="dxa"/>
            <w:shd w:val="clear" w:color="auto" w:fill="auto"/>
            <w:noWrap/>
            <w:vAlign w:val="center"/>
          </w:tcPr>
          <w:p w14:paraId="0629FD84" w14:textId="2554620E" w:rsidR="00691634" w:rsidRPr="00A02700" w:rsidRDefault="00691634" w:rsidP="00A02700">
            <w:pPr>
              <w:spacing w:after="0" w:line="240" w:lineRule="auto"/>
              <w:rPr>
                <w:rFonts w:ascii="Arial" w:hAnsi="Arial" w:cs="Arial"/>
              </w:rPr>
            </w:pPr>
            <w:r w:rsidRPr="00A02700">
              <w:rPr>
                <w:rFonts w:ascii="Arial" w:hAnsi="Arial" w:cs="Arial"/>
              </w:rPr>
              <w:t>Produkty spożywcze przeterminowane lub nieprzydatne do spożycia</w:t>
            </w:r>
          </w:p>
        </w:tc>
        <w:tc>
          <w:tcPr>
            <w:tcW w:w="1417" w:type="dxa"/>
            <w:shd w:val="clear" w:color="auto" w:fill="auto"/>
            <w:noWrap/>
            <w:vAlign w:val="center"/>
          </w:tcPr>
          <w:p w14:paraId="13EF6BED" w14:textId="0E4E0A06"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630C14B3" w14:textId="5DB59957"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5C00A935" w14:textId="77777777" w:rsidTr="00B64CAB">
        <w:trPr>
          <w:trHeight w:val="555"/>
          <w:jc w:val="center"/>
        </w:trPr>
        <w:tc>
          <w:tcPr>
            <w:tcW w:w="1985" w:type="dxa"/>
            <w:vMerge/>
            <w:shd w:val="clear" w:color="auto" w:fill="auto"/>
            <w:vAlign w:val="center"/>
          </w:tcPr>
          <w:p w14:paraId="3829D197"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375A654C" w14:textId="1AC8996A" w:rsidR="00691634" w:rsidRPr="00A02700" w:rsidRDefault="00691634" w:rsidP="00A02700">
            <w:pPr>
              <w:spacing w:after="0" w:line="240" w:lineRule="auto"/>
              <w:jc w:val="center"/>
              <w:rPr>
                <w:rFonts w:ascii="Arial" w:hAnsi="Arial" w:cs="Arial"/>
              </w:rPr>
            </w:pPr>
            <w:r w:rsidRPr="00A02700">
              <w:rPr>
                <w:rFonts w:ascii="Arial" w:hAnsi="Arial" w:cs="Arial"/>
              </w:rPr>
              <w:t>17 02 01</w:t>
            </w:r>
          </w:p>
        </w:tc>
        <w:tc>
          <w:tcPr>
            <w:tcW w:w="3716" w:type="dxa"/>
            <w:shd w:val="clear" w:color="auto" w:fill="auto"/>
            <w:noWrap/>
            <w:vAlign w:val="center"/>
          </w:tcPr>
          <w:p w14:paraId="21ECED7A" w14:textId="1CB2462F" w:rsidR="00691634" w:rsidRPr="00A02700" w:rsidRDefault="00691634" w:rsidP="00A02700">
            <w:pPr>
              <w:spacing w:after="0" w:line="240" w:lineRule="auto"/>
              <w:rPr>
                <w:rFonts w:ascii="Arial" w:hAnsi="Arial" w:cs="Arial"/>
              </w:rPr>
            </w:pPr>
            <w:r w:rsidRPr="00A02700">
              <w:rPr>
                <w:rFonts w:ascii="Arial" w:hAnsi="Arial" w:cs="Arial"/>
              </w:rPr>
              <w:t>Drewno</w:t>
            </w:r>
          </w:p>
        </w:tc>
        <w:tc>
          <w:tcPr>
            <w:tcW w:w="1417" w:type="dxa"/>
            <w:shd w:val="clear" w:color="auto" w:fill="auto"/>
            <w:noWrap/>
            <w:vAlign w:val="center"/>
          </w:tcPr>
          <w:p w14:paraId="195F2522" w14:textId="414C5B06"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72204B96" w14:textId="43507F0B"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30513749" w14:textId="77777777" w:rsidTr="00B64CAB">
        <w:trPr>
          <w:trHeight w:val="555"/>
          <w:jc w:val="center"/>
        </w:trPr>
        <w:tc>
          <w:tcPr>
            <w:tcW w:w="1985" w:type="dxa"/>
            <w:vMerge/>
            <w:shd w:val="clear" w:color="auto" w:fill="auto"/>
            <w:vAlign w:val="center"/>
          </w:tcPr>
          <w:p w14:paraId="12D0EB8F" w14:textId="77777777" w:rsidR="00691634"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73E97C14" w14:textId="0226AC21" w:rsidR="00691634" w:rsidRPr="00A02700" w:rsidRDefault="00691634" w:rsidP="00A02700">
            <w:pPr>
              <w:spacing w:after="0" w:line="240" w:lineRule="auto"/>
              <w:jc w:val="center"/>
              <w:rPr>
                <w:rFonts w:ascii="Arial" w:hAnsi="Arial" w:cs="Arial"/>
              </w:rPr>
            </w:pPr>
            <w:r w:rsidRPr="00A02700">
              <w:rPr>
                <w:rFonts w:ascii="Arial" w:hAnsi="Arial" w:cs="Arial"/>
              </w:rPr>
              <w:t>17 02 03</w:t>
            </w:r>
          </w:p>
        </w:tc>
        <w:tc>
          <w:tcPr>
            <w:tcW w:w="3716" w:type="dxa"/>
            <w:shd w:val="clear" w:color="auto" w:fill="auto"/>
            <w:noWrap/>
            <w:vAlign w:val="center"/>
          </w:tcPr>
          <w:p w14:paraId="5F49EEC5" w14:textId="20A62D61" w:rsidR="00691634" w:rsidRPr="00A02700" w:rsidRDefault="00691634" w:rsidP="00A02700">
            <w:pPr>
              <w:spacing w:after="0" w:line="240" w:lineRule="auto"/>
              <w:rPr>
                <w:rFonts w:ascii="Arial" w:hAnsi="Arial" w:cs="Arial"/>
              </w:rPr>
            </w:pPr>
            <w:r w:rsidRPr="00A02700">
              <w:rPr>
                <w:rFonts w:ascii="Arial" w:hAnsi="Arial" w:cs="Arial"/>
              </w:rPr>
              <w:t>Tworzywa sztuczne</w:t>
            </w:r>
          </w:p>
        </w:tc>
        <w:tc>
          <w:tcPr>
            <w:tcW w:w="1417" w:type="dxa"/>
            <w:shd w:val="clear" w:color="auto" w:fill="auto"/>
            <w:noWrap/>
            <w:vAlign w:val="center"/>
          </w:tcPr>
          <w:p w14:paraId="3259DDCC" w14:textId="02FC6100"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3C9EB9F8" w14:textId="677E89EC"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6BEF20E4" w14:textId="77777777" w:rsidTr="00B64CAB">
        <w:trPr>
          <w:trHeight w:val="555"/>
          <w:jc w:val="center"/>
        </w:trPr>
        <w:tc>
          <w:tcPr>
            <w:tcW w:w="1985" w:type="dxa"/>
            <w:vMerge/>
            <w:shd w:val="clear" w:color="auto" w:fill="auto"/>
            <w:vAlign w:val="center"/>
          </w:tcPr>
          <w:p w14:paraId="60C21A3F"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1175C353" w14:textId="0E2341F5" w:rsidR="00691634" w:rsidRPr="00A02700" w:rsidRDefault="00691634" w:rsidP="00A02700">
            <w:pPr>
              <w:spacing w:after="0" w:line="240" w:lineRule="auto"/>
              <w:jc w:val="center"/>
              <w:rPr>
                <w:rFonts w:ascii="Arial" w:hAnsi="Arial" w:cs="Arial"/>
              </w:rPr>
            </w:pPr>
            <w:r w:rsidRPr="00A02700">
              <w:rPr>
                <w:rFonts w:ascii="Arial" w:hAnsi="Arial" w:cs="Arial"/>
              </w:rPr>
              <w:t>17 03 80</w:t>
            </w:r>
          </w:p>
        </w:tc>
        <w:tc>
          <w:tcPr>
            <w:tcW w:w="3716" w:type="dxa"/>
            <w:shd w:val="clear" w:color="auto" w:fill="auto"/>
            <w:noWrap/>
            <w:vAlign w:val="center"/>
          </w:tcPr>
          <w:p w14:paraId="6DD2F1DC" w14:textId="72D87B93" w:rsidR="00691634" w:rsidRPr="00A02700" w:rsidRDefault="00691634" w:rsidP="00A02700">
            <w:pPr>
              <w:spacing w:after="0" w:line="240" w:lineRule="auto"/>
              <w:rPr>
                <w:rFonts w:ascii="Arial" w:hAnsi="Arial" w:cs="Arial"/>
              </w:rPr>
            </w:pPr>
            <w:r w:rsidRPr="00A02700">
              <w:rPr>
                <w:rFonts w:ascii="Arial" w:hAnsi="Arial" w:cs="Arial"/>
              </w:rPr>
              <w:t>Odpadowa papa</w:t>
            </w:r>
          </w:p>
        </w:tc>
        <w:tc>
          <w:tcPr>
            <w:tcW w:w="1417" w:type="dxa"/>
            <w:shd w:val="clear" w:color="auto" w:fill="auto"/>
            <w:noWrap/>
            <w:vAlign w:val="center"/>
          </w:tcPr>
          <w:p w14:paraId="5095734A" w14:textId="5C94A42C"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1074CD28" w14:textId="6D02B1D0"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7650FF87" w14:textId="77777777" w:rsidTr="00B64CAB">
        <w:trPr>
          <w:trHeight w:val="555"/>
          <w:jc w:val="center"/>
        </w:trPr>
        <w:tc>
          <w:tcPr>
            <w:tcW w:w="1985" w:type="dxa"/>
            <w:vMerge/>
            <w:shd w:val="clear" w:color="auto" w:fill="auto"/>
            <w:vAlign w:val="center"/>
          </w:tcPr>
          <w:p w14:paraId="54522F3B"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6FEAC578" w14:textId="7CD1ABD6" w:rsidR="00691634" w:rsidRPr="00A02700" w:rsidRDefault="00691634" w:rsidP="00A02700">
            <w:pPr>
              <w:spacing w:after="0" w:line="240" w:lineRule="auto"/>
              <w:jc w:val="center"/>
              <w:rPr>
                <w:rFonts w:ascii="Arial" w:hAnsi="Arial" w:cs="Arial"/>
              </w:rPr>
            </w:pPr>
            <w:r w:rsidRPr="00A02700">
              <w:rPr>
                <w:rFonts w:ascii="Arial" w:hAnsi="Arial" w:cs="Arial"/>
              </w:rPr>
              <w:t>19 02 10</w:t>
            </w:r>
          </w:p>
        </w:tc>
        <w:tc>
          <w:tcPr>
            <w:tcW w:w="3716" w:type="dxa"/>
            <w:shd w:val="clear" w:color="auto" w:fill="auto"/>
            <w:noWrap/>
            <w:vAlign w:val="center"/>
          </w:tcPr>
          <w:p w14:paraId="1CA68109" w14:textId="12BA2CE7" w:rsidR="00691634" w:rsidRPr="00A02700" w:rsidRDefault="00691634" w:rsidP="00A02700">
            <w:pPr>
              <w:spacing w:after="0" w:line="240" w:lineRule="auto"/>
              <w:rPr>
                <w:rFonts w:ascii="Arial" w:hAnsi="Arial" w:cs="Arial"/>
              </w:rPr>
            </w:pPr>
            <w:r w:rsidRPr="00A02700">
              <w:rPr>
                <w:rFonts w:ascii="Arial" w:hAnsi="Arial" w:cs="Arial"/>
              </w:rPr>
              <w:t>Odpady palne inne niż wymienione w 19 02 08 lub 19 02 09</w:t>
            </w:r>
          </w:p>
        </w:tc>
        <w:tc>
          <w:tcPr>
            <w:tcW w:w="1417" w:type="dxa"/>
            <w:shd w:val="clear" w:color="auto" w:fill="auto"/>
            <w:noWrap/>
            <w:vAlign w:val="center"/>
          </w:tcPr>
          <w:p w14:paraId="3AB0F43C" w14:textId="14A3B4D1"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17 703,00</w:t>
            </w:r>
          </w:p>
        </w:tc>
        <w:tc>
          <w:tcPr>
            <w:tcW w:w="1320" w:type="dxa"/>
            <w:shd w:val="clear" w:color="auto" w:fill="auto"/>
            <w:vAlign w:val="center"/>
          </w:tcPr>
          <w:p w14:paraId="319683F4" w14:textId="7BDE2EA7"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691634" w:rsidRPr="006E13D5" w14:paraId="0A3EE3E0" w14:textId="77777777" w:rsidTr="00B64CAB">
        <w:trPr>
          <w:trHeight w:val="555"/>
          <w:jc w:val="center"/>
        </w:trPr>
        <w:tc>
          <w:tcPr>
            <w:tcW w:w="1985" w:type="dxa"/>
            <w:vMerge/>
            <w:shd w:val="clear" w:color="auto" w:fill="auto"/>
            <w:vAlign w:val="center"/>
          </w:tcPr>
          <w:p w14:paraId="2EBC9CCD"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14D839D2" w14:textId="32C11B20" w:rsidR="00691634" w:rsidRPr="00A02700" w:rsidRDefault="00691634" w:rsidP="00A02700">
            <w:pPr>
              <w:spacing w:after="0" w:line="240" w:lineRule="auto"/>
              <w:jc w:val="center"/>
              <w:rPr>
                <w:rFonts w:ascii="Arial" w:hAnsi="Arial" w:cs="Arial"/>
              </w:rPr>
            </w:pPr>
            <w:r w:rsidRPr="00A02700">
              <w:rPr>
                <w:rFonts w:ascii="Arial" w:hAnsi="Arial" w:cs="Arial"/>
              </w:rPr>
              <w:t>19 05 99</w:t>
            </w:r>
          </w:p>
        </w:tc>
        <w:tc>
          <w:tcPr>
            <w:tcW w:w="3716" w:type="dxa"/>
            <w:shd w:val="clear" w:color="auto" w:fill="auto"/>
            <w:noWrap/>
            <w:vAlign w:val="center"/>
          </w:tcPr>
          <w:p w14:paraId="462EDC7E" w14:textId="353A6A93" w:rsidR="00691634" w:rsidRPr="00A02700" w:rsidRDefault="00691634" w:rsidP="00A02700">
            <w:pPr>
              <w:spacing w:after="0" w:line="240" w:lineRule="auto"/>
              <w:rPr>
                <w:rFonts w:ascii="Arial" w:hAnsi="Arial" w:cs="Arial"/>
              </w:rPr>
            </w:pPr>
            <w:r w:rsidRPr="00A02700">
              <w:rPr>
                <w:rFonts w:ascii="Arial" w:hAnsi="Arial" w:cs="Arial"/>
              </w:rPr>
              <w:t>Inne niewymienione odpady</w:t>
            </w:r>
          </w:p>
        </w:tc>
        <w:tc>
          <w:tcPr>
            <w:tcW w:w="1417" w:type="dxa"/>
            <w:shd w:val="clear" w:color="auto" w:fill="auto"/>
            <w:noWrap/>
            <w:vAlign w:val="center"/>
          </w:tcPr>
          <w:p w14:paraId="0ECDB840" w14:textId="6C0B898C"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17 703,00</w:t>
            </w:r>
          </w:p>
        </w:tc>
        <w:tc>
          <w:tcPr>
            <w:tcW w:w="1320" w:type="dxa"/>
            <w:shd w:val="clear" w:color="auto" w:fill="auto"/>
            <w:vAlign w:val="center"/>
          </w:tcPr>
          <w:p w14:paraId="05222700" w14:textId="24303FBE"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80 000,00</w:t>
            </w:r>
          </w:p>
        </w:tc>
      </w:tr>
      <w:tr w:rsidR="00691634" w:rsidRPr="006E13D5" w14:paraId="1097B1B9" w14:textId="77777777" w:rsidTr="00B64CAB">
        <w:trPr>
          <w:trHeight w:val="555"/>
          <w:jc w:val="center"/>
        </w:trPr>
        <w:tc>
          <w:tcPr>
            <w:tcW w:w="1985" w:type="dxa"/>
            <w:vMerge/>
            <w:shd w:val="clear" w:color="auto" w:fill="auto"/>
            <w:vAlign w:val="center"/>
          </w:tcPr>
          <w:p w14:paraId="2BF1ED48"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7B28B5E0" w14:textId="45829407" w:rsidR="00691634" w:rsidRPr="00A02700" w:rsidRDefault="00691634" w:rsidP="00A02700">
            <w:pPr>
              <w:spacing w:after="0" w:line="240" w:lineRule="auto"/>
              <w:jc w:val="center"/>
              <w:rPr>
                <w:rFonts w:ascii="Arial" w:hAnsi="Arial" w:cs="Arial"/>
              </w:rPr>
            </w:pPr>
            <w:r w:rsidRPr="00A02700">
              <w:rPr>
                <w:rFonts w:ascii="Arial" w:hAnsi="Arial" w:cs="Arial"/>
              </w:rPr>
              <w:t>19 12 01</w:t>
            </w:r>
          </w:p>
        </w:tc>
        <w:tc>
          <w:tcPr>
            <w:tcW w:w="3716" w:type="dxa"/>
            <w:shd w:val="clear" w:color="auto" w:fill="auto"/>
            <w:noWrap/>
            <w:vAlign w:val="center"/>
          </w:tcPr>
          <w:p w14:paraId="63D64098" w14:textId="3D759CE5" w:rsidR="00691634" w:rsidRPr="00A02700" w:rsidRDefault="00691634" w:rsidP="00A02700">
            <w:pPr>
              <w:spacing w:after="0" w:line="240" w:lineRule="auto"/>
              <w:rPr>
                <w:rFonts w:ascii="Arial" w:hAnsi="Arial" w:cs="Arial"/>
              </w:rPr>
            </w:pPr>
            <w:r w:rsidRPr="00A02700">
              <w:rPr>
                <w:rFonts w:ascii="Arial" w:hAnsi="Arial" w:cs="Arial"/>
              </w:rPr>
              <w:t>Papier i tektura</w:t>
            </w:r>
          </w:p>
        </w:tc>
        <w:tc>
          <w:tcPr>
            <w:tcW w:w="1417" w:type="dxa"/>
            <w:shd w:val="clear" w:color="auto" w:fill="auto"/>
            <w:noWrap/>
            <w:vAlign w:val="center"/>
          </w:tcPr>
          <w:p w14:paraId="2D78E88D" w14:textId="42E6C8F1"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127E4131" w14:textId="759D397F"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6D7780DA" w14:textId="77777777" w:rsidTr="00B64CAB">
        <w:trPr>
          <w:trHeight w:val="555"/>
          <w:jc w:val="center"/>
        </w:trPr>
        <w:tc>
          <w:tcPr>
            <w:tcW w:w="1985" w:type="dxa"/>
            <w:vMerge/>
            <w:shd w:val="clear" w:color="auto" w:fill="auto"/>
            <w:vAlign w:val="center"/>
          </w:tcPr>
          <w:p w14:paraId="3C2801CC"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65D9D383" w14:textId="2BB3BB05" w:rsidR="00691634" w:rsidRPr="00A02700" w:rsidRDefault="00691634" w:rsidP="00A02700">
            <w:pPr>
              <w:spacing w:after="0" w:line="240" w:lineRule="auto"/>
              <w:jc w:val="center"/>
              <w:rPr>
                <w:rFonts w:ascii="Arial" w:hAnsi="Arial" w:cs="Arial"/>
              </w:rPr>
            </w:pPr>
            <w:r w:rsidRPr="00A02700">
              <w:rPr>
                <w:rFonts w:ascii="Arial" w:hAnsi="Arial" w:cs="Arial"/>
              </w:rPr>
              <w:t>19 12 04</w:t>
            </w:r>
          </w:p>
        </w:tc>
        <w:tc>
          <w:tcPr>
            <w:tcW w:w="3716" w:type="dxa"/>
            <w:shd w:val="clear" w:color="auto" w:fill="auto"/>
            <w:noWrap/>
            <w:vAlign w:val="center"/>
          </w:tcPr>
          <w:p w14:paraId="709431B6" w14:textId="291A684A" w:rsidR="00691634" w:rsidRPr="00A02700" w:rsidRDefault="00691634" w:rsidP="00A02700">
            <w:pPr>
              <w:spacing w:after="0" w:line="240" w:lineRule="auto"/>
              <w:rPr>
                <w:rFonts w:ascii="Arial" w:hAnsi="Arial" w:cs="Arial"/>
              </w:rPr>
            </w:pPr>
            <w:r w:rsidRPr="00A02700">
              <w:rPr>
                <w:rFonts w:ascii="Arial" w:hAnsi="Arial" w:cs="Arial"/>
              </w:rPr>
              <w:t>Tworzywa sztuczne i guma</w:t>
            </w:r>
          </w:p>
        </w:tc>
        <w:tc>
          <w:tcPr>
            <w:tcW w:w="1417" w:type="dxa"/>
            <w:shd w:val="clear" w:color="auto" w:fill="auto"/>
            <w:noWrap/>
            <w:vAlign w:val="center"/>
          </w:tcPr>
          <w:p w14:paraId="00440D41" w14:textId="1BAFB04F"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17 703,00</w:t>
            </w:r>
          </w:p>
        </w:tc>
        <w:tc>
          <w:tcPr>
            <w:tcW w:w="1320" w:type="dxa"/>
            <w:shd w:val="clear" w:color="auto" w:fill="auto"/>
            <w:vAlign w:val="center"/>
          </w:tcPr>
          <w:p w14:paraId="4DBD2D16" w14:textId="59133003"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40 000,00</w:t>
            </w:r>
          </w:p>
        </w:tc>
      </w:tr>
      <w:tr w:rsidR="00691634" w:rsidRPr="006E13D5" w14:paraId="1C13886F" w14:textId="77777777" w:rsidTr="00B64CAB">
        <w:trPr>
          <w:trHeight w:val="555"/>
          <w:jc w:val="center"/>
        </w:trPr>
        <w:tc>
          <w:tcPr>
            <w:tcW w:w="1985" w:type="dxa"/>
            <w:vMerge/>
            <w:shd w:val="clear" w:color="auto" w:fill="auto"/>
            <w:vAlign w:val="center"/>
          </w:tcPr>
          <w:p w14:paraId="62B7C49F"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3EFEED5D" w14:textId="5025CF5C" w:rsidR="00691634" w:rsidRPr="00A02700" w:rsidRDefault="00691634" w:rsidP="00A02700">
            <w:pPr>
              <w:spacing w:after="0" w:line="240" w:lineRule="auto"/>
              <w:jc w:val="center"/>
              <w:rPr>
                <w:rFonts w:ascii="Arial" w:hAnsi="Arial" w:cs="Arial"/>
              </w:rPr>
            </w:pPr>
            <w:r w:rsidRPr="00A02700">
              <w:rPr>
                <w:rFonts w:ascii="Arial" w:hAnsi="Arial" w:cs="Arial"/>
              </w:rPr>
              <w:t>19 12 07</w:t>
            </w:r>
          </w:p>
        </w:tc>
        <w:tc>
          <w:tcPr>
            <w:tcW w:w="3716" w:type="dxa"/>
            <w:shd w:val="clear" w:color="auto" w:fill="auto"/>
            <w:noWrap/>
            <w:vAlign w:val="center"/>
          </w:tcPr>
          <w:p w14:paraId="54E4EE50" w14:textId="5590E851" w:rsidR="00691634" w:rsidRPr="00A02700" w:rsidRDefault="00691634" w:rsidP="00A02700">
            <w:pPr>
              <w:spacing w:after="0" w:line="240" w:lineRule="auto"/>
              <w:rPr>
                <w:rFonts w:ascii="Arial" w:hAnsi="Arial" w:cs="Arial"/>
              </w:rPr>
            </w:pPr>
            <w:r w:rsidRPr="00A02700">
              <w:rPr>
                <w:rFonts w:ascii="Arial" w:hAnsi="Arial" w:cs="Arial"/>
              </w:rPr>
              <w:t>Drewno inne niż wymienione w 19 12 06</w:t>
            </w:r>
          </w:p>
        </w:tc>
        <w:tc>
          <w:tcPr>
            <w:tcW w:w="1417" w:type="dxa"/>
            <w:shd w:val="clear" w:color="auto" w:fill="auto"/>
            <w:noWrap/>
            <w:vAlign w:val="center"/>
          </w:tcPr>
          <w:p w14:paraId="6D97519F" w14:textId="1B18F93A"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c>
          <w:tcPr>
            <w:tcW w:w="1320" w:type="dxa"/>
            <w:shd w:val="clear" w:color="auto" w:fill="auto"/>
            <w:vAlign w:val="center"/>
          </w:tcPr>
          <w:p w14:paraId="61232371" w14:textId="6E02EE20"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10 000,00</w:t>
            </w:r>
          </w:p>
        </w:tc>
      </w:tr>
      <w:tr w:rsidR="00691634" w:rsidRPr="006E13D5" w14:paraId="67FEB178" w14:textId="77777777" w:rsidTr="00B64CAB">
        <w:trPr>
          <w:trHeight w:val="555"/>
          <w:jc w:val="center"/>
        </w:trPr>
        <w:tc>
          <w:tcPr>
            <w:tcW w:w="1985" w:type="dxa"/>
            <w:vMerge/>
            <w:shd w:val="clear" w:color="auto" w:fill="auto"/>
            <w:vAlign w:val="center"/>
          </w:tcPr>
          <w:p w14:paraId="3255571F"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0EFC0859" w14:textId="017643C8" w:rsidR="00691634" w:rsidRPr="00A02700" w:rsidRDefault="00691634" w:rsidP="00A02700">
            <w:pPr>
              <w:spacing w:after="0" w:line="240" w:lineRule="auto"/>
              <w:jc w:val="center"/>
              <w:rPr>
                <w:rFonts w:ascii="Arial" w:hAnsi="Arial" w:cs="Arial"/>
              </w:rPr>
            </w:pPr>
            <w:r w:rsidRPr="00A02700">
              <w:rPr>
                <w:rFonts w:ascii="Arial" w:hAnsi="Arial" w:cs="Arial"/>
              </w:rPr>
              <w:t>19 12 08</w:t>
            </w:r>
          </w:p>
        </w:tc>
        <w:tc>
          <w:tcPr>
            <w:tcW w:w="3716" w:type="dxa"/>
            <w:shd w:val="clear" w:color="auto" w:fill="auto"/>
            <w:noWrap/>
            <w:vAlign w:val="center"/>
          </w:tcPr>
          <w:p w14:paraId="75D8E7C4" w14:textId="3112F067" w:rsidR="00691634" w:rsidRPr="00A02700" w:rsidRDefault="00691634" w:rsidP="00A02700">
            <w:pPr>
              <w:spacing w:after="0" w:line="240" w:lineRule="auto"/>
              <w:rPr>
                <w:rFonts w:ascii="Arial" w:hAnsi="Arial" w:cs="Arial"/>
              </w:rPr>
            </w:pPr>
            <w:r w:rsidRPr="00A02700">
              <w:rPr>
                <w:rFonts w:ascii="Arial" w:hAnsi="Arial" w:cs="Arial"/>
              </w:rPr>
              <w:t>Tekstylia</w:t>
            </w:r>
          </w:p>
        </w:tc>
        <w:tc>
          <w:tcPr>
            <w:tcW w:w="1417" w:type="dxa"/>
            <w:shd w:val="clear" w:color="auto" w:fill="auto"/>
            <w:noWrap/>
            <w:vAlign w:val="center"/>
          </w:tcPr>
          <w:p w14:paraId="1D403534" w14:textId="61D00DA7"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17 703,00</w:t>
            </w:r>
          </w:p>
        </w:tc>
        <w:tc>
          <w:tcPr>
            <w:tcW w:w="1320" w:type="dxa"/>
            <w:shd w:val="clear" w:color="auto" w:fill="auto"/>
            <w:vAlign w:val="center"/>
          </w:tcPr>
          <w:p w14:paraId="4345CE0D" w14:textId="36ACBF68"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20 000,00</w:t>
            </w:r>
          </w:p>
        </w:tc>
      </w:tr>
      <w:tr w:rsidR="00691634" w:rsidRPr="006E13D5" w14:paraId="1B8BF84D" w14:textId="77777777" w:rsidTr="00B64CAB">
        <w:trPr>
          <w:trHeight w:val="555"/>
          <w:jc w:val="center"/>
        </w:trPr>
        <w:tc>
          <w:tcPr>
            <w:tcW w:w="1985" w:type="dxa"/>
            <w:vMerge/>
            <w:shd w:val="clear" w:color="auto" w:fill="auto"/>
            <w:vAlign w:val="center"/>
          </w:tcPr>
          <w:p w14:paraId="19B7470C"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272D5EEB" w14:textId="15670C66" w:rsidR="00691634" w:rsidRPr="00A02700" w:rsidRDefault="00691634" w:rsidP="00A02700">
            <w:pPr>
              <w:spacing w:after="0" w:line="240" w:lineRule="auto"/>
              <w:jc w:val="center"/>
              <w:rPr>
                <w:rFonts w:ascii="Arial" w:hAnsi="Arial" w:cs="Arial"/>
              </w:rPr>
            </w:pPr>
            <w:r w:rsidRPr="00A02700">
              <w:rPr>
                <w:rFonts w:ascii="Arial" w:hAnsi="Arial" w:cs="Arial"/>
              </w:rPr>
              <w:t>19 12 10</w:t>
            </w:r>
          </w:p>
        </w:tc>
        <w:tc>
          <w:tcPr>
            <w:tcW w:w="3716" w:type="dxa"/>
            <w:shd w:val="clear" w:color="auto" w:fill="auto"/>
            <w:noWrap/>
            <w:vAlign w:val="center"/>
          </w:tcPr>
          <w:p w14:paraId="129F22C2" w14:textId="2D535DED" w:rsidR="00691634" w:rsidRPr="00A02700" w:rsidRDefault="00691634" w:rsidP="00A02700">
            <w:pPr>
              <w:spacing w:after="0" w:line="240" w:lineRule="auto"/>
              <w:rPr>
                <w:rFonts w:ascii="Arial" w:hAnsi="Arial" w:cs="Arial"/>
              </w:rPr>
            </w:pPr>
            <w:r w:rsidRPr="00A02700">
              <w:rPr>
                <w:rFonts w:ascii="Arial" w:hAnsi="Arial" w:cs="Arial"/>
              </w:rPr>
              <w:t>Odpady palne (paliwo alternatywne)</w:t>
            </w:r>
          </w:p>
        </w:tc>
        <w:tc>
          <w:tcPr>
            <w:tcW w:w="1417" w:type="dxa"/>
            <w:shd w:val="clear" w:color="auto" w:fill="auto"/>
            <w:noWrap/>
            <w:vAlign w:val="center"/>
          </w:tcPr>
          <w:p w14:paraId="7E052797" w14:textId="1CE4E832"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17 703,00</w:t>
            </w:r>
          </w:p>
        </w:tc>
        <w:tc>
          <w:tcPr>
            <w:tcW w:w="1320" w:type="dxa"/>
            <w:shd w:val="clear" w:color="auto" w:fill="auto"/>
            <w:vAlign w:val="center"/>
          </w:tcPr>
          <w:p w14:paraId="26CCD820" w14:textId="2DE73FC9"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150 000,00</w:t>
            </w:r>
          </w:p>
        </w:tc>
      </w:tr>
      <w:tr w:rsidR="00691634" w:rsidRPr="006E13D5" w14:paraId="188DACEE" w14:textId="77777777" w:rsidTr="00B64CAB">
        <w:trPr>
          <w:trHeight w:val="555"/>
          <w:jc w:val="center"/>
        </w:trPr>
        <w:tc>
          <w:tcPr>
            <w:tcW w:w="1985" w:type="dxa"/>
            <w:vMerge/>
            <w:shd w:val="clear" w:color="auto" w:fill="auto"/>
            <w:vAlign w:val="center"/>
          </w:tcPr>
          <w:p w14:paraId="5F114C41"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35A7474F" w14:textId="1B86C4EF" w:rsidR="00691634" w:rsidRPr="00A02700" w:rsidRDefault="00691634" w:rsidP="00A02700">
            <w:pPr>
              <w:spacing w:after="0" w:line="240" w:lineRule="auto"/>
              <w:jc w:val="center"/>
              <w:rPr>
                <w:rFonts w:ascii="Arial" w:hAnsi="Arial" w:cs="Arial"/>
              </w:rPr>
            </w:pPr>
            <w:r w:rsidRPr="00A02700">
              <w:rPr>
                <w:rFonts w:ascii="Arial" w:hAnsi="Arial" w:cs="Arial"/>
              </w:rPr>
              <w:t>19 12 12</w:t>
            </w:r>
          </w:p>
        </w:tc>
        <w:tc>
          <w:tcPr>
            <w:tcW w:w="3716" w:type="dxa"/>
            <w:shd w:val="clear" w:color="auto" w:fill="auto"/>
            <w:noWrap/>
            <w:vAlign w:val="center"/>
          </w:tcPr>
          <w:p w14:paraId="6D67788A" w14:textId="054DE554" w:rsidR="00691634" w:rsidRPr="00A02700" w:rsidRDefault="00691634" w:rsidP="00A02700">
            <w:pPr>
              <w:spacing w:after="0" w:line="240" w:lineRule="auto"/>
              <w:rPr>
                <w:rFonts w:ascii="Arial" w:hAnsi="Arial" w:cs="Arial"/>
              </w:rPr>
            </w:pPr>
            <w:r w:rsidRPr="00A02700">
              <w:rPr>
                <w:rFonts w:ascii="Arial" w:hAnsi="Arial" w:cs="Arial"/>
              </w:rPr>
              <w:t xml:space="preserve">Inne odpady (w tym zmieszane substancje i przedmioty) z mechanicznej obróbki odpadów inne niż wymienione w 19 12 11 oraz odpady z instalacji </w:t>
            </w:r>
          </w:p>
        </w:tc>
        <w:tc>
          <w:tcPr>
            <w:tcW w:w="1417" w:type="dxa"/>
            <w:shd w:val="clear" w:color="auto" w:fill="auto"/>
            <w:noWrap/>
            <w:vAlign w:val="center"/>
          </w:tcPr>
          <w:p w14:paraId="358833FB" w14:textId="583E6C32"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17 703,00</w:t>
            </w:r>
          </w:p>
        </w:tc>
        <w:tc>
          <w:tcPr>
            <w:tcW w:w="1320" w:type="dxa"/>
            <w:shd w:val="clear" w:color="auto" w:fill="auto"/>
            <w:vAlign w:val="center"/>
          </w:tcPr>
          <w:p w14:paraId="453EE2C0" w14:textId="50AF88DA"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150 000,00</w:t>
            </w:r>
          </w:p>
        </w:tc>
      </w:tr>
      <w:tr w:rsidR="00691634" w:rsidRPr="006E13D5" w14:paraId="6442BF89" w14:textId="77777777" w:rsidTr="00B64CAB">
        <w:trPr>
          <w:trHeight w:val="555"/>
          <w:jc w:val="center"/>
        </w:trPr>
        <w:tc>
          <w:tcPr>
            <w:tcW w:w="1985" w:type="dxa"/>
            <w:vMerge/>
            <w:shd w:val="clear" w:color="auto" w:fill="auto"/>
            <w:vAlign w:val="center"/>
          </w:tcPr>
          <w:p w14:paraId="3734FDF7"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06FFB7AA" w14:textId="5EB684AE" w:rsidR="00691634" w:rsidRPr="00A02700" w:rsidRDefault="00691634" w:rsidP="00A02700">
            <w:pPr>
              <w:spacing w:after="0" w:line="240" w:lineRule="auto"/>
              <w:jc w:val="center"/>
              <w:rPr>
                <w:rFonts w:ascii="Arial" w:hAnsi="Arial" w:cs="Arial"/>
              </w:rPr>
            </w:pPr>
            <w:r w:rsidRPr="00A02700">
              <w:rPr>
                <w:rFonts w:ascii="Arial" w:hAnsi="Arial" w:cs="Arial"/>
              </w:rPr>
              <w:t>20 01 01</w:t>
            </w:r>
          </w:p>
        </w:tc>
        <w:tc>
          <w:tcPr>
            <w:tcW w:w="3716" w:type="dxa"/>
            <w:shd w:val="clear" w:color="auto" w:fill="auto"/>
            <w:noWrap/>
            <w:vAlign w:val="center"/>
          </w:tcPr>
          <w:p w14:paraId="1B359A73" w14:textId="1B0CFFEC" w:rsidR="00691634" w:rsidRPr="00A02700" w:rsidRDefault="00691634" w:rsidP="00A02700">
            <w:pPr>
              <w:spacing w:after="0" w:line="240" w:lineRule="auto"/>
              <w:rPr>
                <w:rFonts w:ascii="Arial" w:hAnsi="Arial" w:cs="Arial"/>
              </w:rPr>
            </w:pPr>
            <w:r w:rsidRPr="00A02700">
              <w:rPr>
                <w:rFonts w:ascii="Arial" w:hAnsi="Arial" w:cs="Arial"/>
              </w:rPr>
              <w:t>Papier i tektura</w:t>
            </w:r>
          </w:p>
        </w:tc>
        <w:tc>
          <w:tcPr>
            <w:tcW w:w="1417" w:type="dxa"/>
            <w:shd w:val="clear" w:color="auto" w:fill="auto"/>
            <w:noWrap/>
            <w:vAlign w:val="center"/>
          </w:tcPr>
          <w:p w14:paraId="7272EF43" w14:textId="33814EF0"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c>
          <w:tcPr>
            <w:tcW w:w="1320" w:type="dxa"/>
            <w:shd w:val="clear" w:color="auto" w:fill="auto"/>
            <w:vAlign w:val="center"/>
          </w:tcPr>
          <w:p w14:paraId="3E51D41A" w14:textId="381D4409"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691634" w:rsidRPr="006E13D5" w14:paraId="591DA6C4" w14:textId="77777777" w:rsidTr="00B64CAB">
        <w:trPr>
          <w:trHeight w:val="555"/>
          <w:jc w:val="center"/>
        </w:trPr>
        <w:tc>
          <w:tcPr>
            <w:tcW w:w="1985" w:type="dxa"/>
            <w:vMerge/>
            <w:shd w:val="clear" w:color="auto" w:fill="auto"/>
            <w:vAlign w:val="center"/>
          </w:tcPr>
          <w:p w14:paraId="3D99F94F"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56FE18A6" w14:textId="55C7DC65" w:rsidR="00691634" w:rsidRPr="00A02700" w:rsidRDefault="00691634" w:rsidP="00A02700">
            <w:pPr>
              <w:spacing w:after="0" w:line="240" w:lineRule="auto"/>
              <w:jc w:val="center"/>
              <w:rPr>
                <w:rFonts w:ascii="Arial" w:hAnsi="Arial" w:cs="Arial"/>
              </w:rPr>
            </w:pPr>
            <w:r w:rsidRPr="00A02700">
              <w:rPr>
                <w:rFonts w:ascii="Arial" w:hAnsi="Arial" w:cs="Arial"/>
              </w:rPr>
              <w:t>20 01 10</w:t>
            </w:r>
          </w:p>
        </w:tc>
        <w:tc>
          <w:tcPr>
            <w:tcW w:w="3716" w:type="dxa"/>
            <w:shd w:val="clear" w:color="auto" w:fill="auto"/>
            <w:noWrap/>
            <w:vAlign w:val="center"/>
          </w:tcPr>
          <w:p w14:paraId="6D04870C" w14:textId="6F5EE156" w:rsidR="00691634" w:rsidRPr="00A02700" w:rsidRDefault="00691634" w:rsidP="00A02700">
            <w:pPr>
              <w:spacing w:after="0" w:line="240" w:lineRule="auto"/>
              <w:rPr>
                <w:rFonts w:ascii="Arial" w:hAnsi="Arial" w:cs="Arial"/>
              </w:rPr>
            </w:pPr>
            <w:r w:rsidRPr="00A02700">
              <w:rPr>
                <w:rFonts w:ascii="Arial" w:hAnsi="Arial" w:cs="Arial"/>
              </w:rPr>
              <w:t>Odzież</w:t>
            </w:r>
          </w:p>
        </w:tc>
        <w:tc>
          <w:tcPr>
            <w:tcW w:w="1417" w:type="dxa"/>
            <w:shd w:val="clear" w:color="auto" w:fill="auto"/>
            <w:noWrap/>
            <w:vAlign w:val="center"/>
          </w:tcPr>
          <w:p w14:paraId="61BDC308" w14:textId="53848DDF"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200,00</w:t>
            </w:r>
          </w:p>
        </w:tc>
        <w:tc>
          <w:tcPr>
            <w:tcW w:w="1320" w:type="dxa"/>
            <w:shd w:val="clear" w:color="auto" w:fill="auto"/>
            <w:vAlign w:val="center"/>
          </w:tcPr>
          <w:p w14:paraId="47EFE47F" w14:textId="2415D24E"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200,00</w:t>
            </w:r>
          </w:p>
        </w:tc>
      </w:tr>
      <w:tr w:rsidR="00691634" w:rsidRPr="006E13D5" w14:paraId="0BBA5760" w14:textId="77777777" w:rsidTr="00B64CAB">
        <w:trPr>
          <w:trHeight w:val="555"/>
          <w:jc w:val="center"/>
        </w:trPr>
        <w:tc>
          <w:tcPr>
            <w:tcW w:w="1985" w:type="dxa"/>
            <w:vMerge/>
            <w:shd w:val="clear" w:color="auto" w:fill="auto"/>
            <w:vAlign w:val="center"/>
          </w:tcPr>
          <w:p w14:paraId="1B48F833"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596671CD" w14:textId="7431B288" w:rsidR="00691634" w:rsidRPr="00A02700" w:rsidRDefault="00691634" w:rsidP="00A02700">
            <w:pPr>
              <w:spacing w:after="0" w:line="240" w:lineRule="auto"/>
              <w:jc w:val="center"/>
              <w:rPr>
                <w:rFonts w:ascii="Arial" w:hAnsi="Arial" w:cs="Arial"/>
              </w:rPr>
            </w:pPr>
            <w:r w:rsidRPr="00A02700">
              <w:rPr>
                <w:rFonts w:ascii="Arial" w:hAnsi="Arial" w:cs="Arial"/>
              </w:rPr>
              <w:t>20 01 11</w:t>
            </w:r>
          </w:p>
        </w:tc>
        <w:tc>
          <w:tcPr>
            <w:tcW w:w="3716" w:type="dxa"/>
            <w:shd w:val="clear" w:color="auto" w:fill="auto"/>
            <w:noWrap/>
            <w:vAlign w:val="center"/>
          </w:tcPr>
          <w:p w14:paraId="4A28A4EE" w14:textId="319AEE17" w:rsidR="00691634" w:rsidRPr="00A02700" w:rsidRDefault="00691634" w:rsidP="00A02700">
            <w:pPr>
              <w:spacing w:after="0" w:line="240" w:lineRule="auto"/>
              <w:rPr>
                <w:rFonts w:ascii="Arial" w:hAnsi="Arial" w:cs="Arial"/>
              </w:rPr>
            </w:pPr>
            <w:r w:rsidRPr="00A02700">
              <w:rPr>
                <w:rFonts w:ascii="Arial" w:hAnsi="Arial" w:cs="Arial"/>
              </w:rPr>
              <w:t>Tekstylia</w:t>
            </w:r>
          </w:p>
        </w:tc>
        <w:tc>
          <w:tcPr>
            <w:tcW w:w="1417" w:type="dxa"/>
            <w:shd w:val="clear" w:color="auto" w:fill="auto"/>
            <w:noWrap/>
            <w:vAlign w:val="center"/>
          </w:tcPr>
          <w:p w14:paraId="144C280A" w14:textId="7A6B4670"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200,00</w:t>
            </w:r>
          </w:p>
        </w:tc>
        <w:tc>
          <w:tcPr>
            <w:tcW w:w="1320" w:type="dxa"/>
            <w:shd w:val="clear" w:color="auto" w:fill="auto"/>
            <w:vAlign w:val="center"/>
          </w:tcPr>
          <w:p w14:paraId="48A8B87C" w14:textId="3D2ABD4F"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200,00</w:t>
            </w:r>
          </w:p>
        </w:tc>
      </w:tr>
      <w:tr w:rsidR="00691634" w:rsidRPr="006E13D5" w14:paraId="2DF5A005" w14:textId="77777777" w:rsidTr="00B64CAB">
        <w:trPr>
          <w:trHeight w:val="555"/>
          <w:jc w:val="center"/>
        </w:trPr>
        <w:tc>
          <w:tcPr>
            <w:tcW w:w="1985" w:type="dxa"/>
            <w:vMerge/>
            <w:shd w:val="clear" w:color="auto" w:fill="auto"/>
            <w:vAlign w:val="center"/>
          </w:tcPr>
          <w:p w14:paraId="28636657"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0859EFE0" w14:textId="2BAD4FA6" w:rsidR="00691634" w:rsidRPr="00A02700" w:rsidRDefault="00691634" w:rsidP="00A02700">
            <w:pPr>
              <w:spacing w:after="0" w:line="240" w:lineRule="auto"/>
              <w:jc w:val="center"/>
              <w:rPr>
                <w:rFonts w:ascii="Arial" w:hAnsi="Arial" w:cs="Arial"/>
              </w:rPr>
            </w:pPr>
            <w:r w:rsidRPr="00A02700">
              <w:rPr>
                <w:rFonts w:ascii="Arial" w:hAnsi="Arial" w:cs="Arial"/>
              </w:rPr>
              <w:t>20 01 38</w:t>
            </w:r>
          </w:p>
        </w:tc>
        <w:tc>
          <w:tcPr>
            <w:tcW w:w="3716" w:type="dxa"/>
            <w:shd w:val="clear" w:color="auto" w:fill="auto"/>
            <w:noWrap/>
            <w:vAlign w:val="center"/>
          </w:tcPr>
          <w:p w14:paraId="7D5416CC" w14:textId="32D565E0" w:rsidR="00691634" w:rsidRPr="00A02700" w:rsidRDefault="00691634" w:rsidP="00A02700">
            <w:pPr>
              <w:spacing w:after="0" w:line="240" w:lineRule="auto"/>
              <w:rPr>
                <w:rFonts w:ascii="Arial" w:hAnsi="Arial" w:cs="Arial"/>
              </w:rPr>
            </w:pPr>
            <w:r w:rsidRPr="00A02700">
              <w:rPr>
                <w:rFonts w:ascii="Arial" w:hAnsi="Arial" w:cs="Arial"/>
              </w:rPr>
              <w:t>Drewno inne niż wymienione w 20 01 37</w:t>
            </w:r>
          </w:p>
        </w:tc>
        <w:tc>
          <w:tcPr>
            <w:tcW w:w="1417" w:type="dxa"/>
            <w:shd w:val="clear" w:color="auto" w:fill="auto"/>
            <w:noWrap/>
            <w:vAlign w:val="center"/>
          </w:tcPr>
          <w:p w14:paraId="1DFB99AE" w14:textId="69E0CE6F"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c>
          <w:tcPr>
            <w:tcW w:w="1320" w:type="dxa"/>
            <w:shd w:val="clear" w:color="auto" w:fill="auto"/>
            <w:vAlign w:val="center"/>
          </w:tcPr>
          <w:p w14:paraId="58436E91" w14:textId="2FE87088"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691634" w:rsidRPr="006E13D5" w14:paraId="65550223" w14:textId="77777777" w:rsidTr="00B64CAB">
        <w:trPr>
          <w:trHeight w:val="555"/>
          <w:jc w:val="center"/>
        </w:trPr>
        <w:tc>
          <w:tcPr>
            <w:tcW w:w="1985" w:type="dxa"/>
            <w:vMerge/>
            <w:shd w:val="clear" w:color="auto" w:fill="auto"/>
            <w:vAlign w:val="center"/>
          </w:tcPr>
          <w:p w14:paraId="4C303B77"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71662329" w14:textId="0331E1A9" w:rsidR="00691634" w:rsidRPr="00A02700" w:rsidRDefault="00691634" w:rsidP="00A02700">
            <w:pPr>
              <w:spacing w:after="0" w:line="240" w:lineRule="auto"/>
              <w:jc w:val="center"/>
              <w:rPr>
                <w:rFonts w:ascii="Arial" w:hAnsi="Arial" w:cs="Arial"/>
              </w:rPr>
            </w:pPr>
            <w:r w:rsidRPr="00A02700">
              <w:rPr>
                <w:rFonts w:ascii="Arial" w:hAnsi="Arial" w:cs="Arial"/>
              </w:rPr>
              <w:t>20 01 39</w:t>
            </w:r>
          </w:p>
        </w:tc>
        <w:tc>
          <w:tcPr>
            <w:tcW w:w="3716" w:type="dxa"/>
            <w:shd w:val="clear" w:color="auto" w:fill="auto"/>
            <w:noWrap/>
            <w:vAlign w:val="center"/>
          </w:tcPr>
          <w:p w14:paraId="765FE16A" w14:textId="2BAAB21D" w:rsidR="00691634" w:rsidRPr="00A02700" w:rsidRDefault="00691634" w:rsidP="00A02700">
            <w:pPr>
              <w:spacing w:after="0" w:line="240" w:lineRule="auto"/>
              <w:rPr>
                <w:rFonts w:ascii="Arial" w:hAnsi="Arial" w:cs="Arial"/>
              </w:rPr>
            </w:pPr>
            <w:r w:rsidRPr="00A02700">
              <w:rPr>
                <w:rFonts w:ascii="Arial" w:hAnsi="Arial" w:cs="Arial"/>
              </w:rPr>
              <w:t>Tworzywa sztuczne</w:t>
            </w:r>
          </w:p>
        </w:tc>
        <w:tc>
          <w:tcPr>
            <w:tcW w:w="1417" w:type="dxa"/>
            <w:shd w:val="clear" w:color="auto" w:fill="auto"/>
            <w:noWrap/>
            <w:vAlign w:val="center"/>
          </w:tcPr>
          <w:p w14:paraId="575793B8" w14:textId="254F5E47"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c>
          <w:tcPr>
            <w:tcW w:w="1320" w:type="dxa"/>
            <w:shd w:val="clear" w:color="auto" w:fill="auto"/>
            <w:vAlign w:val="center"/>
          </w:tcPr>
          <w:p w14:paraId="55CAEF8E" w14:textId="18B508E2"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691634" w:rsidRPr="006E13D5" w14:paraId="32E1BBD5" w14:textId="77777777" w:rsidTr="00B64CAB">
        <w:trPr>
          <w:trHeight w:val="555"/>
          <w:jc w:val="center"/>
        </w:trPr>
        <w:tc>
          <w:tcPr>
            <w:tcW w:w="1985" w:type="dxa"/>
            <w:vMerge/>
            <w:shd w:val="clear" w:color="auto" w:fill="auto"/>
            <w:vAlign w:val="center"/>
          </w:tcPr>
          <w:p w14:paraId="5A743D0C"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3856CA7B" w14:textId="74227F32" w:rsidR="00691634" w:rsidRPr="00A02700" w:rsidRDefault="00691634" w:rsidP="00A02700">
            <w:pPr>
              <w:spacing w:after="0" w:line="240" w:lineRule="auto"/>
              <w:jc w:val="center"/>
              <w:rPr>
                <w:rFonts w:ascii="Arial" w:hAnsi="Arial" w:cs="Arial"/>
              </w:rPr>
            </w:pPr>
            <w:r w:rsidRPr="00A02700">
              <w:rPr>
                <w:rFonts w:ascii="Arial" w:hAnsi="Arial" w:cs="Arial"/>
              </w:rPr>
              <w:t>20 01 99</w:t>
            </w:r>
          </w:p>
        </w:tc>
        <w:tc>
          <w:tcPr>
            <w:tcW w:w="3716" w:type="dxa"/>
            <w:shd w:val="clear" w:color="auto" w:fill="auto"/>
            <w:noWrap/>
            <w:vAlign w:val="center"/>
          </w:tcPr>
          <w:p w14:paraId="74A29158" w14:textId="6A768ABC" w:rsidR="00691634" w:rsidRPr="00A02700" w:rsidRDefault="00691634" w:rsidP="00A02700">
            <w:pPr>
              <w:spacing w:after="0" w:line="240" w:lineRule="auto"/>
              <w:rPr>
                <w:rFonts w:ascii="Arial" w:hAnsi="Arial" w:cs="Arial"/>
              </w:rPr>
            </w:pPr>
            <w:r w:rsidRPr="00A02700">
              <w:rPr>
                <w:rFonts w:ascii="Arial" w:hAnsi="Arial" w:cs="Arial"/>
              </w:rPr>
              <w:t xml:space="preserve">Inne niewymienione frakcje zbierane w sposób selektywny </w:t>
            </w:r>
          </w:p>
        </w:tc>
        <w:tc>
          <w:tcPr>
            <w:tcW w:w="1417" w:type="dxa"/>
            <w:shd w:val="clear" w:color="auto" w:fill="auto"/>
            <w:noWrap/>
            <w:vAlign w:val="center"/>
          </w:tcPr>
          <w:p w14:paraId="1BAED3CF" w14:textId="7206F125"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c>
          <w:tcPr>
            <w:tcW w:w="1320" w:type="dxa"/>
            <w:shd w:val="clear" w:color="auto" w:fill="auto"/>
            <w:vAlign w:val="center"/>
          </w:tcPr>
          <w:p w14:paraId="1D0062F9" w14:textId="262F9A92"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691634" w:rsidRPr="006E13D5" w14:paraId="4673F17C" w14:textId="77777777" w:rsidTr="00B64CAB">
        <w:trPr>
          <w:trHeight w:val="555"/>
          <w:jc w:val="center"/>
        </w:trPr>
        <w:tc>
          <w:tcPr>
            <w:tcW w:w="1985" w:type="dxa"/>
            <w:vMerge/>
            <w:shd w:val="clear" w:color="auto" w:fill="auto"/>
            <w:vAlign w:val="center"/>
          </w:tcPr>
          <w:p w14:paraId="4AB02237"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621D6754" w14:textId="0B499F18" w:rsidR="00691634" w:rsidRPr="00A02700" w:rsidRDefault="00691634" w:rsidP="00A02700">
            <w:pPr>
              <w:spacing w:after="0" w:line="240" w:lineRule="auto"/>
              <w:jc w:val="center"/>
              <w:rPr>
                <w:rFonts w:ascii="Arial" w:hAnsi="Arial" w:cs="Arial"/>
              </w:rPr>
            </w:pPr>
            <w:r w:rsidRPr="00A02700">
              <w:rPr>
                <w:rFonts w:ascii="Arial" w:hAnsi="Arial" w:cs="Arial"/>
              </w:rPr>
              <w:t>20 02 03</w:t>
            </w:r>
          </w:p>
        </w:tc>
        <w:tc>
          <w:tcPr>
            <w:tcW w:w="3716" w:type="dxa"/>
            <w:shd w:val="clear" w:color="auto" w:fill="auto"/>
            <w:noWrap/>
            <w:vAlign w:val="center"/>
          </w:tcPr>
          <w:p w14:paraId="1D11E912" w14:textId="22691D35" w:rsidR="00691634" w:rsidRPr="00A02700" w:rsidRDefault="00691634" w:rsidP="00A02700">
            <w:pPr>
              <w:spacing w:after="0" w:line="240" w:lineRule="auto"/>
              <w:rPr>
                <w:rFonts w:ascii="Arial" w:hAnsi="Arial" w:cs="Arial"/>
              </w:rPr>
            </w:pPr>
            <w:r w:rsidRPr="00A02700">
              <w:rPr>
                <w:rFonts w:ascii="Arial" w:hAnsi="Arial" w:cs="Arial"/>
              </w:rPr>
              <w:t>Inne odpady nieulegające biodegradacji</w:t>
            </w:r>
          </w:p>
        </w:tc>
        <w:tc>
          <w:tcPr>
            <w:tcW w:w="1417" w:type="dxa"/>
            <w:shd w:val="clear" w:color="auto" w:fill="auto"/>
            <w:noWrap/>
            <w:vAlign w:val="center"/>
          </w:tcPr>
          <w:p w14:paraId="53270C10" w14:textId="277148DD"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4 000,0</w:t>
            </w:r>
          </w:p>
        </w:tc>
        <w:tc>
          <w:tcPr>
            <w:tcW w:w="1320" w:type="dxa"/>
            <w:shd w:val="clear" w:color="auto" w:fill="auto"/>
            <w:vAlign w:val="center"/>
          </w:tcPr>
          <w:p w14:paraId="1C06A851" w14:textId="4846BEAF"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4 000,0</w:t>
            </w:r>
          </w:p>
        </w:tc>
      </w:tr>
      <w:tr w:rsidR="00691634" w:rsidRPr="006E13D5" w14:paraId="6BFCC917" w14:textId="77777777" w:rsidTr="00B64CAB">
        <w:trPr>
          <w:trHeight w:val="555"/>
          <w:jc w:val="center"/>
        </w:trPr>
        <w:tc>
          <w:tcPr>
            <w:tcW w:w="1985" w:type="dxa"/>
            <w:vMerge/>
            <w:shd w:val="clear" w:color="auto" w:fill="auto"/>
            <w:vAlign w:val="center"/>
          </w:tcPr>
          <w:p w14:paraId="505F82FB"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7B30AE52" w14:textId="5D0E2D7E" w:rsidR="00691634" w:rsidRPr="00A02700" w:rsidRDefault="00691634" w:rsidP="00A02700">
            <w:pPr>
              <w:spacing w:after="0" w:line="240" w:lineRule="auto"/>
              <w:jc w:val="center"/>
              <w:rPr>
                <w:rFonts w:ascii="Arial" w:hAnsi="Arial" w:cs="Arial"/>
              </w:rPr>
            </w:pPr>
            <w:r w:rsidRPr="00A02700">
              <w:rPr>
                <w:rFonts w:ascii="Arial" w:hAnsi="Arial" w:cs="Arial"/>
              </w:rPr>
              <w:t>20 03 02</w:t>
            </w:r>
          </w:p>
        </w:tc>
        <w:tc>
          <w:tcPr>
            <w:tcW w:w="3716" w:type="dxa"/>
            <w:shd w:val="clear" w:color="auto" w:fill="auto"/>
            <w:noWrap/>
            <w:vAlign w:val="center"/>
          </w:tcPr>
          <w:p w14:paraId="159C8983" w14:textId="03F42686" w:rsidR="00691634" w:rsidRPr="00A02700" w:rsidRDefault="00691634" w:rsidP="00A02700">
            <w:pPr>
              <w:spacing w:after="0" w:line="240" w:lineRule="auto"/>
              <w:rPr>
                <w:rFonts w:ascii="Arial" w:hAnsi="Arial" w:cs="Arial"/>
              </w:rPr>
            </w:pPr>
            <w:r w:rsidRPr="00A02700">
              <w:rPr>
                <w:rFonts w:ascii="Arial" w:hAnsi="Arial" w:cs="Arial"/>
              </w:rPr>
              <w:t>Odpady z targowisk</w:t>
            </w:r>
          </w:p>
        </w:tc>
        <w:tc>
          <w:tcPr>
            <w:tcW w:w="1417" w:type="dxa"/>
            <w:shd w:val="clear" w:color="auto" w:fill="auto"/>
            <w:noWrap/>
            <w:vAlign w:val="center"/>
          </w:tcPr>
          <w:p w14:paraId="315414AC" w14:textId="1C9D809B"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w:t>
            </w:r>
          </w:p>
        </w:tc>
        <w:tc>
          <w:tcPr>
            <w:tcW w:w="1320" w:type="dxa"/>
            <w:shd w:val="clear" w:color="auto" w:fill="auto"/>
            <w:vAlign w:val="center"/>
          </w:tcPr>
          <w:p w14:paraId="01A9D92A" w14:textId="09908104"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w:t>
            </w:r>
          </w:p>
        </w:tc>
      </w:tr>
      <w:tr w:rsidR="00691634" w:rsidRPr="006E13D5" w14:paraId="49E17693" w14:textId="77777777" w:rsidTr="00B64CAB">
        <w:trPr>
          <w:trHeight w:val="555"/>
          <w:jc w:val="center"/>
        </w:trPr>
        <w:tc>
          <w:tcPr>
            <w:tcW w:w="1985" w:type="dxa"/>
            <w:vMerge/>
            <w:shd w:val="clear" w:color="auto" w:fill="auto"/>
            <w:vAlign w:val="center"/>
          </w:tcPr>
          <w:p w14:paraId="2B7A4E5F"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0E1D4E62" w14:textId="07B22B22" w:rsidR="00691634" w:rsidRPr="00A02700" w:rsidRDefault="00691634" w:rsidP="00A02700">
            <w:pPr>
              <w:spacing w:after="0" w:line="240" w:lineRule="auto"/>
              <w:jc w:val="center"/>
              <w:rPr>
                <w:rFonts w:ascii="Arial" w:hAnsi="Arial" w:cs="Arial"/>
              </w:rPr>
            </w:pPr>
            <w:r w:rsidRPr="00A02700">
              <w:rPr>
                <w:rFonts w:ascii="Arial" w:hAnsi="Arial" w:cs="Arial"/>
              </w:rPr>
              <w:t>20 03 07</w:t>
            </w:r>
          </w:p>
        </w:tc>
        <w:tc>
          <w:tcPr>
            <w:tcW w:w="3716" w:type="dxa"/>
            <w:shd w:val="clear" w:color="auto" w:fill="auto"/>
            <w:noWrap/>
            <w:vAlign w:val="center"/>
          </w:tcPr>
          <w:p w14:paraId="1554BE1A" w14:textId="592D5F10" w:rsidR="00691634" w:rsidRPr="00A02700" w:rsidRDefault="00691634" w:rsidP="00A02700">
            <w:pPr>
              <w:spacing w:after="0" w:line="240" w:lineRule="auto"/>
              <w:rPr>
                <w:rFonts w:ascii="Arial" w:hAnsi="Arial" w:cs="Arial"/>
              </w:rPr>
            </w:pPr>
            <w:r w:rsidRPr="00A02700">
              <w:rPr>
                <w:rFonts w:ascii="Arial" w:hAnsi="Arial" w:cs="Arial"/>
              </w:rPr>
              <w:t>Odpady wielkogabarytowe</w:t>
            </w:r>
          </w:p>
        </w:tc>
        <w:tc>
          <w:tcPr>
            <w:tcW w:w="1417" w:type="dxa"/>
            <w:shd w:val="clear" w:color="auto" w:fill="auto"/>
            <w:noWrap/>
            <w:vAlign w:val="center"/>
          </w:tcPr>
          <w:p w14:paraId="6F0D9D45" w14:textId="0D5E54E0"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c>
          <w:tcPr>
            <w:tcW w:w="1320" w:type="dxa"/>
            <w:shd w:val="clear" w:color="auto" w:fill="auto"/>
            <w:vAlign w:val="center"/>
          </w:tcPr>
          <w:p w14:paraId="78575840" w14:textId="1959007F"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r w:rsidR="00691634" w:rsidRPr="006E13D5" w14:paraId="6A14514E" w14:textId="77777777" w:rsidTr="00B64CAB">
        <w:trPr>
          <w:trHeight w:val="555"/>
          <w:jc w:val="center"/>
        </w:trPr>
        <w:tc>
          <w:tcPr>
            <w:tcW w:w="1985" w:type="dxa"/>
            <w:vMerge/>
            <w:shd w:val="clear" w:color="auto" w:fill="auto"/>
            <w:vAlign w:val="center"/>
          </w:tcPr>
          <w:p w14:paraId="48295A33" w14:textId="77777777" w:rsidR="00691634" w:rsidRPr="006E13D5" w:rsidRDefault="00691634" w:rsidP="00691634">
            <w:pPr>
              <w:spacing w:after="0" w:line="240" w:lineRule="auto"/>
              <w:jc w:val="center"/>
              <w:rPr>
                <w:rFonts w:ascii="Arial" w:eastAsia="Times New Roman" w:hAnsi="Arial" w:cs="Arial"/>
                <w:b/>
                <w:bCs/>
                <w:sz w:val="20"/>
                <w:szCs w:val="20"/>
                <w:lang w:eastAsia="pl-PL"/>
              </w:rPr>
            </w:pPr>
          </w:p>
        </w:tc>
        <w:tc>
          <w:tcPr>
            <w:tcW w:w="1007" w:type="dxa"/>
            <w:shd w:val="clear" w:color="auto" w:fill="auto"/>
            <w:noWrap/>
            <w:vAlign w:val="center"/>
          </w:tcPr>
          <w:p w14:paraId="75763BC1" w14:textId="0674C1E9" w:rsidR="00691634" w:rsidRPr="00A02700" w:rsidRDefault="00691634" w:rsidP="00A02700">
            <w:pPr>
              <w:spacing w:after="0" w:line="240" w:lineRule="auto"/>
              <w:jc w:val="center"/>
              <w:rPr>
                <w:rFonts w:ascii="Arial" w:hAnsi="Arial" w:cs="Arial"/>
              </w:rPr>
            </w:pPr>
            <w:r w:rsidRPr="00A02700">
              <w:rPr>
                <w:rFonts w:ascii="Arial" w:hAnsi="Arial" w:cs="Arial"/>
              </w:rPr>
              <w:t>20 03 99</w:t>
            </w:r>
          </w:p>
        </w:tc>
        <w:tc>
          <w:tcPr>
            <w:tcW w:w="3716" w:type="dxa"/>
            <w:shd w:val="clear" w:color="auto" w:fill="auto"/>
            <w:noWrap/>
            <w:vAlign w:val="center"/>
          </w:tcPr>
          <w:p w14:paraId="53DF4429" w14:textId="483FBCD8" w:rsidR="00691634" w:rsidRPr="00A02700" w:rsidRDefault="00691634" w:rsidP="00A02700">
            <w:pPr>
              <w:spacing w:after="0" w:line="240" w:lineRule="auto"/>
              <w:rPr>
                <w:rFonts w:ascii="Arial" w:hAnsi="Arial" w:cs="Arial"/>
              </w:rPr>
            </w:pPr>
            <w:r w:rsidRPr="00A02700">
              <w:rPr>
                <w:rFonts w:ascii="Arial" w:hAnsi="Arial" w:cs="Arial"/>
              </w:rPr>
              <w:t>Odpady komunalne niewymienione w innych podgrupach</w:t>
            </w:r>
          </w:p>
        </w:tc>
        <w:tc>
          <w:tcPr>
            <w:tcW w:w="1417" w:type="dxa"/>
            <w:shd w:val="clear" w:color="auto" w:fill="auto"/>
            <w:noWrap/>
            <w:vAlign w:val="center"/>
          </w:tcPr>
          <w:p w14:paraId="3746CC36" w14:textId="2664D92C"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c>
          <w:tcPr>
            <w:tcW w:w="1320" w:type="dxa"/>
            <w:shd w:val="clear" w:color="auto" w:fill="auto"/>
            <w:vAlign w:val="center"/>
          </w:tcPr>
          <w:p w14:paraId="3214FC00" w14:textId="3C78DEB3" w:rsidR="00691634" w:rsidRPr="00A02700" w:rsidRDefault="00691634" w:rsidP="00A02700">
            <w:pPr>
              <w:spacing w:after="0" w:line="240" w:lineRule="auto"/>
              <w:jc w:val="center"/>
              <w:rPr>
                <w:rFonts w:ascii="Arial" w:eastAsia="Times New Roman" w:hAnsi="Arial" w:cs="Arial"/>
                <w:lang w:eastAsia="pl-PL"/>
              </w:rPr>
            </w:pPr>
            <w:r w:rsidRPr="00A02700">
              <w:rPr>
                <w:rFonts w:ascii="Arial" w:eastAsia="Times New Roman" w:hAnsi="Arial" w:cs="Arial"/>
                <w:lang w:eastAsia="pl-PL"/>
              </w:rPr>
              <w:t>2 000,00</w:t>
            </w:r>
          </w:p>
        </w:tc>
      </w:tr>
    </w:tbl>
    <w:p w14:paraId="74038BE6" w14:textId="3D973B3F" w:rsidR="00592DDB" w:rsidRDefault="00592DDB" w:rsidP="00592DDB">
      <w:pPr>
        <w:spacing w:after="160" w:line="259" w:lineRule="auto"/>
        <w:contextualSpacing/>
        <w:jc w:val="both"/>
        <w:rPr>
          <w:rFonts w:ascii="Arial" w:hAnsi="Arial" w:cs="Arial"/>
          <w:sz w:val="24"/>
          <w:szCs w:val="24"/>
        </w:rPr>
      </w:pPr>
    </w:p>
    <w:p w14:paraId="4AF08EA7" w14:textId="5A010BE6" w:rsidR="00592DDB" w:rsidRPr="00267A7A" w:rsidRDefault="00AF00B0" w:rsidP="00267A7A">
      <w:pPr>
        <w:pStyle w:val="Akapitzlist"/>
        <w:numPr>
          <w:ilvl w:val="0"/>
          <w:numId w:val="31"/>
        </w:numPr>
        <w:tabs>
          <w:tab w:val="clear" w:pos="708"/>
        </w:tabs>
        <w:contextualSpacing/>
        <w:jc w:val="both"/>
        <w:rPr>
          <w:rFonts w:ascii="Arial" w:hAnsi="Arial" w:cs="Arial"/>
          <w:b/>
        </w:rPr>
      </w:pPr>
      <w:r w:rsidRPr="00823F68">
        <w:rPr>
          <w:rFonts w:ascii="Arial" w:hAnsi="Arial" w:cs="Arial"/>
          <w:b/>
        </w:rPr>
        <w:t xml:space="preserve">Maksymalne masy poszczególnych rodzajów </w:t>
      </w:r>
      <w:r w:rsidRPr="00AF00B0">
        <w:rPr>
          <w:rFonts w:ascii="Arial" w:hAnsi="Arial" w:cs="Arial"/>
          <w:b/>
        </w:rPr>
        <w:t>odpadów powstających w wyniku przetwarzania,</w:t>
      </w:r>
      <w:r w:rsidRPr="00823F68">
        <w:rPr>
          <w:rFonts w:ascii="Arial" w:hAnsi="Arial" w:cs="Arial"/>
          <w:b/>
        </w:rPr>
        <w:t xml:space="preserve"> które mogą być magazynowane w określonym okresie czasu:</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1"/>
        <w:gridCol w:w="1301"/>
        <w:gridCol w:w="3427"/>
        <w:gridCol w:w="1625"/>
        <w:gridCol w:w="1632"/>
      </w:tblGrid>
      <w:tr w:rsidR="00AF00B0" w:rsidRPr="006E13D5" w14:paraId="706C54DC" w14:textId="77777777" w:rsidTr="00AF00B0">
        <w:trPr>
          <w:trHeight w:val="864"/>
          <w:jc w:val="center"/>
        </w:trPr>
        <w:tc>
          <w:tcPr>
            <w:tcW w:w="1981" w:type="dxa"/>
            <w:vMerge w:val="restart"/>
            <w:shd w:val="clear" w:color="auto" w:fill="D9D9D9" w:themeFill="background1" w:themeFillShade="D9"/>
            <w:vAlign w:val="center"/>
            <w:hideMark/>
          </w:tcPr>
          <w:p w14:paraId="4CC31C9D" w14:textId="7C58EAA2" w:rsidR="00AF00B0" w:rsidRPr="00AF00B0" w:rsidRDefault="00AF00B0" w:rsidP="00BF3AFF">
            <w:pPr>
              <w:spacing w:after="0" w:line="240" w:lineRule="auto"/>
              <w:jc w:val="center"/>
              <w:rPr>
                <w:rFonts w:ascii="Arial" w:eastAsia="Times New Roman" w:hAnsi="Arial" w:cs="Arial"/>
                <w:b/>
                <w:bCs/>
                <w:lang w:eastAsia="pl-PL"/>
              </w:rPr>
            </w:pPr>
            <w:r w:rsidRPr="00AF00B0">
              <w:rPr>
                <w:rFonts w:ascii="Arial" w:eastAsia="Times New Roman" w:hAnsi="Arial" w:cs="Arial"/>
                <w:b/>
                <w:bCs/>
                <w:lang w:eastAsia="pl-PL"/>
              </w:rPr>
              <w:t>Nazwa miejsca magazynowego</w:t>
            </w:r>
          </w:p>
        </w:tc>
        <w:tc>
          <w:tcPr>
            <w:tcW w:w="1301" w:type="dxa"/>
            <w:vMerge w:val="restart"/>
            <w:shd w:val="clear" w:color="auto" w:fill="D9D9D9" w:themeFill="background1" w:themeFillShade="D9"/>
            <w:vAlign w:val="center"/>
            <w:hideMark/>
          </w:tcPr>
          <w:p w14:paraId="742D8335" w14:textId="5CC0EF50" w:rsidR="00AF00B0" w:rsidRPr="00AF00B0" w:rsidRDefault="00AF00B0" w:rsidP="00BF3AFF">
            <w:pPr>
              <w:spacing w:after="0" w:line="240" w:lineRule="auto"/>
              <w:jc w:val="center"/>
              <w:rPr>
                <w:rFonts w:ascii="Arial" w:eastAsia="Times New Roman" w:hAnsi="Arial" w:cs="Arial"/>
                <w:b/>
                <w:bCs/>
                <w:lang w:eastAsia="pl-PL"/>
              </w:rPr>
            </w:pPr>
            <w:r w:rsidRPr="00AF00B0">
              <w:rPr>
                <w:rFonts w:ascii="Arial" w:eastAsia="Times New Roman" w:hAnsi="Arial" w:cs="Arial"/>
                <w:b/>
                <w:bCs/>
                <w:lang w:eastAsia="pl-PL"/>
              </w:rPr>
              <w:t>Kod odpadu</w:t>
            </w:r>
          </w:p>
        </w:tc>
        <w:tc>
          <w:tcPr>
            <w:tcW w:w="3427" w:type="dxa"/>
            <w:vMerge w:val="restart"/>
            <w:shd w:val="clear" w:color="auto" w:fill="D9D9D9" w:themeFill="background1" w:themeFillShade="D9"/>
            <w:vAlign w:val="center"/>
            <w:hideMark/>
          </w:tcPr>
          <w:p w14:paraId="110F6FBC" w14:textId="3C2C2372" w:rsidR="00AF00B0" w:rsidRPr="00AF00B0" w:rsidRDefault="00AF00B0" w:rsidP="00BF3AFF">
            <w:pPr>
              <w:spacing w:after="0" w:line="240" w:lineRule="auto"/>
              <w:jc w:val="center"/>
              <w:rPr>
                <w:rFonts w:ascii="Arial" w:eastAsia="Times New Roman" w:hAnsi="Arial" w:cs="Arial"/>
                <w:b/>
                <w:bCs/>
                <w:lang w:eastAsia="pl-PL"/>
              </w:rPr>
            </w:pPr>
            <w:r w:rsidRPr="00AF00B0">
              <w:rPr>
                <w:rFonts w:ascii="Arial" w:eastAsia="Times New Roman" w:hAnsi="Arial" w:cs="Arial"/>
                <w:b/>
                <w:bCs/>
                <w:lang w:eastAsia="pl-PL"/>
              </w:rPr>
              <w:t>Rodzaj odpadu</w:t>
            </w:r>
          </w:p>
        </w:tc>
        <w:tc>
          <w:tcPr>
            <w:tcW w:w="3257" w:type="dxa"/>
            <w:gridSpan w:val="2"/>
            <w:shd w:val="clear" w:color="auto" w:fill="D9D9D9" w:themeFill="background1" w:themeFillShade="D9"/>
            <w:vAlign w:val="center"/>
            <w:hideMark/>
          </w:tcPr>
          <w:p w14:paraId="244E71B1" w14:textId="5EBD5BF8" w:rsidR="00AF00B0" w:rsidRPr="00AF00B0" w:rsidRDefault="00AF00B0" w:rsidP="00AF00B0">
            <w:pPr>
              <w:jc w:val="center"/>
              <w:rPr>
                <w:rFonts w:ascii="Arial" w:hAnsi="Arial" w:cs="Arial"/>
                <w:b/>
                <w:bCs/>
              </w:rPr>
            </w:pPr>
            <w:r w:rsidRPr="00AF00B0">
              <w:rPr>
                <w:rFonts w:ascii="Arial" w:hAnsi="Arial" w:cs="Arial"/>
                <w:b/>
                <w:bCs/>
              </w:rPr>
              <w:t xml:space="preserve">Maksymalne masy poszczególnych rodzajów odpadów, </w:t>
            </w:r>
            <w:r w:rsidRPr="00AF00B0">
              <w:rPr>
                <w:rFonts w:ascii="Arial" w:hAnsi="Arial" w:cs="Arial"/>
                <w:b/>
                <w:bCs/>
              </w:rPr>
              <w:br/>
              <w:t>które mogą być magazynowane</w:t>
            </w:r>
          </w:p>
        </w:tc>
      </w:tr>
      <w:tr w:rsidR="00AF00B0" w:rsidRPr="006E13D5" w14:paraId="720DC709" w14:textId="77777777" w:rsidTr="00AF00B0">
        <w:trPr>
          <w:trHeight w:val="689"/>
          <w:jc w:val="center"/>
        </w:trPr>
        <w:tc>
          <w:tcPr>
            <w:tcW w:w="1981" w:type="dxa"/>
            <w:vMerge/>
            <w:shd w:val="clear" w:color="auto" w:fill="D9D9D9" w:themeFill="background1" w:themeFillShade="D9"/>
            <w:vAlign w:val="center"/>
          </w:tcPr>
          <w:p w14:paraId="61DA9AF2" w14:textId="77777777" w:rsidR="00AF00B0" w:rsidRPr="00AF00B0" w:rsidRDefault="00AF00B0" w:rsidP="00BF3AFF">
            <w:pPr>
              <w:spacing w:after="0" w:line="240" w:lineRule="auto"/>
              <w:jc w:val="center"/>
              <w:rPr>
                <w:rFonts w:ascii="Arial" w:eastAsia="Times New Roman" w:hAnsi="Arial" w:cs="Arial"/>
                <w:b/>
                <w:bCs/>
                <w:lang w:eastAsia="pl-PL"/>
              </w:rPr>
            </w:pPr>
          </w:p>
        </w:tc>
        <w:tc>
          <w:tcPr>
            <w:tcW w:w="1301" w:type="dxa"/>
            <w:vMerge/>
            <w:shd w:val="clear" w:color="auto" w:fill="D9D9D9" w:themeFill="background1" w:themeFillShade="D9"/>
            <w:vAlign w:val="center"/>
          </w:tcPr>
          <w:p w14:paraId="1A772230" w14:textId="77777777" w:rsidR="00AF00B0" w:rsidRPr="00AF00B0" w:rsidRDefault="00AF00B0" w:rsidP="00BF3AFF">
            <w:pPr>
              <w:spacing w:after="0" w:line="240" w:lineRule="auto"/>
              <w:jc w:val="center"/>
              <w:rPr>
                <w:rFonts w:ascii="Arial" w:eastAsia="Times New Roman" w:hAnsi="Arial" w:cs="Arial"/>
                <w:b/>
                <w:bCs/>
                <w:lang w:eastAsia="pl-PL"/>
              </w:rPr>
            </w:pPr>
          </w:p>
        </w:tc>
        <w:tc>
          <w:tcPr>
            <w:tcW w:w="3427" w:type="dxa"/>
            <w:vMerge/>
            <w:shd w:val="clear" w:color="auto" w:fill="D9D9D9" w:themeFill="background1" w:themeFillShade="D9"/>
            <w:vAlign w:val="center"/>
          </w:tcPr>
          <w:p w14:paraId="676750F8" w14:textId="77777777" w:rsidR="00AF00B0" w:rsidRPr="00AF00B0" w:rsidRDefault="00AF00B0" w:rsidP="00BF3AFF">
            <w:pPr>
              <w:spacing w:after="0" w:line="240" w:lineRule="auto"/>
              <w:jc w:val="center"/>
              <w:rPr>
                <w:rFonts w:ascii="Arial" w:eastAsia="Times New Roman" w:hAnsi="Arial" w:cs="Arial"/>
                <w:b/>
                <w:bCs/>
                <w:lang w:eastAsia="pl-PL"/>
              </w:rPr>
            </w:pPr>
          </w:p>
        </w:tc>
        <w:tc>
          <w:tcPr>
            <w:tcW w:w="1625" w:type="dxa"/>
            <w:shd w:val="clear" w:color="auto" w:fill="D9D9D9" w:themeFill="background1" w:themeFillShade="D9"/>
            <w:vAlign w:val="center"/>
          </w:tcPr>
          <w:p w14:paraId="57806DE6" w14:textId="055D4D85" w:rsidR="00AF00B0" w:rsidRPr="00EE1FA7" w:rsidRDefault="00AF00B0" w:rsidP="00AF00B0">
            <w:pPr>
              <w:spacing w:after="0" w:line="240" w:lineRule="auto"/>
              <w:jc w:val="center"/>
              <w:rPr>
                <w:rFonts w:ascii="Arial" w:eastAsia="Times New Roman" w:hAnsi="Arial" w:cs="Arial"/>
                <w:b/>
                <w:bCs/>
                <w:sz w:val="20"/>
                <w:szCs w:val="20"/>
                <w:lang w:eastAsia="pl-PL"/>
              </w:rPr>
            </w:pPr>
            <w:r w:rsidRPr="00EE1FA7">
              <w:rPr>
                <w:rFonts w:ascii="Arial" w:eastAsia="Times New Roman" w:hAnsi="Arial" w:cs="Arial"/>
                <w:b/>
                <w:bCs/>
                <w:sz w:val="20"/>
                <w:szCs w:val="20"/>
                <w:lang w:eastAsia="pl-PL"/>
              </w:rPr>
              <w:t>w tym samym czasie</w:t>
            </w:r>
          </w:p>
          <w:p w14:paraId="019A2984" w14:textId="77777777" w:rsidR="00AF00B0" w:rsidRPr="00EE1FA7" w:rsidRDefault="00AF00B0" w:rsidP="00AF00B0">
            <w:pPr>
              <w:spacing w:after="0" w:line="240" w:lineRule="auto"/>
              <w:jc w:val="center"/>
              <w:rPr>
                <w:rFonts w:ascii="Arial" w:eastAsia="Times New Roman" w:hAnsi="Arial" w:cs="Arial"/>
                <w:b/>
                <w:bCs/>
                <w:sz w:val="20"/>
                <w:szCs w:val="20"/>
                <w:lang w:eastAsia="pl-PL"/>
              </w:rPr>
            </w:pPr>
            <w:r w:rsidRPr="00EE1FA7">
              <w:rPr>
                <w:rFonts w:ascii="Arial" w:eastAsia="Times New Roman" w:hAnsi="Arial" w:cs="Arial"/>
                <w:b/>
                <w:bCs/>
                <w:sz w:val="20"/>
                <w:szCs w:val="20"/>
                <w:lang w:eastAsia="pl-PL"/>
              </w:rPr>
              <w:t>(Mg)</w:t>
            </w:r>
          </w:p>
        </w:tc>
        <w:tc>
          <w:tcPr>
            <w:tcW w:w="1632" w:type="dxa"/>
            <w:shd w:val="clear" w:color="auto" w:fill="D9D9D9" w:themeFill="background1" w:themeFillShade="D9"/>
            <w:vAlign w:val="center"/>
          </w:tcPr>
          <w:p w14:paraId="12376441" w14:textId="39F84AE0" w:rsidR="00AF00B0" w:rsidRPr="00EE1FA7" w:rsidRDefault="00AF00B0" w:rsidP="00AF00B0">
            <w:pPr>
              <w:spacing w:after="0" w:line="240" w:lineRule="auto"/>
              <w:jc w:val="center"/>
              <w:rPr>
                <w:rFonts w:ascii="Arial" w:eastAsia="Times New Roman" w:hAnsi="Arial" w:cs="Arial"/>
                <w:b/>
                <w:bCs/>
                <w:sz w:val="20"/>
                <w:szCs w:val="20"/>
                <w:lang w:eastAsia="pl-PL"/>
              </w:rPr>
            </w:pPr>
            <w:r w:rsidRPr="00EE1FA7">
              <w:rPr>
                <w:rFonts w:ascii="Arial" w:eastAsia="Times New Roman" w:hAnsi="Arial" w:cs="Arial"/>
                <w:b/>
                <w:bCs/>
                <w:sz w:val="20"/>
                <w:szCs w:val="20"/>
                <w:lang w:eastAsia="pl-PL"/>
              </w:rPr>
              <w:t>w okresie roku dla odpadów wytwarzanych (Mg)</w:t>
            </w:r>
          </w:p>
        </w:tc>
      </w:tr>
      <w:tr w:rsidR="00AF00B0" w:rsidRPr="006E13D5" w14:paraId="4FAFA8A4" w14:textId="77777777" w:rsidTr="00AF00B0">
        <w:trPr>
          <w:trHeight w:val="454"/>
          <w:jc w:val="center"/>
        </w:trPr>
        <w:tc>
          <w:tcPr>
            <w:tcW w:w="1981" w:type="dxa"/>
            <w:vMerge w:val="restart"/>
            <w:shd w:val="clear" w:color="auto" w:fill="auto"/>
            <w:vAlign w:val="center"/>
          </w:tcPr>
          <w:p w14:paraId="60A03716" w14:textId="4756C64A" w:rsidR="00860738" w:rsidRPr="00D3476E" w:rsidRDefault="00CA7911" w:rsidP="00EE1FA7">
            <w:pPr>
              <w:spacing w:after="0" w:line="240" w:lineRule="auto"/>
              <w:jc w:val="center"/>
              <w:rPr>
                <w:rFonts w:ascii="Arial" w:hAnsi="Arial" w:cs="Arial"/>
                <w:b/>
                <w:bCs/>
              </w:rPr>
            </w:pPr>
            <w:r>
              <w:rPr>
                <w:rFonts w:ascii="Arial" w:hAnsi="Arial" w:cs="Arial"/>
                <w:b/>
                <w:bCs/>
              </w:rPr>
              <w:t>Strefa</w:t>
            </w:r>
            <w:r w:rsidR="00860738" w:rsidRPr="00D3476E">
              <w:rPr>
                <w:rFonts w:ascii="Arial" w:hAnsi="Arial" w:cs="Arial"/>
                <w:b/>
                <w:bCs/>
              </w:rPr>
              <w:t xml:space="preserve"> przyjęcia </w:t>
            </w:r>
            <w:r w:rsidR="00860738" w:rsidRPr="00D3476E">
              <w:rPr>
                <w:rFonts w:ascii="Arial" w:hAnsi="Arial" w:cs="Arial"/>
                <w:b/>
                <w:bCs/>
              </w:rPr>
              <w:lastRenderedPageBreak/>
              <w:t>odpadów</w:t>
            </w:r>
          </w:p>
        </w:tc>
        <w:tc>
          <w:tcPr>
            <w:tcW w:w="1301" w:type="dxa"/>
            <w:shd w:val="clear" w:color="auto" w:fill="auto"/>
            <w:noWrap/>
            <w:vAlign w:val="center"/>
          </w:tcPr>
          <w:p w14:paraId="7D6E3C7A" w14:textId="412B3D08" w:rsidR="00860738" w:rsidRPr="00EE1FA7" w:rsidRDefault="00860738" w:rsidP="00EE1FA7">
            <w:pPr>
              <w:pStyle w:val="TableParagraph"/>
              <w:ind w:left="34" w:right="34"/>
              <w:jc w:val="center"/>
              <w:rPr>
                <w:rFonts w:ascii="Arial" w:hAnsi="Arial" w:cs="Arial"/>
              </w:rPr>
            </w:pPr>
            <w:r w:rsidRPr="00EE1FA7">
              <w:rPr>
                <w:rFonts w:ascii="Arial" w:hAnsi="Arial" w:cs="Arial"/>
              </w:rPr>
              <w:lastRenderedPageBreak/>
              <w:t>16 01 03</w:t>
            </w:r>
          </w:p>
        </w:tc>
        <w:tc>
          <w:tcPr>
            <w:tcW w:w="3427" w:type="dxa"/>
            <w:shd w:val="clear" w:color="auto" w:fill="auto"/>
            <w:noWrap/>
            <w:vAlign w:val="center"/>
          </w:tcPr>
          <w:p w14:paraId="09130D55" w14:textId="288084EB" w:rsidR="00860738" w:rsidRPr="00EE1FA7" w:rsidRDefault="00860738" w:rsidP="00EE1FA7">
            <w:pPr>
              <w:spacing w:after="0" w:line="240" w:lineRule="auto"/>
              <w:rPr>
                <w:rFonts w:ascii="Arial" w:hAnsi="Arial" w:cs="Arial"/>
              </w:rPr>
            </w:pPr>
            <w:r w:rsidRPr="00EE1FA7">
              <w:rPr>
                <w:rFonts w:ascii="Arial" w:hAnsi="Arial" w:cs="Arial"/>
              </w:rPr>
              <w:t>Zużyte opony</w:t>
            </w:r>
          </w:p>
        </w:tc>
        <w:tc>
          <w:tcPr>
            <w:tcW w:w="1625" w:type="dxa"/>
            <w:shd w:val="clear" w:color="auto" w:fill="auto"/>
            <w:noWrap/>
            <w:vAlign w:val="center"/>
          </w:tcPr>
          <w:p w14:paraId="3AF336D8" w14:textId="4C65B0CB" w:rsidR="00860738" w:rsidRPr="00D3476E" w:rsidRDefault="00B42A03"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20,0</w:t>
            </w:r>
          </w:p>
        </w:tc>
        <w:tc>
          <w:tcPr>
            <w:tcW w:w="1632" w:type="dxa"/>
            <w:shd w:val="clear" w:color="auto" w:fill="auto"/>
            <w:vAlign w:val="center"/>
          </w:tcPr>
          <w:p w14:paraId="1F8BC274" w14:textId="11C53DD6" w:rsidR="00860738" w:rsidRPr="00EE1FA7" w:rsidRDefault="00B42A03"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20,0</w:t>
            </w:r>
          </w:p>
        </w:tc>
      </w:tr>
      <w:tr w:rsidR="00AF00B0" w:rsidRPr="006E13D5" w14:paraId="13707CE3" w14:textId="77777777" w:rsidTr="00AF00B0">
        <w:trPr>
          <w:trHeight w:val="964"/>
          <w:jc w:val="center"/>
        </w:trPr>
        <w:tc>
          <w:tcPr>
            <w:tcW w:w="1981" w:type="dxa"/>
            <w:vMerge/>
            <w:shd w:val="clear" w:color="auto" w:fill="auto"/>
            <w:vAlign w:val="center"/>
          </w:tcPr>
          <w:p w14:paraId="30C642F7" w14:textId="77777777" w:rsidR="00860738" w:rsidRPr="00D3476E" w:rsidRDefault="00860738" w:rsidP="00EE1FA7">
            <w:pPr>
              <w:spacing w:after="0" w:line="240" w:lineRule="auto"/>
              <w:jc w:val="center"/>
              <w:rPr>
                <w:rFonts w:ascii="Arial" w:hAnsi="Arial" w:cs="Arial"/>
                <w:b/>
                <w:bCs/>
              </w:rPr>
            </w:pPr>
          </w:p>
        </w:tc>
        <w:tc>
          <w:tcPr>
            <w:tcW w:w="1301" w:type="dxa"/>
            <w:shd w:val="clear" w:color="auto" w:fill="auto"/>
            <w:noWrap/>
            <w:vAlign w:val="center"/>
          </w:tcPr>
          <w:p w14:paraId="5AC89E01" w14:textId="77777777" w:rsidR="00860738" w:rsidRPr="00EE1FA7" w:rsidRDefault="00860738" w:rsidP="00EE1FA7">
            <w:pPr>
              <w:pStyle w:val="TableParagraph"/>
              <w:ind w:left="34" w:right="34"/>
              <w:jc w:val="center"/>
              <w:rPr>
                <w:rFonts w:ascii="Arial" w:hAnsi="Arial" w:cs="Arial"/>
              </w:rPr>
            </w:pPr>
            <w:r w:rsidRPr="00EE1FA7">
              <w:rPr>
                <w:rFonts w:ascii="Arial" w:hAnsi="Arial" w:cs="Arial"/>
              </w:rPr>
              <w:t>19 12 12</w:t>
            </w:r>
          </w:p>
          <w:p w14:paraId="4103DA31" w14:textId="13D48395" w:rsidR="00860738" w:rsidRPr="00EE1FA7" w:rsidRDefault="00860738" w:rsidP="00EE1FA7">
            <w:pPr>
              <w:pStyle w:val="TableParagraph"/>
              <w:ind w:left="34" w:right="34"/>
              <w:jc w:val="center"/>
              <w:rPr>
                <w:rFonts w:ascii="Arial" w:hAnsi="Arial" w:cs="Arial"/>
                <w:color w:val="FF0000"/>
              </w:rPr>
            </w:pPr>
          </w:p>
        </w:tc>
        <w:tc>
          <w:tcPr>
            <w:tcW w:w="3427" w:type="dxa"/>
            <w:shd w:val="clear" w:color="auto" w:fill="auto"/>
            <w:noWrap/>
            <w:vAlign w:val="center"/>
          </w:tcPr>
          <w:p w14:paraId="4BD6692F" w14:textId="34590DFA" w:rsidR="00B42A03" w:rsidRPr="00EE1FA7" w:rsidRDefault="00860738" w:rsidP="00EE1FA7">
            <w:pPr>
              <w:spacing w:after="0" w:line="240" w:lineRule="auto"/>
              <w:rPr>
                <w:rFonts w:ascii="Arial" w:hAnsi="Arial" w:cs="Arial"/>
              </w:rPr>
            </w:pPr>
            <w:r w:rsidRPr="00EE1FA7">
              <w:rPr>
                <w:rFonts w:ascii="Arial" w:hAnsi="Arial" w:cs="Arial"/>
              </w:rPr>
              <w:t>Inne odpady (w tym zmieszane substancje i przedmioty) z mechanicznej obróbki odpadów inne niż wymienione w 19 12 11 oraz odpady z instalacji</w:t>
            </w:r>
          </w:p>
        </w:tc>
        <w:tc>
          <w:tcPr>
            <w:tcW w:w="1625" w:type="dxa"/>
            <w:shd w:val="clear" w:color="auto" w:fill="auto"/>
            <w:noWrap/>
            <w:vAlign w:val="center"/>
          </w:tcPr>
          <w:p w14:paraId="7B8E12AD" w14:textId="5602F9B9" w:rsidR="00860738" w:rsidRPr="00D3476E" w:rsidRDefault="00B42A03"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400,0</w:t>
            </w:r>
          </w:p>
        </w:tc>
        <w:tc>
          <w:tcPr>
            <w:tcW w:w="1632" w:type="dxa"/>
            <w:shd w:val="clear" w:color="auto" w:fill="auto"/>
            <w:vAlign w:val="center"/>
          </w:tcPr>
          <w:p w14:paraId="146F788D" w14:textId="7FE360CF" w:rsidR="00860738" w:rsidRPr="00EE1FA7" w:rsidRDefault="00B42A03"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100 000,0</w:t>
            </w:r>
          </w:p>
        </w:tc>
      </w:tr>
      <w:tr w:rsidR="00AF00B0" w:rsidRPr="006E13D5" w14:paraId="7430D87C" w14:textId="77777777" w:rsidTr="00AF00B0">
        <w:trPr>
          <w:trHeight w:val="315"/>
          <w:jc w:val="center"/>
        </w:trPr>
        <w:tc>
          <w:tcPr>
            <w:tcW w:w="1981" w:type="dxa"/>
            <w:vMerge w:val="restart"/>
            <w:shd w:val="clear" w:color="auto" w:fill="auto"/>
            <w:vAlign w:val="center"/>
          </w:tcPr>
          <w:p w14:paraId="11A44A9D" w14:textId="18BA6AB2" w:rsidR="00816E7D" w:rsidRPr="00D3476E" w:rsidRDefault="00CA7911" w:rsidP="00EE1FA7">
            <w:pPr>
              <w:spacing w:after="0" w:line="240" w:lineRule="auto"/>
              <w:jc w:val="center"/>
              <w:rPr>
                <w:rFonts w:ascii="Arial" w:hAnsi="Arial" w:cs="Arial"/>
                <w:b/>
                <w:bCs/>
              </w:rPr>
            </w:pPr>
            <w:r>
              <w:rPr>
                <w:rFonts w:ascii="Arial" w:hAnsi="Arial" w:cs="Arial"/>
                <w:b/>
                <w:bCs/>
              </w:rPr>
              <w:t>Strefa</w:t>
            </w:r>
            <w:r w:rsidR="00816E7D" w:rsidRPr="00D3476E">
              <w:rPr>
                <w:rFonts w:ascii="Arial" w:hAnsi="Arial" w:cs="Arial"/>
                <w:b/>
                <w:bCs/>
              </w:rPr>
              <w:t xml:space="preserve"> przetwarzania odpadów</w:t>
            </w:r>
          </w:p>
        </w:tc>
        <w:tc>
          <w:tcPr>
            <w:tcW w:w="1301" w:type="dxa"/>
            <w:shd w:val="clear" w:color="auto" w:fill="auto"/>
            <w:noWrap/>
            <w:vAlign w:val="center"/>
          </w:tcPr>
          <w:p w14:paraId="66CF152A" w14:textId="2AAA7E21" w:rsidR="00816E7D" w:rsidRPr="00EE1FA7" w:rsidRDefault="00816E7D" w:rsidP="00EE1FA7">
            <w:pPr>
              <w:pStyle w:val="TableParagraph"/>
              <w:ind w:left="34" w:right="34"/>
              <w:jc w:val="center"/>
              <w:rPr>
                <w:rFonts w:ascii="Arial" w:hAnsi="Arial" w:cs="Arial"/>
              </w:rPr>
            </w:pPr>
            <w:r w:rsidRPr="00EE1FA7">
              <w:rPr>
                <w:rFonts w:ascii="Arial" w:hAnsi="Arial" w:cs="Arial"/>
              </w:rPr>
              <w:t>16 01 03</w:t>
            </w:r>
          </w:p>
        </w:tc>
        <w:tc>
          <w:tcPr>
            <w:tcW w:w="3427" w:type="dxa"/>
            <w:shd w:val="clear" w:color="auto" w:fill="auto"/>
            <w:noWrap/>
            <w:vAlign w:val="center"/>
          </w:tcPr>
          <w:p w14:paraId="316BEBF0" w14:textId="22E4124C" w:rsidR="00816E7D" w:rsidRPr="00EE1FA7" w:rsidRDefault="00816E7D" w:rsidP="00EE1FA7">
            <w:pPr>
              <w:spacing w:after="0" w:line="240" w:lineRule="auto"/>
              <w:rPr>
                <w:rFonts w:ascii="Arial" w:hAnsi="Arial" w:cs="Arial"/>
              </w:rPr>
            </w:pPr>
            <w:r w:rsidRPr="00EE1FA7">
              <w:rPr>
                <w:rFonts w:ascii="Arial" w:hAnsi="Arial" w:cs="Arial"/>
              </w:rPr>
              <w:t>Zużyte opony</w:t>
            </w:r>
          </w:p>
        </w:tc>
        <w:tc>
          <w:tcPr>
            <w:tcW w:w="1625" w:type="dxa"/>
            <w:shd w:val="clear" w:color="auto" w:fill="auto"/>
            <w:noWrap/>
            <w:vAlign w:val="center"/>
          </w:tcPr>
          <w:p w14:paraId="14471D73" w14:textId="253F27C3" w:rsidR="00816E7D" w:rsidRPr="00D3476E" w:rsidRDefault="00816E7D"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20,0</w:t>
            </w:r>
          </w:p>
        </w:tc>
        <w:tc>
          <w:tcPr>
            <w:tcW w:w="1632" w:type="dxa"/>
            <w:shd w:val="clear" w:color="auto" w:fill="auto"/>
            <w:vAlign w:val="center"/>
          </w:tcPr>
          <w:p w14:paraId="07416E4B" w14:textId="627319EF" w:rsidR="00816E7D" w:rsidRPr="00EE1FA7" w:rsidRDefault="00816E7D"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20,0</w:t>
            </w:r>
          </w:p>
        </w:tc>
      </w:tr>
      <w:tr w:rsidR="00AF00B0" w:rsidRPr="006E13D5" w14:paraId="5D5A2DD8" w14:textId="77777777" w:rsidTr="00AF00B0">
        <w:trPr>
          <w:trHeight w:val="315"/>
          <w:jc w:val="center"/>
        </w:trPr>
        <w:tc>
          <w:tcPr>
            <w:tcW w:w="1981" w:type="dxa"/>
            <w:vMerge/>
            <w:shd w:val="clear" w:color="auto" w:fill="auto"/>
            <w:vAlign w:val="center"/>
          </w:tcPr>
          <w:p w14:paraId="2AA83907" w14:textId="6D09E4DA" w:rsidR="00816E7D" w:rsidRPr="00D3476E" w:rsidRDefault="00816E7D" w:rsidP="00EE1FA7">
            <w:pPr>
              <w:spacing w:after="0" w:line="240" w:lineRule="auto"/>
              <w:jc w:val="center"/>
              <w:rPr>
                <w:rFonts w:ascii="Arial" w:hAnsi="Arial" w:cs="Arial"/>
                <w:b/>
                <w:bCs/>
              </w:rPr>
            </w:pPr>
          </w:p>
        </w:tc>
        <w:tc>
          <w:tcPr>
            <w:tcW w:w="1301" w:type="dxa"/>
            <w:shd w:val="clear" w:color="auto" w:fill="auto"/>
            <w:noWrap/>
            <w:vAlign w:val="center"/>
          </w:tcPr>
          <w:p w14:paraId="12A095EA" w14:textId="14120B92" w:rsidR="00816E7D" w:rsidRPr="00EE1FA7" w:rsidRDefault="00816E7D" w:rsidP="00EE1FA7">
            <w:pPr>
              <w:pStyle w:val="TableParagraph"/>
              <w:ind w:left="34" w:right="34"/>
              <w:jc w:val="center"/>
              <w:rPr>
                <w:rFonts w:ascii="Arial" w:hAnsi="Arial" w:cs="Arial"/>
              </w:rPr>
            </w:pPr>
            <w:r w:rsidRPr="00EE1FA7">
              <w:rPr>
                <w:rFonts w:ascii="Arial" w:eastAsia="Times New Roman" w:hAnsi="Arial" w:cs="Arial"/>
                <w:lang w:eastAsia="pl-PL"/>
              </w:rPr>
              <w:t>19 12 02</w:t>
            </w:r>
          </w:p>
        </w:tc>
        <w:tc>
          <w:tcPr>
            <w:tcW w:w="3427" w:type="dxa"/>
            <w:shd w:val="clear" w:color="auto" w:fill="auto"/>
            <w:noWrap/>
            <w:vAlign w:val="center"/>
          </w:tcPr>
          <w:p w14:paraId="35A3F9B7" w14:textId="4C203A3C" w:rsidR="00816E7D" w:rsidRPr="00EE1FA7" w:rsidRDefault="00816E7D" w:rsidP="00EE1FA7">
            <w:pPr>
              <w:spacing w:after="0" w:line="240" w:lineRule="auto"/>
              <w:rPr>
                <w:rFonts w:ascii="Arial" w:hAnsi="Arial" w:cs="Arial"/>
              </w:rPr>
            </w:pPr>
            <w:r w:rsidRPr="00EE1FA7">
              <w:rPr>
                <w:rFonts w:ascii="Arial" w:eastAsia="Times New Roman" w:hAnsi="Arial" w:cs="Arial"/>
                <w:lang w:eastAsia="pl-PL"/>
              </w:rPr>
              <w:t>Metale żelazne</w:t>
            </w:r>
          </w:p>
        </w:tc>
        <w:tc>
          <w:tcPr>
            <w:tcW w:w="1625" w:type="dxa"/>
            <w:shd w:val="clear" w:color="auto" w:fill="auto"/>
            <w:noWrap/>
            <w:vAlign w:val="center"/>
          </w:tcPr>
          <w:p w14:paraId="6EAFB4CC" w14:textId="634CAFE4" w:rsidR="00816E7D" w:rsidRPr="00D3476E" w:rsidRDefault="00816E7D"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4,0</w:t>
            </w:r>
          </w:p>
        </w:tc>
        <w:tc>
          <w:tcPr>
            <w:tcW w:w="1632" w:type="dxa"/>
            <w:shd w:val="clear" w:color="auto" w:fill="auto"/>
            <w:vAlign w:val="center"/>
          </w:tcPr>
          <w:p w14:paraId="65B7F5B6" w14:textId="2775CE59" w:rsidR="00816E7D" w:rsidRPr="00EE1FA7" w:rsidRDefault="00816E7D"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3 000,0</w:t>
            </w:r>
          </w:p>
        </w:tc>
      </w:tr>
      <w:tr w:rsidR="00AF00B0" w:rsidRPr="006E13D5" w14:paraId="0B24AA9A" w14:textId="77777777" w:rsidTr="00AF00B0">
        <w:trPr>
          <w:trHeight w:val="315"/>
          <w:jc w:val="center"/>
        </w:trPr>
        <w:tc>
          <w:tcPr>
            <w:tcW w:w="1981" w:type="dxa"/>
            <w:vMerge/>
            <w:shd w:val="clear" w:color="auto" w:fill="auto"/>
            <w:vAlign w:val="center"/>
          </w:tcPr>
          <w:p w14:paraId="38E94AF6" w14:textId="435EF527" w:rsidR="00816E7D" w:rsidRPr="00D3476E" w:rsidRDefault="00816E7D" w:rsidP="00EE1FA7">
            <w:pPr>
              <w:spacing w:after="0" w:line="240" w:lineRule="auto"/>
              <w:jc w:val="center"/>
              <w:rPr>
                <w:rFonts w:ascii="Arial" w:hAnsi="Arial" w:cs="Arial"/>
                <w:b/>
                <w:bCs/>
              </w:rPr>
            </w:pPr>
          </w:p>
        </w:tc>
        <w:tc>
          <w:tcPr>
            <w:tcW w:w="1301" w:type="dxa"/>
            <w:shd w:val="clear" w:color="auto" w:fill="auto"/>
            <w:noWrap/>
            <w:vAlign w:val="center"/>
          </w:tcPr>
          <w:p w14:paraId="68EDA03F" w14:textId="1352ADAB" w:rsidR="00816E7D" w:rsidRPr="00EE1FA7" w:rsidRDefault="00816E7D" w:rsidP="00EE1FA7">
            <w:pPr>
              <w:pStyle w:val="TableParagraph"/>
              <w:ind w:left="34" w:right="34"/>
              <w:jc w:val="center"/>
              <w:rPr>
                <w:rFonts w:ascii="Arial" w:hAnsi="Arial" w:cs="Arial"/>
              </w:rPr>
            </w:pPr>
            <w:r w:rsidRPr="00EE1FA7">
              <w:rPr>
                <w:rFonts w:ascii="Arial" w:eastAsia="Times New Roman" w:hAnsi="Arial" w:cs="Arial"/>
                <w:lang w:eastAsia="pl-PL"/>
              </w:rPr>
              <w:t>19 12 03</w:t>
            </w:r>
          </w:p>
        </w:tc>
        <w:tc>
          <w:tcPr>
            <w:tcW w:w="3427" w:type="dxa"/>
            <w:shd w:val="clear" w:color="auto" w:fill="auto"/>
            <w:noWrap/>
            <w:vAlign w:val="center"/>
          </w:tcPr>
          <w:p w14:paraId="7F298BC4" w14:textId="0B66DC61" w:rsidR="00816E7D" w:rsidRPr="00EE1FA7" w:rsidRDefault="00816E7D" w:rsidP="00EE1FA7">
            <w:pPr>
              <w:spacing w:after="0" w:line="240" w:lineRule="auto"/>
              <w:rPr>
                <w:rFonts w:ascii="Arial" w:hAnsi="Arial" w:cs="Arial"/>
              </w:rPr>
            </w:pPr>
            <w:r w:rsidRPr="00EE1FA7">
              <w:rPr>
                <w:rFonts w:ascii="Arial" w:eastAsia="Times New Roman" w:hAnsi="Arial" w:cs="Arial"/>
                <w:lang w:eastAsia="pl-PL"/>
              </w:rPr>
              <w:t>Metale nieżelazne</w:t>
            </w:r>
          </w:p>
        </w:tc>
        <w:tc>
          <w:tcPr>
            <w:tcW w:w="1625" w:type="dxa"/>
            <w:shd w:val="clear" w:color="auto" w:fill="auto"/>
            <w:noWrap/>
            <w:vAlign w:val="center"/>
          </w:tcPr>
          <w:p w14:paraId="77E3DA35" w14:textId="0A3C07C2" w:rsidR="00816E7D" w:rsidRPr="00D3476E" w:rsidRDefault="00816E7D"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4,0</w:t>
            </w:r>
          </w:p>
        </w:tc>
        <w:tc>
          <w:tcPr>
            <w:tcW w:w="1632" w:type="dxa"/>
            <w:shd w:val="clear" w:color="auto" w:fill="auto"/>
            <w:vAlign w:val="center"/>
          </w:tcPr>
          <w:p w14:paraId="7B3714C4" w14:textId="12B099F5" w:rsidR="00816E7D" w:rsidRPr="00EE1FA7" w:rsidRDefault="00816E7D"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w:t>
            </w:r>
            <w:r w:rsidR="00DE4565" w:rsidRPr="00EE1FA7">
              <w:rPr>
                <w:rFonts w:ascii="Arial" w:eastAsia="Times New Roman" w:hAnsi="Arial" w:cs="Arial"/>
                <w:lang w:eastAsia="pl-PL"/>
              </w:rPr>
              <w:t xml:space="preserve"> </w:t>
            </w:r>
            <w:r w:rsidRPr="00EE1FA7">
              <w:rPr>
                <w:rFonts w:ascii="Arial" w:eastAsia="Times New Roman" w:hAnsi="Arial" w:cs="Arial"/>
                <w:lang w:eastAsia="pl-PL"/>
              </w:rPr>
              <w:t>000,0</w:t>
            </w:r>
          </w:p>
        </w:tc>
      </w:tr>
      <w:tr w:rsidR="00AF00B0" w:rsidRPr="006E13D5" w14:paraId="67D9DF13" w14:textId="77777777" w:rsidTr="00AF00B0">
        <w:trPr>
          <w:trHeight w:val="315"/>
          <w:jc w:val="center"/>
        </w:trPr>
        <w:tc>
          <w:tcPr>
            <w:tcW w:w="1981" w:type="dxa"/>
            <w:vMerge/>
            <w:shd w:val="clear" w:color="auto" w:fill="auto"/>
            <w:vAlign w:val="center"/>
          </w:tcPr>
          <w:p w14:paraId="0BAD4FF8" w14:textId="77777777" w:rsidR="00816E7D" w:rsidRPr="00D3476E" w:rsidRDefault="00816E7D" w:rsidP="00EE1FA7">
            <w:pPr>
              <w:spacing w:after="0" w:line="240" w:lineRule="auto"/>
              <w:jc w:val="center"/>
              <w:rPr>
                <w:rFonts w:ascii="Arial" w:hAnsi="Arial" w:cs="Arial"/>
                <w:b/>
                <w:bCs/>
              </w:rPr>
            </w:pPr>
          </w:p>
        </w:tc>
        <w:tc>
          <w:tcPr>
            <w:tcW w:w="1301" w:type="dxa"/>
            <w:shd w:val="clear" w:color="auto" w:fill="auto"/>
            <w:noWrap/>
            <w:vAlign w:val="center"/>
          </w:tcPr>
          <w:p w14:paraId="12E18988" w14:textId="765FC1BF" w:rsidR="00816E7D" w:rsidRPr="00EE1FA7" w:rsidRDefault="00816E7D" w:rsidP="00EE1FA7">
            <w:pPr>
              <w:pStyle w:val="TableParagraph"/>
              <w:ind w:left="34" w:right="34"/>
              <w:jc w:val="center"/>
              <w:rPr>
                <w:rFonts w:ascii="Arial" w:hAnsi="Arial" w:cs="Arial"/>
              </w:rPr>
            </w:pPr>
            <w:r w:rsidRPr="00EE1FA7">
              <w:rPr>
                <w:rFonts w:ascii="Arial" w:hAnsi="Arial" w:cs="Arial"/>
              </w:rPr>
              <w:t>19 12 12</w:t>
            </w:r>
          </w:p>
        </w:tc>
        <w:tc>
          <w:tcPr>
            <w:tcW w:w="3427" w:type="dxa"/>
            <w:shd w:val="clear" w:color="auto" w:fill="auto"/>
            <w:noWrap/>
            <w:vAlign w:val="center"/>
          </w:tcPr>
          <w:p w14:paraId="7165CEDD" w14:textId="7B4E0772" w:rsidR="00816E7D" w:rsidRPr="00EE1FA7" w:rsidRDefault="00816E7D" w:rsidP="00EE1FA7">
            <w:pPr>
              <w:spacing w:after="0" w:line="240" w:lineRule="auto"/>
              <w:rPr>
                <w:rFonts w:ascii="Arial" w:hAnsi="Arial" w:cs="Arial"/>
              </w:rPr>
            </w:pPr>
            <w:r w:rsidRPr="00EE1FA7">
              <w:rPr>
                <w:rFonts w:ascii="Arial" w:hAnsi="Arial" w:cs="Arial"/>
              </w:rPr>
              <w:t xml:space="preserve">Inne odpady (w tym zmieszane substancje </w:t>
            </w:r>
            <w:r w:rsidRPr="00EE1FA7">
              <w:rPr>
                <w:rFonts w:ascii="Arial" w:hAnsi="Arial" w:cs="Arial"/>
              </w:rPr>
              <w:br/>
              <w:t xml:space="preserve">i przedmioty) z mechanicznej obróbki odpadów inne niż wymienione w 19 12 11 oraz odpady </w:t>
            </w:r>
            <w:r w:rsidRPr="00EE1FA7">
              <w:rPr>
                <w:rFonts w:ascii="Arial" w:hAnsi="Arial" w:cs="Arial"/>
              </w:rPr>
              <w:br/>
              <w:t xml:space="preserve">z instalacji </w:t>
            </w:r>
          </w:p>
        </w:tc>
        <w:tc>
          <w:tcPr>
            <w:tcW w:w="1625" w:type="dxa"/>
            <w:shd w:val="clear" w:color="auto" w:fill="auto"/>
            <w:noWrap/>
            <w:vAlign w:val="center"/>
          </w:tcPr>
          <w:p w14:paraId="69BDF7C8" w14:textId="7E874EC2" w:rsidR="00816E7D" w:rsidRPr="00D3476E" w:rsidRDefault="00816E7D"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70,0</w:t>
            </w:r>
          </w:p>
        </w:tc>
        <w:tc>
          <w:tcPr>
            <w:tcW w:w="1632" w:type="dxa"/>
            <w:shd w:val="clear" w:color="auto" w:fill="auto"/>
            <w:vAlign w:val="center"/>
          </w:tcPr>
          <w:p w14:paraId="37D7AB78" w14:textId="60936C5A" w:rsidR="00816E7D" w:rsidRPr="00EE1FA7" w:rsidRDefault="00816E7D"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100</w:t>
            </w:r>
            <w:r w:rsidR="00DE4565" w:rsidRPr="00EE1FA7">
              <w:rPr>
                <w:rFonts w:ascii="Arial" w:eastAsia="Times New Roman" w:hAnsi="Arial" w:cs="Arial"/>
                <w:lang w:eastAsia="pl-PL"/>
              </w:rPr>
              <w:t xml:space="preserve"> </w:t>
            </w:r>
            <w:r w:rsidRPr="00EE1FA7">
              <w:rPr>
                <w:rFonts w:ascii="Arial" w:eastAsia="Times New Roman" w:hAnsi="Arial" w:cs="Arial"/>
                <w:lang w:eastAsia="pl-PL"/>
              </w:rPr>
              <w:t>000,0</w:t>
            </w:r>
          </w:p>
        </w:tc>
      </w:tr>
      <w:tr w:rsidR="00AF00B0" w:rsidRPr="006E13D5" w14:paraId="5C5E8CEB" w14:textId="77777777" w:rsidTr="00DE4565">
        <w:trPr>
          <w:trHeight w:val="315"/>
          <w:jc w:val="center"/>
        </w:trPr>
        <w:tc>
          <w:tcPr>
            <w:tcW w:w="1981" w:type="dxa"/>
            <w:vMerge w:val="restart"/>
            <w:shd w:val="clear" w:color="auto" w:fill="auto"/>
            <w:vAlign w:val="center"/>
          </w:tcPr>
          <w:p w14:paraId="52472B10" w14:textId="22D6C11E" w:rsidR="00724174" w:rsidRPr="00297256" w:rsidRDefault="00CA7911" w:rsidP="00EE1FA7">
            <w:pPr>
              <w:spacing w:after="0" w:line="240" w:lineRule="auto"/>
              <w:jc w:val="center"/>
              <w:rPr>
                <w:rFonts w:ascii="Arial" w:hAnsi="Arial" w:cs="Arial"/>
                <w:b/>
                <w:bCs/>
              </w:rPr>
            </w:pPr>
            <w:r>
              <w:rPr>
                <w:rFonts w:ascii="Arial" w:hAnsi="Arial" w:cs="Arial"/>
                <w:b/>
                <w:bCs/>
              </w:rPr>
              <w:t>Strefa</w:t>
            </w:r>
            <w:r w:rsidR="00724174" w:rsidRPr="00297256">
              <w:rPr>
                <w:rFonts w:ascii="Arial" w:hAnsi="Arial" w:cs="Arial"/>
                <w:b/>
                <w:bCs/>
              </w:rPr>
              <w:t xml:space="preserve"> komunikacyjna</w:t>
            </w:r>
          </w:p>
        </w:tc>
        <w:tc>
          <w:tcPr>
            <w:tcW w:w="1301" w:type="dxa"/>
            <w:shd w:val="clear" w:color="auto" w:fill="auto"/>
            <w:noWrap/>
            <w:vAlign w:val="center"/>
          </w:tcPr>
          <w:p w14:paraId="0F4BF86E" w14:textId="01C2229B" w:rsidR="00724174" w:rsidRPr="00EE1FA7" w:rsidRDefault="00724174" w:rsidP="00EE1FA7">
            <w:pPr>
              <w:pStyle w:val="TableParagraph"/>
              <w:ind w:left="34" w:right="34"/>
              <w:jc w:val="center"/>
              <w:rPr>
                <w:rFonts w:ascii="Arial" w:hAnsi="Arial" w:cs="Arial"/>
              </w:rPr>
            </w:pPr>
            <w:r w:rsidRPr="00EE1FA7">
              <w:rPr>
                <w:rFonts w:ascii="Arial" w:hAnsi="Arial" w:cs="Arial"/>
              </w:rPr>
              <w:t>16 01 03</w:t>
            </w:r>
          </w:p>
        </w:tc>
        <w:tc>
          <w:tcPr>
            <w:tcW w:w="3427" w:type="dxa"/>
            <w:shd w:val="clear" w:color="auto" w:fill="auto"/>
            <w:noWrap/>
            <w:vAlign w:val="center"/>
          </w:tcPr>
          <w:p w14:paraId="708651D9" w14:textId="0FB6338F" w:rsidR="00724174" w:rsidRPr="00EE1FA7" w:rsidRDefault="00724174" w:rsidP="00EE1FA7">
            <w:pPr>
              <w:spacing w:after="0" w:line="240" w:lineRule="auto"/>
              <w:rPr>
                <w:rFonts w:ascii="Arial" w:hAnsi="Arial" w:cs="Arial"/>
              </w:rPr>
            </w:pPr>
            <w:r w:rsidRPr="00EE1FA7">
              <w:rPr>
                <w:rFonts w:ascii="Arial" w:hAnsi="Arial" w:cs="Arial"/>
              </w:rPr>
              <w:t>Zużyte opony</w:t>
            </w:r>
          </w:p>
        </w:tc>
        <w:tc>
          <w:tcPr>
            <w:tcW w:w="1625" w:type="dxa"/>
            <w:shd w:val="clear" w:color="auto" w:fill="auto"/>
            <w:noWrap/>
            <w:vAlign w:val="center"/>
          </w:tcPr>
          <w:p w14:paraId="6BFEF361" w14:textId="27E55772" w:rsidR="00724174" w:rsidRPr="00D3476E" w:rsidRDefault="00724174"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20,0</w:t>
            </w:r>
          </w:p>
        </w:tc>
        <w:tc>
          <w:tcPr>
            <w:tcW w:w="1632" w:type="dxa"/>
            <w:shd w:val="clear" w:color="auto" w:fill="auto"/>
            <w:vAlign w:val="center"/>
          </w:tcPr>
          <w:p w14:paraId="2ECBD2B1" w14:textId="168B7A66" w:rsidR="00724174" w:rsidRPr="00EE1FA7" w:rsidRDefault="00724174"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20,0</w:t>
            </w:r>
          </w:p>
        </w:tc>
      </w:tr>
      <w:tr w:rsidR="00AF00B0" w:rsidRPr="006E13D5" w14:paraId="65BC68C5" w14:textId="77777777" w:rsidTr="00AF00B0">
        <w:trPr>
          <w:trHeight w:val="315"/>
          <w:jc w:val="center"/>
        </w:trPr>
        <w:tc>
          <w:tcPr>
            <w:tcW w:w="1981" w:type="dxa"/>
            <w:vMerge/>
            <w:shd w:val="clear" w:color="auto" w:fill="auto"/>
            <w:vAlign w:val="center"/>
          </w:tcPr>
          <w:p w14:paraId="326369C4" w14:textId="77777777" w:rsidR="00724174" w:rsidRPr="00297256" w:rsidRDefault="00724174" w:rsidP="00EE1FA7">
            <w:pPr>
              <w:spacing w:after="0" w:line="240" w:lineRule="auto"/>
              <w:jc w:val="center"/>
              <w:rPr>
                <w:rFonts w:ascii="Arial" w:hAnsi="Arial" w:cs="Arial"/>
                <w:b/>
                <w:bCs/>
              </w:rPr>
            </w:pPr>
          </w:p>
        </w:tc>
        <w:tc>
          <w:tcPr>
            <w:tcW w:w="1301" w:type="dxa"/>
            <w:shd w:val="clear" w:color="auto" w:fill="auto"/>
            <w:noWrap/>
            <w:vAlign w:val="center"/>
          </w:tcPr>
          <w:p w14:paraId="2ADD40D2" w14:textId="748F1516" w:rsidR="00724174" w:rsidRPr="00EE1FA7" w:rsidRDefault="00724174" w:rsidP="00EE1FA7">
            <w:pPr>
              <w:pStyle w:val="TableParagraph"/>
              <w:ind w:left="34" w:right="34"/>
              <w:jc w:val="center"/>
              <w:rPr>
                <w:rFonts w:ascii="Arial" w:hAnsi="Arial" w:cs="Arial"/>
              </w:rPr>
            </w:pPr>
            <w:r w:rsidRPr="00EE1FA7">
              <w:rPr>
                <w:rFonts w:ascii="Arial" w:eastAsia="Times New Roman" w:hAnsi="Arial" w:cs="Arial"/>
                <w:lang w:eastAsia="pl-PL"/>
              </w:rPr>
              <w:t>19 12 09</w:t>
            </w:r>
          </w:p>
        </w:tc>
        <w:tc>
          <w:tcPr>
            <w:tcW w:w="3427" w:type="dxa"/>
            <w:shd w:val="clear" w:color="auto" w:fill="auto"/>
            <w:noWrap/>
            <w:vAlign w:val="center"/>
          </w:tcPr>
          <w:p w14:paraId="050C901C" w14:textId="2217957F" w:rsidR="00724174" w:rsidRPr="00EE1FA7" w:rsidRDefault="00724174" w:rsidP="00EE1FA7">
            <w:pPr>
              <w:spacing w:after="0" w:line="240" w:lineRule="auto"/>
              <w:rPr>
                <w:rFonts w:ascii="Arial" w:hAnsi="Arial" w:cs="Arial"/>
              </w:rPr>
            </w:pPr>
            <w:r w:rsidRPr="00EE1FA7">
              <w:rPr>
                <w:rFonts w:ascii="Arial" w:eastAsia="Times New Roman" w:hAnsi="Arial" w:cs="Arial"/>
                <w:lang w:eastAsia="pl-PL"/>
              </w:rPr>
              <w:t>Minerały (np. piasek, kamienie)</w:t>
            </w:r>
          </w:p>
        </w:tc>
        <w:tc>
          <w:tcPr>
            <w:tcW w:w="1625" w:type="dxa"/>
            <w:shd w:val="clear" w:color="auto" w:fill="auto"/>
            <w:noWrap/>
            <w:vAlign w:val="center"/>
          </w:tcPr>
          <w:p w14:paraId="4E013127" w14:textId="24588AB4" w:rsidR="00724174" w:rsidRPr="00D3476E" w:rsidRDefault="00724174"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20,0</w:t>
            </w:r>
          </w:p>
        </w:tc>
        <w:tc>
          <w:tcPr>
            <w:tcW w:w="1632" w:type="dxa"/>
            <w:shd w:val="clear" w:color="auto" w:fill="auto"/>
            <w:vAlign w:val="center"/>
          </w:tcPr>
          <w:p w14:paraId="1EC77ABD" w14:textId="246D776E" w:rsidR="00724174" w:rsidRPr="00EE1FA7" w:rsidRDefault="00724174"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12</w:t>
            </w:r>
            <w:r w:rsidR="00DE4565" w:rsidRPr="00EE1FA7">
              <w:rPr>
                <w:rFonts w:ascii="Arial" w:eastAsia="Times New Roman" w:hAnsi="Arial" w:cs="Arial"/>
                <w:lang w:eastAsia="pl-PL"/>
              </w:rPr>
              <w:t xml:space="preserve"> </w:t>
            </w:r>
            <w:r w:rsidRPr="00EE1FA7">
              <w:rPr>
                <w:rFonts w:ascii="Arial" w:eastAsia="Times New Roman" w:hAnsi="Arial" w:cs="Arial"/>
                <w:lang w:eastAsia="pl-PL"/>
              </w:rPr>
              <w:t>000,0</w:t>
            </w:r>
          </w:p>
        </w:tc>
      </w:tr>
      <w:tr w:rsidR="00AF00B0" w:rsidRPr="006E13D5" w14:paraId="6B55B0DB" w14:textId="77777777" w:rsidTr="00AF00B0">
        <w:trPr>
          <w:trHeight w:val="315"/>
          <w:jc w:val="center"/>
        </w:trPr>
        <w:tc>
          <w:tcPr>
            <w:tcW w:w="1981" w:type="dxa"/>
            <w:shd w:val="clear" w:color="auto" w:fill="auto"/>
            <w:vAlign w:val="center"/>
          </w:tcPr>
          <w:p w14:paraId="771644C6" w14:textId="088C3FEE" w:rsidR="00724174" w:rsidRPr="00D3476E" w:rsidRDefault="00CA7911" w:rsidP="00EE1FA7">
            <w:pPr>
              <w:spacing w:after="0" w:line="240" w:lineRule="auto"/>
              <w:jc w:val="center"/>
              <w:rPr>
                <w:rFonts w:ascii="Arial" w:hAnsi="Arial" w:cs="Arial"/>
                <w:b/>
                <w:bCs/>
              </w:rPr>
            </w:pPr>
            <w:r>
              <w:rPr>
                <w:rFonts w:ascii="Arial" w:hAnsi="Arial" w:cs="Arial"/>
                <w:b/>
                <w:bCs/>
              </w:rPr>
              <w:t>Strefa</w:t>
            </w:r>
            <w:r w:rsidR="00724174" w:rsidRPr="00D3476E">
              <w:rPr>
                <w:rFonts w:ascii="Arial" w:hAnsi="Arial" w:cs="Arial"/>
                <w:b/>
                <w:bCs/>
              </w:rPr>
              <w:t xml:space="preserve"> suszenia paliwa RDF z boksami</w:t>
            </w:r>
          </w:p>
        </w:tc>
        <w:tc>
          <w:tcPr>
            <w:tcW w:w="1301" w:type="dxa"/>
            <w:shd w:val="clear" w:color="auto" w:fill="auto"/>
            <w:noWrap/>
            <w:vAlign w:val="center"/>
          </w:tcPr>
          <w:p w14:paraId="2C595B57" w14:textId="643028F7" w:rsidR="00724174" w:rsidRPr="00EE1FA7" w:rsidRDefault="00724174" w:rsidP="00EE1FA7">
            <w:pPr>
              <w:pStyle w:val="TableParagraph"/>
              <w:ind w:left="34" w:right="34"/>
              <w:jc w:val="center"/>
              <w:rPr>
                <w:rFonts w:ascii="Arial" w:hAnsi="Arial" w:cs="Arial"/>
              </w:rPr>
            </w:pPr>
            <w:r w:rsidRPr="00EE1FA7">
              <w:rPr>
                <w:rFonts w:ascii="Arial" w:eastAsia="Times New Roman" w:hAnsi="Arial" w:cs="Arial"/>
                <w:lang w:eastAsia="pl-PL"/>
              </w:rPr>
              <w:t>19 12 10</w:t>
            </w:r>
          </w:p>
        </w:tc>
        <w:tc>
          <w:tcPr>
            <w:tcW w:w="3427" w:type="dxa"/>
            <w:shd w:val="clear" w:color="auto" w:fill="auto"/>
            <w:noWrap/>
            <w:vAlign w:val="center"/>
          </w:tcPr>
          <w:p w14:paraId="7B11D25F" w14:textId="26A07B13" w:rsidR="00724174" w:rsidRPr="00EE1FA7" w:rsidRDefault="00724174" w:rsidP="00EE1FA7">
            <w:pPr>
              <w:spacing w:after="0" w:line="240" w:lineRule="auto"/>
              <w:rPr>
                <w:rFonts w:ascii="Arial" w:hAnsi="Arial" w:cs="Arial"/>
              </w:rPr>
            </w:pPr>
            <w:r w:rsidRPr="00EE1FA7">
              <w:rPr>
                <w:rFonts w:ascii="Arial" w:hAnsi="Arial" w:cs="Arial"/>
              </w:rPr>
              <w:t>Odpady palne (paliwo alternatywne)</w:t>
            </w:r>
          </w:p>
        </w:tc>
        <w:tc>
          <w:tcPr>
            <w:tcW w:w="1625" w:type="dxa"/>
            <w:shd w:val="clear" w:color="auto" w:fill="auto"/>
            <w:noWrap/>
            <w:vAlign w:val="center"/>
          </w:tcPr>
          <w:p w14:paraId="75C0886F" w14:textId="73CDF082" w:rsidR="00724174" w:rsidRPr="00D3476E" w:rsidRDefault="00724174"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720,0</w:t>
            </w:r>
          </w:p>
        </w:tc>
        <w:tc>
          <w:tcPr>
            <w:tcW w:w="1632" w:type="dxa"/>
            <w:shd w:val="clear" w:color="auto" w:fill="auto"/>
            <w:vAlign w:val="center"/>
          </w:tcPr>
          <w:p w14:paraId="763F0953" w14:textId="3F185B25" w:rsidR="00724174" w:rsidRPr="00EE1FA7" w:rsidRDefault="00724174"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100 000,0</w:t>
            </w:r>
          </w:p>
        </w:tc>
      </w:tr>
      <w:tr w:rsidR="00AF00B0" w:rsidRPr="006E13D5" w14:paraId="5C93C76E" w14:textId="77777777" w:rsidTr="00AF00B0">
        <w:trPr>
          <w:trHeight w:val="315"/>
          <w:jc w:val="center"/>
        </w:trPr>
        <w:tc>
          <w:tcPr>
            <w:tcW w:w="1981" w:type="dxa"/>
            <w:shd w:val="clear" w:color="auto" w:fill="auto"/>
            <w:vAlign w:val="center"/>
          </w:tcPr>
          <w:p w14:paraId="7CFCBF24" w14:textId="3BA4CAFD" w:rsidR="00724174" w:rsidRPr="00D3476E" w:rsidRDefault="00CA7911" w:rsidP="00EE1FA7">
            <w:pPr>
              <w:spacing w:after="0" w:line="240" w:lineRule="auto"/>
              <w:jc w:val="center"/>
              <w:rPr>
                <w:rFonts w:ascii="Arial" w:hAnsi="Arial" w:cs="Arial"/>
                <w:b/>
                <w:bCs/>
              </w:rPr>
            </w:pPr>
            <w:r>
              <w:rPr>
                <w:rFonts w:ascii="Arial" w:hAnsi="Arial" w:cs="Arial"/>
                <w:b/>
                <w:bCs/>
              </w:rPr>
              <w:t>Strefa</w:t>
            </w:r>
            <w:r w:rsidR="00724174" w:rsidRPr="00D3476E">
              <w:rPr>
                <w:rFonts w:ascii="Arial" w:hAnsi="Arial" w:cs="Arial"/>
                <w:b/>
                <w:bCs/>
              </w:rPr>
              <w:t xml:space="preserve"> suszenia paliwa</w:t>
            </w:r>
          </w:p>
        </w:tc>
        <w:tc>
          <w:tcPr>
            <w:tcW w:w="1301" w:type="dxa"/>
            <w:shd w:val="clear" w:color="auto" w:fill="auto"/>
            <w:noWrap/>
            <w:vAlign w:val="center"/>
          </w:tcPr>
          <w:p w14:paraId="073DB58D" w14:textId="21DD458C" w:rsidR="00724174" w:rsidRPr="00EE1FA7" w:rsidRDefault="00724174" w:rsidP="00EE1FA7">
            <w:pPr>
              <w:pStyle w:val="TableParagraph"/>
              <w:ind w:left="34" w:right="34"/>
              <w:jc w:val="center"/>
              <w:rPr>
                <w:rFonts w:ascii="Arial" w:hAnsi="Arial" w:cs="Arial"/>
              </w:rPr>
            </w:pPr>
            <w:r w:rsidRPr="00EE1FA7">
              <w:rPr>
                <w:rFonts w:ascii="Arial" w:eastAsia="Times New Roman" w:hAnsi="Arial" w:cs="Arial"/>
                <w:lang w:eastAsia="pl-PL"/>
              </w:rPr>
              <w:t>19 12 10</w:t>
            </w:r>
          </w:p>
        </w:tc>
        <w:tc>
          <w:tcPr>
            <w:tcW w:w="3427" w:type="dxa"/>
            <w:shd w:val="clear" w:color="auto" w:fill="auto"/>
            <w:noWrap/>
            <w:vAlign w:val="center"/>
          </w:tcPr>
          <w:p w14:paraId="656AA43C" w14:textId="40C1C5DB" w:rsidR="00724174" w:rsidRPr="00EE1FA7" w:rsidRDefault="00724174" w:rsidP="00EE1FA7">
            <w:pPr>
              <w:spacing w:after="0" w:line="240" w:lineRule="auto"/>
              <w:rPr>
                <w:rFonts w:ascii="Arial" w:hAnsi="Arial" w:cs="Arial"/>
              </w:rPr>
            </w:pPr>
            <w:r w:rsidRPr="00EE1FA7">
              <w:rPr>
                <w:rFonts w:ascii="Arial" w:hAnsi="Arial" w:cs="Arial"/>
              </w:rPr>
              <w:t>Odpady palne (paliwo alternatywne)</w:t>
            </w:r>
          </w:p>
        </w:tc>
        <w:tc>
          <w:tcPr>
            <w:tcW w:w="1625" w:type="dxa"/>
            <w:shd w:val="clear" w:color="auto" w:fill="auto"/>
            <w:noWrap/>
            <w:vAlign w:val="center"/>
          </w:tcPr>
          <w:p w14:paraId="472B6C9C" w14:textId="3E909241" w:rsidR="00724174" w:rsidRPr="00D3476E" w:rsidRDefault="00724174"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250,0</w:t>
            </w:r>
          </w:p>
        </w:tc>
        <w:tc>
          <w:tcPr>
            <w:tcW w:w="1632" w:type="dxa"/>
            <w:shd w:val="clear" w:color="auto" w:fill="auto"/>
            <w:vAlign w:val="center"/>
          </w:tcPr>
          <w:p w14:paraId="67F27C34" w14:textId="77C441AC" w:rsidR="00724174" w:rsidRPr="00EE1FA7" w:rsidRDefault="00724174"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100 000,0</w:t>
            </w:r>
          </w:p>
        </w:tc>
      </w:tr>
      <w:tr w:rsidR="00AF00B0" w:rsidRPr="006E13D5" w14:paraId="3290D16B" w14:textId="77777777" w:rsidTr="00AF00B0">
        <w:trPr>
          <w:trHeight w:val="315"/>
          <w:jc w:val="center"/>
        </w:trPr>
        <w:tc>
          <w:tcPr>
            <w:tcW w:w="1981" w:type="dxa"/>
            <w:shd w:val="clear" w:color="auto" w:fill="auto"/>
            <w:vAlign w:val="center"/>
          </w:tcPr>
          <w:p w14:paraId="388DA962" w14:textId="3E2E65D3" w:rsidR="00090B7C" w:rsidRPr="00D3476E" w:rsidRDefault="00CA7911" w:rsidP="00EE1FA7">
            <w:pPr>
              <w:spacing w:after="0" w:line="240" w:lineRule="auto"/>
              <w:jc w:val="center"/>
              <w:rPr>
                <w:rFonts w:ascii="Arial" w:hAnsi="Arial" w:cs="Arial"/>
                <w:b/>
                <w:bCs/>
              </w:rPr>
            </w:pPr>
            <w:r>
              <w:rPr>
                <w:rFonts w:ascii="Arial" w:hAnsi="Arial" w:cs="Arial"/>
                <w:b/>
                <w:bCs/>
              </w:rPr>
              <w:t>Strefa</w:t>
            </w:r>
            <w:r w:rsidR="00297256" w:rsidRPr="00D3476E">
              <w:rPr>
                <w:rFonts w:ascii="Arial" w:hAnsi="Arial" w:cs="Arial"/>
                <w:b/>
                <w:bCs/>
              </w:rPr>
              <w:t xml:space="preserve"> magazynowania </w:t>
            </w:r>
            <w:r w:rsidR="00090B7C" w:rsidRPr="00D3476E">
              <w:rPr>
                <w:rFonts w:ascii="Arial" w:hAnsi="Arial" w:cs="Arial"/>
                <w:b/>
                <w:bCs/>
              </w:rPr>
              <w:t>paliwa RDF</w:t>
            </w:r>
          </w:p>
        </w:tc>
        <w:tc>
          <w:tcPr>
            <w:tcW w:w="1301" w:type="dxa"/>
            <w:shd w:val="clear" w:color="auto" w:fill="auto"/>
            <w:noWrap/>
            <w:vAlign w:val="center"/>
          </w:tcPr>
          <w:p w14:paraId="2DA7ED51" w14:textId="57F981FC" w:rsidR="00090B7C" w:rsidRPr="00EE1FA7" w:rsidRDefault="00090B7C" w:rsidP="00EE1FA7">
            <w:pPr>
              <w:pStyle w:val="TableParagraph"/>
              <w:ind w:left="34" w:right="34"/>
              <w:jc w:val="center"/>
              <w:rPr>
                <w:rFonts w:ascii="Arial" w:hAnsi="Arial" w:cs="Arial"/>
              </w:rPr>
            </w:pPr>
            <w:r w:rsidRPr="00EE1FA7">
              <w:rPr>
                <w:rFonts w:ascii="Arial" w:eastAsia="Times New Roman" w:hAnsi="Arial" w:cs="Arial"/>
                <w:lang w:eastAsia="pl-PL"/>
              </w:rPr>
              <w:t>19 12 10</w:t>
            </w:r>
          </w:p>
        </w:tc>
        <w:tc>
          <w:tcPr>
            <w:tcW w:w="3427" w:type="dxa"/>
            <w:shd w:val="clear" w:color="auto" w:fill="auto"/>
            <w:noWrap/>
            <w:vAlign w:val="center"/>
          </w:tcPr>
          <w:p w14:paraId="1E4818AA" w14:textId="19FC851B" w:rsidR="00090B7C" w:rsidRPr="00EE1FA7" w:rsidRDefault="00090B7C" w:rsidP="00EE1FA7">
            <w:pPr>
              <w:spacing w:after="0" w:line="240" w:lineRule="auto"/>
              <w:rPr>
                <w:rFonts w:ascii="Arial" w:hAnsi="Arial" w:cs="Arial"/>
              </w:rPr>
            </w:pPr>
            <w:r w:rsidRPr="00EE1FA7">
              <w:rPr>
                <w:rFonts w:ascii="Arial" w:hAnsi="Arial" w:cs="Arial"/>
              </w:rPr>
              <w:t>Odpady palne (paliwo alternatywne)</w:t>
            </w:r>
          </w:p>
        </w:tc>
        <w:tc>
          <w:tcPr>
            <w:tcW w:w="1625" w:type="dxa"/>
            <w:shd w:val="clear" w:color="auto" w:fill="auto"/>
            <w:noWrap/>
            <w:vAlign w:val="center"/>
          </w:tcPr>
          <w:p w14:paraId="4EE6FC3C" w14:textId="4B479829" w:rsidR="00090B7C" w:rsidRPr="00D3476E" w:rsidRDefault="00090B7C" w:rsidP="00EE1FA7">
            <w:pPr>
              <w:tabs>
                <w:tab w:val="decimal" w:pos="752"/>
              </w:tabs>
              <w:spacing w:after="0" w:line="240" w:lineRule="auto"/>
              <w:jc w:val="center"/>
              <w:rPr>
                <w:rFonts w:ascii="Arial" w:eastAsia="Times New Roman" w:hAnsi="Arial" w:cs="Arial"/>
                <w:lang w:eastAsia="pl-PL"/>
              </w:rPr>
            </w:pPr>
            <w:r w:rsidRPr="00D3476E">
              <w:rPr>
                <w:rFonts w:ascii="Arial" w:eastAsia="Times New Roman" w:hAnsi="Arial" w:cs="Arial"/>
                <w:lang w:eastAsia="pl-PL"/>
              </w:rPr>
              <w:t>100,0</w:t>
            </w:r>
          </w:p>
        </w:tc>
        <w:tc>
          <w:tcPr>
            <w:tcW w:w="1632" w:type="dxa"/>
            <w:shd w:val="clear" w:color="auto" w:fill="auto"/>
            <w:vAlign w:val="center"/>
          </w:tcPr>
          <w:p w14:paraId="0E6778C5" w14:textId="056E6924" w:rsidR="00090B7C" w:rsidRPr="00EE1FA7" w:rsidRDefault="00090B7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100 000,0</w:t>
            </w:r>
          </w:p>
        </w:tc>
      </w:tr>
      <w:tr w:rsidR="00AF00B0" w:rsidRPr="006E13D5" w14:paraId="418B23F5" w14:textId="77777777" w:rsidTr="00AF00B0">
        <w:trPr>
          <w:trHeight w:val="315"/>
          <w:jc w:val="center"/>
        </w:trPr>
        <w:tc>
          <w:tcPr>
            <w:tcW w:w="1981" w:type="dxa"/>
            <w:vMerge w:val="restart"/>
            <w:shd w:val="clear" w:color="auto" w:fill="auto"/>
            <w:vAlign w:val="center"/>
          </w:tcPr>
          <w:p w14:paraId="536B531D" w14:textId="51FFD360" w:rsidR="00A362BC" w:rsidRPr="00297256" w:rsidRDefault="00A362BC" w:rsidP="00EE1FA7">
            <w:pPr>
              <w:spacing w:after="0" w:line="240" w:lineRule="auto"/>
              <w:jc w:val="center"/>
              <w:rPr>
                <w:rFonts w:ascii="Arial" w:hAnsi="Arial" w:cs="Arial"/>
                <w:b/>
                <w:bCs/>
              </w:rPr>
            </w:pPr>
            <w:r w:rsidRPr="009C3F3C">
              <w:rPr>
                <w:rFonts w:ascii="Arial" w:hAnsi="Arial" w:cs="Arial"/>
                <w:b/>
                <w:bCs/>
              </w:rPr>
              <w:t>Plac magazynowania nr 1</w:t>
            </w:r>
          </w:p>
        </w:tc>
        <w:tc>
          <w:tcPr>
            <w:tcW w:w="1301" w:type="dxa"/>
            <w:shd w:val="clear" w:color="auto" w:fill="auto"/>
            <w:noWrap/>
            <w:vAlign w:val="center"/>
          </w:tcPr>
          <w:p w14:paraId="576069C8" w14:textId="530E9630" w:rsidR="00A362BC" w:rsidRPr="00EE1FA7" w:rsidRDefault="00A362BC" w:rsidP="00EE1FA7">
            <w:pPr>
              <w:pStyle w:val="TableParagraph"/>
              <w:ind w:left="34" w:right="34"/>
              <w:jc w:val="center"/>
              <w:rPr>
                <w:rFonts w:ascii="Arial" w:hAnsi="Arial" w:cs="Arial"/>
              </w:rPr>
            </w:pPr>
            <w:r w:rsidRPr="00EE1FA7">
              <w:rPr>
                <w:rFonts w:ascii="Arial" w:hAnsi="Arial" w:cs="Arial"/>
              </w:rPr>
              <w:t>16 01 03</w:t>
            </w:r>
          </w:p>
        </w:tc>
        <w:tc>
          <w:tcPr>
            <w:tcW w:w="3427" w:type="dxa"/>
            <w:shd w:val="clear" w:color="auto" w:fill="auto"/>
            <w:noWrap/>
            <w:vAlign w:val="center"/>
          </w:tcPr>
          <w:p w14:paraId="28C70D3A" w14:textId="4291283F" w:rsidR="00A362BC" w:rsidRPr="00EE1FA7" w:rsidRDefault="00A362BC" w:rsidP="00EE1FA7">
            <w:pPr>
              <w:spacing w:after="0" w:line="240" w:lineRule="auto"/>
              <w:rPr>
                <w:rFonts w:ascii="Arial" w:hAnsi="Arial" w:cs="Arial"/>
              </w:rPr>
            </w:pPr>
            <w:r w:rsidRPr="00EE1FA7">
              <w:rPr>
                <w:rFonts w:ascii="Arial" w:hAnsi="Arial" w:cs="Arial"/>
              </w:rPr>
              <w:t>Zużyte opony</w:t>
            </w:r>
          </w:p>
        </w:tc>
        <w:tc>
          <w:tcPr>
            <w:tcW w:w="1625" w:type="dxa"/>
            <w:shd w:val="clear" w:color="auto" w:fill="auto"/>
            <w:noWrap/>
            <w:vAlign w:val="center"/>
          </w:tcPr>
          <w:p w14:paraId="77532F4D" w14:textId="14A540DA" w:rsidR="00A362BC" w:rsidRPr="00297256" w:rsidRDefault="00A362BC" w:rsidP="00EE1FA7">
            <w:pPr>
              <w:tabs>
                <w:tab w:val="decimal" w:pos="752"/>
              </w:tabs>
              <w:spacing w:after="0" w:line="240" w:lineRule="auto"/>
              <w:jc w:val="center"/>
              <w:rPr>
                <w:rFonts w:ascii="Arial" w:eastAsia="Times New Roman" w:hAnsi="Arial" w:cs="Arial"/>
                <w:sz w:val="24"/>
                <w:szCs w:val="24"/>
                <w:lang w:eastAsia="pl-PL"/>
              </w:rPr>
            </w:pPr>
            <w:r w:rsidRPr="00297256">
              <w:rPr>
                <w:rFonts w:ascii="Arial" w:eastAsia="Times New Roman" w:hAnsi="Arial" w:cs="Arial"/>
                <w:sz w:val="24"/>
                <w:szCs w:val="24"/>
                <w:lang w:eastAsia="pl-PL"/>
              </w:rPr>
              <w:t>20,0</w:t>
            </w:r>
          </w:p>
        </w:tc>
        <w:tc>
          <w:tcPr>
            <w:tcW w:w="1632" w:type="dxa"/>
            <w:shd w:val="clear" w:color="auto" w:fill="auto"/>
            <w:vAlign w:val="center"/>
          </w:tcPr>
          <w:p w14:paraId="4D4A96E1" w14:textId="24BD18D5"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20,0</w:t>
            </w:r>
          </w:p>
        </w:tc>
      </w:tr>
      <w:tr w:rsidR="00AF00B0" w:rsidRPr="006E13D5" w14:paraId="5248719D" w14:textId="77777777" w:rsidTr="00AF00B0">
        <w:trPr>
          <w:trHeight w:val="315"/>
          <w:jc w:val="center"/>
        </w:trPr>
        <w:tc>
          <w:tcPr>
            <w:tcW w:w="1981" w:type="dxa"/>
            <w:vMerge/>
            <w:shd w:val="clear" w:color="auto" w:fill="auto"/>
            <w:vAlign w:val="center"/>
          </w:tcPr>
          <w:p w14:paraId="328BAFE7" w14:textId="77777777" w:rsidR="00A362BC" w:rsidRPr="00297256" w:rsidRDefault="00A362BC" w:rsidP="00EE1FA7">
            <w:pPr>
              <w:spacing w:after="0" w:line="240" w:lineRule="auto"/>
              <w:jc w:val="center"/>
              <w:rPr>
                <w:rFonts w:ascii="Arial" w:hAnsi="Arial" w:cs="Arial"/>
                <w:b/>
                <w:bCs/>
              </w:rPr>
            </w:pPr>
          </w:p>
        </w:tc>
        <w:tc>
          <w:tcPr>
            <w:tcW w:w="1301" w:type="dxa"/>
            <w:shd w:val="clear" w:color="auto" w:fill="auto"/>
            <w:noWrap/>
            <w:vAlign w:val="center"/>
          </w:tcPr>
          <w:p w14:paraId="33E7FDDF" w14:textId="3BC2BE8C" w:rsidR="00A362BC" w:rsidRPr="00EE1FA7" w:rsidRDefault="00A362BC" w:rsidP="00EE1FA7">
            <w:pPr>
              <w:pStyle w:val="TableParagraph"/>
              <w:ind w:left="34" w:right="34"/>
              <w:jc w:val="center"/>
              <w:rPr>
                <w:rFonts w:ascii="Arial" w:hAnsi="Arial" w:cs="Arial"/>
              </w:rPr>
            </w:pPr>
            <w:r w:rsidRPr="00EE1FA7">
              <w:rPr>
                <w:rFonts w:ascii="Arial" w:eastAsia="Times New Roman" w:hAnsi="Arial" w:cs="Arial"/>
                <w:lang w:eastAsia="pl-PL"/>
              </w:rPr>
              <w:t>19 12 02</w:t>
            </w:r>
          </w:p>
        </w:tc>
        <w:tc>
          <w:tcPr>
            <w:tcW w:w="3427" w:type="dxa"/>
            <w:shd w:val="clear" w:color="auto" w:fill="auto"/>
            <w:noWrap/>
            <w:vAlign w:val="center"/>
          </w:tcPr>
          <w:p w14:paraId="66031C64" w14:textId="23B60D5A" w:rsidR="00A362BC" w:rsidRPr="00EE1FA7" w:rsidRDefault="00A362BC" w:rsidP="00EE1FA7">
            <w:pPr>
              <w:spacing w:after="0" w:line="240" w:lineRule="auto"/>
              <w:rPr>
                <w:rFonts w:ascii="Arial" w:hAnsi="Arial" w:cs="Arial"/>
              </w:rPr>
            </w:pPr>
            <w:r w:rsidRPr="00EE1FA7">
              <w:rPr>
                <w:rFonts w:ascii="Arial" w:eastAsia="Times New Roman" w:hAnsi="Arial" w:cs="Arial"/>
                <w:lang w:eastAsia="pl-PL"/>
              </w:rPr>
              <w:t>Metale żelazne</w:t>
            </w:r>
          </w:p>
        </w:tc>
        <w:tc>
          <w:tcPr>
            <w:tcW w:w="1625" w:type="dxa"/>
            <w:shd w:val="clear" w:color="auto" w:fill="auto"/>
            <w:noWrap/>
            <w:vAlign w:val="center"/>
          </w:tcPr>
          <w:p w14:paraId="20651401" w14:textId="22B5AA83" w:rsidR="00A362BC" w:rsidRPr="00297256" w:rsidRDefault="00A362BC" w:rsidP="00EE1FA7">
            <w:pPr>
              <w:tabs>
                <w:tab w:val="decimal" w:pos="752"/>
              </w:tabs>
              <w:spacing w:after="0" w:line="240" w:lineRule="auto"/>
              <w:jc w:val="center"/>
              <w:rPr>
                <w:rFonts w:ascii="Arial" w:eastAsia="Times New Roman" w:hAnsi="Arial" w:cs="Arial"/>
                <w:sz w:val="24"/>
                <w:szCs w:val="24"/>
                <w:lang w:eastAsia="pl-PL"/>
              </w:rPr>
            </w:pPr>
            <w:r w:rsidRPr="00297256">
              <w:rPr>
                <w:rFonts w:ascii="Arial" w:eastAsia="Times New Roman" w:hAnsi="Arial" w:cs="Arial"/>
                <w:sz w:val="24"/>
                <w:szCs w:val="24"/>
                <w:lang w:eastAsia="pl-PL"/>
              </w:rPr>
              <w:t>3</w:t>
            </w:r>
            <w:r w:rsidR="00DE4565">
              <w:rPr>
                <w:rFonts w:ascii="Arial" w:eastAsia="Times New Roman" w:hAnsi="Arial" w:cs="Arial"/>
                <w:sz w:val="24"/>
                <w:szCs w:val="24"/>
                <w:lang w:eastAsia="pl-PL"/>
              </w:rPr>
              <w:t xml:space="preserve"> </w:t>
            </w:r>
            <w:r w:rsidRPr="00297256">
              <w:rPr>
                <w:rFonts w:ascii="Arial" w:eastAsia="Times New Roman" w:hAnsi="Arial" w:cs="Arial"/>
                <w:sz w:val="24"/>
                <w:szCs w:val="24"/>
                <w:lang w:eastAsia="pl-PL"/>
              </w:rPr>
              <w:t>000,0</w:t>
            </w:r>
          </w:p>
        </w:tc>
        <w:tc>
          <w:tcPr>
            <w:tcW w:w="1632" w:type="dxa"/>
            <w:shd w:val="clear" w:color="auto" w:fill="auto"/>
            <w:vAlign w:val="center"/>
          </w:tcPr>
          <w:p w14:paraId="60BD1E83" w14:textId="4C3EEAA8"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3</w:t>
            </w:r>
            <w:r w:rsidR="00DE4565" w:rsidRPr="00EE1FA7">
              <w:rPr>
                <w:rFonts w:ascii="Arial" w:eastAsia="Times New Roman" w:hAnsi="Arial" w:cs="Arial"/>
                <w:lang w:eastAsia="pl-PL"/>
              </w:rPr>
              <w:t xml:space="preserve"> </w:t>
            </w:r>
            <w:r w:rsidRPr="00EE1FA7">
              <w:rPr>
                <w:rFonts w:ascii="Arial" w:eastAsia="Times New Roman" w:hAnsi="Arial" w:cs="Arial"/>
                <w:lang w:eastAsia="pl-PL"/>
              </w:rPr>
              <w:t>000,0</w:t>
            </w:r>
          </w:p>
        </w:tc>
      </w:tr>
      <w:tr w:rsidR="00AF00B0" w:rsidRPr="006E13D5" w14:paraId="22BE9BB5" w14:textId="77777777" w:rsidTr="00AF00B0">
        <w:trPr>
          <w:trHeight w:val="315"/>
          <w:jc w:val="center"/>
        </w:trPr>
        <w:tc>
          <w:tcPr>
            <w:tcW w:w="1981" w:type="dxa"/>
            <w:vMerge/>
            <w:shd w:val="clear" w:color="auto" w:fill="auto"/>
            <w:vAlign w:val="center"/>
          </w:tcPr>
          <w:p w14:paraId="05736B2A" w14:textId="77777777" w:rsidR="00A362BC" w:rsidRPr="00297256" w:rsidRDefault="00A362BC" w:rsidP="00EE1FA7">
            <w:pPr>
              <w:spacing w:after="0" w:line="240" w:lineRule="auto"/>
              <w:jc w:val="center"/>
              <w:rPr>
                <w:rFonts w:ascii="Arial" w:hAnsi="Arial" w:cs="Arial"/>
                <w:b/>
                <w:bCs/>
              </w:rPr>
            </w:pPr>
          </w:p>
        </w:tc>
        <w:tc>
          <w:tcPr>
            <w:tcW w:w="1301" w:type="dxa"/>
            <w:shd w:val="clear" w:color="auto" w:fill="auto"/>
            <w:noWrap/>
            <w:vAlign w:val="center"/>
          </w:tcPr>
          <w:p w14:paraId="37E2DD6F" w14:textId="6E57A5CF" w:rsidR="00A362BC" w:rsidRPr="00EE1FA7" w:rsidRDefault="00A362BC" w:rsidP="00EE1FA7">
            <w:pPr>
              <w:pStyle w:val="TableParagraph"/>
              <w:ind w:left="34" w:right="34"/>
              <w:jc w:val="center"/>
              <w:rPr>
                <w:rFonts w:ascii="Arial" w:eastAsia="Times New Roman" w:hAnsi="Arial" w:cs="Arial"/>
                <w:lang w:eastAsia="pl-PL"/>
              </w:rPr>
            </w:pPr>
            <w:r w:rsidRPr="00EE1FA7">
              <w:rPr>
                <w:rFonts w:ascii="Arial" w:eastAsia="Times New Roman" w:hAnsi="Arial" w:cs="Arial"/>
                <w:lang w:eastAsia="pl-PL"/>
              </w:rPr>
              <w:t>19 12 03</w:t>
            </w:r>
          </w:p>
        </w:tc>
        <w:tc>
          <w:tcPr>
            <w:tcW w:w="3427" w:type="dxa"/>
            <w:shd w:val="clear" w:color="auto" w:fill="auto"/>
            <w:noWrap/>
            <w:vAlign w:val="center"/>
          </w:tcPr>
          <w:p w14:paraId="1555C77D" w14:textId="2298F039" w:rsidR="00A362BC" w:rsidRPr="00EE1FA7" w:rsidRDefault="00A362BC" w:rsidP="00EE1FA7">
            <w:pPr>
              <w:spacing w:after="0" w:line="240" w:lineRule="auto"/>
              <w:rPr>
                <w:rFonts w:ascii="Arial" w:eastAsia="Times New Roman" w:hAnsi="Arial" w:cs="Arial"/>
                <w:lang w:eastAsia="pl-PL"/>
              </w:rPr>
            </w:pPr>
            <w:r w:rsidRPr="00EE1FA7">
              <w:rPr>
                <w:rFonts w:ascii="Arial" w:eastAsia="Times New Roman" w:hAnsi="Arial" w:cs="Arial"/>
                <w:lang w:eastAsia="pl-PL"/>
              </w:rPr>
              <w:t>Metale nieżelazne</w:t>
            </w:r>
          </w:p>
        </w:tc>
        <w:tc>
          <w:tcPr>
            <w:tcW w:w="1625" w:type="dxa"/>
            <w:shd w:val="clear" w:color="auto" w:fill="auto"/>
            <w:noWrap/>
            <w:vAlign w:val="center"/>
          </w:tcPr>
          <w:p w14:paraId="16D2C9EC" w14:textId="2E5B29B9" w:rsidR="00A362BC" w:rsidRPr="00297256" w:rsidRDefault="00A362BC" w:rsidP="00EE1FA7">
            <w:pPr>
              <w:tabs>
                <w:tab w:val="decimal" w:pos="752"/>
              </w:tabs>
              <w:spacing w:after="0" w:line="240" w:lineRule="auto"/>
              <w:jc w:val="center"/>
              <w:rPr>
                <w:rFonts w:ascii="Arial" w:eastAsia="Times New Roman" w:hAnsi="Arial" w:cs="Arial"/>
                <w:sz w:val="24"/>
                <w:szCs w:val="24"/>
                <w:lang w:eastAsia="pl-PL"/>
              </w:rPr>
            </w:pPr>
            <w:r w:rsidRPr="00297256">
              <w:rPr>
                <w:rFonts w:ascii="Arial" w:eastAsia="Times New Roman" w:hAnsi="Arial" w:cs="Arial"/>
                <w:sz w:val="24"/>
                <w:szCs w:val="24"/>
                <w:lang w:eastAsia="pl-PL"/>
              </w:rPr>
              <w:t>1</w:t>
            </w:r>
            <w:r w:rsidR="00DE4565">
              <w:rPr>
                <w:rFonts w:ascii="Arial" w:eastAsia="Times New Roman" w:hAnsi="Arial" w:cs="Arial"/>
                <w:sz w:val="24"/>
                <w:szCs w:val="24"/>
                <w:lang w:eastAsia="pl-PL"/>
              </w:rPr>
              <w:t xml:space="preserve"> </w:t>
            </w:r>
            <w:r w:rsidRPr="00297256">
              <w:rPr>
                <w:rFonts w:ascii="Arial" w:eastAsia="Times New Roman" w:hAnsi="Arial" w:cs="Arial"/>
                <w:sz w:val="24"/>
                <w:szCs w:val="24"/>
                <w:lang w:eastAsia="pl-PL"/>
              </w:rPr>
              <w:t>000,0</w:t>
            </w:r>
          </w:p>
        </w:tc>
        <w:tc>
          <w:tcPr>
            <w:tcW w:w="1632" w:type="dxa"/>
            <w:shd w:val="clear" w:color="auto" w:fill="auto"/>
            <w:vAlign w:val="center"/>
          </w:tcPr>
          <w:p w14:paraId="2F992F76" w14:textId="12E0919D"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w:t>
            </w:r>
            <w:r w:rsidR="00DE4565" w:rsidRPr="00EE1FA7">
              <w:rPr>
                <w:rFonts w:ascii="Arial" w:eastAsia="Times New Roman" w:hAnsi="Arial" w:cs="Arial"/>
                <w:lang w:eastAsia="pl-PL"/>
              </w:rPr>
              <w:t xml:space="preserve"> </w:t>
            </w:r>
            <w:r w:rsidRPr="00EE1FA7">
              <w:rPr>
                <w:rFonts w:ascii="Arial" w:eastAsia="Times New Roman" w:hAnsi="Arial" w:cs="Arial"/>
                <w:lang w:eastAsia="pl-PL"/>
              </w:rPr>
              <w:t>000,0</w:t>
            </w:r>
          </w:p>
        </w:tc>
      </w:tr>
      <w:tr w:rsidR="00AF00B0" w:rsidRPr="006E13D5" w14:paraId="1215360B" w14:textId="77777777" w:rsidTr="00AF00B0">
        <w:trPr>
          <w:trHeight w:val="315"/>
          <w:jc w:val="center"/>
        </w:trPr>
        <w:tc>
          <w:tcPr>
            <w:tcW w:w="1981" w:type="dxa"/>
            <w:vMerge/>
            <w:shd w:val="clear" w:color="auto" w:fill="auto"/>
            <w:vAlign w:val="center"/>
          </w:tcPr>
          <w:p w14:paraId="5CFFF7B6" w14:textId="77777777" w:rsidR="00A362BC" w:rsidRPr="00297256" w:rsidRDefault="00A362BC" w:rsidP="00EE1FA7">
            <w:pPr>
              <w:spacing w:after="0" w:line="240" w:lineRule="auto"/>
              <w:jc w:val="center"/>
              <w:rPr>
                <w:rFonts w:ascii="Arial" w:hAnsi="Arial" w:cs="Arial"/>
                <w:b/>
                <w:bCs/>
              </w:rPr>
            </w:pPr>
          </w:p>
        </w:tc>
        <w:tc>
          <w:tcPr>
            <w:tcW w:w="1301" w:type="dxa"/>
            <w:shd w:val="clear" w:color="auto" w:fill="auto"/>
            <w:noWrap/>
            <w:vAlign w:val="center"/>
          </w:tcPr>
          <w:p w14:paraId="62CEDBA1" w14:textId="3655C5B7" w:rsidR="00A362BC" w:rsidRPr="00EE1FA7" w:rsidRDefault="00A362BC" w:rsidP="00EE1FA7">
            <w:pPr>
              <w:pStyle w:val="TableParagraph"/>
              <w:ind w:left="34" w:right="34"/>
              <w:jc w:val="center"/>
              <w:rPr>
                <w:rFonts w:ascii="Arial" w:hAnsi="Arial" w:cs="Arial"/>
              </w:rPr>
            </w:pPr>
            <w:r w:rsidRPr="00EE1FA7">
              <w:rPr>
                <w:rFonts w:ascii="Arial" w:hAnsi="Arial" w:cs="Arial"/>
              </w:rPr>
              <w:t>19 12 04</w:t>
            </w:r>
          </w:p>
        </w:tc>
        <w:tc>
          <w:tcPr>
            <w:tcW w:w="3427" w:type="dxa"/>
            <w:shd w:val="clear" w:color="auto" w:fill="auto"/>
            <w:noWrap/>
            <w:vAlign w:val="center"/>
          </w:tcPr>
          <w:p w14:paraId="34CC9983" w14:textId="6A4C45B4" w:rsidR="00A362BC" w:rsidRPr="00EE1FA7" w:rsidRDefault="00A362BC" w:rsidP="00EE1FA7">
            <w:pPr>
              <w:spacing w:after="0" w:line="240" w:lineRule="auto"/>
              <w:rPr>
                <w:rFonts w:ascii="Arial" w:hAnsi="Arial" w:cs="Arial"/>
              </w:rPr>
            </w:pPr>
            <w:r w:rsidRPr="00EE1FA7">
              <w:rPr>
                <w:rFonts w:ascii="Arial" w:eastAsia="Times New Roman" w:hAnsi="Arial" w:cs="Arial"/>
                <w:lang w:eastAsia="pl-PL"/>
              </w:rPr>
              <w:t>Tworzywa sztuczne i guma</w:t>
            </w:r>
          </w:p>
        </w:tc>
        <w:tc>
          <w:tcPr>
            <w:tcW w:w="1625" w:type="dxa"/>
            <w:shd w:val="clear" w:color="auto" w:fill="auto"/>
            <w:noWrap/>
            <w:vAlign w:val="center"/>
          </w:tcPr>
          <w:p w14:paraId="282A1141" w14:textId="7A5C78A4" w:rsidR="00A362BC" w:rsidRPr="00297256" w:rsidRDefault="00A362BC" w:rsidP="00EE1FA7">
            <w:pPr>
              <w:tabs>
                <w:tab w:val="decimal" w:pos="752"/>
              </w:tabs>
              <w:spacing w:after="0" w:line="240" w:lineRule="auto"/>
              <w:jc w:val="center"/>
              <w:rPr>
                <w:rFonts w:ascii="Arial" w:eastAsia="Times New Roman" w:hAnsi="Arial" w:cs="Arial"/>
                <w:sz w:val="24"/>
                <w:szCs w:val="24"/>
                <w:lang w:eastAsia="pl-PL"/>
              </w:rPr>
            </w:pPr>
            <w:r w:rsidRPr="00297256">
              <w:rPr>
                <w:rFonts w:ascii="Arial" w:eastAsia="Times New Roman" w:hAnsi="Arial" w:cs="Arial"/>
                <w:sz w:val="24"/>
                <w:szCs w:val="24"/>
                <w:lang w:eastAsia="pl-PL"/>
              </w:rPr>
              <w:t>10,0</w:t>
            </w:r>
          </w:p>
        </w:tc>
        <w:tc>
          <w:tcPr>
            <w:tcW w:w="1632" w:type="dxa"/>
            <w:shd w:val="clear" w:color="auto" w:fill="auto"/>
            <w:vAlign w:val="center"/>
          </w:tcPr>
          <w:p w14:paraId="70E4BC35" w14:textId="14260D80"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10,0</w:t>
            </w:r>
          </w:p>
        </w:tc>
      </w:tr>
      <w:tr w:rsidR="00AF00B0" w:rsidRPr="006E13D5" w14:paraId="743C79EB" w14:textId="77777777" w:rsidTr="00AF00B0">
        <w:trPr>
          <w:trHeight w:val="315"/>
          <w:jc w:val="center"/>
        </w:trPr>
        <w:tc>
          <w:tcPr>
            <w:tcW w:w="1981" w:type="dxa"/>
            <w:vMerge/>
            <w:shd w:val="clear" w:color="auto" w:fill="auto"/>
            <w:vAlign w:val="center"/>
          </w:tcPr>
          <w:p w14:paraId="1287C393" w14:textId="77777777" w:rsidR="00A362BC" w:rsidRPr="00297256" w:rsidRDefault="00A362BC" w:rsidP="00EE1FA7">
            <w:pPr>
              <w:spacing w:after="0" w:line="240" w:lineRule="auto"/>
              <w:jc w:val="center"/>
              <w:rPr>
                <w:rFonts w:ascii="Arial" w:hAnsi="Arial" w:cs="Arial"/>
                <w:b/>
                <w:bCs/>
              </w:rPr>
            </w:pPr>
          </w:p>
        </w:tc>
        <w:tc>
          <w:tcPr>
            <w:tcW w:w="1301" w:type="dxa"/>
            <w:shd w:val="clear" w:color="auto" w:fill="auto"/>
            <w:noWrap/>
            <w:vAlign w:val="center"/>
          </w:tcPr>
          <w:p w14:paraId="7D66A787" w14:textId="09EABE6A" w:rsidR="00A362BC" w:rsidRPr="00EE1FA7" w:rsidRDefault="00A362BC" w:rsidP="00EE1FA7">
            <w:pPr>
              <w:pStyle w:val="TableParagraph"/>
              <w:ind w:left="34" w:right="34"/>
              <w:jc w:val="center"/>
              <w:rPr>
                <w:rFonts w:ascii="Arial" w:hAnsi="Arial" w:cs="Arial"/>
              </w:rPr>
            </w:pPr>
            <w:r w:rsidRPr="00EE1FA7">
              <w:rPr>
                <w:rFonts w:ascii="Arial" w:eastAsia="Times New Roman" w:hAnsi="Arial" w:cs="Arial"/>
                <w:lang w:eastAsia="pl-PL"/>
              </w:rPr>
              <w:t>19 12 09</w:t>
            </w:r>
          </w:p>
        </w:tc>
        <w:tc>
          <w:tcPr>
            <w:tcW w:w="3427" w:type="dxa"/>
            <w:shd w:val="clear" w:color="auto" w:fill="auto"/>
            <w:noWrap/>
            <w:vAlign w:val="center"/>
          </w:tcPr>
          <w:p w14:paraId="6635F108" w14:textId="5A8DFE0D" w:rsidR="00A362BC" w:rsidRPr="00EE1FA7" w:rsidRDefault="00A362BC" w:rsidP="00EE1FA7">
            <w:pPr>
              <w:spacing w:after="0" w:line="240" w:lineRule="auto"/>
              <w:rPr>
                <w:rFonts w:ascii="Arial" w:hAnsi="Arial" w:cs="Arial"/>
              </w:rPr>
            </w:pPr>
            <w:r w:rsidRPr="00EE1FA7">
              <w:rPr>
                <w:rFonts w:ascii="Arial" w:eastAsia="Times New Roman" w:hAnsi="Arial" w:cs="Arial"/>
                <w:lang w:eastAsia="pl-PL"/>
              </w:rPr>
              <w:t>Minerały (np. piasek, kamienie)</w:t>
            </w:r>
          </w:p>
        </w:tc>
        <w:tc>
          <w:tcPr>
            <w:tcW w:w="1625" w:type="dxa"/>
            <w:shd w:val="clear" w:color="auto" w:fill="auto"/>
            <w:noWrap/>
            <w:vAlign w:val="center"/>
          </w:tcPr>
          <w:p w14:paraId="3E6CBE03" w14:textId="488D34FF" w:rsidR="00A362BC" w:rsidRPr="00297256" w:rsidRDefault="00A362BC" w:rsidP="00EE1FA7">
            <w:pPr>
              <w:tabs>
                <w:tab w:val="decimal" w:pos="752"/>
              </w:tabs>
              <w:spacing w:after="0" w:line="240" w:lineRule="auto"/>
              <w:jc w:val="center"/>
              <w:rPr>
                <w:rFonts w:ascii="Arial" w:eastAsia="Times New Roman" w:hAnsi="Arial" w:cs="Arial"/>
                <w:sz w:val="24"/>
                <w:szCs w:val="24"/>
                <w:lang w:eastAsia="pl-PL"/>
              </w:rPr>
            </w:pPr>
            <w:r w:rsidRPr="00297256">
              <w:rPr>
                <w:rFonts w:ascii="Arial" w:eastAsia="Times New Roman" w:hAnsi="Arial" w:cs="Arial"/>
                <w:sz w:val="24"/>
                <w:szCs w:val="24"/>
                <w:lang w:eastAsia="pl-PL"/>
              </w:rPr>
              <w:t>12</w:t>
            </w:r>
            <w:r w:rsidR="00DE4565">
              <w:rPr>
                <w:rFonts w:ascii="Arial" w:eastAsia="Times New Roman" w:hAnsi="Arial" w:cs="Arial"/>
                <w:sz w:val="24"/>
                <w:szCs w:val="24"/>
                <w:lang w:eastAsia="pl-PL"/>
              </w:rPr>
              <w:t xml:space="preserve"> </w:t>
            </w:r>
            <w:r w:rsidRPr="00297256">
              <w:rPr>
                <w:rFonts w:ascii="Arial" w:eastAsia="Times New Roman" w:hAnsi="Arial" w:cs="Arial"/>
                <w:sz w:val="24"/>
                <w:szCs w:val="24"/>
                <w:lang w:eastAsia="pl-PL"/>
              </w:rPr>
              <w:t>000,0</w:t>
            </w:r>
          </w:p>
        </w:tc>
        <w:tc>
          <w:tcPr>
            <w:tcW w:w="1632" w:type="dxa"/>
            <w:shd w:val="clear" w:color="auto" w:fill="auto"/>
            <w:vAlign w:val="center"/>
          </w:tcPr>
          <w:p w14:paraId="6CC24776" w14:textId="52BF68D8"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12</w:t>
            </w:r>
            <w:r w:rsidR="00DE4565" w:rsidRPr="00EE1FA7">
              <w:rPr>
                <w:rFonts w:ascii="Arial" w:eastAsia="Times New Roman" w:hAnsi="Arial" w:cs="Arial"/>
                <w:lang w:eastAsia="pl-PL"/>
              </w:rPr>
              <w:t xml:space="preserve"> </w:t>
            </w:r>
            <w:r w:rsidRPr="00EE1FA7">
              <w:rPr>
                <w:rFonts w:ascii="Arial" w:eastAsia="Times New Roman" w:hAnsi="Arial" w:cs="Arial"/>
                <w:lang w:eastAsia="pl-PL"/>
              </w:rPr>
              <w:t>000,0</w:t>
            </w:r>
          </w:p>
        </w:tc>
      </w:tr>
      <w:tr w:rsidR="00AF00B0" w:rsidRPr="006E13D5" w14:paraId="6F32B11C" w14:textId="77777777" w:rsidTr="00AF00B0">
        <w:trPr>
          <w:trHeight w:val="315"/>
          <w:jc w:val="center"/>
        </w:trPr>
        <w:tc>
          <w:tcPr>
            <w:tcW w:w="1981" w:type="dxa"/>
            <w:vMerge/>
            <w:shd w:val="clear" w:color="auto" w:fill="auto"/>
            <w:vAlign w:val="center"/>
          </w:tcPr>
          <w:p w14:paraId="3A7715B1" w14:textId="77777777" w:rsidR="00A362BC" w:rsidRPr="00297256" w:rsidRDefault="00A362BC" w:rsidP="00EE1FA7">
            <w:pPr>
              <w:spacing w:after="0" w:line="240" w:lineRule="auto"/>
              <w:jc w:val="center"/>
              <w:rPr>
                <w:rFonts w:ascii="Arial" w:hAnsi="Arial" w:cs="Arial"/>
                <w:b/>
                <w:bCs/>
              </w:rPr>
            </w:pPr>
          </w:p>
        </w:tc>
        <w:tc>
          <w:tcPr>
            <w:tcW w:w="1301" w:type="dxa"/>
            <w:shd w:val="clear" w:color="auto" w:fill="auto"/>
            <w:noWrap/>
            <w:vAlign w:val="center"/>
          </w:tcPr>
          <w:p w14:paraId="058803FE" w14:textId="58D91211" w:rsidR="00A362BC" w:rsidRPr="00EE1FA7" w:rsidRDefault="00A362BC" w:rsidP="00EE1FA7">
            <w:pPr>
              <w:pStyle w:val="TableParagraph"/>
              <w:ind w:left="34" w:right="34"/>
              <w:jc w:val="center"/>
              <w:rPr>
                <w:rFonts w:ascii="Arial" w:hAnsi="Arial" w:cs="Arial"/>
              </w:rPr>
            </w:pPr>
            <w:r w:rsidRPr="00EE1FA7">
              <w:rPr>
                <w:rFonts w:ascii="Arial" w:eastAsia="Times New Roman" w:hAnsi="Arial" w:cs="Arial"/>
                <w:lang w:eastAsia="pl-PL"/>
              </w:rPr>
              <w:t>19 12 10</w:t>
            </w:r>
          </w:p>
        </w:tc>
        <w:tc>
          <w:tcPr>
            <w:tcW w:w="3427" w:type="dxa"/>
            <w:shd w:val="clear" w:color="auto" w:fill="auto"/>
            <w:noWrap/>
            <w:vAlign w:val="center"/>
          </w:tcPr>
          <w:p w14:paraId="4E0DCED6" w14:textId="2EC60E0D" w:rsidR="00A362BC" w:rsidRPr="00EE1FA7" w:rsidRDefault="00A362BC" w:rsidP="00EE1FA7">
            <w:pPr>
              <w:spacing w:after="0" w:line="240" w:lineRule="auto"/>
              <w:rPr>
                <w:rFonts w:ascii="Arial" w:hAnsi="Arial" w:cs="Arial"/>
              </w:rPr>
            </w:pPr>
            <w:r w:rsidRPr="00EE1FA7">
              <w:rPr>
                <w:rFonts w:ascii="Arial" w:eastAsia="Times New Roman" w:hAnsi="Arial" w:cs="Arial"/>
                <w:lang w:eastAsia="pl-PL"/>
              </w:rPr>
              <w:t>Odpady palne (paliwo alternatywne)</w:t>
            </w:r>
          </w:p>
        </w:tc>
        <w:tc>
          <w:tcPr>
            <w:tcW w:w="1625" w:type="dxa"/>
            <w:shd w:val="clear" w:color="auto" w:fill="auto"/>
            <w:noWrap/>
            <w:vAlign w:val="center"/>
          </w:tcPr>
          <w:p w14:paraId="02C4BDFD" w14:textId="6C36F992" w:rsidR="00A362BC" w:rsidRPr="00297256" w:rsidRDefault="00A362BC" w:rsidP="00EE1FA7">
            <w:pPr>
              <w:tabs>
                <w:tab w:val="decimal" w:pos="752"/>
              </w:tabs>
              <w:spacing w:after="0" w:line="240" w:lineRule="auto"/>
              <w:jc w:val="center"/>
              <w:rPr>
                <w:rFonts w:ascii="Arial" w:eastAsia="Times New Roman" w:hAnsi="Arial" w:cs="Arial"/>
                <w:sz w:val="24"/>
                <w:szCs w:val="24"/>
                <w:lang w:eastAsia="pl-PL"/>
              </w:rPr>
            </w:pPr>
            <w:r w:rsidRPr="00297256">
              <w:rPr>
                <w:rFonts w:ascii="Arial" w:eastAsia="Times New Roman" w:hAnsi="Arial" w:cs="Arial"/>
                <w:sz w:val="24"/>
                <w:szCs w:val="24"/>
                <w:lang w:eastAsia="pl-PL"/>
              </w:rPr>
              <w:t>17 703,0</w:t>
            </w:r>
          </w:p>
        </w:tc>
        <w:tc>
          <w:tcPr>
            <w:tcW w:w="1632" w:type="dxa"/>
            <w:shd w:val="clear" w:color="auto" w:fill="auto"/>
            <w:vAlign w:val="center"/>
          </w:tcPr>
          <w:p w14:paraId="50B94902" w14:textId="78BF0212"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100 000,0</w:t>
            </w:r>
          </w:p>
        </w:tc>
      </w:tr>
      <w:tr w:rsidR="00AF00B0" w:rsidRPr="006E13D5" w14:paraId="7C98E034" w14:textId="77777777" w:rsidTr="00AF00B0">
        <w:trPr>
          <w:trHeight w:val="315"/>
          <w:jc w:val="center"/>
        </w:trPr>
        <w:tc>
          <w:tcPr>
            <w:tcW w:w="1981" w:type="dxa"/>
            <w:vMerge/>
            <w:shd w:val="clear" w:color="auto" w:fill="auto"/>
            <w:vAlign w:val="center"/>
          </w:tcPr>
          <w:p w14:paraId="4EC6186D" w14:textId="77777777" w:rsidR="00A362BC" w:rsidRPr="00297256" w:rsidRDefault="00A362BC" w:rsidP="00EE1FA7">
            <w:pPr>
              <w:spacing w:after="0" w:line="240" w:lineRule="auto"/>
              <w:jc w:val="center"/>
              <w:rPr>
                <w:rFonts w:ascii="Arial" w:hAnsi="Arial" w:cs="Arial"/>
                <w:b/>
                <w:bCs/>
              </w:rPr>
            </w:pPr>
          </w:p>
        </w:tc>
        <w:tc>
          <w:tcPr>
            <w:tcW w:w="1301" w:type="dxa"/>
            <w:shd w:val="clear" w:color="auto" w:fill="auto"/>
            <w:noWrap/>
            <w:vAlign w:val="center"/>
          </w:tcPr>
          <w:p w14:paraId="20A3F7B3" w14:textId="79169CC7" w:rsidR="00A362BC" w:rsidRPr="00EE1FA7" w:rsidRDefault="00A362BC" w:rsidP="00EE1FA7">
            <w:pPr>
              <w:pStyle w:val="TableParagraph"/>
              <w:ind w:left="34" w:right="34"/>
              <w:jc w:val="center"/>
              <w:rPr>
                <w:rFonts w:ascii="Arial" w:hAnsi="Arial" w:cs="Arial"/>
              </w:rPr>
            </w:pPr>
            <w:r w:rsidRPr="00EE1FA7">
              <w:rPr>
                <w:rFonts w:ascii="Arial" w:eastAsia="Times New Roman" w:hAnsi="Arial" w:cs="Arial"/>
                <w:lang w:eastAsia="pl-PL"/>
              </w:rPr>
              <w:t>19 12 12</w:t>
            </w:r>
          </w:p>
        </w:tc>
        <w:tc>
          <w:tcPr>
            <w:tcW w:w="3427" w:type="dxa"/>
            <w:shd w:val="clear" w:color="auto" w:fill="auto"/>
            <w:noWrap/>
            <w:vAlign w:val="center"/>
          </w:tcPr>
          <w:p w14:paraId="4D62494C" w14:textId="750A4E88" w:rsidR="00A362BC" w:rsidRPr="00EE1FA7" w:rsidRDefault="00A362BC" w:rsidP="00EE1FA7">
            <w:pPr>
              <w:spacing w:after="0" w:line="240" w:lineRule="auto"/>
              <w:rPr>
                <w:rFonts w:ascii="Arial" w:hAnsi="Arial" w:cs="Arial"/>
              </w:rPr>
            </w:pPr>
            <w:r w:rsidRPr="00EE1FA7">
              <w:rPr>
                <w:rFonts w:ascii="Arial" w:eastAsia="Times New Roman" w:hAnsi="Arial" w:cs="Arial"/>
                <w:lang w:eastAsia="pl-PL"/>
              </w:rPr>
              <w:t>Inne odpady (w tym zmieszane substancje i przedmioty) z mechanicznej obróbki odpadów inne niż wymienione w 19 12 11</w:t>
            </w:r>
          </w:p>
        </w:tc>
        <w:tc>
          <w:tcPr>
            <w:tcW w:w="1625" w:type="dxa"/>
            <w:shd w:val="clear" w:color="auto" w:fill="auto"/>
            <w:noWrap/>
            <w:vAlign w:val="center"/>
          </w:tcPr>
          <w:p w14:paraId="4EA2B616" w14:textId="14113533" w:rsidR="00A362BC" w:rsidRPr="00297256" w:rsidRDefault="00A362BC" w:rsidP="00EE1FA7">
            <w:pPr>
              <w:tabs>
                <w:tab w:val="decimal" w:pos="752"/>
              </w:tabs>
              <w:spacing w:after="0" w:line="240" w:lineRule="auto"/>
              <w:jc w:val="center"/>
              <w:rPr>
                <w:rFonts w:ascii="Arial" w:eastAsia="Times New Roman" w:hAnsi="Arial" w:cs="Arial"/>
                <w:sz w:val="24"/>
                <w:szCs w:val="24"/>
                <w:lang w:eastAsia="pl-PL"/>
              </w:rPr>
            </w:pPr>
            <w:r w:rsidRPr="00297256">
              <w:rPr>
                <w:rFonts w:ascii="Arial" w:eastAsia="Times New Roman" w:hAnsi="Arial" w:cs="Arial"/>
                <w:sz w:val="24"/>
                <w:szCs w:val="24"/>
                <w:lang w:eastAsia="pl-PL"/>
              </w:rPr>
              <w:t>17 703,0</w:t>
            </w:r>
          </w:p>
        </w:tc>
        <w:tc>
          <w:tcPr>
            <w:tcW w:w="1632" w:type="dxa"/>
            <w:shd w:val="clear" w:color="auto" w:fill="auto"/>
            <w:vAlign w:val="center"/>
          </w:tcPr>
          <w:p w14:paraId="53303CC9" w14:textId="7A2501B2"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100 000,0</w:t>
            </w:r>
          </w:p>
        </w:tc>
      </w:tr>
      <w:tr w:rsidR="00AF00B0" w:rsidRPr="006E13D5" w14:paraId="6099D86D" w14:textId="77777777" w:rsidTr="00AF00B0">
        <w:trPr>
          <w:trHeight w:val="315"/>
          <w:jc w:val="center"/>
        </w:trPr>
        <w:tc>
          <w:tcPr>
            <w:tcW w:w="1981" w:type="dxa"/>
            <w:vMerge w:val="restart"/>
            <w:shd w:val="clear" w:color="auto" w:fill="auto"/>
            <w:vAlign w:val="center"/>
          </w:tcPr>
          <w:p w14:paraId="1033D17B" w14:textId="5E194D2C" w:rsidR="00A362BC" w:rsidRPr="00F767CE" w:rsidRDefault="00A362BC" w:rsidP="00EE1FA7">
            <w:pPr>
              <w:spacing w:after="0" w:line="240" w:lineRule="auto"/>
              <w:jc w:val="center"/>
              <w:rPr>
                <w:rFonts w:ascii="Arial" w:hAnsi="Arial" w:cs="Arial"/>
                <w:b/>
                <w:bCs/>
              </w:rPr>
            </w:pPr>
            <w:r w:rsidRPr="00F767CE">
              <w:rPr>
                <w:rFonts w:ascii="Arial" w:hAnsi="Arial" w:cs="Arial"/>
                <w:b/>
                <w:bCs/>
              </w:rPr>
              <w:t>Plac magazynowania nr 2</w:t>
            </w:r>
          </w:p>
        </w:tc>
        <w:tc>
          <w:tcPr>
            <w:tcW w:w="1301" w:type="dxa"/>
            <w:shd w:val="clear" w:color="auto" w:fill="auto"/>
            <w:noWrap/>
            <w:vAlign w:val="center"/>
          </w:tcPr>
          <w:p w14:paraId="2EF8074B" w14:textId="662CB711" w:rsidR="00A362BC" w:rsidRPr="00EE1FA7" w:rsidRDefault="00A362BC" w:rsidP="00EE1FA7">
            <w:pPr>
              <w:pStyle w:val="TableParagraph"/>
              <w:ind w:left="34" w:right="34"/>
              <w:jc w:val="center"/>
              <w:rPr>
                <w:rFonts w:ascii="Arial" w:hAnsi="Arial" w:cs="Arial"/>
              </w:rPr>
            </w:pPr>
            <w:r w:rsidRPr="00EE1FA7">
              <w:rPr>
                <w:rFonts w:ascii="Arial" w:eastAsia="Times New Roman" w:hAnsi="Arial" w:cs="Arial"/>
                <w:lang w:eastAsia="pl-PL"/>
              </w:rPr>
              <w:t>19 12 02</w:t>
            </w:r>
          </w:p>
        </w:tc>
        <w:tc>
          <w:tcPr>
            <w:tcW w:w="3427" w:type="dxa"/>
            <w:shd w:val="clear" w:color="auto" w:fill="auto"/>
            <w:noWrap/>
            <w:vAlign w:val="center"/>
          </w:tcPr>
          <w:p w14:paraId="7C3C9724" w14:textId="70ABED14" w:rsidR="00A362BC" w:rsidRPr="00EE1FA7" w:rsidRDefault="00A362BC" w:rsidP="00EE1FA7">
            <w:pPr>
              <w:spacing w:after="0" w:line="240" w:lineRule="auto"/>
              <w:rPr>
                <w:rFonts w:ascii="Arial" w:hAnsi="Arial" w:cs="Arial"/>
              </w:rPr>
            </w:pPr>
            <w:r w:rsidRPr="00EE1FA7">
              <w:rPr>
                <w:rFonts w:ascii="Arial" w:eastAsia="Times New Roman" w:hAnsi="Arial" w:cs="Arial"/>
                <w:lang w:eastAsia="pl-PL"/>
              </w:rPr>
              <w:t>Metale żelazne</w:t>
            </w:r>
          </w:p>
        </w:tc>
        <w:tc>
          <w:tcPr>
            <w:tcW w:w="1625" w:type="dxa"/>
            <w:shd w:val="clear" w:color="auto" w:fill="auto"/>
            <w:noWrap/>
            <w:vAlign w:val="center"/>
          </w:tcPr>
          <w:p w14:paraId="3B7F4A8C" w14:textId="7332B360" w:rsidR="00A362BC" w:rsidRPr="00F767CE" w:rsidRDefault="00A362BC" w:rsidP="00EE1FA7">
            <w:pPr>
              <w:tabs>
                <w:tab w:val="decimal" w:pos="752"/>
              </w:tabs>
              <w:spacing w:after="0" w:line="240" w:lineRule="auto"/>
              <w:jc w:val="center"/>
              <w:rPr>
                <w:rFonts w:ascii="Arial" w:eastAsia="Times New Roman" w:hAnsi="Arial" w:cs="Arial"/>
                <w:lang w:eastAsia="pl-PL"/>
              </w:rPr>
            </w:pPr>
            <w:r w:rsidRPr="00F767CE">
              <w:rPr>
                <w:rFonts w:ascii="Arial" w:eastAsia="Times New Roman" w:hAnsi="Arial" w:cs="Arial"/>
                <w:lang w:eastAsia="pl-PL"/>
              </w:rPr>
              <w:t>200,0</w:t>
            </w:r>
          </w:p>
        </w:tc>
        <w:tc>
          <w:tcPr>
            <w:tcW w:w="1632" w:type="dxa"/>
            <w:shd w:val="clear" w:color="auto" w:fill="auto"/>
            <w:vAlign w:val="center"/>
          </w:tcPr>
          <w:p w14:paraId="1D5BAA1D" w14:textId="68B4C636"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3</w:t>
            </w:r>
            <w:r w:rsidR="00DE4565" w:rsidRPr="00EE1FA7">
              <w:rPr>
                <w:rFonts w:ascii="Arial" w:eastAsia="Times New Roman" w:hAnsi="Arial" w:cs="Arial"/>
                <w:lang w:eastAsia="pl-PL"/>
              </w:rPr>
              <w:t xml:space="preserve"> </w:t>
            </w:r>
            <w:r w:rsidRPr="00EE1FA7">
              <w:rPr>
                <w:rFonts w:ascii="Arial" w:eastAsia="Times New Roman" w:hAnsi="Arial" w:cs="Arial"/>
                <w:lang w:eastAsia="pl-PL"/>
              </w:rPr>
              <w:t>000,0</w:t>
            </w:r>
          </w:p>
        </w:tc>
      </w:tr>
      <w:tr w:rsidR="00AF00B0" w:rsidRPr="006E13D5" w14:paraId="69D69658" w14:textId="77777777" w:rsidTr="00AF00B0">
        <w:trPr>
          <w:trHeight w:val="315"/>
          <w:jc w:val="center"/>
        </w:trPr>
        <w:tc>
          <w:tcPr>
            <w:tcW w:w="1981" w:type="dxa"/>
            <w:vMerge/>
            <w:shd w:val="clear" w:color="auto" w:fill="auto"/>
            <w:vAlign w:val="center"/>
          </w:tcPr>
          <w:p w14:paraId="47AAA1A3" w14:textId="77777777" w:rsidR="00A362BC" w:rsidRPr="00F767CE" w:rsidRDefault="00A362BC" w:rsidP="00EE1FA7">
            <w:pPr>
              <w:spacing w:after="0" w:line="240" w:lineRule="auto"/>
              <w:jc w:val="center"/>
              <w:rPr>
                <w:rFonts w:ascii="Arial" w:hAnsi="Arial" w:cs="Arial"/>
                <w:b/>
                <w:bCs/>
              </w:rPr>
            </w:pPr>
          </w:p>
        </w:tc>
        <w:tc>
          <w:tcPr>
            <w:tcW w:w="1301" w:type="dxa"/>
            <w:shd w:val="clear" w:color="auto" w:fill="auto"/>
            <w:noWrap/>
            <w:vAlign w:val="center"/>
          </w:tcPr>
          <w:p w14:paraId="7807B85D" w14:textId="4802172D" w:rsidR="00A362BC" w:rsidRPr="00EE1FA7" w:rsidRDefault="00A362BC" w:rsidP="00EE1FA7">
            <w:pPr>
              <w:pStyle w:val="TableParagraph"/>
              <w:ind w:left="34" w:right="34"/>
              <w:jc w:val="center"/>
              <w:rPr>
                <w:rFonts w:ascii="Arial" w:hAnsi="Arial" w:cs="Arial"/>
              </w:rPr>
            </w:pPr>
            <w:r w:rsidRPr="00EE1FA7">
              <w:rPr>
                <w:rFonts w:ascii="Arial" w:eastAsia="Times New Roman" w:hAnsi="Arial" w:cs="Arial"/>
                <w:lang w:eastAsia="pl-PL"/>
              </w:rPr>
              <w:t>19 12 03</w:t>
            </w:r>
          </w:p>
        </w:tc>
        <w:tc>
          <w:tcPr>
            <w:tcW w:w="3427" w:type="dxa"/>
            <w:shd w:val="clear" w:color="auto" w:fill="auto"/>
            <w:noWrap/>
            <w:vAlign w:val="center"/>
          </w:tcPr>
          <w:p w14:paraId="5B38B2EE" w14:textId="58E6D641" w:rsidR="00A362BC" w:rsidRPr="00EE1FA7" w:rsidRDefault="00A362BC" w:rsidP="00EE1FA7">
            <w:pPr>
              <w:spacing w:after="0" w:line="240" w:lineRule="auto"/>
              <w:rPr>
                <w:rFonts w:ascii="Arial" w:hAnsi="Arial" w:cs="Arial"/>
              </w:rPr>
            </w:pPr>
            <w:r w:rsidRPr="00EE1FA7">
              <w:rPr>
                <w:rFonts w:ascii="Arial" w:eastAsia="Times New Roman" w:hAnsi="Arial" w:cs="Arial"/>
                <w:lang w:eastAsia="pl-PL"/>
              </w:rPr>
              <w:t>Metale nieżelazne</w:t>
            </w:r>
          </w:p>
        </w:tc>
        <w:tc>
          <w:tcPr>
            <w:tcW w:w="1625" w:type="dxa"/>
            <w:shd w:val="clear" w:color="auto" w:fill="auto"/>
            <w:noWrap/>
            <w:vAlign w:val="center"/>
          </w:tcPr>
          <w:p w14:paraId="29354B13" w14:textId="7B185F82" w:rsidR="00A362BC" w:rsidRPr="00F767CE" w:rsidRDefault="00A362BC" w:rsidP="00EE1FA7">
            <w:pPr>
              <w:tabs>
                <w:tab w:val="decimal" w:pos="752"/>
              </w:tabs>
              <w:spacing w:after="0" w:line="240" w:lineRule="auto"/>
              <w:jc w:val="center"/>
              <w:rPr>
                <w:rFonts w:ascii="Arial" w:eastAsia="Times New Roman" w:hAnsi="Arial" w:cs="Arial"/>
                <w:lang w:eastAsia="pl-PL"/>
              </w:rPr>
            </w:pPr>
            <w:r w:rsidRPr="00F767CE">
              <w:rPr>
                <w:rFonts w:ascii="Arial" w:eastAsia="Times New Roman" w:hAnsi="Arial" w:cs="Arial"/>
                <w:lang w:eastAsia="pl-PL"/>
              </w:rPr>
              <w:t>200,0</w:t>
            </w:r>
          </w:p>
        </w:tc>
        <w:tc>
          <w:tcPr>
            <w:tcW w:w="1632" w:type="dxa"/>
            <w:shd w:val="clear" w:color="auto" w:fill="auto"/>
            <w:vAlign w:val="center"/>
          </w:tcPr>
          <w:p w14:paraId="7C8DDFFB" w14:textId="13FCEA4A"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w:t>
            </w:r>
            <w:r w:rsidR="00DE4565" w:rsidRPr="00EE1FA7">
              <w:rPr>
                <w:rFonts w:ascii="Arial" w:eastAsia="Times New Roman" w:hAnsi="Arial" w:cs="Arial"/>
                <w:lang w:eastAsia="pl-PL"/>
              </w:rPr>
              <w:t xml:space="preserve"> </w:t>
            </w:r>
            <w:r w:rsidRPr="00EE1FA7">
              <w:rPr>
                <w:rFonts w:ascii="Arial" w:eastAsia="Times New Roman" w:hAnsi="Arial" w:cs="Arial"/>
                <w:lang w:eastAsia="pl-PL"/>
              </w:rPr>
              <w:t>000,0</w:t>
            </w:r>
          </w:p>
        </w:tc>
      </w:tr>
      <w:tr w:rsidR="00AF00B0" w:rsidRPr="006E13D5" w14:paraId="1B8E8246" w14:textId="77777777" w:rsidTr="00AF00B0">
        <w:trPr>
          <w:trHeight w:val="315"/>
          <w:jc w:val="center"/>
        </w:trPr>
        <w:tc>
          <w:tcPr>
            <w:tcW w:w="1981" w:type="dxa"/>
            <w:vMerge/>
            <w:shd w:val="clear" w:color="auto" w:fill="auto"/>
            <w:vAlign w:val="center"/>
          </w:tcPr>
          <w:p w14:paraId="7711D032" w14:textId="77777777" w:rsidR="00A362BC" w:rsidRPr="00F767CE" w:rsidRDefault="00A362BC" w:rsidP="00EE1FA7">
            <w:pPr>
              <w:spacing w:after="0" w:line="240" w:lineRule="auto"/>
              <w:jc w:val="center"/>
              <w:rPr>
                <w:rFonts w:ascii="Arial" w:hAnsi="Arial" w:cs="Arial"/>
                <w:b/>
                <w:bCs/>
              </w:rPr>
            </w:pPr>
          </w:p>
        </w:tc>
        <w:tc>
          <w:tcPr>
            <w:tcW w:w="1301" w:type="dxa"/>
            <w:shd w:val="clear" w:color="auto" w:fill="auto"/>
            <w:noWrap/>
            <w:vAlign w:val="center"/>
          </w:tcPr>
          <w:p w14:paraId="016CFEDC" w14:textId="406B0836" w:rsidR="00A362BC" w:rsidRPr="00EE1FA7" w:rsidRDefault="00A362BC" w:rsidP="00EE1FA7">
            <w:pPr>
              <w:pStyle w:val="TableParagraph"/>
              <w:ind w:left="34" w:right="34"/>
              <w:jc w:val="center"/>
              <w:rPr>
                <w:rFonts w:ascii="Arial" w:hAnsi="Arial" w:cs="Arial"/>
              </w:rPr>
            </w:pPr>
            <w:r w:rsidRPr="00EE1FA7">
              <w:rPr>
                <w:rFonts w:ascii="Arial" w:eastAsia="Times New Roman" w:hAnsi="Arial" w:cs="Arial"/>
                <w:lang w:eastAsia="pl-PL"/>
              </w:rPr>
              <w:t>19 12 09</w:t>
            </w:r>
          </w:p>
        </w:tc>
        <w:tc>
          <w:tcPr>
            <w:tcW w:w="3427" w:type="dxa"/>
            <w:shd w:val="clear" w:color="auto" w:fill="auto"/>
            <w:noWrap/>
            <w:vAlign w:val="center"/>
          </w:tcPr>
          <w:p w14:paraId="4D79F897" w14:textId="609E627E" w:rsidR="00A362BC" w:rsidRPr="00EE1FA7" w:rsidRDefault="00A362BC" w:rsidP="00EE1FA7">
            <w:pPr>
              <w:spacing w:after="0" w:line="240" w:lineRule="auto"/>
              <w:rPr>
                <w:rFonts w:ascii="Arial" w:hAnsi="Arial" w:cs="Arial"/>
              </w:rPr>
            </w:pPr>
            <w:r w:rsidRPr="00EE1FA7">
              <w:rPr>
                <w:rFonts w:ascii="Arial" w:eastAsia="Times New Roman" w:hAnsi="Arial" w:cs="Arial"/>
                <w:lang w:eastAsia="pl-PL"/>
              </w:rPr>
              <w:t>Minerały (np. piasek, kamienie)</w:t>
            </w:r>
          </w:p>
        </w:tc>
        <w:tc>
          <w:tcPr>
            <w:tcW w:w="1625" w:type="dxa"/>
            <w:shd w:val="clear" w:color="auto" w:fill="auto"/>
            <w:noWrap/>
            <w:vAlign w:val="center"/>
          </w:tcPr>
          <w:p w14:paraId="5B429B50" w14:textId="71150552" w:rsidR="00A362BC" w:rsidRPr="00F767CE" w:rsidRDefault="001D467B" w:rsidP="00EE1FA7">
            <w:pPr>
              <w:tabs>
                <w:tab w:val="decimal" w:pos="752"/>
              </w:tabs>
              <w:spacing w:after="0" w:line="240" w:lineRule="auto"/>
              <w:jc w:val="center"/>
              <w:rPr>
                <w:rFonts w:ascii="Arial" w:eastAsia="Times New Roman" w:hAnsi="Arial" w:cs="Arial"/>
                <w:lang w:eastAsia="pl-PL"/>
              </w:rPr>
            </w:pPr>
            <w:r w:rsidRPr="00F767CE">
              <w:rPr>
                <w:rFonts w:ascii="Arial" w:eastAsia="Times New Roman" w:hAnsi="Arial" w:cs="Arial"/>
                <w:lang w:eastAsia="pl-PL"/>
              </w:rPr>
              <w:t>200,0</w:t>
            </w:r>
          </w:p>
        </w:tc>
        <w:tc>
          <w:tcPr>
            <w:tcW w:w="1632" w:type="dxa"/>
            <w:shd w:val="clear" w:color="auto" w:fill="auto"/>
            <w:vAlign w:val="center"/>
          </w:tcPr>
          <w:p w14:paraId="254D24EE" w14:textId="1B90904F"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12</w:t>
            </w:r>
            <w:r w:rsidR="00DE4565" w:rsidRPr="00EE1FA7">
              <w:rPr>
                <w:rFonts w:ascii="Arial" w:eastAsia="Times New Roman" w:hAnsi="Arial" w:cs="Arial"/>
                <w:lang w:eastAsia="pl-PL"/>
              </w:rPr>
              <w:t xml:space="preserve"> </w:t>
            </w:r>
            <w:r w:rsidRPr="00EE1FA7">
              <w:rPr>
                <w:rFonts w:ascii="Arial" w:eastAsia="Times New Roman" w:hAnsi="Arial" w:cs="Arial"/>
                <w:lang w:eastAsia="pl-PL"/>
              </w:rPr>
              <w:t>000,0</w:t>
            </w:r>
          </w:p>
        </w:tc>
      </w:tr>
      <w:tr w:rsidR="00AF00B0" w:rsidRPr="006E13D5" w14:paraId="13F4DA35" w14:textId="77777777" w:rsidTr="00AF00B0">
        <w:trPr>
          <w:trHeight w:val="315"/>
          <w:jc w:val="center"/>
        </w:trPr>
        <w:tc>
          <w:tcPr>
            <w:tcW w:w="1981" w:type="dxa"/>
            <w:vMerge/>
            <w:shd w:val="clear" w:color="auto" w:fill="auto"/>
            <w:vAlign w:val="center"/>
          </w:tcPr>
          <w:p w14:paraId="5AAACA5A" w14:textId="77777777" w:rsidR="00A362BC" w:rsidRPr="00F767CE" w:rsidRDefault="00A362BC" w:rsidP="00EE1FA7">
            <w:pPr>
              <w:spacing w:after="0" w:line="240" w:lineRule="auto"/>
              <w:jc w:val="center"/>
              <w:rPr>
                <w:rFonts w:ascii="Arial" w:hAnsi="Arial" w:cs="Arial"/>
                <w:b/>
                <w:bCs/>
              </w:rPr>
            </w:pPr>
          </w:p>
        </w:tc>
        <w:tc>
          <w:tcPr>
            <w:tcW w:w="1301" w:type="dxa"/>
            <w:shd w:val="clear" w:color="auto" w:fill="auto"/>
            <w:noWrap/>
            <w:vAlign w:val="center"/>
          </w:tcPr>
          <w:p w14:paraId="6521D754" w14:textId="730E9B37" w:rsidR="00A362BC" w:rsidRPr="00EE1FA7" w:rsidRDefault="00A362BC" w:rsidP="00EE1FA7">
            <w:pPr>
              <w:pStyle w:val="TableParagraph"/>
              <w:ind w:left="34" w:right="34"/>
              <w:jc w:val="center"/>
              <w:rPr>
                <w:rFonts w:ascii="Arial" w:hAnsi="Arial" w:cs="Arial"/>
              </w:rPr>
            </w:pPr>
            <w:r w:rsidRPr="00EE1FA7">
              <w:rPr>
                <w:rFonts w:ascii="Arial" w:eastAsia="Times New Roman" w:hAnsi="Arial" w:cs="Arial"/>
                <w:lang w:eastAsia="pl-PL"/>
              </w:rPr>
              <w:t>19 12 12</w:t>
            </w:r>
          </w:p>
        </w:tc>
        <w:tc>
          <w:tcPr>
            <w:tcW w:w="3427" w:type="dxa"/>
            <w:shd w:val="clear" w:color="auto" w:fill="auto"/>
            <w:noWrap/>
            <w:vAlign w:val="center"/>
          </w:tcPr>
          <w:p w14:paraId="5E4E9C49" w14:textId="40AB7C93" w:rsidR="00A362BC" w:rsidRPr="00EE1FA7" w:rsidRDefault="00A362BC" w:rsidP="00EE1FA7">
            <w:pPr>
              <w:spacing w:after="0" w:line="240" w:lineRule="auto"/>
              <w:rPr>
                <w:rFonts w:ascii="Arial" w:hAnsi="Arial" w:cs="Arial"/>
              </w:rPr>
            </w:pPr>
            <w:r w:rsidRPr="00EE1FA7">
              <w:rPr>
                <w:rFonts w:ascii="Arial" w:eastAsia="Times New Roman" w:hAnsi="Arial" w:cs="Arial"/>
                <w:lang w:eastAsia="pl-PL"/>
              </w:rPr>
              <w:t>Inne odpady (w tym zmieszane substancje i przedmioty) z mechanicznej obróbki odpadów inne niż wymienione w 19 12 11</w:t>
            </w:r>
          </w:p>
        </w:tc>
        <w:tc>
          <w:tcPr>
            <w:tcW w:w="1625" w:type="dxa"/>
            <w:shd w:val="clear" w:color="auto" w:fill="auto"/>
            <w:noWrap/>
            <w:vAlign w:val="center"/>
          </w:tcPr>
          <w:p w14:paraId="08CE9682" w14:textId="4E7A07CF" w:rsidR="00A362BC" w:rsidRPr="00F767CE" w:rsidRDefault="00A362BC" w:rsidP="00EE1FA7">
            <w:pPr>
              <w:tabs>
                <w:tab w:val="decimal" w:pos="752"/>
              </w:tabs>
              <w:spacing w:after="0" w:line="240" w:lineRule="auto"/>
              <w:jc w:val="center"/>
              <w:rPr>
                <w:rFonts w:ascii="Arial" w:eastAsia="Times New Roman" w:hAnsi="Arial" w:cs="Arial"/>
                <w:lang w:eastAsia="pl-PL"/>
              </w:rPr>
            </w:pPr>
            <w:r w:rsidRPr="00F767CE">
              <w:rPr>
                <w:rFonts w:ascii="Arial" w:eastAsia="Times New Roman" w:hAnsi="Arial" w:cs="Arial"/>
                <w:lang w:eastAsia="pl-PL"/>
              </w:rPr>
              <w:t>200,0</w:t>
            </w:r>
          </w:p>
        </w:tc>
        <w:tc>
          <w:tcPr>
            <w:tcW w:w="1632" w:type="dxa"/>
            <w:shd w:val="clear" w:color="auto" w:fill="auto"/>
            <w:vAlign w:val="center"/>
          </w:tcPr>
          <w:p w14:paraId="7870A19C" w14:textId="273E4959"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100 000,0</w:t>
            </w:r>
          </w:p>
        </w:tc>
      </w:tr>
      <w:tr w:rsidR="00AF00B0" w:rsidRPr="006E13D5" w14:paraId="4E366657" w14:textId="77777777" w:rsidTr="00AF00B0">
        <w:trPr>
          <w:trHeight w:val="315"/>
          <w:jc w:val="center"/>
        </w:trPr>
        <w:tc>
          <w:tcPr>
            <w:tcW w:w="1981" w:type="dxa"/>
            <w:vMerge w:val="restart"/>
            <w:shd w:val="clear" w:color="auto" w:fill="auto"/>
            <w:vAlign w:val="center"/>
          </w:tcPr>
          <w:p w14:paraId="5A36715D" w14:textId="69772322" w:rsidR="00A362BC" w:rsidRPr="00F767CE" w:rsidRDefault="00297256" w:rsidP="00EE1FA7">
            <w:pPr>
              <w:spacing w:after="0" w:line="240" w:lineRule="auto"/>
              <w:jc w:val="center"/>
              <w:rPr>
                <w:rFonts w:ascii="Arial" w:hAnsi="Arial" w:cs="Arial"/>
                <w:b/>
                <w:bCs/>
              </w:rPr>
            </w:pPr>
            <w:r w:rsidRPr="00F767CE">
              <w:rPr>
                <w:rFonts w:ascii="Arial" w:hAnsi="Arial" w:cs="Arial"/>
                <w:b/>
                <w:bCs/>
              </w:rPr>
              <w:t>Kontenery na metale</w:t>
            </w:r>
          </w:p>
        </w:tc>
        <w:tc>
          <w:tcPr>
            <w:tcW w:w="1301" w:type="dxa"/>
            <w:shd w:val="clear" w:color="auto" w:fill="auto"/>
            <w:noWrap/>
            <w:vAlign w:val="center"/>
          </w:tcPr>
          <w:p w14:paraId="75A7E7DB" w14:textId="4EEE672D" w:rsidR="00A362BC" w:rsidRPr="00EE1FA7" w:rsidRDefault="00A362BC" w:rsidP="00EE1FA7">
            <w:pPr>
              <w:pStyle w:val="TableParagraph"/>
              <w:ind w:left="34" w:right="34"/>
              <w:jc w:val="center"/>
              <w:rPr>
                <w:rFonts w:ascii="Arial" w:hAnsi="Arial" w:cs="Arial"/>
              </w:rPr>
            </w:pPr>
            <w:r w:rsidRPr="00EE1FA7">
              <w:rPr>
                <w:rFonts w:ascii="Arial" w:eastAsia="Times New Roman" w:hAnsi="Arial" w:cs="Arial"/>
                <w:lang w:eastAsia="pl-PL"/>
              </w:rPr>
              <w:t>19 12 02</w:t>
            </w:r>
          </w:p>
        </w:tc>
        <w:tc>
          <w:tcPr>
            <w:tcW w:w="3427" w:type="dxa"/>
            <w:shd w:val="clear" w:color="auto" w:fill="auto"/>
            <w:noWrap/>
            <w:vAlign w:val="center"/>
          </w:tcPr>
          <w:p w14:paraId="4576AC0D" w14:textId="2AF90823" w:rsidR="00A362BC" w:rsidRPr="00EE1FA7" w:rsidRDefault="00A362BC" w:rsidP="00EE1FA7">
            <w:pPr>
              <w:spacing w:after="0" w:line="240" w:lineRule="auto"/>
              <w:rPr>
                <w:rFonts w:ascii="Arial" w:hAnsi="Arial" w:cs="Arial"/>
              </w:rPr>
            </w:pPr>
            <w:r w:rsidRPr="00EE1FA7">
              <w:rPr>
                <w:rFonts w:ascii="Arial" w:hAnsi="Arial" w:cs="Arial"/>
              </w:rPr>
              <w:t>Metale żelazne</w:t>
            </w:r>
          </w:p>
        </w:tc>
        <w:tc>
          <w:tcPr>
            <w:tcW w:w="1625" w:type="dxa"/>
            <w:shd w:val="clear" w:color="auto" w:fill="auto"/>
            <w:noWrap/>
            <w:vAlign w:val="center"/>
          </w:tcPr>
          <w:p w14:paraId="74B35359" w14:textId="3A8A7521" w:rsidR="00A362BC" w:rsidRPr="00F767CE" w:rsidRDefault="00A362BC" w:rsidP="00EE1FA7">
            <w:pPr>
              <w:tabs>
                <w:tab w:val="decimal" w:pos="752"/>
              </w:tabs>
              <w:spacing w:after="0" w:line="240" w:lineRule="auto"/>
              <w:jc w:val="center"/>
              <w:rPr>
                <w:rFonts w:ascii="Arial" w:eastAsia="Times New Roman" w:hAnsi="Arial" w:cs="Arial"/>
                <w:lang w:eastAsia="pl-PL"/>
              </w:rPr>
            </w:pPr>
            <w:r w:rsidRPr="00F767CE">
              <w:rPr>
                <w:rFonts w:ascii="Arial" w:eastAsia="Times New Roman" w:hAnsi="Arial" w:cs="Arial"/>
                <w:lang w:eastAsia="pl-PL"/>
              </w:rPr>
              <w:t>50,0</w:t>
            </w:r>
          </w:p>
        </w:tc>
        <w:tc>
          <w:tcPr>
            <w:tcW w:w="1632" w:type="dxa"/>
            <w:shd w:val="clear" w:color="auto" w:fill="auto"/>
            <w:vAlign w:val="center"/>
          </w:tcPr>
          <w:p w14:paraId="1E917B5D" w14:textId="64157BE1"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3000,0</w:t>
            </w:r>
          </w:p>
        </w:tc>
      </w:tr>
      <w:tr w:rsidR="00AF00B0" w:rsidRPr="006E13D5" w14:paraId="1281312D" w14:textId="77777777" w:rsidTr="00AF00B0">
        <w:trPr>
          <w:trHeight w:val="315"/>
          <w:jc w:val="center"/>
        </w:trPr>
        <w:tc>
          <w:tcPr>
            <w:tcW w:w="1981" w:type="dxa"/>
            <w:vMerge/>
            <w:shd w:val="clear" w:color="auto" w:fill="auto"/>
            <w:vAlign w:val="center"/>
          </w:tcPr>
          <w:p w14:paraId="6C7FAA55" w14:textId="77777777" w:rsidR="00A362BC" w:rsidRPr="00F767CE" w:rsidRDefault="00A362BC" w:rsidP="00297256">
            <w:pPr>
              <w:jc w:val="center"/>
              <w:rPr>
                <w:rFonts w:ascii="Arial" w:hAnsi="Arial" w:cs="Arial"/>
                <w:b/>
                <w:bCs/>
              </w:rPr>
            </w:pPr>
          </w:p>
        </w:tc>
        <w:tc>
          <w:tcPr>
            <w:tcW w:w="1301" w:type="dxa"/>
            <w:shd w:val="clear" w:color="auto" w:fill="auto"/>
            <w:noWrap/>
            <w:vAlign w:val="center"/>
          </w:tcPr>
          <w:p w14:paraId="78B66108" w14:textId="3035755B" w:rsidR="00A362BC" w:rsidRPr="00EE1FA7" w:rsidRDefault="00A362BC" w:rsidP="00EE1FA7">
            <w:pPr>
              <w:pStyle w:val="TableParagraph"/>
              <w:ind w:left="34" w:right="34"/>
              <w:jc w:val="center"/>
              <w:rPr>
                <w:rFonts w:ascii="Arial" w:hAnsi="Arial" w:cs="Arial"/>
              </w:rPr>
            </w:pPr>
            <w:r w:rsidRPr="00EE1FA7">
              <w:rPr>
                <w:rFonts w:ascii="Arial" w:eastAsia="Times New Roman" w:hAnsi="Arial" w:cs="Arial"/>
                <w:lang w:eastAsia="pl-PL"/>
              </w:rPr>
              <w:t>19 12 03</w:t>
            </w:r>
          </w:p>
        </w:tc>
        <w:tc>
          <w:tcPr>
            <w:tcW w:w="3427" w:type="dxa"/>
            <w:shd w:val="clear" w:color="auto" w:fill="auto"/>
            <w:noWrap/>
            <w:vAlign w:val="center"/>
          </w:tcPr>
          <w:p w14:paraId="07B56E50" w14:textId="0DE3ED7E" w:rsidR="00A362BC" w:rsidRPr="00EE1FA7" w:rsidRDefault="00A362BC" w:rsidP="00EE1FA7">
            <w:pPr>
              <w:spacing w:after="0" w:line="240" w:lineRule="auto"/>
              <w:rPr>
                <w:rFonts w:ascii="Arial" w:hAnsi="Arial" w:cs="Arial"/>
              </w:rPr>
            </w:pPr>
            <w:r w:rsidRPr="00EE1FA7">
              <w:rPr>
                <w:rFonts w:ascii="Arial" w:hAnsi="Arial" w:cs="Arial"/>
              </w:rPr>
              <w:t>Metale nieżelazne</w:t>
            </w:r>
          </w:p>
        </w:tc>
        <w:tc>
          <w:tcPr>
            <w:tcW w:w="1625" w:type="dxa"/>
            <w:shd w:val="clear" w:color="auto" w:fill="auto"/>
            <w:noWrap/>
            <w:vAlign w:val="center"/>
          </w:tcPr>
          <w:p w14:paraId="5655B705" w14:textId="6CBC4029" w:rsidR="00A362BC" w:rsidRPr="00F767CE" w:rsidRDefault="00A362BC" w:rsidP="00EE1FA7">
            <w:pPr>
              <w:tabs>
                <w:tab w:val="decimal" w:pos="752"/>
              </w:tabs>
              <w:spacing w:after="0" w:line="240" w:lineRule="auto"/>
              <w:jc w:val="center"/>
              <w:rPr>
                <w:rFonts w:ascii="Arial" w:eastAsia="Times New Roman" w:hAnsi="Arial" w:cs="Arial"/>
                <w:lang w:eastAsia="pl-PL"/>
              </w:rPr>
            </w:pPr>
            <w:r w:rsidRPr="00F767CE">
              <w:rPr>
                <w:rFonts w:ascii="Arial" w:eastAsia="Times New Roman" w:hAnsi="Arial" w:cs="Arial"/>
                <w:lang w:eastAsia="pl-PL"/>
              </w:rPr>
              <w:t>50,0</w:t>
            </w:r>
          </w:p>
        </w:tc>
        <w:tc>
          <w:tcPr>
            <w:tcW w:w="1632" w:type="dxa"/>
            <w:shd w:val="clear" w:color="auto" w:fill="auto"/>
            <w:vAlign w:val="center"/>
          </w:tcPr>
          <w:p w14:paraId="315B315B" w14:textId="0CF6688C" w:rsidR="00A362BC" w:rsidRPr="00EE1FA7" w:rsidRDefault="00A362BC" w:rsidP="00EE1FA7">
            <w:pPr>
              <w:tabs>
                <w:tab w:val="decimal" w:pos="1002"/>
              </w:tabs>
              <w:spacing w:after="0" w:line="240" w:lineRule="auto"/>
              <w:jc w:val="center"/>
              <w:rPr>
                <w:rFonts w:ascii="Arial" w:eastAsia="Times New Roman" w:hAnsi="Arial" w:cs="Arial"/>
                <w:lang w:eastAsia="pl-PL"/>
              </w:rPr>
            </w:pPr>
            <w:r w:rsidRPr="00EE1FA7">
              <w:rPr>
                <w:rFonts w:ascii="Arial" w:eastAsia="Times New Roman" w:hAnsi="Arial" w:cs="Arial"/>
                <w:lang w:eastAsia="pl-PL"/>
              </w:rPr>
              <w:t>1000,0</w:t>
            </w:r>
          </w:p>
        </w:tc>
      </w:tr>
    </w:tbl>
    <w:p w14:paraId="19507BCC" w14:textId="09102FFD" w:rsidR="00713B23" w:rsidRDefault="00713B23" w:rsidP="00BF3AFF">
      <w:pPr>
        <w:spacing w:after="0" w:line="240" w:lineRule="auto"/>
        <w:rPr>
          <w:rFonts w:ascii="Arial" w:eastAsia="Times New Roman" w:hAnsi="Arial" w:cs="Arial"/>
          <w:b/>
          <w:sz w:val="24"/>
          <w:szCs w:val="24"/>
          <w:lang w:eastAsia="pl-PL"/>
        </w:rPr>
      </w:pPr>
    </w:p>
    <w:p w14:paraId="2513DAAA" w14:textId="77777777" w:rsidR="00592DDB" w:rsidRPr="006E13D5" w:rsidRDefault="00592DDB" w:rsidP="00BF3AFF">
      <w:pPr>
        <w:spacing w:after="0" w:line="240" w:lineRule="auto"/>
        <w:rPr>
          <w:rFonts w:ascii="Arial" w:eastAsia="Times New Roman" w:hAnsi="Arial" w:cs="Arial"/>
          <w:b/>
          <w:sz w:val="24"/>
          <w:szCs w:val="24"/>
          <w:lang w:eastAsia="pl-PL"/>
        </w:rPr>
      </w:pPr>
    </w:p>
    <w:p w14:paraId="534DDF4C" w14:textId="7132DC27" w:rsidR="00BF3AFF" w:rsidRPr="00D1005A" w:rsidRDefault="00D1005A" w:rsidP="004E3289">
      <w:pPr>
        <w:numPr>
          <w:ilvl w:val="0"/>
          <w:numId w:val="31"/>
        </w:numPr>
        <w:spacing w:after="0"/>
        <w:contextualSpacing/>
        <w:jc w:val="both"/>
        <w:rPr>
          <w:rFonts w:ascii="Arial" w:hAnsi="Arial" w:cs="Arial"/>
          <w:b/>
          <w:sz w:val="28"/>
          <w:szCs w:val="28"/>
          <w:lang w:eastAsia="pl-PL"/>
        </w:rPr>
      </w:pPr>
      <w:bookmarkStart w:id="16" w:name="_Hlk532198779"/>
      <w:r w:rsidRPr="00D1005A">
        <w:rPr>
          <w:rFonts w:ascii="Arial" w:hAnsi="Arial" w:cs="Arial"/>
          <w:b/>
          <w:bCs/>
          <w:sz w:val="24"/>
          <w:szCs w:val="24"/>
        </w:rPr>
        <w:t>Największe masy odpadów, które mogłyby być magazynowane w tym samym czasie w wyznaczonych miejscach do magazynowania odpadów oraz całkowite pojemności (wyrażone w Mg) tych miejsc</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8"/>
        <w:gridCol w:w="2953"/>
        <w:gridCol w:w="1578"/>
        <w:gridCol w:w="1588"/>
        <w:gridCol w:w="1588"/>
        <w:gridCol w:w="1438"/>
      </w:tblGrid>
      <w:tr w:rsidR="00D1005A" w:rsidRPr="006E13D5" w14:paraId="4C9E3D19" w14:textId="77777777" w:rsidTr="00D1005A">
        <w:trPr>
          <w:trHeight w:val="613"/>
          <w:jc w:val="center"/>
        </w:trPr>
        <w:tc>
          <w:tcPr>
            <w:tcW w:w="364" w:type="pct"/>
            <w:vMerge w:val="restart"/>
            <w:shd w:val="clear" w:color="auto" w:fill="D9D9D9" w:themeFill="background1" w:themeFillShade="D9"/>
            <w:vAlign w:val="center"/>
          </w:tcPr>
          <w:p w14:paraId="6D7C567A" w14:textId="77777777" w:rsidR="00D1005A" w:rsidRPr="006E13D5" w:rsidRDefault="00D1005A" w:rsidP="00BF3AFF">
            <w:pPr>
              <w:spacing w:after="0" w:line="240" w:lineRule="auto"/>
              <w:jc w:val="center"/>
              <w:rPr>
                <w:rFonts w:ascii="Arial" w:eastAsia="Times New Roman" w:hAnsi="Arial" w:cs="Arial"/>
                <w:b/>
                <w:lang w:eastAsia="pl-PL"/>
              </w:rPr>
            </w:pPr>
            <w:bookmarkStart w:id="17" w:name="_Hlk180671311"/>
            <w:r w:rsidRPr="006E13D5">
              <w:rPr>
                <w:rFonts w:ascii="Arial" w:eastAsia="Times New Roman" w:hAnsi="Arial" w:cs="Arial"/>
                <w:b/>
                <w:lang w:eastAsia="pl-PL"/>
              </w:rPr>
              <w:t>Lp.</w:t>
            </w:r>
          </w:p>
        </w:tc>
        <w:tc>
          <w:tcPr>
            <w:tcW w:w="1497" w:type="pct"/>
            <w:vMerge w:val="restart"/>
            <w:shd w:val="clear" w:color="auto" w:fill="D9D9D9" w:themeFill="background1" w:themeFillShade="D9"/>
            <w:vAlign w:val="center"/>
            <w:hideMark/>
          </w:tcPr>
          <w:p w14:paraId="560E676D" w14:textId="0656AF38" w:rsidR="00D1005A" w:rsidRPr="006E13D5" w:rsidRDefault="00D1005A" w:rsidP="00BF3AFF">
            <w:pPr>
              <w:spacing w:after="0" w:line="240" w:lineRule="auto"/>
              <w:jc w:val="center"/>
              <w:rPr>
                <w:rFonts w:ascii="Arial" w:eastAsia="Times New Roman" w:hAnsi="Arial" w:cs="Arial"/>
                <w:b/>
                <w:lang w:eastAsia="pl-PL"/>
              </w:rPr>
            </w:pPr>
            <w:r w:rsidRPr="006E13D5">
              <w:rPr>
                <w:rFonts w:ascii="Arial" w:eastAsia="Times New Roman" w:hAnsi="Arial" w:cs="Arial"/>
                <w:b/>
                <w:lang w:eastAsia="pl-PL"/>
              </w:rPr>
              <w:t xml:space="preserve">Nazwa </w:t>
            </w:r>
            <w:r>
              <w:rPr>
                <w:rFonts w:ascii="Arial" w:eastAsia="Times New Roman" w:hAnsi="Arial" w:cs="Arial"/>
                <w:b/>
                <w:lang w:eastAsia="pl-PL"/>
              </w:rPr>
              <w:t>miejsca</w:t>
            </w:r>
            <w:r w:rsidRPr="006E13D5">
              <w:rPr>
                <w:rFonts w:ascii="Arial" w:eastAsia="Times New Roman" w:hAnsi="Arial" w:cs="Arial"/>
                <w:b/>
                <w:lang w:eastAsia="pl-PL"/>
              </w:rPr>
              <w:t xml:space="preserve"> magazynow</w:t>
            </w:r>
            <w:r>
              <w:rPr>
                <w:rFonts w:ascii="Arial" w:eastAsia="Times New Roman" w:hAnsi="Arial" w:cs="Arial"/>
                <w:b/>
                <w:lang w:eastAsia="pl-PL"/>
              </w:rPr>
              <w:t>ania</w:t>
            </w:r>
          </w:p>
        </w:tc>
        <w:tc>
          <w:tcPr>
            <w:tcW w:w="1605" w:type="pct"/>
            <w:gridSpan w:val="2"/>
            <w:shd w:val="clear" w:color="auto" w:fill="D9D9D9" w:themeFill="background1" w:themeFillShade="D9"/>
            <w:vAlign w:val="center"/>
            <w:hideMark/>
          </w:tcPr>
          <w:p w14:paraId="58617175" w14:textId="1D3F06D6" w:rsidR="00D1005A" w:rsidRPr="006E13D5" w:rsidRDefault="00D1005A" w:rsidP="00BF3AFF">
            <w:pPr>
              <w:spacing w:after="0" w:line="240" w:lineRule="auto"/>
              <w:jc w:val="center"/>
              <w:rPr>
                <w:rFonts w:ascii="Arial" w:eastAsia="Times New Roman" w:hAnsi="Arial" w:cs="Arial"/>
                <w:b/>
                <w:lang w:eastAsia="pl-PL"/>
              </w:rPr>
            </w:pPr>
            <w:r w:rsidRPr="006E13D5">
              <w:rPr>
                <w:rFonts w:ascii="Arial" w:eastAsia="Times New Roman" w:hAnsi="Arial" w:cs="Arial"/>
                <w:b/>
                <w:lang w:eastAsia="pl-PL"/>
              </w:rPr>
              <w:t>Maksymalna łączna masa odpadów</w:t>
            </w:r>
            <w:r>
              <w:rPr>
                <w:rFonts w:ascii="Arial" w:eastAsia="Times New Roman" w:hAnsi="Arial" w:cs="Arial"/>
                <w:b/>
                <w:lang w:eastAsia="pl-PL"/>
              </w:rPr>
              <w:t xml:space="preserve">, która może być </w:t>
            </w:r>
            <w:r>
              <w:rPr>
                <w:rFonts w:ascii="Arial" w:eastAsia="Times New Roman" w:hAnsi="Arial" w:cs="Arial"/>
                <w:b/>
                <w:lang w:eastAsia="pl-PL"/>
              </w:rPr>
              <w:lastRenderedPageBreak/>
              <w:t>magazynowana</w:t>
            </w:r>
            <w:r w:rsidRPr="006E13D5">
              <w:rPr>
                <w:rFonts w:ascii="Arial" w:eastAsia="Times New Roman" w:hAnsi="Arial" w:cs="Arial"/>
                <w:b/>
                <w:lang w:eastAsia="pl-PL"/>
              </w:rPr>
              <w:t xml:space="preserve"> </w:t>
            </w:r>
          </w:p>
        </w:tc>
        <w:tc>
          <w:tcPr>
            <w:tcW w:w="805" w:type="pct"/>
            <w:vMerge w:val="restart"/>
            <w:shd w:val="clear" w:color="auto" w:fill="D9D9D9" w:themeFill="background1" w:themeFillShade="D9"/>
            <w:vAlign w:val="center"/>
            <w:hideMark/>
          </w:tcPr>
          <w:p w14:paraId="6CD793F8" w14:textId="77777777" w:rsidR="00D1005A" w:rsidRDefault="00D1005A" w:rsidP="00BF3AFF">
            <w:pPr>
              <w:spacing w:after="0" w:line="240" w:lineRule="auto"/>
              <w:jc w:val="center"/>
              <w:rPr>
                <w:rFonts w:ascii="Arial" w:eastAsia="Times New Roman" w:hAnsi="Arial" w:cs="Arial"/>
                <w:b/>
                <w:lang w:eastAsia="pl-PL"/>
              </w:rPr>
            </w:pPr>
            <w:r w:rsidRPr="006E13D5">
              <w:rPr>
                <w:rFonts w:ascii="Arial" w:eastAsia="Times New Roman" w:hAnsi="Arial" w:cs="Arial"/>
                <w:b/>
                <w:lang w:eastAsia="pl-PL"/>
              </w:rPr>
              <w:lastRenderedPageBreak/>
              <w:t xml:space="preserve">Największa masa </w:t>
            </w:r>
          </w:p>
          <w:p w14:paraId="2D4A8812" w14:textId="6D8D9D47" w:rsidR="00D1005A" w:rsidRPr="006E13D5" w:rsidRDefault="00D1005A" w:rsidP="00BF3AFF">
            <w:pPr>
              <w:spacing w:after="0" w:line="240" w:lineRule="auto"/>
              <w:jc w:val="center"/>
              <w:rPr>
                <w:rFonts w:ascii="Arial" w:eastAsia="Times New Roman" w:hAnsi="Arial" w:cs="Arial"/>
                <w:b/>
                <w:lang w:eastAsia="pl-PL"/>
              </w:rPr>
            </w:pPr>
            <w:r w:rsidRPr="006E13D5">
              <w:rPr>
                <w:rFonts w:ascii="Arial" w:eastAsia="Times New Roman" w:hAnsi="Arial" w:cs="Arial"/>
                <w:b/>
                <w:lang w:eastAsia="pl-PL"/>
              </w:rPr>
              <w:lastRenderedPageBreak/>
              <w:t>[Mg]</w:t>
            </w:r>
          </w:p>
        </w:tc>
        <w:tc>
          <w:tcPr>
            <w:tcW w:w="729" w:type="pct"/>
            <w:vMerge w:val="restart"/>
            <w:shd w:val="clear" w:color="auto" w:fill="D9D9D9" w:themeFill="background1" w:themeFillShade="D9"/>
            <w:vAlign w:val="center"/>
            <w:hideMark/>
          </w:tcPr>
          <w:p w14:paraId="1F52F56E" w14:textId="468CB77B" w:rsidR="00D1005A" w:rsidRPr="006E13D5" w:rsidRDefault="00D1005A" w:rsidP="00BF3AFF">
            <w:pPr>
              <w:spacing w:after="0" w:line="240" w:lineRule="auto"/>
              <w:jc w:val="center"/>
              <w:rPr>
                <w:rFonts w:ascii="Arial" w:eastAsia="Times New Roman" w:hAnsi="Arial" w:cs="Arial"/>
                <w:b/>
                <w:lang w:eastAsia="pl-PL"/>
              </w:rPr>
            </w:pPr>
            <w:r w:rsidRPr="006E13D5">
              <w:rPr>
                <w:rFonts w:ascii="Arial" w:eastAsia="Times New Roman" w:hAnsi="Arial" w:cs="Arial"/>
                <w:b/>
                <w:lang w:eastAsia="pl-PL"/>
              </w:rPr>
              <w:lastRenderedPageBreak/>
              <w:t xml:space="preserve">Całkowita pojemność </w:t>
            </w:r>
            <w:r w:rsidRPr="006E13D5">
              <w:rPr>
                <w:rFonts w:ascii="Arial" w:eastAsia="Times New Roman" w:hAnsi="Arial" w:cs="Arial"/>
                <w:b/>
                <w:lang w:eastAsia="pl-PL"/>
              </w:rPr>
              <w:lastRenderedPageBreak/>
              <w:t>[Mg]</w:t>
            </w:r>
          </w:p>
        </w:tc>
      </w:tr>
      <w:tr w:rsidR="00D1005A" w:rsidRPr="006E13D5" w14:paraId="1EEBCCB4" w14:textId="77777777" w:rsidTr="00D1005A">
        <w:trPr>
          <w:trHeight w:val="684"/>
          <w:jc w:val="center"/>
        </w:trPr>
        <w:tc>
          <w:tcPr>
            <w:tcW w:w="364" w:type="pct"/>
            <w:vMerge/>
            <w:shd w:val="clear" w:color="auto" w:fill="D9D9D9" w:themeFill="background1" w:themeFillShade="D9"/>
            <w:vAlign w:val="center"/>
          </w:tcPr>
          <w:p w14:paraId="5EC3022A" w14:textId="77777777" w:rsidR="00D1005A" w:rsidRPr="006E13D5" w:rsidRDefault="00D1005A" w:rsidP="00BF3AFF">
            <w:pPr>
              <w:spacing w:after="0" w:line="240" w:lineRule="auto"/>
              <w:jc w:val="center"/>
              <w:rPr>
                <w:rFonts w:ascii="Arial" w:eastAsia="Times New Roman" w:hAnsi="Arial" w:cs="Arial"/>
                <w:b/>
                <w:lang w:eastAsia="pl-PL"/>
              </w:rPr>
            </w:pPr>
          </w:p>
        </w:tc>
        <w:tc>
          <w:tcPr>
            <w:tcW w:w="1497" w:type="pct"/>
            <w:vMerge/>
            <w:shd w:val="clear" w:color="auto" w:fill="D9D9D9" w:themeFill="background1" w:themeFillShade="D9"/>
            <w:vAlign w:val="center"/>
          </w:tcPr>
          <w:p w14:paraId="7A36E7C9" w14:textId="77777777" w:rsidR="00D1005A" w:rsidRPr="006E13D5" w:rsidRDefault="00D1005A" w:rsidP="00BF3AFF">
            <w:pPr>
              <w:spacing w:after="0" w:line="240" w:lineRule="auto"/>
              <w:jc w:val="center"/>
              <w:rPr>
                <w:rFonts w:ascii="Arial" w:eastAsia="Times New Roman" w:hAnsi="Arial" w:cs="Arial"/>
                <w:b/>
                <w:lang w:eastAsia="pl-PL"/>
              </w:rPr>
            </w:pPr>
          </w:p>
        </w:tc>
        <w:tc>
          <w:tcPr>
            <w:tcW w:w="800" w:type="pct"/>
            <w:shd w:val="clear" w:color="auto" w:fill="D9D9D9" w:themeFill="background1" w:themeFillShade="D9"/>
            <w:vAlign w:val="center"/>
          </w:tcPr>
          <w:p w14:paraId="462AD69B" w14:textId="33025646" w:rsidR="00D1005A" w:rsidRPr="003D2D36" w:rsidRDefault="00D1005A" w:rsidP="00BF3AFF">
            <w:pPr>
              <w:spacing w:after="0" w:line="240" w:lineRule="auto"/>
              <w:jc w:val="center"/>
              <w:rPr>
                <w:rFonts w:ascii="Arial" w:eastAsia="Times New Roman" w:hAnsi="Arial" w:cs="Arial"/>
                <w:b/>
                <w:lang w:eastAsia="pl-PL"/>
              </w:rPr>
            </w:pPr>
            <w:r w:rsidRPr="003D2D36">
              <w:rPr>
                <w:rFonts w:ascii="Arial" w:eastAsia="Times New Roman" w:hAnsi="Arial" w:cs="Arial"/>
                <w:b/>
                <w:lang w:eastAsia="pl-PL"/>
              </w:rPr>
              <w:t>w tym samym czasie</w:t>
            </w:r>
          </w:p>
          <w:p w14:paraId="276704C1" w14:textId="7CE3B1D9" w:rsidR="00D1005A" w:rsidRPr="003D2D36" w:rsidRDefault="00D1005A" w:rsidP="00BF3AFF">
            <w:pPr>
              <w:spacing w:after="0" w:line="240" w:lineRule="auto"/>
              <w:jc w:val="center"/>
              <w:rPr>
                <w:rFonts w:ascii="Arial" w:eastAsia="Times New Roman" w:hAnsi="Arial" w:cs="Arial"/>
                <w:b/>
                <w:lang w:eastAsia="pl-PL"/>
              </w:rPr>
            </w:pPr>
            <w:r w:rsidRPr="003D2D36">
              <w:rPr>
                <w:rFonts w:ascii="Arial" w:eastAsia="Times New Roman" w:hAnsi="Arial" w:cs="Arial"/>
                <w:b/>
                <w:lang w:eastAsia="pl-PL"/>
              </w:rPr>
              <w:t>[Mg]</w:t>
            </w:r>
          </w:p>
        </w:tc>
        <w:tc>
          <w:tcPr>
            <w:tcW w:w="805" w:type="pct"/>
            <w:shd w:val="clear" w:color="auto" w:fill="D9D9D9" w:themeFill="background1" w:themeFillShade="D9"/>
            <w:vAlign w:val="center"/>
          </w:tcPr>
          <w:p w14:paraId="70474A31" w14:textId="77777777" w:rsidR="00D1005A" w:rsidRPr="003D2D36" w:rsidRDefault="00D1005A" w:rsidP="00BF3AFF">
            <w:pPr>
              <w:spacing w:after="0" w:line="240" w:lineRule="auto"/>
              <w:jc w:val="center"/>
              <w:rPr>
                <w:rFonts w:ascii="Arial" w:eastAsia="Times New Roman" w:hAnsi="Arial" w:cs="Arial"/>
                <w:b/>
                <w:lang w:eastAsia="pl-PL"/>
              </w:rPr>
            </w:pPr>
            <w:r w:rsidRPr="003D2D36">
              <w:rPr>
                <w:rFonts w:ascii="Arial" w:eastAsia="Times New Roman" w:hAnsi="Arial" w:cs="Arial"/>
                <w:b/>
                <w:lang w:eastAsia="pl-PL"/>
              </w:rPr>
              <w:t xml:space="preserve">w okresie roku </w:t>
            </w:r>
          </w:p>
          <w:p w14:paraId="362E27F8" w14:textId="2FD7438D" w:rsidR="00D1005A" w:rsidRPr="003D2D36" w:rsidRDefault="00D1005A" w:rsidP="00BF3AFF">
            <w:pPr>
              <w:spacing w:after="0" w:line="240" w:lineRule="auto"/>
              <w:jc w:val="center"/>
              <w:rPr>
                <w:rFonts w:ascii="Arial" w:eastAsia="Times New Roman" w:hAnsi="Arial" w:cs="Arial"/>
                <w:b/>
                <w:lang w:eastAsia="pl-PL"/>
              </w:rPr>
            </w:pPr>
            <w:r w:rsidRPr="003D2D36">
              <w:rPr>
                <w:rFonts w:ascii="Arial" w:eastAsia="Times New Roman" w:hAnsi="Arial" w:cs="Arial"/>
                <w:b/>
                <w:lang w:eastAsia="pl-PL"/>
              </w:rPr>
              <w:t>[Mg]</w:t>
            </w:r>
          </w:p>
        </w:tc>
        <w:tc>
          <w:tcPr>
            <w:tcW w:w="805" w:type="pct"/>
            <w:vMerge/>
            <w:shd w:val="clear" w:color="auto" w:fill="D9D9D9" w:themeFill="background1" w:themeFillShade="D9"/>
            <w:vAlign w:val="center"/>
          </w:tcPr>
          <w:p w14:paraId="23C0365A" w14:textId="77777777" w:rsidR="00D1005A" w:rsidRPr="006E13D5" w:rsidRDefault="00D1005A" w:rsidP="00BF3AFF">
            <w:pPr>
              <w:spacing w:after="0" w:line="240" w:lineRule="auto"/>
              <w:jc w:val="center"/>
              <w:rPr>
                <w:rFonts w:ascii="Arial" w:eastAsia="Times New Roman" w:hAnsi="Arial" w:cs="Arial"/>
                <w:b/>
                <w:lang w:eastAsia="pl-PL"/>
              </w:rPr>
            </w:pPr>
          </w:p>
        </w:tc>
        <w:tc>
          <w:tcPr>
            <w:tcW w:w="729" w:type="pct"/>
            <w:vMerge/>
            <w:shd w:val="clear" w:color="auto" w:fill="D9D9D9" w:themeFill="background1" w:themeFillShade="D9"/>
            <w:vAlign w:val="center"/>
          </w:tcPr>
          <w:p w14:paraId="1FF1EBB2" w14:textId="77777777" w:rsidR="00D1005A" w:rsidRPr="006E13D5" w:rsidRDefault="00D1005A" w:rsidP="00BF3AFF">
            <w:pPr>
              <w:spacing w:after="0" w:line="240" w:lineRule="auto"/>
              <w:jc w:val="center"/>
              <w:rPr>
                <w:rFonts w:ascii="Arial" w:eastAsia="Times New Roman" w:hAnsi="Arial" w:cs="Arial"/>
                <w:b/>
                <w:lang w:eastAsia="pl-PL"/>
              </w:rPr>
            </w:pPr>
          </w:p>
        </w:tc>
      </w:tr>
      <w:tr w:rsidR="00DF27D8" w:rsidRPr="006E13D5" w14:paraId="367A6D48" w14:textId="77777777" w:rsidTr="00D1005A">
        <w:trPr>
          <w:trHeight w:val="397"/>
          <w:jc w:val="center"/>
        </w:trPr>
        <w:tc>
          <w:tcPr>
            <w:tcW w:w="364" w:type="pct"/>
            <w:vAlign w:val="center"/>
          </w:tcPr>
          <w:p w14:paraId="6D9AD480" w14:textId="77777777" w:rsidR="00DF27D8" w:rsidRPr="00D1005A" w:rsidRDefault="00DF27D8" w:rsidP="004E3289">
            <w:pPr>
              <w:pStyle w:val="Akapitzlist"/>
              <w:numPr>
                <w:ilvl w:val="0"/>
                <w:numId w:val="19"/>
              </w:numPr>
              <w:ind w:hanging="360"/>
              <w:jc w:val="center"/>
              <w:rPr>
                <w:rFonts w:ascii="Arial" w:hAnsi="Arial" w:cs="Arial"/>
                <w:szCs w:val="22"/>
              </w:rPr>
            </w:pPr>
          </w:p>
        </w:tc>
        <w:tc>
          <w:tcPr>
            <w:tcW w:w="1497" w:type="pct"/>
            <w:shd w:val="clear" w:color="auto" w:fill="auto"/>
            <w:noWrap/>
            <w:vAlign w:val="center"/>
          </w:tcPr>
          <w:p w14:paraId="67D72C55" w14:textId="7F01FBE1" w:rsidR="00DF27D8" w:rsidRPr="00D1005A" w:rsidRDefault="00CA7911" w:rsidP="00DF27D8">
            <w:pPr>
              <w:spacing w:after="0" w:line="240" w:lineRule="auto"/>
              <w:jc w:val="center"/>
              <w:rPr>
                <w:rFonts w:ascii="Arial" w:eastAsia="Times New Roman" w:hAnsi="Arial" w:cs="Arial"/>
                <w:lang w:eastAsia="pl-PL"/>
              </w:rPr>
            </w:pPr>
            <w:r>
              <w:rPr>
                <w:rFonts w:ascii="Arial" w:eastAsia="Times New Roman" w:hAnsi="Arial" w:cs="Arial"/>
                <w:lang w:eastAsia="pl-PL"/>
              </w:rPr>
              <w:t>Strefa</w:t>
            </w:r>
            <w:r w:rsidR="00297256" w:rsidRPr="00D1005A">
              <w:rPr>
                <w:rFonts w:ascii="Arial" w:eastAsia="Times New Roman" w:hAnsi="Arial" w:cs="Arial"/>
                <w:lang w:eastAsia="pl-PL"/>
              </w:rPr>
              <w:t xml:space="preserve"> przyjęcia odpadów</w:t>
            </w:r>
          </w:p>
        </w:tc>
        <w:tc>
          <w:tcPr>
            <w:tcW w:w="800" w:type="pct"/>
            <w:shd w:val="clear" w:color="auto" w:fill="auto"/>
            <w:noWrap/>
            <w:vAlign w:val="center"/>
          </w:tcPr>
          <w:p w14:paraId="44CCA034" w14:textId="38577CCC" w:rsidR="00DF27D8" w:rsidRPr="00961C7C" w:rsidRDefault="00DF27D8"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400</w:t>
            </w:r>
            <w:r w:rsidR="003D2D36">
              <w:rPr>
                <w:rFonts w:ascii="Arial" w:eastAsia="Times New Roman" w:hAnsi="Arial" w:cs="Arial"/>
                <w:lang w:eastAsia="pl-PL"/>
              </w:rPr>
              <w:t>,0</w:t>
            </w:r>
          </w:p>
        </w:tc>
        <w:tc>
          <w:tcPr>
            <w:tcW w:w="805" w:type="pct"/>
            <w:vAlign w:val="center"/>
          </w:tcPr>
          <w:p w14:paraId="792AD73C" w14:textId="24231581" w:rsidR="00DF27D8" w:rsidRPr="00961C7C" w:rsidRDefault="00822C94"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146</w:t>
            </w:r>
            <w:r w:rsidR="003D2D36">
              <w:rPr>
                <w:rFonts w:ascii="Arial" w:eastAsia="Times New Roman" w:hAnsi="Arial" w:cs="Arial"/>
                <w:lang w:eastAsia="pl-PL"/>
              </w:rPr>
              <w:t> </w:t>
            </w:r>
            <w:r w:rsidRPr="00961C7C">
              <w:rPr>
                <w:rFonts w:ascii="Arial" w:eastAsia="Times New Roman" w:hAnsi="Arial" w:cs="Arial"/>
                <w:lang w:eastAsia="pl-PL"/>
              </w:rPr>
              <w:t>000</w:t>
            </w:r>
            <w:r w:rsidR="003D2D36">
              <w:rPr>
                <w:rFonts w:ascii="Arial" w:eastAsia="Times New Roman" w:hAnsi="Arial" w:cs="Arial"/>
                <w:lang w:eastAsia="pl-PL"/>
              </w:rPr>
              <w:t>,0</w:t>
            </w:r>
          </w:p>
        </w:tc>
        <w:tc>
          <w:tcPr>
            <w:tcW w:w="805" w:type="pct"/>
            <w:shd w:val="clear" w:color="auto" w:fill="auto"/>
            <w:noWrap/>
            <w:vAlign w:val="center"/>
          </w:tcPr>
          <w:p w14:paraId="7B900BA9" w14:textId="28581C03" w:rsidR="00DF27D8" w:rsidRPr="006E13D5" w:rsidRDefault="00DF27D8" w:rsidP="00DF27D8">
            <w:pPr>
              <w:spacing w:after="0" w:line="240" w:lineRule="auto"/>
              <w:jc w:val="center"/>
              <w:rPr>
                <w:rFonts w:ascii="Arial" w:eastAsia="Times New Roman" w:hAnsi="Arial" w:cs="Arial"/>
                <w:lang w:eastAsia="pl-PL"/>
              </w:rPr>
            </w:pPr>
            <w:r>
              <w:rPr>
                <w:rFonts w:ascii="Arial" w:eastAsia="Times New Roman" w:hAnsi="Arial" w:cs="Arial"/>
                <w:lang w:eastAsia="pl-PL"/>
              </w:rPr>
              <w:t>400</w:t>
            </w:r>
            <w:r w:rsidR="003D2D36">
              <w:rPr>
                <w:rFonts w:ascii="Arial" w:eastAsia="Times New Roman" w:hAnsi="Arial" w:cs="Arial"/>
                <w:lang w:eastAsia="pl-PL"/>
              </w:rPr>
              <w:t>,0</w:t>
            </w:r>
          </w:p>
        </w:tc>
        <w:tc>
          <w:tcPr>
            <w:tcW w:w="729" w:type="pct"/>
            <w:shd w:val="clear" w:color="auto" w:fill="auto"/>
            <w:noWrap/>
            <w:vAlign w:val="center"/>
          </w:tcPr>
          <w:p w14:paraId="601C3DC4" w14:textId="2DF17A78" w:rsidR="00DF27D8" w:rsidRPr="006E13D5" w:rsidRDefault="00DF27D8" w:rsidP="00DF27D8">
            <w:pPr>
              <w:spacing w:after="0" w:line="240" w:lineRule="auto"/>
              <w:jc w:val="center"/>
              <w:rPr>
                <w:rFonts w:ascii="Arial" w:eastAsia="Times New Roman" w:hAnsi="Arial" w:cs="Arial"/>
                <w:b/>
                <w:lang w:eastAsia="pl-PL"/>
              </w:rPr>
            </w:pPr>
            <w:r>
              <w:rPr>
                <w:rFonts w:ascii="Arial" w:eastAsia="Times New Roman" w:hAnsi="Arial" w:cs="Arial"/>
                <w:lang w:eastAsia="pl-PL"/>
              </w:rPr>
              <w:t>400</w:t>
            </w:r>
            <w:r w:rsidR="003D2D36">
              <w:rPr>
                <w:rFonts w:ascii="Arial" w:eastAsia="Times New Roman" w:hAnsi="Arial" w:cs="Arial"/>
                <w:lang w:eastAsia="pl-PL"/>
              </w:rPr>
              <w:t>,0</w:t>
            </w:r>
          </w:p>
        </w:tc>
      </w:tr>
      <w:tr w:rsidR="00DF27D8" w:rsidRPr="006E13D5" w14:paraId="6083902D" w14:textId="77777777" w:rsidTr="00D1005A">
        <w:trPr>
          <w:trHeight w:val="397"/>
          <w:jc w:val="center"/>
        </w:trPr>
        <w:tc>
          <w:tcPr>
            <w:tcW w:w="364" w:type="pct"/>
            <w:vAlign w:val="center"/>
          </w:tcPr>
          <w:p w14:paraId="11BF3E46" w14:textId="77777777" w:rsidR="00DF27D8" w:rsidRPr="00D1005A" w:rsidRDefault="00DF27D8" w:rsidP="004E3289">
            <w:pPr>
              <w:pStyle w:val="Akapitzlist"/>
              <w:numPr>
                <w:ilvl w:val="0"/>
                <w:numId w:val="19"/>
              </w:numPr>
              <w:ind w:hanging="360"/>
              <w:jc w:val="center"/>
              <w:rPr>
                <w:rFonts w:ascii="Arial" w:hAnsi="Arial" w:cs="Arial"/>
                <w:szCs w:val="22"/>
              </w:rPr>
            </w:pPr>
          </w:p>
        </w:tc>
        <w:tc>
          <w:tcPr>
            <w:tcW w:w="1497" w:type="pct"/>
            <w:shd w:val="clear" w:color="auto" w:fill="auto"/>
            <w:noWrap/>
            <w:vAlign w:val="center"/>
          </w:tcPr>
          <w:p w14:paraId="70C4B21B" w14:textId="5ADDA394" w:rsidR="00DF27D8" w:rsidRPr="00D1005A" w:rsidRDefault="00CA7911" w:rsidP="00DF27D8">
            <w:pPr>
              <w:spacing w:after="0" w:line="240" w:lineRule="auto"/>
              <w:jc w:val="center"/>
              <w:rPr>
                <w:rFonts w:ascii="Arial" w:eastAsia="Times New Roman" w:hAnsi="Arial" w:cs="Arial"/>
                <w:lang w:eastAsia="pl-PL"/>
              </w:rPr>
            </w:pPr>
            <w:r>
              <w:rPr>
                <w:rFonts w:ascii="Arial" w:eastAsia="Times New Roman" w:hAnsi="Arial" w:cs="Arial"/>
                <w:lang w:eastAsia="pl-PL"/>
              </w:rPr>
              <w:t>Strefa</w:t>
            </w:r>
            <w:r w:rsidR="00297256" w:rsidRPr="00D1005A">
              <w:rPr>
                <w:rFonts w:ascii="Arial" w:eastAsia="Times New Roman" w:hAnsi="Arial" w:cs="Arial"/>
                <w:lang w:eastAsia="pl-PL"/>
              </w:rPr>
              <w:t xml:space="preserve"> przetwarzania odpadów</w:t>
            </w:r>
          </w:p>
        </w:tc>
        <w:tc>
          <w:tcPr>
            <w:tcW w:w="800" w:type="pct"/>
            <w:shd w:val="clear" w:color="auto" w:fill="auto"/>
            <w:noWrap/>
            <w:vAlign w:val="center"/>
          </w:tcPr>
          <w:p w14:paraId="44F1BC3B" w14:textId="42A55BFE" w:rsidR="00DF27D8" w:rsidRPr="00961C7C" w:rsidRDefault="00DF27D8"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70</w:t>
            </w:r>
            <w:r w:rsidR="003D2D36">
              <w:rPr>
                <w:rFonts w:ascii="Arial" w:eastAsia="Times New Roman" w:hAnsi="Arial" w:cs="Arial"/>
                <w:lang w:eastAsia="pl-PL"/>
              </w:rPr>
              <w:t>,0</w:t>
            </w:r>
          </w:p>
        </w:tc>
        <w:tc>
          <w:tcPr>
            <w:tcW w:w="805" w:type="pct"/>
            <w:vAlign w:val="center"/>
          </w:tcPr>
          <w:p w14:paraId="08CEF82E" w14:textId="306232ED" w:rsidR="00DF27D8" w:rsidRPr="00961C7C" w:rsidRDefault="00822C94"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25</w:t>
            </w:r>
            <w:r w:rsidR="003D2D36">
              <w:rPr>
                <w:rFonts w:ascii="Arial" w:eastAsia="Times New Roman" w:hAnsi="Arial" w:cs="Arial"/>
                <w:lang w:eastAsia="pl-PL"/>
              </w:rPr>
              <w:t> </w:t>
            </w:r>
            <w:r w:rsidRPr="00961C7C">
              <w:rPr>
                <w:rFonts w:ascii="Arial" w:eastAsia="Times New Roman" w:hAnsi="Arial" w:cs="Arial"/>
                <w:lang w:eastAsia="pl-PL"/>
              </w:rPr>
              <w:t>550</w:t>
            </w:r>
            <w:r w:rsidR="003D2D36">
              <w:rPr>
                <w:rFonts w:ascii="Arial" w:eastAsia="Times New Roman" w:hAnsi="Arial" w:cs="Arial"/>
                <w:lang w:eastAsia="pl-PL"/>
              </w:rPr>
              <w:t>,0</w:t>
            </w:r>
          </w:p>
        </w:tc>
        <w:tc>
          <w:tcPr>
            <w:tcW w:w="805" w:type="pct"/>
            <w:shd w:val="clear" w:color="auto" w:fill="auto"/>
            <w:noWrap/>
            <w:vAlign w:val="center"/>
          </w:tcPr>
          <w:p w14:paraId="0713C0E6" w14:textId="02F6B8DE" w:rsidR="00DF27D8" w:rsidRPr="006E13D5" w:rsidRDefault="00DF27D8" w:rsidP="00DF27D8">
            <w:pPr>
              <w:spacing w:after="0" w:line="240" w:lineRule="auto"/>
              <w:jc w:val="center"/>
              <w:rPr>
                <w:rFonts w:ascii="Arial" w:eastAsia="Times New Roman" w:hAnsi="Arial" w:cs="Arial"/>
                <w:lang w:eastAsia="pl-PL"/>
              </w:rPr>
            </w:pPr>
            <w:r>
              <w:rPr>
                <w:rFonts w:ascii="Arial" w:eastAsia="Times New Roman" w:hAnsi="Arial" w:cs="Arial"/>
                <w:lang w:eastAsia="pl-PL"/>
              </w:rPr>
              <w:t>70</w:t>
            </w:r>
            <w:r w:rsidR="003D2D36">
              <w:rPr>
                <w:rFonts w:ascii="Arial" w:eastAsia="Times New Roman" w:hAnsi="Arial" w:cs="Arial"/>
                <w:lang w:eastAsia="pl-PL"/>
              </w:rPr>
              <w:t>,0</w:t>
            </w:r>
          </w:p>
        </w:tc>
        <w:tc>
          <w:tcPr>
            <w:tcW w:w="729" w:type="pct"/>
            <w:shd w:val="clear" w:color="auto" w:fill="auto"/>
            <w:noWrap/>
            <w:vAlign w:val="center"/>
          </w:tcPr>
          <w:p w14:paraId="1BDBF646" w14:textId="706C6F1E" w:rsidR="00DF27D8" w:rsidRPr="006E13D5" w:rsidRDefault="00DF27D8" w:rsidP="00DF27D8">
            <w:pPr>
              <w:spacing w:after="0" w:line="240" w:lineRule="auto"/>
              <w:jc w:val="center"/>
              <w:rPr>
                <w:rFonts w:ascii="Arial" w:eastAsia="Times New Roman" w:hAnsi="Arial" w:cs="Arial"/>
                <w:b/>
                <w:lang w:eastAsia="pl-PL"/>
              </w:rPr>
            </w:pPr>
            <w:r>
              <w:rPr>
                <w:rFonts w:ascii="Arial" w:eastAsia="Times New Roman" w:hAnsi="Arial" w:cs="Arial"/>
                <w:lang w:eastAsia="pl-PL"/>
              </w:rPr>
              <w:t>70</w:t>
            </w:r>
            <w:r w:rsidR="003D2D36">
              <w:rPr>
                <w:rFonts w:ascii="Arial" w:eastAsia="Times New Roman" w:hAnsi="Arial" w:cs="Arial"/>
                <w:lang w:eastAsia="pl-PL"/>
              </w:rPr>
              <w:t>,0</w:t>
            </w:r>
          </w:p>
        </w:tc>
      </w:tr>
      <w:tr w:rsidR="00DF27D8" w:rsidRPr="006E13D5" w14:paraId="0FEEBA8B" w14:textId="77777777" w:rsidTr="00D1005A">
        <w:trPr>
          <w:trHeight w:val="397"/>
          <w:jc w:val="center"/>
        </w:trPr>
        <w:tc>
          <w:tcPr>
            <w:tcW w:w="364" w:type="pct"/>
            <w:vAlign w:val="center"/>
          </w:tcPr>
          <w:p w14:paraId="535C30AD" w14:textId="77777777" w:rsidR="00DF27D8" w:rsidRPr="00D1005A" w:rsidRDefault="00DF27D8" w:rsidP="004E3289">
            <w:pPr>
              <w:pStyle w:val="Akapitzlist"/>
              <w:numPr>
                <w:ilvl w:val="0"/>
                <w:numId w:val="19"/>
              </w:numPr>
              <w:ind w:hanging="360"/>
              <w:jc w:val="center"/>
              <w:rPr>
                <w:rFonts w:ascii="Arial" w:hAnsi="Arial" w:cs="Arial"/>
                <w:szCs w:val="22"/>
              </w:rPr>
            </w:pPr>
          </w:p>
        </w:tc>
        <w:tc>
          <w:tcPr>
            <w:tcW w:w="1497" w:type="pct"/>
            <w:shd w:val="clear" w:color="auto" w:fill="auto"/>
            <w:noWrap/>
            <w:vAlign w:val="center"/>
          </w:tcPr>
          <w:p w14:paraId="12C43F88" w14:textId="4012B42E" w:rsidR="00DF27D8" w:rsidRPr="00D1005A" w:rsidRDefault="00CA7911" w:rsidP="00DF27D8">
            <w:pPr>
              <w:spacing w:after="0" w:line="240" w:lineRule="auto"/>
              <w:jc w:val="center"/>
              <w:rPr>
                <w:rFonts w:ascii="Arial" w:eastAsia="Times New Roman" w:hAnsi="Arial" w:cs="Arial"/>
                <w:lang w:eastAsia="pl-PL"/>
              </w:rPr>
            </w:pPr>
            <w:r>
              <w:rPr>
                <w:rFonts w:ascii="Arial" w:eastAsia="Times New Roman" w:hAnsi="Arial" w:cs="Arial"/>
                <w:lang w:eastAsia="pl-PL"/>
              </w:rPr>
              <w:t>Strefa</w:t>
            </w:r>
            <w:r w:rsidR="00297256" w:rsidRPr="00D1005A">
              <w:rPr>
                <w:rFonts w:ascii="Arial" w:eastAsia="Times New Roman" w:hAnsi="Arial" w:cs="Arial"/>
                <w:lang w:eastAsia="pl-PL"/>
              </w:rPr>
              <w:t xml:space="preserve"> komunikacyjna</w:t>
            </w:r>
          </w:p>
        </w:tc>
        <w:tc>
          <w:tcPr>
            <w:tcW w:w="800" w:type="pct"/>
            <w:shd w:val="clear" w:color="auto" w:fill="auto"/>
            <w:noWrap/>
            <w:vAlign w:val="center"/>
          </w:tcPr>
          <w:p w14:paraId="0DC6005A" w14:textId="73B6439E" w:rsidR="00DF27D8" w:rsidRPr="00961C7C" w:rsidRDefault="00DF27D8"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150</w:t>
            </w:r>
            <w:r w:rsidR="003D2D36">
              <w:rPr>
                <w:rFonts w:ascii="Arial" w:eastAsia="Times New Roman" w:hAnsi="Arial" w:cs="Arial"/>
                <w:lang w:eastAsia="pl-PL"/>
              </w:rPr>
              <w:t>,0</w:t>
            </w:r>
          </w:p>
        </w:tc>
        <w:tc>
          <w:tcPr>
            <w:tcW w:w="805" w:type="pct"/>
            <w:vAlign w:val="center"/>
          </w:tcPr>
          <w:p w14:paraId="00083C2A" w14:textId="2DA73BBA" w:rsidR="00DF27D8" w:rsidRPr="00961C7C" w:rsidRDefault="00822C94"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54</w:t>
            </w:r>
            <w:r w:rsidR="003D2D36">
              <w:rPr>
                <w:rFonts w:ascii="Arial" w:eastAsia="Times New Roman" w:hAnsi="Arial" w:cs="Arial"/>
                <w:lang w:eastAsia="pl-PL"/>
              </w:rPr>
              <w:t> </w:t>
            </w:r>
            <w:r w:rsidRPr="00961C7C">
              <w:rPr>
                <w:rFonts w:ascii="Arial" w:eastAsia="Times New Roman" w:hAnsi="Arial" w:cs="Arial"/>
                <w:lang w:eastAsia="pl-PL"/>
              </w:rPr>
              <w:t>750</w:t>
            </w:r>
            <w:r w:rsidR="003D2D36">
              <w:rPr>
                <w:rFonts w:ascii="Arial" w:eastAsia="Times New Roman" w:hAnsi="Arial" w:cs="Arial"/>
                <w:lang w:eastAsia="pl-PL"/>
              </w:rPr>
              <w:t>,0</w:t>
            </w:r>
          </w:p>
        </w:tc>
        <w:tc>
          <w:tcPr>
            <w:tcW w:w="805" w:type="pct"/>
            <w:shd w:val="clear" w:color="auto" w:fill="auto"/>
            <w:noWrap/>
            <w:vAlign w:val="center"/>
          </w:tcPr>
          <w:p w14:paraId="56F8C4F7" w14:textId="0C3D8EAB" w:rsidR="00DF27D8" w:rsidRPr="006E13D5" w:rsidRDefault="00DF27D8" w:rsidP="00DF27D8">
            <w:pPr>
              <w:spacing w:after="0" w:line="240" w:lineRule="auto"/>
              <w:jc w:val="center"/>
              <w:rPr>
                <w:rFonts w:ascii="Arial" w:eastAsia="Times New Roman" w:hAnsi="Arial" w:cs="Arial"/>
                <w:lang w:eastAsia="pl-PL"/>
              </w:rPr>
            </w:pPr>
            <w:r>
              <w:rPr>
                <w:rFonts w:ascii="Arial" w:eastAsia="Times New Roman" w:hAnsi="Arial" w:cs="Arial"/>
                <w:lang w:eastAsia="pl-PL"/>
              </w:rPr>
              <w:t>150</w:t>
            </w:r>
            <w:r w:rsidR="003D2D36">
              <w:rPr>
                <w:rFonts w:ascii="Arial" w:eastAsia="Times New Roman" w:hAnsi="Arial" w:cs="Arial"/>
                <w:lang w:eastAsia="pl-PL"/>
              </w:rPr>
              <w:t>,0</w:t>
            </w:r>
          </w:p>
        </w:tc>
        <w:tc>
          <w:tcPr>
            <w:tcW w:w="729" w:type="pct"/>
            <w:shd w:val="clear" w:color="auto" w:fill="auto"/>
            <w:noWrap/>
            <w:vAlign w:val="center"/>
          </w:tcPr>
          <w:p w14:paraId="20A909EE" w14:textId="42416662" w:rsidR="00DF27D8" w:rsidRPr="006E13D5" w:rsidRDefault="00DF27D8" w:rsidP="00DF27D8">
            <w:pPr>
              <w:spacing w:after="0" w:line="240" w:lineRule="auto"/>
              <w:jc w:val="center"/>
              <w:rPr>
                <w:rFonts w:ascii="Arial" w:eastAsia="Times New Roman" w:hAnsi="Arial" w:cs="Arial"/>
                <w:b/>
                <w:lang w:eastAsia="pl-PL"/>
              </w:rPr>
            </w:pPr>
            <w:r>
              <w:rPr>
                <w:rFonts w:ascii="Arial" w:eastAsia="Times New Roman" w:hAnsi="Arial" w:cs="Arial"/>
                <w:lang w:eastAsia="pl-PL"/>
              </w:rPr>
              <w:t>150</w:t>
            </w:r>
            <w:r w:rsidR="003D2D36">
              <w:rPr>
                <w:rFonts w:ascii="Arial" w:eastAsia="Times New Roman" w:hAnsi="Arial" w:cs="Arial"/>
                <w:lang w:eastAsia="pl-PL"/>
              </w:rPr>
              <w:t>,0</w:t>
            </w:r>
          </w:p>
        </w:tc>
      </w:tr>
      <w:tr w:rsidR="00DF27D8" w:rsidRPr="006E13D5" w14:paraId="22FEA59E" w14:textId="77777777" w:rsidTr="00D1005A">
        <w:trPr>
          <w:trHeight w:val="397"/>
          <w:jc w:val="center"/>
        </w:trPr>
        <w:tc>
          <w:tcPr>
            <w:tcW w:w="364" w:type="pct"/>
            <w:vAlign w:val="center"/>
          </w:tcPr>
          <w:p w14:paraId="12F3F4CF" w14:textId="77777777" w:rsidR="00DF27D8" w:rsidRPr="00D1005A" w:rsidRDefault="00DF27D8" w:rsidP="004E3289">
            <w:pPr>
              <w:pStyle w:val="Akapitzlist"/>
              <w:numPr>
                <w:ilvl w:val="0"/>
                <w:numId w:val="19"/>
              </w:numPr>
              <w:ind w:hanging="360"/>
              <w:jc w:val="center"/>
              <w:rPr>
                <w:rFonts w:ascii="Arial" w:hAnsi="Arial" w:cs="Arial"/>
                <w:szCs w:val="22"/>
              </w:rPr>
            </w:pPr>
          </w:p>
        </w:tc>
        <w:tc>
          <w:tcPr>
            <w:tcW w:w="1497" w:type="pct"/>
            <w:shd w:val="clear" w:color="auto" w:fill="auto"/>
            <w:noWrap/>
            <w:vAlign w:val="center"/>
          </w:tcPr>
          <w:p w14:paraId="34035C3A" w14:textId="4804392E" w:rsidR="00DF27D8" w:rsidRPr="00D1005A" w:rsidRDefault="00CA7911" w:rsidP="00DF27D8">
            <w:pPr>
              <w:spacing w:after="0" w:line="240" w:lineRule="auto"/>
              <w:jc w:val="center"/>
              <w:rPr>
                <w:rFonts w:ascii="Arial" w:eastAsia="Times New Roman" w:hAnsi="Arial" w:cs="Arial"/>
                <w:lang w:eastAsia="pl-PL"/>
              </w:rPr>
            </w:pPr>
            <w:r>
              <w:rPr>
                <w:rFonts w:ascii="Arial" w:eastAsia="Times New Roman" w:hAnsi="Arial" w:cs="Arial"/>
                <w:lang w:eastAsia="pl-PL"/>
              </w:rPr>
              <w:t>Strefa</w:t>
            </w:r>
            <w:r w:rsidR="00297256" w:rsidRPr="00D1005A">
              <w:rPr>
                <w:rFonts w:ascii="Arial" w:eastAsia="Times New Roman" w:hAnsi="Arial" w:cs="Arial"/>
                <w:lang w:eastAsia="pl-PL"/>
              </w:rPr>
              <w:t xml:space="preserve"> suszeni a paliwa </w:t>
            </w:r>
            <w:r w:rsidR="000F098E" w:rsidRPr="00D1005A">
              <w:rPr>
                <w:rFonts w:ascii="Arial" w:eastAsia="Times New Roman" w:hAnsi="Arial" w:cs="Arial"/>
                <w:lang w:eastAsia="pl-PL"/>
              </w:rPr>
              <w:t>RDF</w:t>
            </w:r>
            <w:r w:rsidR="00297256" w:rsidRPr="00D1005A">
              <w:rPr>
                <w:rFonts w:ascii="Arial" w:eastAsia="Times New Roman" w:hAnsi="Arial" w:cs="Arial"/>
                <w:lang w:eastAsia="pl-PL"/>
              </w:rPr>
              <w:t xml:space="preserve"> </w:t>
            </w:r>
            <w:r w:rsidR="00297256" w:rsidRPr="00D1005A">
              <w:rPr>
                <w:rFonts w:ascii="Arial" w:eastAsia="Times New Roman" w:hAnsi="Arial" w:cs="Arial"/>
                <w:lang w:eastAsia="pl-PL"/>
              </w:rPr>
              <w:br/>
              <w:t>z boksami</w:t>
            </w:r>
          </w:p>
        </w:tc>
        <w:tc>
          <w:tcPr>
            <w:tcW w:w="800" w:type="pct"/>
            <w:shd w:val="clear" w:color="auto" w:fill="auto"/>
            <w:noWrap/>
            <w:vAlign w:val="center"/>
          </w:tcPr>
          <w:p w14:paraId="7FF5EB4B" w14:textId="4B91A97D" w:rsidR="00DF27D8" w:rsidRPr="00961C7C" w:rsidRDefault="00DF27D8"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720</w:t>
            </w:r>
            <w:r w:rsidR="003D2D36">
              <w:rPr>
                <w:rFonts w:ascii="Arial" w:eastAsia="Times New Roman" w:hAnsi="Arial" w:cs="Arial"/>
                <w:lang w:eastAsia="pl-PL"/>
              </w:rPr>
              <w:t>,0</w:t>
            </w:r>
          </w:p>
        </w:tc>
        <w:tc>
          <w:tcPr>
            <w:tcW w:w="805" w:type="pct"/>
            <w:vAlign w:val="center"/>
          </w:tcPr>
          <w:p w14:paraId="18508E5D" w14:textId="05DE734D" w:rsidR="00DF27D8" w:rsidRPr="00961C7C" w:rsidRDefault="00822C94"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150</w:t>
            </w:r>
            <w:r w:rsidR="003D2D36">
              <w:rPr>
                <w:rFonts w:ascii="Arial" w:eastAsia="Times New Roman" w:hAnsi="Arial" w:cs="Arial"/>
                <w:lang w:eastAsia="pl-PL"/>
              </w:rPr>
              <w:t> </w:t>
            </w:r>
            <w:r w:rsidRPr="00961C7C">
              <w:rPr>
                <w:rFonts w:ascii="Arial" w:eastAsia="Times New Roman" w:hAnsi="Arial" w:cs="Arial"/>
                <w:lang w:eastAsia="pl-PL"/>
              </w:rPr>
              <w:t>000</w:t>
            </w:r>
            <w:r w:rsidR="003D2D36">
              <w:rPr>
                <w:rFonts w:ascii="Arial" w:eastAsia="Times New Roman" w:hAnsi="Arial" w:cs="Arial"/>
                <w:lang w:eastAsia="pl-PL"/>
              </w:rPr>
              <w:t>,0</w:t>
            </w:r>
          </w:p>
        </w:tc>
        <w:tc>
          <w:tcPr>
            <w:tcW w:w="805" w:type="pct"/>
            <w:shd w:val="clear" w:color="auto" w:fill="auto"/>
            <w:noWrap/>
            <w:vAlign w:val="center"/>
          </w:tcPr>
          <w:p w14:paraId="657251D6" w14:textId="2A49F036" w:rsidR="00DF27D8" w:rsidRPr="006E13D5" w:rsidRDefault="00DF27D8" w:rsidP="00DF27D8">
            <w:pPr>
              <w:spacing w:after="0" w:line="240" w:lineRule="auto"/>
              <w:jc w:val="center"/>
              <w:rPr>
                <w:rFonts w:ascii="Arial" w:eastAsia="Times New Roman" w:hAnsi="Arial" w:cs="Arial"/>
                <w:lang w:eastAsia="pl-PL"/>
              </w:rPr>
            </w:pPr>
            <w:r>
              <w:rPr>
                <w:rFonts w:ascii="Arial" w:eastAsia="Times New Roman" w:hAnsi="Arial" w:cs="Arial"/>
                <w:lang w:eastAsia="pl-PL"/>
              </w:rPr>
              <w:t>720</w:t>
            </w:r>
            <w:r w:rsidR="003D2D36">
              <w:rPr>
                <w:rFonts w:ascii="Arial" w:eastAsia="Times New Roman" w:hAnsi="Arial" w:cs="Arial"/>
                <w:lang w:eastAsia="pl-PL"/>
              </w:rPr>
              <w:t>,0</w:t>
            </w:r>
          </w:p>
        </w:tc>
        <w:tc>
          <w:tcPr>
            <w:tcW w:w="729" w:type="pct"/>
            <w:shd w:val="clear" w:color="auto" w:fill="auto"/>
            <w:noWrap/>
            <w:vAlign w:val="center"/>
          </w:tcPr>
          <w:p w14:paraId="6DBA6697" w14:textId="371C69C1" w:rsidR="00DF27D8" w:rsidRPr="006E13D5" w:rsidRDefault="00DF27D8" w:rsidP="00DF27D8">
            <w:pPr>
              <w:spacing w:after="0" w:line="240" w:lineRule="auto"/>
              <w:jc w:val="center"/>
              <w:rPr>
                <w:rFonts w:ascii="Arial" w:eastAsia="Times New Roman" w:hAnsi="Arial" w:cs="Arial"/>
                <w:b/>
                <w:lang w:eastAsia="pl-PL"/>
              </w:rPr>
            </w:pPr>
            <w:r>
              <w:rPr>
                <w:rFonts w:ascii="Arial" w:eastAsia="Times New Roman" w:hAnsi="Arial" w:cs="Arial"/>
                <w:lang w:eastAsia="pl-PL"/>
              </w:rPr>
              <w:t>720</w:t>
            </w:r>
            <w:r w:rsidR="003D2D36">
              <w:rPr>
                <w:rFonts w:ascii="Arial" w:eastAsia="Times New Roman" w:hAnsi="Arial" w:cs="Arial"/>
                <w:lang w:eastAsia="pl-PL"/>
              </w:rPr>
              <w:t>,0</w:t>
            </w:r>
          </w:p>
        </w:tc>
      </w:tr>
      <w:tr w:rsidR="00DF27D8" w:rsidRPr="006E13D5" w14:paraId="76F62E2D" w14:textId="77777777" w:rsidTr="00D1005A">
        <w:trPr>
          <w:trHeight w:val="397"/>
          <w:jc w:val="center"/>
        </w:trPr>
        <w:tc>
          <w:tcPr>
            <w:tcW w:w="364" w:type="pct"/>
            <w:vAlign w:val="center"/>
          </w:tcPr>
          <w:p w14:paraId="4970D922" w14:textId="77777777" w:rsidR="00DF27D8" w:rsidRPr="00D1005A" w:rsidRDefault="00DF27D8" w:rsidP="004E3289">
            <w:pPr>
              <w:pStyle w:val="Akapitzlist"/>
              <w:numPr>
                <w:ilvl w:val="0"/>
                <w:numId w:val="19"/>
              </w:numPr>
              <w:ind w:hanging="360"/>
              <w:jc w:val="center"/>
              <w:rPr>
                <w:rFonts w:ascii="Arial" w:hAnsi="Arial" w:cs="Arial"/>
                <w:szCs w:val="22"/>
              </w:rPr>
            </w:pPr>
          </w:p>
        </w:tc>
        <w:tc>
          <w:tcPr>
            <w:tcW w:w="1497" w:type="pct"/>
            <w:shd w:val="clear" w:color="auto" w:fill="auto"/>
            <w:noWrap/>
            <w:vAlign w:val="center"/>
          </w:tcPr>
          <w:p w14:paraId="0946BA88" w14:textId="11044D18" w:rsidR="00DF27D8" w:rsidRPr="00D1005A" w:rsidRDefault="00CA7911" w:rsidP="00DF27D8">
            <w:pPr>
              <w:spacing w:after="0" w:line="240" w:lineRule="auto"/>
              <w:jc w:val="center"/>
              <w:rPr>
                <w:rFonts w:ascii="Arial" w:eastAsia="Times New Roman" w:hAnsi="Arial" w:cs="Arial"/>
                <w:lang w:eastAsia="pl-PL"/>
              </w:rPr>
            </w:pPr>
            <w:r>
              <w:rPr>
                <w:rFonts w:ascii="Arial" w:eastAsia="Times New Roman" w:hAnsi="Arial" w:cs="Arial"/>
                <w:lang w:eastAsia="pl-PL"/>
              </w:rPr>
              <w:t>Strefa</w:t>
            </w:r>
            <w:r w:rsidR="00297256" w:rsidRPr="00D1005A">
              <w:rPr>
                <w:rFonts w:ascii="Arial" w:eastAsia="Times New Roman" w:hAnsi="Arial" w:cs="Arial"/>
                <w:lang w:eastAsia="pl-PL"/>
              </w:rPr>
              <w:t xml:space="preserve"> suszenia paliwa</w:t>
            </w:r>
          </w:p>
        </w:tc>
        <w:tc>
          <w:tcPr>
            <w:tcW w:w="800" w:type="pct"/>
            <w:shd w:val="clear" w:color="auto" w:fill="auto"/>
            <w:noWrap/>
            <w:vAlign w:val="center"/>
          </w:tcPr>
          <w:p w14:paraId="796EAA53" w14:textId="1BC1DB92" w:rsidR="00DF27D8" w:rsidRPr="00D1005A" w:rsidRDefault="00DF27D8" w:rsidP="00DF27D8">
            <w:pPr>
              <w:spacing w:after="0" w:line="240" w:lineRule="auto"/>
              <w:jc w:val="center"/>
              <w:rPr>
                <w:rFonts w:ascii="Arial" w:eastAsia="Times New Roman" w:hAnsi="Arial" w:cs="Arial"/>
                <w:lang w:eastAsia="pl-PL"/>
              </w:rPr>
            </w:pPr>
            <w:r w:rsidRPr="00D1005A">
              <w:rPr>
                <w:rFonts w:ascii="Arial" w:eastAsia="Times New Roman" w:hAnsi="Arial" w:cs="Arial"/>
                <w:lang w:eastAsia="pl-PL"/>
              </w:rPr>
              <w:t>250</w:t>
            </w:r>
            <w:r w:rsidR="003D2D36">
              <w:rPr>
                <w:rFonts w:ascii="Arial" w:eastAsia="Times New Roman" w:hAnsi="Arial" w:cs="Arial"/>
                <w:lang w:eastAsia="pl-PL"/>
              </w:rPr>
              <w:t>,0</w:t>
            </w:r>
          </w:p>
        </w:tc>
        <w:tc>
          <w:tcPr>
            <w:tcW w:w="805" w:type="pct"/>
            <w:vAlign w:val="center"/>
          </w:tcPr>
          <w:p w14:paraId="258937D4" w14:textId="582AB521" w:rsidR="00DF27D8" w:rsidRPr="000F098E" w:rsidRDefault="00822C94" w:rsidP="00DF27D8">
            <w:pPr>
              <w:spacing w:after="0" w:line="240" w:lineRule="auto"/>
              <w:jc w:val="center"/>
              <w:rPr>
                <w:rFonts w:ascii="Arial" w:eastAsia="Times New Roman" w:hAnsi="Arial" w:cs="Arial"/>
                <w:highlight w:val="green"/>
                <w:lang w:eastAsia="pl-PL"/>
              </w:rPr>
            </w:pPr>
            <w:r w:rsidRPr="00D43ED9">
              <w:rPr>
                <w:rFonts w:ascii="Arial" w:eastAsia="Times New Roman" w:hAnsi="Arial" w:cs="Arial"/>
                <w:lang w:eastAsia="pl-PL"/>
              </w:rPr>
              <w:t>91</w:t>
            </w:r>
            <w:r w:rsidR="003D2D36">
              <w:rPr>
                <w:rFonts w:ascii="Arial" w:eastAsia="Times New Roman" w:hAnsi="Arial" w:cs="Arial"/>
                <w:lang w:eastAsia="pl-PL"/>
              </w:rPr>
              <w:t> </w:t>
            </w:r>
            <w:r w:rsidRPr="00D43ED9">
              <w:rPr>
                <w:rFonts w:ascii="Arial" w:eastAsia="Times New Roman" w:hAnsi="Arial" w:cs="Arial"/>
                <w:lang w:eastAsia="pl-PL"/>
              </w:rPr>
              <w:t>250</w:t>
            </w:r>
            <w:r w:rsidR="003D2D36">
              <w:rPr>
                <w:rFonts w:ascii="Arial" w:eastAsia="Times New Roman" w:hAnsi="Arial" w:cs="Arial"/>
                <w:lang w:eastAsia="pl-PL"/>
              </w:rPr>
              <w:t>,0</w:t>
            </w:r>
          </w:p>
        </w:tc>
        <w:tc>
          <w:tcPr>
            <w:tcW w:w="805" w:type="pct"/>
            <w:shd w:val="clear" w:color="auto" w:fill="auto"/>
            <w:noWrap/>
            <w:vAlign w:val="center"/>
          </w:tcPr>
          <w:p w14:paraId="1C2F754B" w14:textId="63EEE304" w:rsidR="00DF27D8" w:rsidRPr="000F098E" w:rsidRDefault="00DF27D8" w:rsidP="00DF27D8">
            <w:pPr>
              <w:spacing w:after="0" w:line="240" w:lineRule="auto"/>
              <w:jc w:val="center"/>
              <w:rPr>
                <w:rFonts w:ascii="Arial" w:eastAsia="Times New Roman" w:hAnsi="Arial" w:cs="Arial"/>
                <w:highlight w:val="green"/>
                <w:lang w:eastAsia="pl-PL"/>
              </w:rPr>
            </w:pPr>
            <w:r w:rsidRPr="00D43ED9">
              <w:rPr>
                <w:rFonts w:ascii="Arial" w:eastAsia="Times New Roman" w:hAnsi="Arial" w:cs="Arial"/>
                <w:lang w:eastAsia="pl-PL"/>
              </w:rPr>
              <w:t>250</w:t>
            </w:r>
            <w:r w:rsidR="003D2D36">
              <w:rPr>
                <w:rFonts w:ascii="Arial" w:eastAsia="Times New Roman" w:hAnsi="Arial" w:cs="Arial"/>
                <w:lang w:eastAsia="pl-PL"/>
              </w:rPr>
              <w:t>,0</w:t>
            </w:r>
          </w:p>
        </w:tc>
        <w:tc>
          <w:tcPr>
            <w:tcW w:w="729" w:type="pct"/>
            <w:shd w:val="clear" w:color="auto" w:fill="auto"/>
            <w:noWrap/>
            <w:vAlign w:val="center"/>
          </w:tcPr>
          <w:p w14:paraId="63B37757" w14:textId="4E7EA18B" w:rsidR="00DF27D8" w:rsidRPr="000F098E" w:rsidRDefault="00DF27D8" w:rsidP="00DF27D8">
            <w:pPr>
              <w:spacing w:after="0" w:line="240" w:lineRule="auto"/>
              <w:jc w:val="center"/>
              <w:rPr>
                <w:rFonts w:ascii="Arial" w:eastAsia="Times New Roman" w:hAnsi="Arial" w:cs="Arial"/>
                <w:b/>
                <w:highlight w:val="green"/>
                <w:lang w:eastAsia="pl-PL"/>
              </w:rPr>
            </w:pPr>
            <w:r w:rsidRPr="00D43ED9">
              <w:rPr>
                <w:rFonts w:ascii="Arial" w:eastAsia="Times New Roman" w:hAnsi="Arial" w:cs="Arial"/>
                <w:lang w:eastAsia="pl-PL"/>
              </w:rPr>
              <w:t>250</w:t>
            </w:r>
            <w:r w:rsidR="003D2D36">
              <w:rPr>
                <w:rFonts w:ascii="Arial" w:eastAsia="Times New Roman" w:hAnsi="Arial" w:cs="Arial"/>
                <w:lang w:eastAsia="pl-PL"/>
              </w:rPr>
              <w:t>,0</w:t>
            </w:r>
          </w:p>
        </w:tc>
      </w:tr>
      <w:tr w:rsidR="00DF27D8" w:rsidRPr="006E13D5" w14:paraId="2685083A" w14:textId="77777777" w:rsidTr="00D1005A">
        <w:trPr>
          <w:trHeight w:val="397"/>
          <w:jc w:val="center"/>
        </w:trPr>
        <w:tc>
          <w:tcPr>
            <w:tcW w:w="364" w:type="pct"/>
            <w:vAlign w:val="center"/>
          </w:tcPr>
          <w:p w14:paraId="1D61B49D" w14:textId="77777777" w:rsidR="00DF27D8" w:rsidRPr="00D1005A" w:rsidRDefault="00DF27D8" w:rsidP="004E3289">
            <w:pPr>
              <w:pStyle w:val="Akapitzlist"/>
              <w:numPr>
                <w:ilvl w:val="0"/>
                <w:numId w:val="19"/>
              </w:numPr>
              <w:ind w:hanging="360"/>
              <w:jc w:val="center"/>
              <w:rPr>
                <w:rFonts w:ascii="Arial" w:hAnsi="Arial" w:cs="Arial"/>
                <w:szCs w:val="22"/>
              </w:rPr>
            </w:pPr>
          </w:p>
        </w:tc>
        <w:tc>
          <w:tcPr>
            <w:tcW w:w="1497" w:type="pct"/>
            <w:shd w:val="clear" w:color="auto" w:fill="auto"/>
            <w:noWrap/>
            <w:vAlign w:val="center"/>
          </w:tcPr>
          <w:p w14:paraId="485A9BAA" w14:textId="5989A96D" w:rsidR="00DF27D8" w:rsidRPr="00D1005A" w:rsidRDefault="00CA7911" w:rsidP="00DF27D8">
            <w:pPr>
              <w:spacing w:after="0" w:line="240" w:lineRule="auto"/>
              <w:jc w:val="center"/>
              <w:rPr>
                <w:rFonts w:ascii="Arial" w:eastAsia="Times New Roman" w:hAnsi="Arial" w:cs="Arial"/>
                <w:lang w:eastAsia="pl-PL"/>
              </w:rPr>
            </w:pPr>
            <w:r>
              <w:rPr>
                <w:rFonts w:ascii="Arial" w:eastAsia="Times New Roman" w:hAnsi="Arial" w:cs="Arial"/>
                <w:lang w:eastAsia="pl-PL"/>
              </w:rPr>
              <w:t>Strefa</w:t>
            </w:r>
            <w:r w:rsidR="00297256" w:rsidRPr="00D1005A">
              <w:rPr>
                <w:rFonts w:ascii="Arial" w:eastAsia="Times New Roman" w:hAnsi="Arial" w:cs="Arial"/>
                <w:lang w:eastAsia="pl-PL"/>
              </w:rPr>
              <w:t xml:space="preserve"> magazynowania paliwa </w:t>
            </w:r>
            <w:r w:rsidR="000F098E" w:rsidRPr="00D1005A">
              <w:rPr>
                <w:rFonts w:ascii="Arial" w:eastAsia="Times New Roman" w:hAnsi="Arial" w:cs="Arial"/>
                <w:lang w:eastAsia="pl-PL"/>
              </w:rPr>
              <w:t>RDF</w:t>
            </w:r>
          </w:p>
        </w:tc>
        <w:tc>
          <w:tcPr>
            <w:tcW w:w="800" w:type="pct"/>
            <w:shd w:val="clear" w:color="auto" w:fill="auto"/>
            <w:noWrap/>
            <w:vAlign w:val="center"/>
          </w:tcPr>
          <w:p w14:paraId="57129E2D" w14:textId="6A918DD6" w:rsidR="00DF27D8" w:rsidRPr="00961C7C" w:rsidRDefault="00DF27D8"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100</w:t>
            </w:r>
            <w:r w:rsidR="003D2D36">
              <w:rPr>
                <w:rFonts w:ascii="Arial" w:eastAsia="Times New Roman" w:hAnsi="Arial" w:cs="Arial"/>
                <w:lang w:eastAsia="pl-PL"/>
              </w:rPr>
              <w:t>,0</w:t>
            </w:r>
          </w:p>
        </w:tc>
        <w:tc>
          <w:tcPr>
            <w:tcW w:w="805" w:type="pct"/>
            <w:vAlign w:val="center"/>
          </w:tcPr>
          <w:p w14:paraId="004B00E3" w14:textId="3224E258" w:rsidR="00DF27D8" w:rsidRPr="00961C7C" w:rsidRDefault="00961C7C"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36</w:t>
            </w:r>
            <w:r w:rsidR="003D2D36">
              <w:rPr>
                <w:rFonts w:ascii="Arial" w:eastAsia="Times New Roman" w:hAnsi="Arial" w:cs="Arial"/>
                <w:lang w:eastAsia="pl-PL"/>
              </w:rPr>
              <w:t> </w:t>
            </w:r>
            <w:r w:rsidRPr="00961C7C">
              <w:rPr>
                <w:rFonts w:ascii="Arial" w:eastAsia="Times New Roman" w:hAnsi="Arial" w:cs="Arial"/>
                <w:lang w:eastAsia="pl-PL"/>
              </w:rPr>
              <w:t>500</w:t>
            </w:r>
            <w:r w:rsidR="003D2D36">
              <w:rPr>
                <w:rFonts w:ascii="Arial" w:eastAsia="Times New Roman" w:hAnsi="Arial" w:cs="Arial"/>
                <w:lang w:eastAsia="pl-PL"/>
              </w:rPr>
              <w:t>,0</w:t>
            </w:r>
          </w:p>
        </w:tc>
        <w:tc>
          <w:tcPr>
            <w:tcW w:w="805" w:type="pct"/>
            <w:shd w:val="clear" w:color="auto" w:fill="auto"/>
            <w:noWrap/>
            <w:vAlign w:val="center"/>
          </w:tcPr>
          <w:p w14:paraId="586DC474" w14:textId="2189F605" w:rsidR="00DF27D8" w:rsidRPr="006E13D5" w:rsidRDefault="00DF27D8" w:rsidP="00DF27D8">
            <w:pPr>
              <w:spacing w:after="0" w:line="240" w:lineRule="auto"/>
              <w:jc w:val="center"/>
              <w:rPr>
                <w:rFonts w:ascii="Arial" w:eastAsia="Times New Roman" w:hAnsi="Arial" w:cs="Arial"/>
                <w:lang w:eastAsia="pl-PL"/>
              </w:rPr>
            </w:pPr>
            <w:r>
              <w:rPr>
                <w:rFonts w:ascii="Arial" w:eastAsia="Times New Roman" w:hAnsi="Arial" w:cs="Arial"/>
                <w:lang w:eastAsia="pl-PL"/>
              </w:rPr>
              <w:t>100</w:t>
            </w:r>
            <w:r w:rsidR="003D2D36">
              <w:rPr>
                <w:rFonts w:ascii="Arial" w:eastAsia="Times New Roman" w:hAnsi="Arial" w:cs="Arial"/>
                <w:lang w:eastAsia="pl-PL"/>
              </w:rPr>
              <w:t>,0</w:t>
            </w:r>
          </w:p>
        </w:tc>
        <w:tc>
          <w:tcPr>
            <w:tcW w:w="729" w:type="pct"/>
            <w:shd w:val="clear" w:color="auto" w:fill="auto"/>
            <w:noWrap/>
            <w:vAlign w:val="center"/>
          </w:tcPr>
          <w:p w14:paraId="061674A1" w14:textId="1478A685" w:rsidR="00DF27D8" w:rsidRPr="006E13D5" w:rsidRDefault="00DF27D8" w:rsidP="00DF27D8">
            <w:pPr>
              <w:spacing w:after="0" w:line="240" w:lineRule="auto"/>
              <w:jc w:val="center"/>
              <w:rPr>
                <w:rFonts w:ascii="Arial" w:eastAsia="Times New Roman" w:hAnsi="Arial" w:cs="Arial"/>
                <w:b/>
                <w:lang w:eastAsia="pl-PL"/>
              </w:rPr>
            </w:pPr>
            <w:r>
              <w:rPr>
                <w:rFonts w:ascii="Arial" w:eastAsia="Times New Roman" w:hAnsi="Arial" w:cs="Arial"/>
                <w:lang w:eastAsia="pl-PL"/>
              </w:rPr>
              <w:t>100</w:t>
            </w:r>
            <w:r w:rsidR="003D2D36">
              <w:rPr>
                <w:rFonts w:ascii="Arial" w:eastAsia="Times New Roman" w:hAnsi="Arial" w:cs="Arial"/>
                <w:lang w:eastAsia="pl-PL"/>
              </w:rPr>
              <w:t>,0</w:t>
            </w:r>
          </w:p>
        </w:tc>
      </w:tr>
      <w:tr w:rsidR="00DF27D8" w:rsidRPr="006E13D5" w14:paraId="662C3A70" w14:textId="77777777" w:rsidTr="00D1005A">
        <w:trPr>
          <w:trHeight w:val="397"/>
          <w:jc w:val="center"/>
        </w:trPr>
        <w:tc>
          <w:tcPr>
            <w:tcW w:w="364" w:type="pct"/>
            <w:vAlign w:val="center"/>
          </w:tcPr>
          <w:p w14:paraId="4EF91EE2" w14:textId="77777777" w:rsidR="00DF27D8" w:rsidRPr="00D1005A" w:rsidRDefault="00DF27D8" w:rsidP="004E3289">
            <w:pPr>
              <w:pStyle w:val="Akapitzlist"/>
              <w:numPr>
                <w:ilvl w:val="0"/>
                <w:numId w:val="19"/>
              </w:numPr>
              <w:ind w:hanging="360"/>
              <w:jc w:val="center"/>
              <w:rPr>
                <w:rFonts w:ascii="Arial" w:hAnsi="Arial" w:cs="Arial"/>
                <w:szCs w:val="22"/>
              </w:rPr>
            </w:pPr>
          </w:p>
        </w:tc>
        <w:tc>
          <w:tcPr>
            <w:tcW w:w="1497" w:type="pct"/>
            <w:shd w:val="clear" w:color="auto" w:fill="auto"/>
            <w:noWrap/>
            <w:vAlign w:val="center"/>
          </w:tcPr>
          <w:p w14:paraId="4622A1B0" w14:textId="47B56E6E" w:rsidR="00DF27D8" w:rsidRPr="00D1005A" w:rsidRDefault="00297256" w:rsidP="00DF27D8">
            <w:pPr>
              <w:spacing w:after="0" w:line="240" w:lineRule="auto"/>
              <w:jc w:val="center"/>
              <w:rPr>
                <w:rFonts w:ascii="Arial" w:eastAsia="Times New Roman" w:hAnsi="Arial" w:cs="Arial"/>
                <w:lang w:eastAsia="pl-PL"/>
              </w:rPr>
            </w:pPr>
            <w:r w:rsidRPr="00D1005A">
              <w:rPr>
                <w:rFonts w:ascii="Arial" w:eastAsia="Times New Roman" w:hAnsi="Arial" w:cs="Arial"/>
                <w:lang w:eastAsia="pl-PL"/>
              </w:rPr>
              <w:t>Plac magazynow</w:t>
            </w:r>
            <w:r w:rsidR="0048771C">
              <w:rPr>
                <w:rFonts w:ascii="Arial" w:eastAsia="Times New Roman" w:hAnsi="Arial" w:cs="Arial"/>
                <w:lang w:eastAsia="pl-PL"/>
              </w:rPr>
              <w:t xml:space="preserve">ania </w:t>
            </w:r>
            <w:r w:rsidRPr="00D1005A">
              <w:rPr>
                <w:rFonts w:ascii="Arial" w:eastAsia="Times New Roman" w:hAnsi="Arial" w:cs="Arial"/>
                <w:lang w:eastAsia="pl-PL"/>
              </w:rPr>
              <w:t>nr 1</w:t>
            </w:r>
          </w:p>
        </w:tc>
        <w:tc>
          <w:tcPr>
            <w:tcW w:w="800" w:type="pct"/>
            <w:shd w:val="clear" w:color="auto" w:fill="auto"/>
            <w:noWrap/>
            <w:vAlign w:val="center"/>
          </w:tcPr>
          <w:p w14:paraId="39A1B1C2" w14:textId="6CCD240F" w:rsidR="00DF27D8" w:rsidRPr="00961C7C" w:rsidRDefault="00DF27D8"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17</w:t>
            </w:r>
            <w:r w:rsidR="003D2D36">
              <w:rPr>
                <w:rFonts w:ascii="Arial" w:eastAsia="Times New Roman" w:hAnsi="Arial" w:cs="Arial"/>
                <w:lang w:eastAsia="pl-PL"/>
              </w:rPr>
              <w:t> </w:t>
            </w:r>
            <w:r w:rsidRPr="00961C7C">
              <w:rPr>
                <w:rFonts w:ascii="Arial" w:eastAsia="Times New Roman" w:hAnsi="Arial" w:cs="Arial"/>
                <w:lang w:eastAsia="pl-PL"/>
              </w:rPr>
              <w:t>703</w:t>
            </w:r>
            <w:r w:rsidR="003D2D36">
              <w:rPr>
                <w:rFonts w:ascii="Arial" w:eastAsia="Times New Roman" w:hAnsi="Arial" w:cs="Arial"/>
                <w:lang w:eastAsia="pl-PL"/>
              </w:rPr>
              <w:t>,0</w:t>
            </w:r>
          </w:p>
        </w:tc>
        <w:tc>
          <w:tcPr>
            <w:tcW w:w="805" w:type="pct"/>
            <w:vAlign w:val="center"/>
          </w:tcPr>
          <w:p w14:paraId="0B2D2AA2" w14:textId="36410236" w:rsidR="00DF27D8" w:rsidRPr="00961C7C" w:rsidRDefault="00961C7C"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150</w:t>
            </w:r>
            <w:r w:rsidR="003D2D36">
              <w:rPr>
                <w:rFonts w:ascii="Arial" w:eastAsia="Times New Roman" w:hAnsi="Arial" w:cs="Arial"/>
                <w:lang w:eastAsia="pl-PL"/>
              </w:rPr>
              <w:t> </w:t>
            </w:r>
            <w:r w:rsidRPr="00961C7C">
              <w:rPr>
                <w:rFonts w:ascii="Arial" w:eastAsia="Times New Roman" w:hAnsi="Arial" w:cs="Arial"/>
                <w:lang w:eastAsia="pl-PL"/>
              </w:rPr>
              <w:t>000</w:t>
            </w:r>
            <w:r w:rsidR="003D2D36">
              <w:rPr>
                <w:rFonts w:ascii="Arial" w:eastAsia="Times New Roman" w:hAnsi="Arial" w:cs="Arial"/>
                <w:lang w:eastAsia="pl-PL"/>
              </w:rPr>
              <w:t>,0</w:t>
            </w:r>
          </w:p>
        </w:tc>
        <w:tc>
          <w:tcPr>
            <w:tcW w:w="805" w:type="pct"/>
            <w:shd w:val="clear" w:color="auto" w:fill="auto"/>
            <w:noWrap/>
            <w:vAlign w:val="center"/>
          </w:tcPr>
          <w:p w14:paraId="5EC94372" w14:textId="4E4F4CFA" w:rsidR="00DF27D8" w:rsidRPr="006E13D5" w:rsidRDefault="00DF27D8" w:rsidP="00DF27D8">
            <w:pPr>
              <w:spacing w:after="0" w:line="240" w:lineRule="auto"/>
              <w:jc w:val="center"/>
              <w:rPr>
                <w:rFonts w:ascii="Arial" w:eastAsia="Times New Roman" w:hAnsi="Arial" w:cs="Arial"/>
                <w:lang w:eastAsia="pl-PL"/>
              </w:rPr>
            </w:pPr>
            <w:r>
              <w:rPr>
                <w:rFonts w:ascii="Arial" w:eastAsia="Times New Roman" w:hAnsi="Arial" w:cs="Arial"/>
                <w:lang w:eastAsia="pl-PL"/>
              </w:rPr>
              <w:t>17</w:t>
            </w:r>
            <w:r w:rsidR="003D2D36">
              <w:rPr>
                <w:rFonts w:ascii="Arial" w:eastAsia="Times New Roman" w:hAnsi="Arial" w:cs="Arial"/>
                <w:lang w:eastAsia="pl-PL"/>
              </w:rPr>
              <w:t> </w:t>
            </w:r>
            <w:r>
              <w:rPr>
                <w:rFonts w:ascii="Arial" w:eastAsia="Times New Roman" w:hAnsi="Arial" w:cs="Arial"/>
                <w:lang w:eastAsia="pl-PL"/>
              </w:rPr>
              <w:t>703</w:t>
            </w:r>
            <w:r w:rsidR="003D2D36">
              <w:rPr>
                <w:rFonts w:ascii="Arial" w:eastAsia="Times New Roman" w:hAnsi="Arial" w:cs="Arial"/>
                <w:lang w:eastAsia="pl-PL"/>
              </w:rPr>
              <w:t>,0</w:t>
            </w:r>
          </w:p>
        </w:tc>
        <w:tc>
          <w:tcPr>
            <w:tcW w:w="729" w:type="pct"/>
            <w:shd w:val="clear" w:color="auto" w:fill="auto"/>
            <w:noWrap/>
            <w:vAlign w:val="center"/>
          </w:tcPr>
          <w:p w14:paraId="6A2D47E6" w14:textId="6C869F59" w:rsidR="00DF27D8" w:rsidRPr="006E13D5" w:rsidRDefault="00DF27D8" w:rsidP="00DF27D8">
            <w:pPr>
              <w:spacing w:after="0" w:line="240" w:lineRule="auto"/>
              <w:jc w:val="center"/>
              <w:rPr>
                <w:rFonts w:ascii="Arial" w:eastAsia="Times New Roman" w:hAnsi="Arial" w:cs="Arial"/>
                <w:b/>
                <w:lang w:eastAsia="pl-PL"/>
              </w:rPr>
            </w:pPr>
            <w:r>
              <w:rPr>
                <w:rFonts w:ascii="Arial" w:eastAsia="Times New Roman" w:hAnsi="Arial" w:cs="Arial"/>
                <w:lang w:eastAsia="pl-PL"/>
              </w:rPr>
              <w:t>17</w:t>
            </w:r>
            <w:r w:rsidR="003D2D36">
              <w:rPr>
                <w:rFonts w:ascii="Arial" w:eastAsia="Times New Roman" w:hAnsi="Arial" w:cs="Arial"/>
                <w:lang w:eastAsia="pl-PL"/>
              </w:rPr>
              <w:t> </w:t>
            </w:r>
            <w:r>
              <w:rPr>
                <w:rFonts w:ascii="Arial" w:eastAsia="Times New Roman" w:hAnsi="Arial" w:cs="Arial"/>
                <w:lang w:eastAsia="pl-PL"/>
              </w:rPr>
              <w:t>703</w:t>
            </w:r>
            <w:r w:rsidR="003D2D36">
              <w:rPr>
                <w:rFonts w:ascii="Arial" w:eastAsia="Times New Roman" w:hAnsi="Arial" w:cs="Arial"/>
                <w:lang w:eastAsia="pl-PL"/>
              </w:rPr>
              <w:t>,0</w:t>
            </w:r>
          </w:p>
        </w:tc>
      </w:tr>
      <w:tr w:rsidR="00DF27D8" w:rsidRPr="006E13D5" w14:paraId="428F84A3" w14:textId="77777777" w:rsidTr="00D1005A">
        <w:trPr>
          <w:trHeight w:val="397"/>
          <w:jc w:val="center"/>
        </w:trPr>
        <w:tc>
          <w:tcPr>
            <w:tcW w:w="364" w:type="pct"/>
            <w:vAlign w:val="center"/>
          </w:tcPr>
          <w:p w14:paraId="062EA6E6" w14:textId="77777777" w:rsidR="00DF27D8" w:rsidRPr="00D1005A" w:rsidRDefault="00DF27D8" w:rsidP="004E3289">
            <w:pPr>
              <w:pStyle w:val="Akapitzlist"/>
              <w:numPr>
                <w:ilvl w:val="0"/>
                <w:numId w:val="19"/>
              </w:numPr>
              <w:ind w:hanging="360"/>
              <w:jc w:val="center"/>
              <w:rPr>
                <w:rFonts w:ascii="Arial" w:hAnsi="Arial" w:cs="Arial"/>
                <w:szCs w:val="22"/>
              </w:rPr>
            </w:pPr>
          </w:p>
        </w:tc>
        <w:tc>
          <w:tcPr>
            <w:tcW w:w="1497" w:type="pct"/>
            <w:shd w:val="clear" w:color="auto" w:fill="auto"/>
            <w:noWrap/>
            <w:vAlign w:val="center"/>
          </w:tcPr>
          <w:p w14:paraId="46C5700A" w14:textId="5D91D019" w:rsidR="00DF27D8" w:rsidRPr="00D1005A" w:rsidRDefault="00297256" w:rsidP="00DF27D8">
            <w:pPr>
              <w:spacing w:after="0" w:line="240" w:lineRule="auto"/>
              <w:jc w:val="center"/>
              <w:rPr>
                <w:rFonts w:ascii="Arial" w:eastAsia="Times New Roman" w:hAnsi="Arial" w:cs="Arial"/>
                <w:lang w:eastAsia="pl-PL"/>
              </w:rPr>
            </w:pPr>
            <w:r w:rsidRPr="00D1005A">
              <w:rPr>
                <w:rFonts w:ascii="Arial" w:eastAsia="Times New Roman" w:hAnsi="Arial" w:cs="Arial"/>
                <w:lang w:eastAsia="pl-PL"/>
              </w:rPr>
              <w:t>Plac magazyno</w:t>
            </w:r>
            <w:r w:rsidR="0048771C">
              <w:rPr>
                <w:rFonts w:ascii="Arial" w:eastAsia="Times New Roman" w:hAnsi="Arial" w:cs="Arial"/>
                <w:lang w:eastAsia="pl-PL"/>
              </w:rPr>
              <w:t xml:space="preserve">wania </w:t>
            </w:r>
            <w:r w:rsidRPr="00D1005A">
              <w:rPr>
                <w:rFonts w:ascii="Arial" w:eastAsia="Times New Roman" w:hAnsi="Arial" w:cs="Arial"/>
                <w:lang w:eastAsia="pl-PL"/>
              </w:rPr>
              <w:t>nr 2</w:t>
            </w:r>
          </w:p>
        </w:tc>
        <w:tc>
          <w:tcPr>
            <w:tcW w:w="800" w:type="pct"/>
            <w:shd w:val="clear" w:color="auto" w:fill="auto"/>
            <w:noWrap/>
            <w:vAlign w:val="center"/>
          </w:tcPr>
          <w:p w14:paraId="1F680919" w14:textId="6B0BD4E6" w:rsidR="00DF27D8" w:rsidRPr="00961C7C" w:rsidRDefault="00DF27D8"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200</w:t>
            </w:r>
            <w:r w:rsidR="003D2D36">
              <w:rPr>
                <w:rFonts w:ascii="Arial" w:eastAsia="Times New Roman" w:hAnsi="Arial" w:cs="Arial"/>
                <w:lang w:eastAsia="pl-PL"/>
              </w:rPr>
              <w:t>,0</w:t>
            </w:r>
          </w:p>
        </w:tc>
        <w:tc>
          <w:tcPr>
            <w:tcW w:w="805" w:type="pct"/>
            <w:vAlign w:val="center"/>
          </w:tcPr>
          <w:p w14:paraId="7531D946" w14:textId="6E1DB047" w:rsidR="00DF27D8" w:rsidRPr="00961C7C" w:rsidRDefault="00961C7C"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73</w:t>
            </w:r>
            <w:r w:rsidR="003D2D36">
              <w:rPr>
                <w:rFonts w:ascii="Arial" w:eastAsia="Times New Roman" w:hAnsi="Arial" w:cs="Arial"/>
                <w:lang w:eastAsia="pl-PL"/>
              </w:rPr>
              <w:t> </w:t>
            </w:r>
            <w:r w:rsidRPr="00961C7C">
              <w:rPr>
                <w:rFonts w:ascii="Arial" w:eastAsia="Times New Roman" w:hAnsi="Arial" w:cs="Arial"/>
                <w:lang w:eastAsia="pl-PL"/>
              </w:rPr>
              <w:t>000</w:t>
            </w:r>
            <w:r w:rsidR="003D2D36">
              <w:rPr>
                <w:rFonts w:ascii="Arial" w:eastAsia="Times New Roman" w:hAnsi="Arial" w:cs="Arial"/>
                <w:lang w:eastAsia="pl-PL"/>
              </w:rPr>
              <w:t>,0</w:t>
            </w:r>
          </w:p>
        </w:tc>
        <w:tc>
          <w:tcPr>
            <w:tcW w:w="805" w:type="pct"/>
            <w:shd w:val="clear" w:color="auto" w:fill="auto"/>
            <w:noWrap/>
            <w:vAlign w:val="center"/>
          </w:tcPr>
          <w:p w14:paraId="1469406D" w14:textId="31A00A91" w:rsidR="00DF27D8" w:rsidRPr="006E13D5" w:rsidRDefault="00DF27D8" w:rsidP="00DF27D8">
            <w:pPr>
              <w:spacing w:after="0" w:line="240" w:lineRule="auto"/>
              <w:jc w:val="center"/>
              <w:rPr>
                <w:rFonts w:ascii="Arial" w:eastAsia="Times New Roman" w:hAnsi="Arial" w:cs="Arial"/>
                <w:lang w:eastAsia="pl-PL"/>
              </w:rPr>
            </w:pPr>
            <w:r>
              <w:rPr>
                <w:rFonts w:ascii="Arial" w:eastAsia="Times New Roman" w:hAnsi="Arial" w:cs="Arial"/>
                <w:lang w:eastAsia="pl-PL"/>
              </w:rPr>
              <w:t>200</w:t>
            </w:r>
            <w:r w:rsidR="003D2D36">
              <w:rPr>
                <w:rFonts w:ascii="Arial" w:eastAsia="Times New Roman" w:hAnsi="Arial" w:cs="Arial"/>
                <w:lang w:eastAsia="pl-PL"/>
              </w:rPr>
              <w:t>,0</w:t>
            </w:r>
          </w:p>
        </w:tc>
        <w:tc>
          <w:tcPr>
            <w:tcW w:w="729" w:type="pct"/>
            <w:shd w:val="clear" w:color="auto" w:fill="auto"/>
            <w:noWrap/>
            <w:vAlign w:val="center"/>
          </w:tcPr>
          <w:p w14:paraId="24D961F4" w14:textId="1A1B46F7" w:rsidR="00DF27D8" w:rsidRPr="006E13D5" w:rsidRDefault="00DF27D8" w:rsidP="00DF27D8">
            <w:pPr>
              <w:spacing w:after="0" w:line="240" w:lineRule="auto"/>
              <w:jc w:val="center"/>
              <w:rPr>
                <w:rFonts w:ascii="Arial" w:eastAsia="Times New Roman" w:hAnsi="Arial" w:cs="Arial"/>
                <w:b/>
                <w:lang w:eastAsia="pl-PL"/>
              </w:rPr>
            </w:pPr>
            <w:r>
              <w:rPr>
                <w:rFonts w:ascii="Arial" w:eastAsia="Times New Roman" w:hAnsi="Arial" w:cs="Arial"/>
                <w:lang w:eastAsia="pl-PL"/>
              </w:rPr>
              <w:t>200</w:t>
            </w:r>
            <w:r w:rsidR="003D2D36">
              <w:rPr>
                <w:rFonts w:ascii="Arial" w:eastAsia="Times New Roman" w:hAnsi="Arial" w:cs="Arial"/>
                <w:lang w:eastAsia="pl-PL"/>
              </w:rPr>
              <w:t>,0</w:t>
            </w:r>
          </w:p>
        </w:tc>
      </w:tr>
      <w:tr w:rsidR="00DF27D8" w:rsidRPr="006E13D5" w14:paraId="5F81811B" w14:textId="77777777" w:rsidTr="00D1005A">
        <w:trPr>
          <w:trHeight w:val="397"/>
          <w:jc w:val="center"/>
        </w:trPr>
        <w:tc>
          <w:tcPr>
            <w:tcW w:w="364" w:type="pct"/>
            <w:vAlign w:val="center"/>
          </w:tcPr>
          <w:p w14:paraId="5FC49064" w14:textId="77777777" w:rsidR="00DF27D8" w:rsidRPr="00D1005A" w:rsidRDefault="00DF27D8" w:rsidP="004E3289">
            <w:pPr>
              <w:pStyle w:val="Akapitzlist"/>
              <w:numPr>
                <w:ilvl w:val="0"/>
                <w:numId w:val="19"/>
              </w:numPr>
              <w:ind w:hanging="360"/>
              <w:jc w:val="center"/>
              <w:rPr>
                <w:rFonts w:ascii="Arial" w:hAnsi="Arial" w:cs="Arial"/>
                <w:szCs w:val="22"/>
              </w:rPr>
            </w:pPr>
          </w:p>
        </w:tc>
        <w:tc>
          <w:tcPr>
            <w:tcW w:w="1497" w:type="pct"/>
            <w:shd w:val="clear" w:color="auto" w:fill="auto"/>
            <w:noWrap/>
            <w:vAlign w:val="center"/>
          </w:tcPr>
          <w:p w14:paraId="12E4378E" w14:textId="2AD46A0A" w:rsidR="00DF27D8" w:rsidRPr="00D1005A" w:rsidRDefault="00297256" w:rsidP="00DF27D8">
            <w:pPr>
              <w:spacing w:after="0" w:line="240" w:lineRule="auto"/>
              <w:jc w:val="center"/>
              <w:rPr>
                <w:rFonts w:ascii="Arial" w:eastAsia="Times New Roman" w:hAnsi="Arial" w:cs="Arial"/>
                <w:lang w:eastAsia="pl-PL"/>
              </w:rPr>
            </w:pPr>
            <w:r w:rsidRPr="00D1005A">
              <w:rPr>
                <w:rFonts w:ascii="Arial" w:eastAsia="Times New Roman" w:hAnsi="Arial" w:cs="Arial"/>
                <w:lang w:eastAsia="pl-PL"/>
              </w:rPr>
              <w:t>Kontenery na metale</w:t>
            </w:r>
          </w:p>
        </w:tc>
        <w:tc>
          <w:tcPr>
            <w:tcW w:w="800" w:type="pct"/>
            <w:shd w:val="clear" w:color="auto" w:fill="auto"/>
            <w:noWrap/>
            <w:vAlign w:val="center"/>
          </w:tcPr>
          <w:p w14:paraId="5833F34A" w14:textId="793EC60C" w:rsidR="00DF27D8" w:rsidRPr="00961C7C" w:rsidRDefault="00DF27D8"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50</w:t>
            </w:r>
            <w:r w:rsidR="003D2D36">
              <w:rPr>
                <w:rFonts w:ascii="Arial" w:eastAsia="Times New Roman" w:hAnsi="Arial" w:cs="Arial"/>
                <w:lang w:eastAsia="pl-PL"/>
              </w:rPr>
              <w:t>,0</w:t>
            </w:r>
          </w:p>
        </w:tc>
        <w:tc>
          <w:tcPr>
            <w:tcW w:w="805" w:type="pct"/>
            <w:vAlign w:val="center"/>
          </w:tcPr>
          <w:p w14:paraId="5C093A45" w14:textId="28697C90" w:rsidR="00DF27D8" w:rsidRPr="00961C7C" w:rsidRDefault="00961C7C"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18</w:t>
            </w:r>
            <w:r w:rsidR="003D2D36">
              <w:rPr>
                <w:rFonts w:ascii="Arial" w:eastAsia="Times New Roman" w:hAnsi="Arial" w:cs="Arial"/>
                <w:lang w:eastAsia="pl-PL"/>
              </w:rPr>
              <w:t> </w:t>
            </w:r>
            <w:r w:rsidRPr="00961C7C">
              <w:rPr>
                <w:rFonts w:ascii="Arial" w:eastAsia="Times New Roman" w:hAnsi="Arial" w:cs="Arial"/>
                <w:lang w:eastAsia="pl-PL"/>
              </w:rPr>
              <w:t>250</w:t>
            </w:r>
            <w:r w:rsidR="003D2D36">
              <w:rPr>
                <w:rFonts w:ascii="Arial" w:eastAsia="Times New Roman" w:hAnsi="Arial" w:cs="Arial"/>
                <w:lang w:eastAsia="pl-PL"/>
              </w:rPr>
              <w:t>,0</w:t>
            </w:r>
          </w:p>
        </w:tc>
        <w:tc>
          <w:tcPr>
            <w:tcW w:w="805" w:type="pct"/>
            <w:shd w:val="clear" w:color="auto" w:fill="auto"/>
            <w:noWrap/>
            <w:vAlign w:val="center"/>
          </w:tcPr>
          <w:p w14:paraId="690D417B" w14:textId="28A7662F" w:rsidR="00DF27D8" w:rsidRPr="006E13D5" w:rsidRDefault="00DF27D8" w:rsidP="00DF27D8">
            <w:pPr>
              <w:spacing w:after="0" w:line="240" w:lineRule="auto"/>
              <w:jc w:val="center"/>
              <w:rPr>
                <w:rFonts w:ascii="Arial" w:eastAsia="Times New Roman" w:hAnsi="Arial" w:cs="Arial"/>
                <w:lang w:eastAsia="pl-PL"/>
              </w:rPr>
            </w:pPr>
            <w:r>
              <w:rPr>
                <w:rFonts w:ascii="Arial" w:eastAsia="Times New Roman" w:hAnsi="Arial" w:cs="Arial"/>
                <w:lang w:eastAsia="pl-PL"/>
              </w:rPr>
              <w:t>50</w:t>
            </w:r>
            <w:r w:rsidR="003D2D36">
              <w:rPr>
                <w:rFonts w:ascii="Arial" w:eastAsia="Times New Roman" w:hAnsi="Arial" w:cs="Arial"/>
                <w:lang w:eastAsia="pl-PL"/>
              </w:rPr>
              <w:t>,0</w:t>
            </w:r>
          </w:p>
        </w:tc>
        <w:tc>
          <w:tcPr>
            <w:tcW w:w="729" w:type="pct"/>
            <w:shd w:val="clear" w:color="auto" w:fill="auto"/>
            <w:noWrap/>
            <w:vAlign w:val="center"/>
          </w:tcPr>
          <w:p w14:paraId="3C95F269" w14:textId="7F0AA32E" w:rsidR="00DF27D8" w:rsidRPr="006E13D5" w:rsidRDefault="00DF27D8" w:rsidP="00DF27D8">
            <w:pPr>
              <w:spacing w:after="0" w:line="240" w:lineRule="auto"/>
              <w:jc w:val="center"/>
              <w:rPr>
                <w:rFonts w:ascii="Arial" w:eastAsia="Times New Roman" w:hAnsi="Arial" w:cs="Arial"/>
                <w:b/>
                <w:lang w:eastAsia="pl-PL"/>
              </w:rPr>
            </w:pPr>
            <w:r>
              <w:rPr>
                <w:rFonts w:ascii="Arial" w:eastAsia="Times New Roman" w:hAnsi="Arial" w:cs="Arial"/>
                <w:lang w:eastAsia="pl-PL"/>
              </w:rPr>
              <w:t>50</w:t>
            </w:r>
            <w:r w:rsidR="003D2D36">
              <w:rPr>
                <w:rFonts w:ascii="Arial" w:eastAsia="Times New Roman" w:hAnsi="Arial" w:cs="Arial"/>
                <w:lang w:eastAsia="pl-PL"/>
              </w:rPr>
              <w:t>,0</w:t>
            </w:r>
          </w:p>
        </w:tc>
      </w:tr>
      <w:tr w:rsidR="00822C94" w:rsidRPr="006E13D5" w14:paraId="10A82E51" w14:textId="77777777" w:rsidTr="00D1005A">
        <w:trPr>
          <w:trHeight w:val="397"/>
          <w:jc w:val="center"/>
        </w:trPr>
        <w:tc>
          <w:tcPr>
            <w:tcW w:w="364" w:type="pct"/>
            <w:vAlign w:val="center"/>
          </w:tcPr>
          <w:p w14:paraId="56AA9E99" w14:textId="77777777" w:rsidR="00822C94" w:rsidRPr="00D1005A" w:rsidRDefault="00822C94" w:rsidP="004E3289">
            <w:pPr>
              <w:pStyle w:val="Akapitzlist"/>
              <w:numPr>
                <w:ilvl w:val="0"/>
                <w:numId w:val="19"/>
              </w:numPr>
              <w:ind w:hanging="360"/>
              <w:jc w:val="center"/>
              <w:rPr>
                <w:rFonts w:ascii="Arial" w:hAnsi="Arial" w:cs="Arial"/>
                <w:szCs w:val="22"/>
              </w:rPr>
            </w:pPr>
          </w:p>
        </w:tc>
        <w:tc>
          <w:tcPr>
            <w:tcW w:w="1497" w:type="pct"/>
            <w:shd w:val="clear" w:color="auto" w:fill="auto"/>
            <w:noWrap/>
            <w:vAlign w:val="center"/>
          </w:tcPr>
          <w:p w14:paraId="6A933F7A" w14:textId="23F4177A" w:rsidR="00822C94" w:rsidRPr="00D1005A" w:rsidRDefault="00297256" w:rsidP="00DF27D8">
            <w:pPr>
              <w:spacing w:after="0" w:line="240" w:lineRule="auto"/>
              <w:jc w:val="center"/>
              <w:rPr>
                <w:rFonts w:ascii="Arial" w:eastAsia="Times New Roman" w:hAnsi="Arial" w:cs="Arial"/>
                <w:lang w:eastAsia="pl-PL"/>
              </w:rPr>
            </w:pPr>
            <w:r w:rsidRPr="00D1005A">
              <w:rPr>
                <w:rFonts w:ascii="Arial" w:eastAsia="Times New Roman" w:hAnsi="Arial" w:cs="Arial"/>
                <w:lang w:eastAsia="pl-PL"/>
              </w:rPr>
              <w:t xml:space="preserve">Magazyn na odpady ciekłe </w:t>
            </w:r>
            <w:r w:rsidR="003D2D36">
              <w:rPr>
                <w:rFonts w:ascii="Arial" w:eastAsia="Times New Roman" w:hAnsi="Arial" w:cs="Arial"/>
                <w:lang w:eastAsia="pl-PL"/>
              </w:rPr>
              <w:br/>
            </w:r>
            <w:r w:rsidRPr="00D1005A">
              <w:rPr>
                <w:rFonts w:ascii="Arial" w:eastAsia="Times New Roman" w:hAnsi="Arial" w:cs="Arial"/>
                <w:lang w:eastAsia="pl-PL"/>
              </w:rPr>
              <w:t>i inne</w:t>
            </w:r>
          </w:p>
        </w:tc>
        <w:tc>
          <w:tcPr>
            <w:tcW w:w="800" w:type="pct"/>
            <w:shd w:val="clear" w:color="auto" w:fill="auto"/>
            <w:noWrap/>
            <w:vAlign w:val="center"/>
          </w:tcPr>
          <w:p w14:paraId="2DF71ABD" w14:textId="705D59AF" w:rsidR="00822C94" w:rsidRPr="00961C7C" w:rsidRDefault="00822C94"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0,5</w:t>
            </w:r>
          </w:p>
        </w:tc>
        <w:tc>
          <w:tcPr>
            <w:tcW w:w="805" w:type="pct"/>
            <w:vAlign w:val="center"/>
          </w:tcPr>
          <w:p w14:paraId="7BC9A251" w14:textId="41DB15BB" w:rsidR="00822C94" w:rsidRPr="00961C7C" w:rsidRDefault="00961C7C" w:rsidP="00DF27D8">
            <w:pPr>
              <w:spacing w:after="0" w:line="240" w:lineRule="auto"/>
              <w:jc w:val="center"/>
              <w:rPr>
                <w:rFonts w:ascii="Arial" w:eastAsia="Times New Roman" w:hAnsi="Arial" w:cs="Arial"/>
                <w:lang w:eastAsia="pl-PL"/>
              </w:rPr>
            </w:pPr>
            <w:r w:rsidRPr="00961C7C">
              <w:rPr>
                <w:rFonts w:ascii="Arial" w:eastAsia="Times New Roman" w:hAnsi="Arial" w:cs="Arial"/>
                <w:lang w:eastAsia="pl-PL"/>
              </w:rPr>
              <w:t>182,5</w:t>
            </w:r>
          </w:p>
        </w:tc>
        <w:tc>
          <w:tcPr>
            <w:tcW w:w="805" w:type="pct"/>
            <w:shd w:val="clear" w:color="auto" w:fill="auto"/>
            <w:noWrap/>
            <w:vAlign w:val="center"/>
          </w:tcPr>
          <w:p w14:paraId="0164FF95" w14:textId="0890FB55" w:rsidR="00822C94" w:rsidRDefault="00822C94" w:rsidP="00DF27D8">
            <w:pPr>
              <w:spacing w:after="0" w:line="240" w:lineRule="auto"/>
              <w:jc w:val="center"/>
              <w:rPr>
                <w:rFonts w:ascii="Arial" w:eastAsia="Times New Roman" w:hAnsi="Arial" w:cs="Arial"/>
                <w:lang w:eastAsia="pl-PL"/>
              </w:rPr>
            </w:pPr>
            <w:r>
              <w:rPr>
                <w:rFonts w:ascii="Arial" w:eastAsia="Times New Roman" w:hAnsi="Arial" w:cs="Arial"/>
                <w:lang w:eastAsia="pl-PL"/>
              </w:rPr>
              <w:t>0,5</w:t>
            </w:r>
          </w:p>
        </w:tc>
        <w:tc>
          <w:tcPr>
            <w:tcW w:w="729" w:type="pct"/>
            <w:shd w:val="clear" w:color="auto" w:fill="auto"/>
            <w:noWrap/>
            <w:vAlign w:val="center"/>
          </w:tcPr>
          <w:p w14:paraId="1AAD97E0" w14:textId="2FAF3C05" w:rsidR="00822C94" w:rsidRDefault="00822C94" w:rsidP="00DF27D8">
            <w:pPr>
              <w:spacing w:after="0" w:line="240" w:lineRule="auto"/>
              <w:jc w:val="center"/>
              <w:rPr>
                <w:rFonts w:ascii="Arial" w:eastAsia="Times New Roman" w:hAnsi="Arial" w:cs="Arial"/>
                <w:lang w:eastAsia="pl-PL"/>
              </w:rPr>
            </w:pPr>
            <w:r>
              <w:rPr>
                <w:rFonts w:ascii="Arial" w:eastAsia="Times New Roman" w:hAnsi="Arial" w:cs="Arial"/>
                <w:lang w:eastAsia="pl-PL"/>
              </w:rPr>
              <w:t>0,5</w:t>
            </w:r>
          </w:p>
        </w:tc>
      </w:tr>
      <w:bookmarkEnd w:id="16"/>
      <w:bookmarkEnd w:id="17"/>
    </w:tbl>
    <w:p w14:paraId="2BD2D385" w14:textId="77777777" w:rsidR="00247A2C" w:rsidRDefault="00247A2C" w:rsidP="00106118">
      <w:pPr>
        <w:jc w:val="both"/>
        <w:rPr>
          <w:rFonts w:ascii="Arial" w:hAnsi="Arial" w:cs="Arial"/>
          <w:b/>
        </w:rPr>
      </w:pPr>
    </w:p>
    <w:p w14:paraId="3C9B2CCE" w14:textId="51112CD0" w:rsidR="00D43ED9" w:rsidRPr="003D2D36" w:rsidRDefault="00D43ED9" w:rsidP="00EA3F15">
      <w:pPr>
        <w:pStyle w:val="Akapitzlist"/>
        <w:numPr>
          <w:ilvl w:val="2"/>
          <w:numId w:val="13"/>
        </w:numPr>
        <w:tabs>
          <w:tab w:val="clear" w:pos="708"/>
        </w:tabs>
        <w:autoSpaceDE w:val="0"/>
        <w:autoSpaceDN w:val="0"/>
        <w:adjustRightInd w:val="0"/>
        <w:jc w:val="both"/>
        <w:rPr>
          <w:rFonts w:ascii="Arial" w:hAnsi="Arial" w:cs="Arial"/>
          <w:b/>
        </w:rPr>
      </w:pPr>
      <w:r w:rsidRPr="003D2D36">
        <w:rPr>
          <w:rFonts w:ascii="Arial" w:hAnsi="Arial" w:cs="Arial"/>
          <w:b/>
        </w:rPr>
        <w:t xml:space="preserve">Warunki przeciwpożarowe wynikające z operatu przeciwpożarowego, </w:t>
      </w:r>
      <w:r w:rsidRPr="003D2D36">
        <w:rPr>
          <w:rFonts w:ascii="Arial" w:hAnsi="Arial" w:cs="Arial"/>
          <w:b/>
        </w:rPr>
        <w:br/>
        <w:t xml:space="preserve">o którym mowa w art. 42 ust. 4b pkt 1 ustawy z dnia 14 grudnia </w:t>
      </w:r>
      <w:r w:rsidRPr="003D2D36">
        <w:rPr>
          <w:rFonts w:ascii="Arial" w:hAnsi="Arial" w:cs="Arial"/>
          <w:b/>
        </w:rPr>
        <w:br/>
        <w:t xml:space="preserve">2012 r. o odpadach </w:t>
      </w:r>
    </w:p>
    <w:p w14:paraId="79AFFC83" w14:textId="6F7719C9" w:rsidR="00297256" w:rsidRPr="00981B04" w:rsidRDefault="00297256" w:rsidP="00272AE4">
      <w:pPr>
        <w:autoSpaceDE w:val="0"/>
        <w:autoSpaceDN w:val="0"/>
        <w:adjustRightInd w:val="0"/>
        <w:spacing w:after="0" w:line="240" w:lineRule="auto"/>
        <w:jc w:val="both"/>
        <w:rPr>
          <w:rFonts w:ascii="Arial" w:hAnsi="Arial" w:cs="Arial"/>
          <w:b/>
          <w:color w:val="FF0000"/>
          <w:sz w:val="24"/>
          <w:szCs w:val="24"/>
        </w:rPr>
      </w:pPr>
    </w:p>
    <w:p w14:paraId="39F3EC3E" w14:textId="1A3ABE05" w:rsidR="00297256" w:rsidRPr="003D2D36" w:rsidRDefault="00297256" w:rsidP="00297256">
      <w:pPr>
        <w:autoSpaceDE w:val="0"/>
        <w:adjustRightInd w:val="0"/>
        <w:contextualSpacing/>
        <w:jc w:val="both"/>
        <w:rPr>
          <w:rFonts w:ascii="Arial" w:hAnsi="Arial" w:cs="Arial"/>
          <w:sz w:val="24"/>
          <w:szCs w:val="24"/>
        </w:rPr>
      </w:pPr>
      <w:r w:rsidRPr="003D2D36">
        <w:rPr>
          <w:rFonts w:ascii="Arial" w:hAnsi="Arial" w:cs="Arial"/>
          <w:bCs/>
          <w:sz w:val="24"/>
          <w:szCs w:val="24"/>
        </w:rPr>
        <w:t>Zobowiązuj</w:t>
      </w:r>
      <w:r w:rsidR="00BD3EDD">
        <w:rPr>
          <w:rFonts w:ascii="Arial" w:hAnsi="Arial" w:cs="Arial"/>
          <w:bCs/>
          <w:sz w:val="24"/>
          <w:szCs w:val="24"/>
        </w:rPr>
        <w:t>e</w:t>
      </w:r>
      <w:r w:rsidRPr="003D2D36">
        <w:rPr>
          <w:rFonts w:ascii="Arial" w:hAnsi="Arial" w:cs="Arial"/>
          <w:bCs/>
          <w:sz w:val="24"/>
          <w:szCs w:val="24"/>
        </w:rPr>
        <w:t xml:space="preserve"> się NOVAGO Sp. z o.o. do przestrzegania obowiązujących przepisów przeciwpożarowych oraz </w:t>
      </w:r>
      <w:r w:rsidRPr="003D2D36">
        <w:rPr>
          <w:rFonts w:ascii="Arial" w:hAnsi="Arial" w:cs="Arial"/>
          <w:sz w:val="24"/>
          <w:szCs w:val="24"/>
        </w:rPr>
        <w:t>warunków ochrony przeciwpożarowej zawartych w operacie przeciwpożarowym</w:t>
      </w:r>
      <w:r w:rsidR="00981B04" w:rsidRPr="003D2D36">
        <w:rPr>
          <w:rFonts w:ascii="Arial" w:hAnsi="Arial" w:cs="Arial"/>
          <w:sz w:val="24"/>
          <w:szCs w:val="24"/>
        </w:rPr>
        <w:t xml:space="preserve"> </w:t>
      </w:r>
      <w:r w:rsidRPr="003D2D36">
        <w:rPr>
          <w:rFonts w:ascii="Arial" w:hAnsi="Arial" w:cs="Arial"/>
          <w:sz w:val="24"/>
          <w:szCs w:val="24"/>
        </w:rPr>
        <w:t xml:space="preserve">oraz postanowieniach Komendanta </w:t>
      </w:r>
      <w:r w:rsidR="00981B04" w:rsidRPr="003D2D36">
        <w:rPr>
          <w:rFonts w:ascii="Arial" w:hAnsi="Arial" w:cs="Arial"/>
          <w:sz w:val="24"/>
          <w:szCs w:val="24"/>
        </w:rPr>
        <w:t>Powiatowego</w:t>
      </w:r>
      <w:r w:rsidRPr="003D2D36">
        <w:rPr>
          <w:rFonts w:ascii="Arial" w:hAnsi="Arial" w:cs="Arial"/>
          <w:sz w:val="24"/>
          <w:szCs w:val="24"/>
        </w:rPr>
        <w:t xml:space="preserve"> Państwowej Straży Pożarnej w </w:t>
      </w:r>
      <w:r w:rsidR="00981B04" w:rsidRPr="003D2D36">
        <w:rPr>
          <w:rFonts w:ascii="Arial" w:hAnsi="Arial" w:cs="Arial"/>
          <w:sz w:val="24"/>
          <w:szCs w:val="24"/>
        </w:rPr>
        <w:t>Iławie</w:t>
      </w:r>
      <w:r w:rsidRPr="003D2D36">
        <w:rPr>
          <w:rFonts w:ascii="Arial" w:hAnsi="Arial" w:cs="Arial"/>
          <w:sz w:val="24"/>
          <w:szCs w:val="24"/>
        </w:rPr>
        <w:t xml:space="preserve">: z dnia </w:t>
      </w:r>
      <w:r w:rsidR="00FA554C">
        <w:rPr>
          <w:rFonts w:ascii="Arial" w:hAnsi="Arial" w:cs="Arial"/>
          <w:sz w:val="24"/>
          <w:szCs w:val="24"/>
        </w:rPr>
        <w:t>7</w:t>
      </w:r>
      <w:r w:rsidRPr="003D2D36">
        <w:rPr>
          <w:rFonts w:ascii="Arial" w:hAnsi="Arial" w:cs="Arial"/>
          <w:sz w:val="24"/>
          <w:szCs w:val="24"/>
        </w:rPr>
        <w:t>.</w:t>
      </w:r>
      <w:r w:rsidR="00FA554C">
        <w:rPr>
          <w:rFonts w:ascii="Arial" w:hAnsi="Arial" w:cs="Arial"/>
          <w:sz w:val="24"/>
          <w:szCs w:val="24"/>
        </w:rPr>
        <w:t>05</w:t>
      </w:r>
      <w:r w:rsidRPr="003D2D36">
        <w:rPr>
          <w:rFonts w:ascii="Arial" w:hAnsi="Arial" w:cs="Arial"/>
          <w:sz w:val="24"/>
          <w:szCs w:val="24"/>
        </w:rPr>
        <w:t>.202</w:t>
      </w:r>
      <w:r w:rsidR="00981B04" w:rsidRPr="003D2D36">
        <w:rPr>
          <w:rFonts w:ascii="Arial" w:hAnsi="Arial" w:cs="Arial"/>
          <w:sz w:val="24"/>
          <w:szCs w:val="24"/>
        </w:rPr>
        <w:t>5</w:t>
      </w:r>
      <w:r w:rsidRPr="003D2D36">
        <w:rPr>
          <w:rFonts w:ascii="Arial" w:hAnsi="Arial" w:cs="Arial"/>
          <w:sz w:val="24"/>
          <w:szCs w:val="24"/>
        </w:rPr>
        <w:t xml:space="preserve"> r., znak: </w:t>
      </w:r>
      <w:r w:rsidR="00981B04" w:rsidRPr="003D2D36">
        <w:rPr>
          <w:rFonts w:ascii="Arial" w:hAnsi="Arial" w:cs="Arial"/>
          <w:sz w:val="24"/>
          <w:szCs w:val="24"/>
        </w:rPr>
        <w:t>P</w:t>
      </w:r>
      <w:r w:rsidRPr="003D2D36">
        <w:rPr>
          <w:rFonts w:ascii="Arial" w:hAnsi="Arial" w:cs="Arial"/>
          <w:sz w:val="24"/>
          <w:szCs w:val="24"/>
        </w:rPr>
        <w:t>Z.52</w:t>
      </w:r>
      <w:r w:rsidR="00981B04" w:rsidRPr="003D2D36">
        <w:rPr>
          <w:rFonts w:ascii="Arial" w:hAnsi="Arial" w:cs="Arial"/>
          <w:sz w:val="24"/>
          <w:szCs w:val="24"/>
        </w:rPr>
        <w:t>68</w:t>
      </w:r>
      <w:r w:rsidRPr="003D2D36">
        <w:rPr>
          <w:rFonts w:ascii="Arial" w:hAnsi="Arial" w:cs="Arial"/>
          <w:sz w:val="24"/>
          <w:szCs w:val="24"/>
        </w:rPr>
        <w:t>.</w:t>
      </w:r>
      <w:r w:rsidR="00FA554C">
        <w:rPr>
          <w:rFonts w:ascii="Arial" w:hAnsi="Arial" w:cs="Arial"/>
          <w:sz w:val="24"/>
          <w:szCs w:val="24"/>
        </w:rPr>
        <w:t>17</w:t>
      </w:r>
      <w:r w:rsidRPr="003D2D36">
        <w:rPr>
          <w:rFonts w:ascii="Arial" w:hAnsi="Arial" w:cs="Arial"/>
          <w:sz w:val="24"/>
          <w:szCs w:val="24"/>
        </w:rPr>
        <w:t>.202</w:t>
      </w:r>
      <w:r w:rsidR="00981B04" w:rsidRPr="003D2D36">
        <w:rPr>
          <w:rFonts w:ascii="Arial" w:hAnsi="Arial" w:cs="Arial"/>
          <w:sz w:val="24"/>
          <w:szCs w:val="24"/>
        </w:rPr>
        <w:t>5</w:t>
      </w:r>
      <w:r w:rsidRPr="003D2D36">
        <w:rPr>
          <w:rFonts w:ascii="Arial" w:hAnsi="Arial" w:cs="Arial"/>
          <w:sz w:val="24"/>
          <w:szCs w:val="24"/>
        </w:rPr>
        <w:t>.</w:t>
      </w:r>
      <w:r w:rsidR="00981B04" w:rsidRPr="003D2D36">
        <w:rPr>
          <w:rFonts w:ascii="Arial" w:hAnsi="Arial" w:cs="Arial"/>
          <w:sz w:val="24"/>
          <w:szCs w:val="24"/>
        </w:rPr>
        <w:t>1</w:t>
      </w:r>
      <w:r w:rsidRPr="003D2D36">
        <w:rPr>
          <w:rFonts w:ascii="Arial" w:hAnsi="Arial" w:cs="Arial"/>
          <w:sz w:val="24"/>
          <w:szCs w:val="24"/>
        </w:rPr>
        <w:t>, z dnia</w:t>
      </w:r>
      <w:r w:rsidR="003D2D36">
        <w:rPr>
          <w:rFonts w:ascii="Arial" w:hAnsi="Arial" w:cs="Arial"/>
          <w:sz w:val="24"/>
          <w:szCs w:val="24"/>
        </w:rPr>
        <w:t xml:space="preserve"> 6.06.2025 r.</w:t>
      </w:r>
      <w:r w:rsidRPr="003D2D36">
        <w:rPr>
          <w:rFonts w:ascii="Arial" w:hAnsi="Arial" w:cs="Arial"/>
          <w:sz w:val="24"/>
          <w:szCs w:val="24"/>
        </w:rPr>
        <w:t>,</w:t>
      </w:r>
      <w:r w:rsidR="00FA554C" w:rsidRPr="00FA554C">
        <w:rPr>
          <w:rFonts w:ascii="Arial" w:hAnsi="Arial" w:cs="Arial"/>
          <w:sz w:val="24"/>
          <w:szCs w:val="24"/>
        </w:rPr>
        <w:t xml:space="preserve"> </w:t>
      </w:r>
      <w:r w:rsidR="00FA554C" w:rsidRPr="003D2D36">
        <w:rPr>
          <w:rFonts w:ascii="Arial" w:hAnsi="Arial" w:cs="Arial"/>
          <w:sz w:val="24"/>
          <w:szCs w:val="24"/>
        </w:rPr>
        <w:t>PZ.5268.</w:t>
      </w:r>
      <w:r w:rsidR="00FA554C">
        <w:rPr>
          <w:rFonts w:ascii="Arial" w:hAnsi="Arial" w:cs="Arial"/>
          <w:sz w:val="24"/>
          <w:szCs w:val="24"/>
        </w:rPr>
        <w:t>16</w:t>
      </w:r>
      <w:r w:rsidR="00FA554C" w:rsidRPr="003D2D36">
        <w:rPr>
          <w:rFonts w:ascii="Arial" w:hAnsi="Arial" w:cs="Arial"/>
          <w:sz w:val="24"/>
          <w:szCs w:val="24"/>
        </w:rPr>
        <w:t>.2025.</w:t>
      </w:r>
      <w:r w:rsidR="00FA554C">
        <w:rPr>
          <w:rFonts w:ascii="Arial" w:hAnsi="Arial" w:cs="Arial"/>
          <w:sz w:val="24"/>
          <w:szCs w:val="24"/>
        </w:rPr>
        <w:t>5</w:t>
      </w:r>
      <w:r w:rsidRPr="003D2D36">
        <w:rPr>
          <w:rFonts w:ascii="Arial" w:hAnsi="Arial" w:cs="Arial"/>
          <w:sz w:val="24"/>
          <w:szCs w:val="24"/>
        </w:rPr>
        <w:t xml:space="preserve"> uzgadniających te warunki.</w:t>
      </w:r>
    </w:p>
    <w:bookmarkEnd w:id="8"/>
    <w:p w14:paraId="472518F3" w14:textId="753AEF87" w:rsidR="00297256" w:rsidRPr="003D2D36" w:rsidRDefault="00297256" w:rsidP="00272AE4">
      <w:pPr>
        <w:autoSpaceDE w:val="0"/>
        <w:autoSpaceDN w:val="0"/>
        <w:adjustRightInd w:val="0"/>
        <w:spacing w:after="0" w:line="240" w:lineRule="auto"/>
        <w:jc w:val="both"/>
        <w:rPr>
          <w:rFonts w:ascii="Arial" w:hAnsi="Arial" w:cs="Arial"/>
          <w:b/>
          <w:sz w:val="28"/>
          <w:szCs w:val="28"/>
        </w:rPr>
      </w:pPr>
    </w:p>
    <w:bookmarkEnd w:id="9"/>
    <w:p w14:paraId="279ECEEA" w14:textId="006D1100" w:rsidR="00FA554C" w:rsidRPr="00FA554C" w:rsidRDefault="00FA554C" w:rsidP="004E3289">
      <w:pPr>
        <w:pStyle w:val="Akapitzlist"/>
        <w:numPr>
          <w:ilvl w:val="2"/>
          <w:numId w:val="13"/>
        </w:numPr>
        <w:autoSpaceDE w:val="0"/>
        <w:autoSpaceDN w:val="0"/>
        <w:adjustRightInd w:val="0"/>
        <w:jc w:val="both"/>
        <w:rPr>
          <w:b/>
        </w:rPr>
      </w:pPr>
      <w:r w:rsidRPr="00FA554C">
        <w:rPr>
          <w:rFonts w:ascii="Arial" w:hAnsi="Arial" w:cs="Arial"/>
          <w:b/>
        </w:rPr>
        <w:t>Zabezpieczenie roszczeń</w:t>
      </w:r>
    </w:p>
    <w:p w14:paraId="1274AAE5" w14:textId="77777777" w:rsidR="00FA554C" w:rsidRPr="0005186F" w:rsidRDefault="00FA554C" w:rsidP="00FA554C">
      <w:pPr>
        <w:pStyle w:val="Akapitzlist"/>
        <w:autoSpaceDE w:val="0"/>
        <w:autoSpaceDN w:val="0"/>
        <w:adjustRightInd w:val="0"/>
        <w:ind w:left="0"/>
        <w:jc w:val="both"/>
        <w:rPr>
          <w:rFonts w:ascii="Arial" w:hAnsi="Arial" w:cs="Arial"/>
          <w:b/>
          <w:lang w:val="cs-CZ"/>
        </w:rPr>
      </w:pPr>
    </w:p>
    <w:p w14:paraId="66B9BA86" w14:textId="0C4670E5" w:rsidR="007D1B98" w:rsidRDefault="00FA554C" w:rsidP="007D1B98">
      <w:pPr>
        <w:pStyle w:val="Akapitzlist"/>
        <w:autoSpaceDE w:val="0"/>
        <w:autoSpaceDN w:val="0"/>
        <w:adjustRightInd w:val="0"/>
        <w:ind w:left="0"/>
        <w:jc w:val="both"/>
        <w:rPr>
          <w:rFonts w:ascii="Arial" w:hAnsi="Arial" w:cs="Arial"/>
          <w:bCs/>
        </w:rPr>
      </w:pPr>
      <w:r w:rsidRPr="0005186F">
        <w:rPr>
          <w:rFonts w:ascii="Arial" w:hAnsi="Arial" w:cs="Arial"/>
        </w:rPr>
        <w:t xml:space="preserve">Zgodnie z art. 48a ustawy z dnia 14 grudnia 2012 r. o odpadach tut. Organ </w:t>
      </w:r>
      <w:r w:rsidRPr="0005186F">
        <w:rPr>
          <w:rFonts w:ascii="Arial" w:hAnsi="Arial" w:cs="Arial"/>
        </w:rPr>
        <w:br/>
        <w:t xml:space="preserve">w postanowieniu z dnia </w:t>
      </w:r>
      <w:r>
        <w:rPr>
          <w:rFonts w:ascii="Arial" w:hAnsi="Arial" w:cs="Arial"/>
        </w:rPr>
        <w:t>12</w:t>
      </w:r>
      <w:r w:rsidRPr="0005186F">
        <w:rPr>
          <w:rFonts w:ascii="Arial" w:hAnsi="Arial" w:cs="Arial"/>
        </w:rPr>
        <w:t>.</w:t>
      </w:r>
      <w:r>
        <w:rPr>
          <w:rFonts w:ascii="Arial" w:hAnsi="Arial" w:cs="Arial"/>
        </w:rPr>
        <w:t>06</w:t>
      </w:r>
      <w:r w:rsidRPr="0005186F">
        <w:rPr>
          <w:rFonts w:ascii="Arial" w:hAnsi="Arial" w:cs="Arial"/>
        </w:rPr>
        <w:t>.2025 r., znak: OŚ-PŚ.7222.</w:t>
      </w:r>
      <w:r>
        <w:rPr>
          <w:rFonts w:ascii="Arial" w:hAnsi="Arial" w:cs="Arial"/>
        </w:rPr>
        <w:t>29</w:t>
      </w:r>
      <w:r w:rsidRPr="0005186F">
        <w:rPr>
          <w:rFonts w:ascii="Arial" w:hAnsi="Arial" w:cs="Arial"/>
        </w:rPr>
        <w:t>.2020</w:t>
      </w:r>
      <w:r>
        <w:rPr>
          <w:rFonts w:ascii="Arial" w:hAnsi="Arial" w:cs="Arial"/>
        </w:rPr>
        <w:t xml:space="preserve"> </w:t>
      </w:r>
      <w:r w:rsidRPr="0005186F">
        <w:rPr>
          <w:rFonts w:ascii="Arial" w:hAnsi="Arial" w:cs="Arial"/>
        </w:rPr>
        <w:t xml:space="preserve">określił  zabezpieczenie roszczeń na pokrycie kosztów wykonania zastępczego obowiązku wynikającego z art. 47 ust. 5 ustawy z dnia 14 grudnia 2012 r. o odpadach,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powstałych w ramach prowadzonej działalności polegającej na przetwarzaniu odpadów </w:t>
      </w:r>
      <w:r w:rsidRPr="00FA554C">
        <w:rPr>
          <w:rFonts w:ascii="Arial" w:hAnsi="Arial" w:cs="Arial"/>
        </w:rPr>
        <w:t xml:space="preserve">w instalacji do mechanicznego przetwarzania odpadów (MP) w celu produkcji paliwa alternatywnego (RDF) </w:t>
      </w:r>
      <w:r w:rsidRPr="00FA554C">
        <w:rPr>
          <w:rFonts w:ascii="Arial" w:hAnsi="Arial" w:cs="Arial"/>
          <w:bCs/>
        </w:rPr>
        <w:t>zlokalizowanej na dział</w:t>
      </w:r>
      <w:r w:rsidR="00BD3EDD">
        <w:rPr>
          <w:rFonts w:ascii="Arial" w:hAnsi="Arial" w:cs="Arial"/>
          <w:bCs/>
        </w:rPr>
        <w:t>kach</w:t>
      </w:r>
      <w:r w:rsidRPr="00FA554C">
        <w:rPr>
          <w:rFonts w:ascii="Arial" w:hAnsi="Arial" w:cs="Arial"/>
          <w:bCs/>
        </w:rPr>
        <w:t xml:space="preserve"> o nr ewidencyjny</w:t>
      </w:r>
      <w:r w:rsidR="00BD3EDD">
        <w:rPr>
          <w:rFonts w:ascii="Arial" w:hAnsi="Arial" w:cs="Arial"/>
          <w:bCs/>
        </w:rPr>
        <w:t xml:space="preserve">ch </w:t>
      </w:r>
      <w:r w:rsidRPr="00FA554C">
        <w:rPr>
          <w:rFonts w:ascii="Arial" w:hAnsi="Arial" w:cs="Arial"/>
          <w:bCs/>
        </w:rPr>
        <w:t>2/20</w:t>
      </w:r>
      <w:r w:rsidR="00BD3EDD">
        <w:rPr>
          <w:rFonts w:ascii="Arial" w:hAnsi="Arial" w:cs="Arial"/>
          <w:bCs/>
        </w:rPr>
        <w:t xml:space="preserve"> i </w:t>
      </w:r>
      <w:r w:rsidRPr="00FA554C">
        <w:rPr>
          <w:rFonts w:ascii="Arial" w:hAnsi="Arial" w:cs="Arial"/>
          <w:bCs/>
        </w:rPr>
        <w:t>2/5 obręb Różanki, gmina Susz</w:t>
      </w:r>
      <w:r w:rsidRPr="00FA554C">
        <w:rPr>
          <w:rFonts w:ascii="Arial" w:hAnsi="Arial" w:cs="Arial"/>
        </w:rPr>
        <w:t xml:space="preserve">, </w:t>
      </w:r>
      <w:r w:rsidRPr="00FA554C">
        <w:rPr>
          <w:rFonts w:ascii="Arial" w:hAnsi="Arial" w:cs="Arial"/>
          <w:bCs/>
        </w:rPr>
        <w:t>w formie gwarancji bankowej w kwocie  11 635 800,00 zł (słownie: jedenaście milionów sześćset trzydzieści pięć tysięcy osiemset złotych 00/100).</w:t>
      </w:r>
    </w:p>
    <w:p w14:paraId="48874E89" w14:textId="77777777" w:rsidR="007D1B98" w:rsidRPr="007D1B98" w:rsidRDefault="007D1B98" w:rsidP="007D1B98">
      <w:pPr>
        <w:pStyle w:val="Akapitzlist"/>
        <w:autoSpaceDE w:val="0"/>
        <w:autoSpaceDN w:val="0"/>
        <w:adjustRightInd w:val="0"/>
        <w:ind w:left="0"/>
        <w:jc w:val="both"/>
        <w:rPr>
          <w:rFonts w:ascii="Arial" w:hAnsi="Arial" w:cs="Arial"/>
          <w:bCs/>
        </w:rPr>
      </w:pPr>
    </w:p>
    <w:p w14:paraId="10C09492" w14:textId="66AFB30E" w:rsidR="00FA554C" w:rsidRDefault="00FA554C" w:rsidP="00FA554C">
      <w:pPr>
        <w:jc w:val="both"/>
        <w:rPr>
          <w:rFonts w:ascii="Arial" w:hAnsi="Arial" w:cs="Arial"/>
          <w:bCs/>
          <w:sz w:val="24"/>
          <w:szCs w:val="24"/>
        </w:rPr>
      </w:pPr>
      <w:r w:rsidRPr="00FA554C">
        <w:rPr>
          <w:rFonts w:ascii="Arial" w:hAnsi="Arial" w:cs="Arial"/>
          <w:bCs/>
          <w:sz w:val="24"/>
          <w:szCs w:val="24"/>
          <w:lang w:val="cs-CZ"/>
        </w:rPr>
        <w:t>NOVAGO Sp. z o.o., ul. Grzebskiego 10, 06-500 Mława</w:t>
      </w:r>
      <w:r w:rsidRPr="00FA554C">
        <w:rPr>
          <w:rFonts w:ascii="Arial" w:hAnsi="Arial" w:cs="Arial"/>
          <w:bCs/>
          <w:sz w:val="24"/>
          <w:szCs w:val="24"/>
        </w:rPr>
        <w:t>,</w:t>
      </w:r>
      <w:r w:rsidRPr="00FA554C">
        <w:rPr>
          <w:rFonts w:ascii="Arial" w:hAnsi="Arial" w:cs="Arial"/>
          <w:bCs/>
          <w:sz w:val="24"/>
          <w:szCs w:val="24"/>
          <w:lang w:val="cs-CZ"/>
        </w:rPr>
        <w:t xml:space="preserve"> NIP: 5690001697, REGON: 130020016 </w:t>
      </w:r>
      <w:r w:rsidRPr="00FA554C">
        <w:rPr>
          <w:rFonts w:ascii="Arial" w:hAnsi="Arial" w:cs="Arial"/>
          <w:bCs/>
          <w:sz w:val="24"/>
          <w:szCs w:val="24"/>
        </w:rPr>
        <w:t xml:space="preserve">jest </w:t>
      </w:r>
      <w:r>
        <w:rPr>
          <w:rFonts w:ascii="Arial" w:hAnsi="Arial" w:cs="Arial"/>
          <w:bCs/>
          <w:sz w:val="24"/>
          <w:szCs w:val="24"/>
        </w:rPr>
        <w:t>z</w:t>
      </w:r>
      <w:r w:rsidRPr="00FA554C">
        <w:rPr>
          <w:rFonts w:ascii="Arial" w:hAnsi="Arial" w:cs="Arial"/>
          <w:bCs/>
          <w:sz w:val="24"/>
          <w:szCs w:val="24"/>
        </w:rPr>
        <w:t xml:space="preserve">obowiązana utrzymywać ustanowione zabezpieczenie roszczeń </w:t>
      </w:r>
      <w:r w:rsidRPr="00FA554C">
        <w:rPr>
          <w:rFonts w:ascii="Arial" w:hAnsi="Arial" w:cs="Arial"/>
          <w:bCs/>
          <w:sz w:val="24"/>
          <w:szCs w:val="24"/>
        </w:rPr>
        <w:lastRenderedPageBreak/>
        <w:t xml:space="preserve">przez okres obowiązywania </w:t>
      </w:r>
      <w:r w:rsidR="007D1B98">
        <w:rPr>
          <w:rFonts w:ascii="Arial" w:hAnsi="Arial" w:cs="Arial"/>
          <w:bCs/>
          <w:sz w:val="24"/>
          <w:szCs w:val="24"/>
        </w:rPr>
        <w:t xml:space="preserve">niniejszego pozwolenia zintegrowanego uwzględniającego </w:t>
      </w:r>
      <w:r w:rsidRPr="00FA554C">
        <w:rPr>
          <w:rFonts w:ascii="Arial" w:hAnsi="Arial" w:cs="Arial"/>
          <w:bCs/>
          <w:sz w:val="24"/>
          <w:szCs w:val="24"/>
        </w:rPr>
        <w:t>zezwoleni</w:t>
      </w:r>
      <w:r w:rsidR="007D1B98">
        <w:rPr>
          <w:rFonts w:ascii="Arial" w:hAnsi="Arial" w:cs="Arial"/>
          <w:bCs/>
          <w:sz w:val="24"/>
          <w:szCs w:val="24"/>
        </w:rPr>
        <w:t>e</w:t>
      </w:r>
      <w:r w:rsidRPr="00FA554C">
        <w:rPr>
          <w:rFonts w:ascii="Arial" w:hAnsi="Arial" w:cs="Arial"/>
          <w:bCs/>
          <w:sz w:val="24"/>
          <w:szCs w:val="24"/>
        </w:rPr>
        <w:t xml:space="preserve"> na przetwarzanie odpadów i po zakończeniu obowiązywania tego zezwolenia, do czasu uzyskania ostatecznej decyzji o zwrocie zabezpieczenia roszczeń, o której mowa w art. 48a ust. 18 ww. ustawy. </w:t>
      </w:r>
    </w:p>
    <w:p w14:paraId="1F7405BD" w14:textId="56F9EDC6" w:rsidR="00FC51A7" w:rsidRPr="000D602D" w:rsidRDefault="007D1B98" w:rsidP="00106118">
      <w:pPr>
        <w:jc w:val="both"/>
        <w:rPr>
          <w:rFonts w:ascii="Arial" w:hAnsi="Arial" w:cs="Arial"/>
          <w:bCs/>
          <w:sz w:val="24"/>
          <w:szCs w:val="24"/>
        </w:rPr>
      </w:pPr>
      <w:r>
        <w:rPr>
          <w:rFonts w:ascii="Arial" w:hAnsi="Arial" w:cs="Arial"/>
          <w:bCs/>
          <w:sz w:val="24"/>
          <w:szCs w:val="24"/>
        </w:rPr>
        <w:t xml:space="preserve">Zobowiązuje się </w:t>
      </w:r>
      <w:r w:rsidRPr="00FA554C">
        <w:rPr>
          <w:rFonts w:ascii="Arial" w:hAnsi="Arial" w:cs="Arial"/>
          <w:bCs/>
          <w:sz w:val="24"/>
          <w:szCs w:val="24"/>
          <w:lang w:val="cs-CZ"/>
        </w:rPr>
        <w:t>NOVAGO Sp. z o.o.</w:t>
      </w:r>
      <w:r>
        <w:rPr>
          <w:rFonts w:ascii="Arial" w:hAnsi="Arial" w:cs="Arial"/>
          <w:bCs/>
          <w:sz w:val="24"/>
          <w:szCs w:val="24"/>
          <w:lang w:val="cs-CZ"/>
        </w:rPr>
        <w:t xml:space="preserve"> </w:t>
      </w:r>
      <w:r w:rsidRPr="00FA554C">
        <w:rPr>
          <w:rFonts w:ascii="Arial" w:hAnsi="Arial" w:cs="Arial"/>
          <w:bCs/>
          <w:sz w:val="24"/>
          <w:szCs w:val="24"/>
        </w:rPr>
        <w:t>do przed</w:t>
      </w:r>
      <w:r w:rsidR="00BD3EDD">
        <w:rPr>
          <w:rFonts w:ascii="Arial" w:hAnsi="Arial" w:cs="Arial"/>
          <w:bCs/>
          <w:sz w:val="24"/>
          <w:szCs w:val="24"/>
        </w:rPr>
        <w:t>kładania</w:t>
      </w:r>
      <w:r>
        <w:rPr>
          <w:rFonts w:ascii="Arial" w:hAnsi="Arial" w:cs="Arial"/>
          <w:bCs/>
          <w:sz w:val="24"/>
          <w:szCs w:val="24"/>
        </w:rPr>
        <w:t xml:space="preserve"> </w:t>
      </w:r>
      <w:r w:rsidRPr="00FA554C">
        <w:rPr>
          <w:rFonts w:ascii="Arial" w:hAnsi="Arial" w:cs="Arial"/>
          <w:bCs/>
          <w:sz w:val="24"/>
          <w:szCs w:val="24"/>
        </w:rPr>
        <w:t>w terminie miesiąca przed upływem terminu obowiązywania gwarancji bankowej kolejnego dokumentu gwarancji bankowej obejmującego okres obowiązywania zabezpieczenia następujący bezpośrednio po zakończeniu poprzedniego.</w:t>
      </w:r>
      <w:r>
        <w:rPr>
          <w:rFonts w:ascii="Arial" w:hAnsi="Arial" w:cs="Arial"/>
          <w:bCs/>
          <w:sz w:val="24"/>
          <w:szCs w:val="24"/>
        </w:rPr>
        <w:t xml:space="preserve"> </w:t>
      </w:r>
    </w:p>
    <w:p w14:paraId="61C561D3" w14:textId="77777777" w:rsidR="000D602D" w:rsidRPr="00DA0D4F" w:rsidRDefault="000D602D" w:rsidP="004E3289">
      <w:pPr>
        <w:pStyle w:val="Akapitzlist"/>
        <w:numPr>
          <w:ilvl w:val="0"/>
          <w:numId w:val="21"/>
        </w:numPr>
        <w:suppressAutoHyphens/>
        <w:autoSpaceDN w:val="0"/>
        <w:jc w:val="both"/>
        <w:rPr>
          <w:rFonts w:ascii="Arial" w:hAnsi="Arial" w:cs="Arial"/>
          <w:b/>
        </w:rPr>
      </w:pPr>
      <w:r w:rsidRPr="00DA0D4F">
        <w:rPr>
          <w:rFonts w:ascii="Arial" w:hAnsi="Arial" w:cs="Arial"/>
          <w:b/>
        </w:rPr>
        <w:t>Pobór wody i odprowadzanie ścieków przemysłowych</w:t>
      </w:r>
    </w:p>
    <w:p w14:paraId="5D6124B0" w14:textId="77777777" w:rsidR="00FC51A7" w:rsidRPr="00DA0D4F" w:rsidRDefault="00FC51A7" w:rsidP="000D602D">
      <w:pPr>
        <w:tabs>
          <w:tab w:val="left" w:pos="708"/>
        </w:tabs>
        <w:suppressAutoHyphens/>
        <w:autoSpaceDN w:val="0"/>
        <w:spacing w:after="0"/>
        <w:jc w:val="both"/>
        <w:rPr>
          <w:rFonts w:ascii="Arial" w:hAnsi="Arial" w:cs="Arial"/>
          <w:b/>
          <w:color w:val="FF0000"/>
          <w:kern w:val="3"/>
          <w:sz w:val="24"/>
          <w:szCs w:val="24"/>
          <w:lang w:eastAsia="zh-CN"/>
        </w:rPr>
      </w:pPr>
    </w:p>
    <w:p w14:paraId="700C502D" w14:textId="77777777" w:rsidR="000D602D" w:rsidRPr="00DA0D4F" w:rsidRDefault="000D602D" w:rsidP="004E3289">
      <w:pPr>
        <w:pStyle w:val="Akapitzlist"/>
        <w:numPr>
          <w:ilvl w:val="1"/>
          <w:numId w:val="21"/>
        </w:numPr>
        <w:tabs>
          <w:tab w:val="clear" w:pos="1080"/>
        </w:tabs>
        <w:suppressAutoHyphens/>
        <w:autoSpaceDN w:val="0"/>
        <w:ind w:left="851" w:hanging="491"/>
        <w:rPr>
          <w:rFonts w:ascii="Arial" w:hAnsi="Arial" w:cs="Arial"/>
          <w:b/>
          <w:bCs/>
          <w:lang w:eastAsia="ar-SA"/>
        </w:rPr>
      </w:pPr>
      <w:r w:rsidRPr="00DA0D4F">
        <w:rPr>
          <w:rFonts w:ascii="Arial" w:hAnsi="Arial" w:cs="Arial"/>
          <w:b/>
          <w:bCs/>
        </w:rPr>
        <w:t>Określić ilość wykorzystywanej wody w instalacji</w:t>
      </w:r>
    </w:p>
    <w:p w14:paraId="535B9D72" w14:textId="77777777" w:rsidR="00A262FE" w:rsidRDefault="00A262FE" w:rsidP="00A262FE">
      <w:pPr>
        <w:tabs>
          <w:tab w:val="left" w:pos="708"/>
        </w:tabs>
        <w:spacing w:after="0" w:line="240" w:lineRule="auto"/>
        <w:jc w:val="both"/>
        <w:rPr>
          <w:rFonts w:ascii="Arial" w:eastAsia="Times New Roman" w:hAnsi="Arial" w:cs="Arial"/>
          <w:b/>
          <w:sz w:val="24"/>
          <w:szCs w:val="24"/>
          <w:lang w:eastAsia="pl-PL"/>
        </w:rPr>
      </w:pPr>
    </w:p>
    <w:p w14:paraId="0996650F" w14:textId="028F0CB4" w:rsidR="00A262FE" w:rsidRPr="002374D6" w:rsidRDefault="00A262FE" w:rsidP="008C18E6">
      <w:pPr>
        <w:suppressAutoHyphens/>
        <w:spacing w:after="0" w:line="240" w:lineRule="auto"/>
        <w:jc w:val="both"/>
        <w:rPr>
          <w:rFonts w:ascii="Arial" w:eastAsia="Times New Roman" w:hAnsi="Arial" w:cs="Arial"/>
          <w:bCs/>
          <w:sz w:val="24"/>
          <w:szCs w:val="24"/>
          <w:lang w:eastAsia="pl-PL"/>
        </w:rPr>
      </w:pPr>
      <w:r w:rsidRPr="00A1235D">
        <w:rPr>
          <w:rFonts w:ascii="Arial" w:eastAsia="Times New Roman" w:hAnsi="Arial" w:cs="Arial"/>
          <w:lang w:eastAsia="ar-SA"/>
        </w:rPr>
        <w:tab/>
      </w:r>
      <w:r w:rsidRPr="00A1235D">
        <w:rPr>
          <w:rFonts w:ascii="Arial" w:eastAsia="Times New Roman" w:hAnsi="Arial" w:cs="Arial"/>
          <w:sz w:val="24"/>
          <w:szCs w:val="24"/>
          <w:lang w:eastAsia="pl-PL"/>
        </w:rPr>
        <w:t xml:space="preserve">Woda wykorzystywana na potrzeby instalacji będzie dostarczana z lokalnego wodociągu na podstawie </w:t>
      </w:r>
      <w:r w:rsidR="008C18E6">
        <w:rPr>
          <w:rFonts w:ascii="Arial" w:eastAsia="Times New Roman" w:hAnsi="Arial" w:cs="Arial"/>
          <w:sz w:val="24"/>
          <w:szCs w:val="24"/>
          <w:lang w:eastAsia="pl-PL"/>
        </w:rPr>
        <w:t>stosownej</w:t>
      </w:r>
      <w:r w:rsidRPr="00A1235D">
        <w:rPr>
          <w:rFonts w:ascii="Arial" w:eastAsia="Times New Roman" w:hAnsi="Arial" w:cs="Arial"/>
          <w:sz w:val="24"/>
          <w:szCs w:val="24"/>
          <w:lang w:eastAsia="pl-PL"/>
        </w:rPr>
        <w:t xml:space="preserve"> umowy</w:t>
      </w:r>
      <w:r w:rsidR="008C18E6">
        <w:rPr>
          <w:rFonts w:ascii="Arial" w:eastAsia="Times New Roman" w:hAnsi="Arial" w:cs="Arial"/>
          <w:sz w:val="24"/>
          <w:szCs w:val="24"/>
          <w:lang w:eastAsia="pl-PL"/>
        </w:rPr>
        <w:t xml:space="preserve"> z </w:t>
      </w:r>
      <w:r w:rsidR="00BD3EDD">
        <w:rPr>
          <w:rFonts w:ascii="Arial" w:eastAsia="Times New Roman" w:hAnsi="Arial" w:cs="Arial"/>
          <w:sz w:val="24"/>
          <w:szCs w:val="24"/>
          <w:lang w:eastAsia="pl-PL"/>
        </w:rPr>
        <w:t>właścicielem</w:t>
      </w:r>
      <w:r w:rsidR="008C18E6">
        <w:rPr>
          <w:rFonts w:ascii="Arial" w:eastAsia="Times New Roman" w:hAnsi="Arial" w:cs="Arial"/>
          <w:sz w:val="24"/>
          <w:szCs w:val="24"/>
          <w:lang w:eastAsia="pl-PL"/>
        </w:rPr>
        <w:t xml:space="preserve"> sieci</w:t>
      </w:r>
      <w:r w:rsidRPr="00A1235D">
        <w:rPr>
          <w:rFonts w:ascii="Arial" w:eastAsia="Times New Roman" w:hAnsi="Arial" w:cs="Arial"/>
          <w:sz w:val="24"/>
          <w:szCs w:val="24"/>
          <w:lang w:eastAsia="pl-PL"/>
        </w:rPr>
        <w:t xml:space="preserve">. Woda używana </w:t>
      </w:r>
      <w:r w:rsidR="008C18E6">
        <w:rPr>
          <w:rFonts w:ascii="Arial" w:eastAsia="Times New Roman" w:hAnsi="Arial" w:cs="Arial"/>
          <w:sz w:val="24"/>
          <w:szCs w:val="24"/>
          <w:lang w:eastAsia="pl-PL"/>
        </w:rPr>
        <w:t>będzie</w:t>
      </w:r>
      <w:r w:rsidRPr="00A1235D">
        <w:rPr>
          <w:rFonts w:ascii="Arial" w:eastAsia="Times New Roman" w:hAnsi="Arial" w:cs="Arial"/>
          <w:sz w:val="24"/>
          <w:szCs w:val="24"/>
          <w:lang w:eastAsia="pl-PL"/>
        </w:rPr>
        <w:t xml:space="preserve"> do celów socjalno-bytowych i porządkowych.</w:t>
      </w:r>
      <w:r w:rsidR="008C18E6">
        <w:rPr>
          <w:rFonts w:ascii="Arial" w:eastAsia="Times New Roman" w:hAnsi="Arial" w:cs="Arial"/>
          <w:sz w:val="24"/>
          <w:szCs w:val="24"/>
          <w:lang w:eastAsia="pl-PL"/>
        </w:rPr>
        <w:t xml:space="preserve"> Roczne zużycie wody ogółem będzie wynosić </w:t>
      </w:r>
      <w:r w:rsidR="00C3632F" w:rsidRPr="002374D6">
        <w:rPr>
          <w:rFonts w:ascii="Arial" w:eastAsia="Times New Roman" w:hAnsi="Arial" w:cs="Arial"/>
          <w:bCs/>
          <w:sz w:val="24"/>
          <w:szCs w:val="24"/>
          <w:lang w:eastAsia="pl-PL"/>
        </w:rPr>
        <w:t>900</w:t>
      </w:r>
      <w:r w:rsidRPr="002374D6">
        <w:rPr>
          <w:rFonts w:ascii="Arial" w:eastAsia="Times New Roman" w:hAnsi="Arial" w:cs="Arial"/>
          <w:bCs/>
          <w:sz w:val="24"/>
          <w:szCs w:val="24"/>
          <w:lang w:eastAsia="pl-PL"/>
        </w:rPr>
        <w:t>,0 m</w:t>
      </w:r>
      <w:r w:rsidRPr="002374D6">
        <w:rPr>
          <w:rFonts w:ascii="Arial" w:eastAsia="Times New Roman" w:hAnsi="Arial" w:cs="Arial"/>
          <w:bCs/>
          <w:sz w:val="24"/>
          <w:szCs w:val="24"/>
          <w:vertAlign w:val="superscript"/>
          <w:lang w:eastAsia="pl-PL"/>
        </w:rPr>
        <w:t>3</w:t>
      </w:r>
      <w:r w:rsidRPr="002374D6">
        <w:rPr>
          <w:rFonts w:ascii="Arial" w:eastAsia="Times New Roman" w:hAnsi="Arial" w:cs="Arial"/>
          <w:bCs/>
          <w:sz w:val="24"/>
          <w:szCs w:val="24"/>
          <w:lang w:eastAsia="pl-PL"/>
        </w:rPr>
        <w:t>/rok</w:t>
      </w:r>
      <w:r w:rsidR="002374D6">
        <w:rPr>
          <w:rFonts w:ascii="Arial" w:eastAsia="Times New Roman" w:hAnsi="Arial" w:cs="Arial"/>
          <w:bCs/>
          <w:sz w:val="24"/>
          <w:szCs w:val="24"/>
          <w:lang w:eastAsia="pl-PL"/>
        </w:rPr>
        <w:t>.</w:t>
      </w:r>
    </w:p>
    <w:p w14:paraId="5746BD86" w14:textId="77777777" w:rsidR="008C18E6" w:rsidRDefault="008C18E6" w:rsidP="008C18E6">
      <w:pPr>
        <w:suppressAutoHyphens/>
        <w:spacing w:after="0" w:line="240" w:lineRule="auto"/>
        <w:jc w:val="both"/>
        <w:rPr>
          <w:rFonts w:ascii="Arial" w:eastAsia="Times New Roman" w:hAnsi="Arial" w:cs="Arial"/>
          <w:b/>
          <w:sz w:val="24"/>
          <w:szCs w:val="24"/>
          <w:lang w:eastAsia="pl-PL"/>
        </w:rPr>
      </w:pPr>
    </w:p>
    <w:p w14:paraId="48AD3EC2" w14:textId="77777777" w:rsidR="008C18E6" w:rsidRPr="00615813" w:rsidRDefault="008C18E6" w:rsidP="0029479A">
      <w:pPr>
        <w:widowControl w:val="0"/>
        <w:suppressAutoHyphens/>
        <w:autoSpaceDN w:val="0"/>
        <w:spacing w:after="0"/>
        <w:ind w:left="284" w:firstLine="142"/>
        <w:jc w:val="both"/>
        <w:rPr>
          <w:rFonts w:ascii="Arial" w:eastAsia="SimSun" w:hAnsi="Arial" w:cs="Arial"/>
          <w:b/>
          <w:sz w:val="24"/>
          <w:szCs w:val="24"/>
          <w:lang w:eastAsia="ar-SA" w:bidi="hi-IN"/>
        </w:rPr>
      </w:pPr>
      <w:r w:rsidRPr="00615813">
        <w:rPr>
          <w:rFonts w:ascii="Arial" w:hAnsi="Arial" w:cs="Arial"/>
          <w:b/>
          <w:sz w:val="24"/>
          <w:szCs w:val="24"/>
          <w:lang w:eastAsia="ar-SA"/>
        </w:rPr>
        <w:t xml:space="preserve">5.2. </w:t>
      </w:r>
      <w:r w:rsidRPr="00615813">
        <w:rPr>
          <w:rFonts w:ascii="Arial" w:eastAsia="SimSun" w:hAnsi="Arial" w:cs="Arial"/>
          <w:b/>
          <w:sz w:val="24"/>
          <w:szCs w:val="24"/>
          <w:lang w:eastAsia="ar-SA" w:bidi="hi-IN"/>
        </w:rPr>
        <w:t>Odprowadzanie ścieków przemysłowych</w:t>
      </w:r>
    </w:p>
    <w:p w14:paraId="6BD68765" w14:textId="77777777" w:rsidR="00A262FE" w:rsidRPr="00A1235D" w:rsidRDefault="00A262FE" w:rsidP="00A262FE">
      <w:pPr>
        <w:suppressAutoHyphens/>
        <w:spacing w:after="0" w:line="240" w:lineRule="auto"/>
        <w:jc w:val="both"/>
        <w:rPr>
          <w:rFonts w:ascii="Arial" w:eastAsia="Times New Roman" w:hAnsi="Arial" w:cs="Arial"/>
          <w:sz w:val="24"/>
          <w:szCs w:val="24"/>
          <w:lang w:eastAsia="ar-SA"/>
        </w:rPr>
      </w:pPr>
    </w:p>
    <w:p w14:paraId="0CB6A084" w14:textId="468649AB" w:rsidR="003F4853" w:rsidRDefault="00A262FE" w:rsidP="00F61BD8">
      <w:pPr>
        <w:suppressAutoHyphens/>
        <w:spacing w:after="0" w:line="240" w:lineRule="auto"/>
        <w:ind w:firstLine="708"/>
        <w:jc w:val="both"/>
        <w:rPr>
          <w:rFonts w:ascii="Arial" w:eastAsia="Times New Roman" w:hAnsi="Arial" w:cs="Arial"/>
          <w:sz w:val="24"/>
          <w:szCs w:val="24"/>
          <w:lang w:eastAsia="ar-SA"/>
        </w:rPr>
      </w:pPr>
      <w:r w:rsidRPr="00A1235D">
        <w:rPr>
          <w:rFonts w:ascii="Arial" w:eastAsia="Times New Roman" w:hAnsi="Arial" w:cs="Arial"/>
          <w:sz w:val="24"/>
          <w:szCs w:val="24"/>
          <w:lang w:eastAsia="ar-SA"/>
        </w:rPr>
        <w:t xml:space="preserve">W wyniku funkcjonowania instalacji </w:t>
      </w:r>
      <w:r w:rsidR="001D042D">
        <w:rPr>
          <w:rFonts w:ascii="Arial" w:eastAsia="Times New Roman" w:hAnsi="Arial" w:cs="Arial"/>
          <w:sz w:val="24"/>
          <w:szCs w:val="24"/>
          <w:lang w:eastAsia="ar-SA"/>
        </w:rPr>
        <w:t xml:space="preserve">będą </w:t>
      </w:r>
      <w:r w:rsidRPr="00A1235D">
        <w:rPr>
          <w:rFonts w:ascii="Arial" w:eastAsia="Times New Roman" w:hAnsi="Arial" w:cs="Arial"/>
          <w:sz w:val="24"/>
          <w:szCs w:val="24"/>
          <w:lang w:eastAsia="ar-SA"/>
        </w:rPr>
        <w:t>powsta</w:t>
      </w:r>
      <w:r w:rsidR="001D042D">
        <w:rPr>
          <w:rFonts w:ascii="Arial" w:eastAsia="Times New Roman" w:hAnsi="Arial" w:cs="Arial"/>
          <w:sz w:val="24"/>
          <w:szCs w:val="24"/>
          <w:lang w:eastAsia="ar-SA"/>
        </w:rPr>
        <w:t>wały</w:t>
      </w:r>
      <w:r w:rsidRPr="00A1235D">
        <w:rPr>
          <w:rFonts w:ascii="Arial" w:eastAsia="Times New Roman" w:hAnsi="Arial" w:cs="Arial"/>
          <w:sz w:val="24"/>
          <w:szCs w:val="24"/>
          <w:lang w:eastAsia="ar-SA"/>
        </w:rPr>
        <w:t xml:space="preserve"> ścieki przemysłowe</w:t>
      </w:r>
      <w:r w:rsidR="001D042D">
        <w:rPr>
          <w:rFonts w:ascii="Arial" w:eastAsia="Times New Roman" w:hAnsi="Arial" w:cs="Arial"/>
          <w:sz w:val="24"/>
          <w:szCs w:val="24"/>
          <w:lang w:eastAsia="ar-SA"/>
        </w:rPr>
        <w:t xml:space="preserve"> pochodzące z</w:t>
      </w:r>
      <w:r w:rsidR="003F4853">
        <w:rPr>
          <w:rFonts w:ascii="Arial" w:eastAsia="Times New Roman" w:hAnsi="Arial" w:cs="Arial"/>
          <w:sz w:val="24"/>
          <w:szCs w:val="24"/>
          <w:lang w:eastAsia="ar-SA"/>
        </w:rPr>
        <w:t xml:space="preserve"> prac związanych z utrzymaniem czystości instalacji, z otwartych miejsc </w:t>
      </w:r>
      <w:r w:rsidR="008C18E6">
        <w:rPr>
          <w:rFonts w:ascii="Arial" w:eastAsia="Times New Roman" w:hAnsi="Arial" w:cs="Arial"/>
          <w:sz w:val="24"/>
          <w:szCs w:val="24"/>
          <w:lang w:eastAsia="ar-SA"/>
        </w:rPr>
        <w:t>magazynow</w:t>
      </w:r>
      <w:r w:rsidR="003F4853">
        <w:rPr>
          <w:rFonts w:ascii="Arial" w:eastAsia="Times New Roman" w:hAnsi="Arial" w:cs="Arial"/>
          <w:sz w:val="24"/>
          <w:szCs w:val="24"/>
          <w:lang w:eastAsia="ar-SA"/>
        </w:rPr>
        <w:t>ania</w:t>
      </w:r>
      <w:r w:rsidR="001D042D">
        <w:rPr>
          <w:rFonts w:ascii="Arial" w:eastAsia="Times New Roman" w:hAnsi="Arial" w:cs="Arial"/>
          <w:sz w:val="24"/>
          <w:szCs w:val="24"/>
          <w:lang w:eastAsia="ar-SA"/>
        </w:rPr>
        <w:t xml:space="preserve"> odpadów</w:t>
      </w:r>
      <w:r w:rsidR="00A864AA">
        <w:rPr>
          <w:rFonts w:ascii="Arial" w:eastAsia="Times New Roman" w:hAnsi="Arial" w:cs="Arial"/>
          <w:sz w:val="24"/>
          <w:szCs w:val="24"/>
          <w:lang w:eastAsia="ar-SA"/>
        </w:rPr>
        <w:t xml:space="preserve"> </w:t>
      </w:r>
      <w:r w:rsidR="001D042D">
        <w:rPr>
          <w:rFonts w:ascii="Arial" w:eastAsia="Times New Roman" w:hAnsi="Arial" w:cs="Arial"/>
          <w:sz w:val="24"/>
          <w:szCs w:val="24"/>
          <w:lang w:eastAsia="ar-SA"/>
        </w:rPr>
        <w:t xml:space="preserve">oraz </w:t>
      </w:r>
      <w:r>
        <w:rPr>
          <w:rFonts w:ascii="Arial" w:eastAsia="Times New Roman" w:hAnsi="Arial" w:cs="Arial"/>
          <w:sz w:val="24"/>
          <w:szCs w:val="24"/>
          <w:lang w:eastAsia="ar-SA"/>
        </w:rPr>
        <w:t>z</w:t>
      </w:r>
      <w:r w:rsidRPr="00A1235D">
        <w:rPr>
          <w:rFonts w:ascii="Arial" w:eastAsia="Times New Roman" w:hAnsi="Arial" w:cs="Arial"/>
          <w:sz w:val="24"/>
          <w:szCs w:val="24"/>
          <w:lang w:eastAsia="ar-SA"/>
        </w:rPr>
        <w:t xml:space="preserve"> brodzika dezynfekcyjnego</w:t>
      </w:r>
      <w:r w:rsidR="001D042D">
        <w:rPr>
          <w:rFonts w:ascii="Arial" w:eastAsia="Times New Roman" w:hAnsi="Arial" w:cs="Arial"/>
          <w:sz w:val="24"/>
          <w:szCs w:val="24"/>
          <w:lang w:eastAsia="ar-SA"/>
        </w:rPr>
        <w:t xml:space="preserve"> </w:t>
      </w:r>
      <w:r w:rsidRPr="00A1235D">
        <w:rPr>
          <w:rFonts w:ascii="Arial" w:eastAsia="Times New Roman" w:hAnsi="Arial" w:cs="Arial"/>
          <w:sz w:val="24"/>
          <w:szCs w:val="24"/>
          <w:lang w:eastAsia="ar-SA"/>
        </w:rPr>
        <w:t xml:space="preserve">w ilości: </w:t>
      </w:r>
    </w:p>
    <w:p w14:paraId="1300E45E" w14:textId="55468058" w:rsidR="00A262FE" w:rsidRPr="00A1235D" w:rsidRDefault="00A262FE" w:rsidP="003F4853">
      <w:pPr>
        <w:suppressAutoHyphens/>
        <w:spacing w:after="0" w:line="240" w:lineRule="auto"/>
        <w:ind w:left="1418" w:firstLine="709"/>
        <w:jc w:val="both"/>
        <w:rPr>
          <w:rFonts w:ascii="Arial" w:eastAsia="Times New Roman" w:hAnsi="Arial" w:cs="Arial"/>
          <w:sz w:val="24"/>
          <w:szCs w:val="24"/>
          <w:lang w:eastAsia="ar-SA"/>
        </w:rPr>
      </w:pPr>
      <w:proofErr w:type="spellStart"/>
      <w:r w:rsidRPr="00A1235D">
        <w:rPr>
          <w:rFonts w:ascii="Arial" w:eastAsia="Times New Roman" w:hAnsi="Arial" w:cs="Arial"/>
          <w:sz w:val="24"/>
          <w:szCs w:val="24"/>
          <w:lang w:eastAsia="ar-SA"/>
        </w:rPr>
        <w:t>Q</w:t>
      </w:r>
      <w:r w:rsidRPr="00A1235D">
        <w:rPr>
          <w:rFonts w:ascii="Arial" w:eastAsia="Times New Roman" w:hAnsi="Arial" w:cs="Arial"/>
          <w:sz w:val="24"/>
          <w:szCs w:val="24"/>
          <w:vertAlign w:val="subscript"/>
          <w:lang w:eastAsia="ar-SA"/>
        </w:rPr>
        <w:t>max</w:t>
      </w:r>
      <w:proofErr w:type="spellEnd"/>
      <w:r w:rsidRPr="00A1235D">
        <w:rPr>
          <w:rFonts w:ascii="Arial" w:eastAsia="Times New Roman" w:hAnsi="Arial" w:cs="Arial"/>
          <w:sz w:val="24"/>
          <w:szCs w:val="24"/>
          <w:lang w:eastAsia="ar-SA"/>
        </w:rPr>
        <w:t xml:space="preserve"> = </w:t>
      </w:r>
      <w:r w:rsidR="001D042D">
        <w:rPr>
          <w:rFonts w:ascii="Arial" w:eastAsia="Times New Roman" w:hAnsi="Arial" w:cs="Arial"/>
          <w:sz w:val="24"/>
          <w:szCs w:val="24"/>
          <w:lang w:eastAsia="ar-SA"/>
        </w:rPr>
        <w:t>199,0</w:t>
      </w:r>
      <w:r w:rsidRPr="00A1235D">
        <w:rPr>
          <w:rFonts w:ascii="Arial" w:eastAsia="Times New Roman" w:hAnsi="Arial" w:cs="Arial"/>
          <w:sz w:val="24"/>
          <w:szCs w:val="24"/>
          <w:lang w:eastAsia="ar-SA"/>
        </w:rPr>
        <w:t xml:space="preserve"> m</w:t>
      </w:r>
      <w:r w:rsidRPr="00A1235D">
        <w:rPr>
          <w:rFonts w:ascii="Arial" w:eastAsia="Times New Roman" w:hAnsi="Arial" w:cs="Arial"/>
          <w:sz w:val="24"/>
          <w:szCs w:val="24"/>
          <w:vertAlign w:val="superscript"/>
          <w:lang w:eastAsia="ar-SA"/>
        </w:rPr>
        <w:t>3</w:t>
      </w:r>
      <w:r w:rsidRPr="00A1235D">
        <w:rPr>
          <w:rFonts w:ascii="Arial" w:eastAsia="Times New Roman" w:hAnsi="Arial" w:cs="Arial"/>
          <w:sz w:val="24"/>
          <w:szCs w:val="24"/>
          <w:lang w:eastAsia="ar-SA"/>
        </w:rPr>
        <w:t xml:space="preserve">/rok </w:t>
      </w:r>
    </w:p>
    <w:p w14:paraId="73C8442E" w14:textId="54D53A3B" w:rsidR="00CE2610" w:rsidRPr="00495055" w:rsidRDefault="00A262FE" w:rsidP="00495055">
      <w:pPr>
        <w:suppressAutoHyphens/>
        <w:spacing w:after="0" w:line="240" w:lineRule="auto"/>
        <w:ind w:left="1418" w:firstLine="709"/>
        <w:jc w:val="both"/>
        <w:rPr>
          <w:rFonts w:ascii="Arial" w:eastAsia="Times New Roman" w:hAnsi="Arial" w:cs="Arial"/>
          <w:sz w:val="24"/>
          <w:szCs w:val="24"/>
          <w:lang w:eastAsia="ar-SA"/>
        </w:rPr>
      </w:pPr>
      <w:proofErr w:type="spellStart"/>
      <w:r w:rsidRPr="00A1235D">
        <w:rPr>
          <w:rFonts w:ascii="Arial" w:eastAsia="Times New Roman" w:hAnsi="Arial" w:cs="Arial"/>
          <w:sz w:val="24"/>
          <w:szCs w:val="24"/>
          <w:lang w:eastAsia="ar-SA"/>
        </w:rPr>
        <w:t>Q</w:t>
      </w:r>
      <w:r w:rsidRPr="00A1235D">
        <w:rPr>
          <w:rFonts w:ascii="Arial" w:eastAsia="Times New Roman" w:hAnsi="Arial" w:cs="Arial"/>
          <w:sz w:val="24"/>
          <w:szCs w:val="24"/>
          <w:vertAlign w:val="subscript"/>
          <w:lang w:eastAsia="ar-SA"/>
        </w:rPr>
        <w:t>śr.d</w:t>
      </w:r>
      <w:proofErr w:type="spellEnd"/>
      <w:r w:rsidRPr="00A1235D">
        <w:rPr>
          <w:rFonts w:ascii="Arial" w:eastAsia="Times New Roman" w:hAnsi="Arial" w:cs="Arial"/>
          <w:sz w:val="24"/>
          <w:szCs w:val="24"/>
          <w:lang w:eastAsia="ar-SA"/>
        </w:rPr>
        <w:t xml:space="preserve"> = </w:t>
      </w:r>
      <w:r w:rsidR="001D042D">
        <w:rPr>
          <w:rFonts w:ascii="Arial" w:eastAsia="Times New Roman" w:hAnsi="Arial" w:cs="Arial"/>
          <w:sz w:val="24"/>
          <w:szCs w:val="24"/>
          <w:lang w:eastAsia="ar-SA"/>
        </w:rPr>
        <w:t>0</w:t>
      </w:r>
      <w:r w:rsidRPr="00A1235D">
        <w:rPr>
          <w:rFonts w:ascii="Arial" w:eastAsia="Times New Roman" w:hAnsi="Arial" w:cs="Arial"/>
          <w:sz w:val="24"/>
          <w:szCs w:val="24"/>
          <w:lang w:eastAsia="ar-SA"/>
        </w:rPr>
        <w:t>,</w:t>
      </w:r>
      <w:r w:rsidR="001D042D">
        <w:rPr>
          <w:rFonts w:ascii="Arial" w:eastAsia="Times New Roman" w:hAnsi="Arial" w:cs="Arial"/>
          <w:sz w:val="24"/>
          <w:szCs w:val="24"/>
          <w:lang w:eastAsia="ar-SA"/>
        </w:rPr>
        <w:t>33</w:t>
      </w:r>
      <w:r w:rsidRPr="00A1235D">
        <w:rPr>
          <w:rFonts w:ascii="Arial" w:eastAsia="Times New Roman" w:hAnsi="Arial" w:cs="Arial"/>
          <w:sz w:val="24"/>
          <w:szCs w:val="24"/>
          <w:lang w:eastAsia="ar-SA"/>
        </w:rPr>
        <w:t xml:space="preserve"> m</w:t>
      </w:r>
      <w:r w:rsidRPr="00A1235D">
        <w:rPr>
          <w:rFonts w:ascii="Arial" w:eastAsia="Times New Roman" w:hAnsi="Arial" w:cs="Arial"/>
          <w:sz w:val="24"/>
          <w:szCs w:val="24"/>
          <w:vertAlign w:val="superscript"/>
          <w:lang w:eastAsia="ar-SA"/>
        </w:rPr>
        <w:t>3</w:t>
      </w:r>
      <w:r w:rsidRPr="00A1235D">
        <w:rPr>
          <w:rFonts w:ascii="Arial" w:eastAsia="Times New Roman" w:hAnsi="Arial" w:cs="Arial"/>
          <w:sz w:val="24"/>
          <w:szCs w:val="24"/>
          <w:lang w:eastAsia="ar-SA"/>
        </w:rPr>
        <w:t xml:space="preserve">/d </w:t>
      </w:r>
    </w:p>
    <w:p w14:paraId="1FB529B5" w14:textId="6674A21D" w:rsidR="00FC51A7" w:rsidRDefault="00CE2610" w:rsidP="00173D59">
      <w:pPr>
        <w:suppressAutoHyphen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Powstające ś</w:t>
      </w:r>
      <w:r w:rsidRPr="00A1235D">
        <w:rPr>
          <w:rFonts w:ascii="Arial" w:eastAsia="Times New Roman" w:hAnsi="Arial" w:cs="Arial"/>
          <w:sz w:val="24"/>
          <w:szCs w:val="24"/>
          <w:lang w:eastAsia="pl-PL"/>
        </w:rPr>
        <w:t>cieki przemysłowe</w:t>
      </w:r>
      <w:r>
        <w:rPr>
          <w:rFonts w:ascii="Arial" w:eastAsia="Times New Roman" w:hAnsi="Arial" w:cs="Arial"/>
          <w:sz w:val="24"/>
          <w:szCs w:val="24"/>
          <w:lang w:eastAsia="ar-SA"/>
        </w:rPr>
        <w:t xml:space="preserve"> </w:t>
      </w:r>
      <w:r w:rsidRPr="00A1235D">
        <w:rPr>
          <w:rFonts w:ascii="Arial" w:eastAsia="Times New Roman" w:hAnsi="Arial" w:cs="Arial"/>
          <w:sz w:val="24"/>
          <w:szCs w:val="24"/>
          <w:lang w:eastAsia="pl-PL"/>
        </w:rPr>
        <w:t>będą kierowane do podziemn</w:t>
      </w:r>
      <w:r>
        <w:rPr>
          <w:rFonts w:ascii="Arial" w:eastAsia="Times New Roman" w:hAnsi="Arial" w:cs="Arial"/>
          <w:sz w:val="24"/>
          <w:szCs w:val="24"/>
          <w:lang w:eastAsia="pl-PL"/>
        </w:rPr>
        <w:t>ych</w:t>
      </w:r>
      <w:r w:rsidRPr="00A1235D">
        <w:rPr>
          <w:rFonts w:ascii="Arial" w:eastAsia="Times New Roman" w:hAnsi="Arial" w:cs="Arial"/>
          <w:sz w:val="24"/>
          <w:szCs w:val="24"/>
          <w:lang w:eastAsia="pl-PL"/>
        </w:rPr>
        <w:t xml:space="preserve"> szczeln</w:t>
      </w:r>
      <w:r>
        <w:rPr>
          <w:rFonts w:ascii="Arial" w:eastAsia="Times New Roman" w:hAnsi="Arial" w:cs="Arial"/>
          <w:sz w:val="24"/>
          <w:szCs w:val="24"/>
          <w:lang w:eastAsia="pl-PL"/>
        </w:rPr>
        <w:t>ych</w:t>
      </w:r>
      <w:r w:rsidR="00F61BD8">
        <w:rPr>
          <w:rFonts w:ascii="Arial" w:eastAsia="Times New Roman" w:hAnsi="Arial" w:cs="Arial"/>
          <w:sz w:val="24"/>
          <w:szCs w:val="24"/>
          <w:lang w:eastAsia="pl-PL"/>
        </w:rPr>
        <w:t xml:space="preserve"> </w:t>
      </w:r>
      <w:r w:rsidRPr="00A1235D">
        <w:rPr>
          <w:rFonts w:ascii="Arial" w:eastAsia="Times New Roman" w:hAnsi="Arial" w:cs="Arial"/>
          <w:sz w:val="24"/>
          <w:szCs w:val="24"/>
          <w:lang w:eastAsia="pl-PL"/>
        </w:rPr>
        <w:t>zbiornik</w:t>
      </w:r>
      <w:r>
        <w:rPr>
          <w:rFonts w:ascii="Arial" w:eastAsia="Times New Roman" w:hAnsi="Arial" w:cs="Arial"/>
          <w:sz w:val="24"/>
          <w:szCs w:val="24"/>
          <w:lang w:eastAsia="pl-PL"/>
        </w:rPr>
        <w:t>ów</w:t>
      </w:r>
      <w:r w:rsidRPr="00A1235D">
        <w:rPr>
          <w:rFonts w:ascii="Arial" w:eastAsia="Times New Roman" w:hAnsi="Arial" w:cs="Arial"/>
          <w:sz w:val="24"/>
          <w:szCs w:val="24"/>
          <w:lang w:eastAsia="pl-PL"/>
        </w:rPr>
        <w:t xml:space="preserve"> bezodpływow</w:t>
      </w:r>
      <w:r>
        <w:rPr>
          <w:rFonts w:ascii="Arial" w:eastAsia="Times New Roman" w:hAnsi="Arial" w:cs="Arial"/>
          <w:sz w:val="24"/>
          <w:szCs w:val="24"/>
          <w:lang w:eastAsia="pl-PL"/>
        </w:rPr>
        <w:t>ych</w:t>
      </w:r>
      <w:r w:rsidR="00F61BD8">
        <w:rPr>
          <w:rFonts w:ascii="Arial" w:eastAsia="Times New Roman" w:hAnsi="Arial" w:cs="Arial"/>
          <w:sz w:val="24"/>
          <w:szCs w:val="24"/>
          <w:lang w:eastAsia="pl-PL"/>
        </w:rPr>
        <w:t xml:space="preserve"> (n</w:t>
      </w:r>
      <w:r w:rsidR="00230CE3">
        <w:rPr>
          <w:rFonts w:ascii="Arial" w:eastAsia="Times New Roman" w:hAnsi="Arial" w:cs="Arial"/>
          <w:sz w:val="24"/>
          <w:szCs w:val="24"/>
          <w:lang w:eastAsia="pl-PL"/>
        </w:rPr>
        <w:t xml:space="preserve">a terenie </w:t>
      </w:r>
      <w:r w:rsidR="00F61BD8">
        <w:rPr>
          <w:rFonts w:ascii="Arial" w:eastAsia="Times New Roman" w:hAnsi="Arial" w:cs="Arial"/>
          <w:sz w:val="24"/>
          <w:szCs w:val="24"/>
          <w:lang w:eastAsia="pl-PL"/>
        </w:rPr>
        <w:t xml:space="preserve">działki 2/20 </w:t>
      </w:r>
      <w:r w:rsidR="000A2569">
        <w:rPr>
          <w:rFonts w:ascii="Arial" w:eastAsia="Times New Roman" w:hAnsi="Arial" w:cs="Arial"/>
          <w:sz w:val="24"/>
          <w:szCs w:val="24"/>
          <w:lang w:eastAsia="pl-PL"/>
        </w:rPr>
        <w:t>w</w:t>
      </w:r>
      <w:r w:rsidR="00F61BD8">
        <w:rPr>
          <w:rFonts w:ascii="Arial" w:eastAsia="Times New Roman" w:hAnsi="Arial" w:cs="Arial"/>
          <w:sz w:val="24"/>
          <w:szCs w:val="24"/>
          <w:lang w:eastAsia="pl-PL"/>
        </w:rPr>
        <w:t xml:space="preserve"> </w:t>
      </w:r>
      <w:r w:rsidR="000A2569">
        <w:rPr>
          <w:rFonts w:ascii="Arial" w:eastAsia="Times New Roman" w:hAnsi="Arial" w:cs="Arial"/>
          <w:sz w:val="24"/>
          <w:szCs w:val="24"/>
          <w:lang w:eastAsia="pl-PL"/>
        </w:rPr>
        <w:t xml:space="preserve">strefie </w:t>
      </w:r>
      <w:r w:rsidR="00617F55">
        <w:rPr>
          <w:rFonts w:ascii="Arial" w:eastAsia="Times New Roman" w:hAnsi="Arial" w:cs="Arial"/>
          <w:sz w:val="24"/>
          <w:szCs w:val="24"/>
          <w:lang w:eastAsia="pl-PL"/>
        </w:rPr>
        <w:t xml:space="preserve">mechanicznego </w:t>
      </w:r>
      <w:r w:rsidR="000A2569">
        <w:rPr>
          <w:rFonts w:ascii="Arial" w:eastAsia="Times New Roman" w:hAnsi="Arial" w:cs="Arial"/>
          <w:sz w:val="24"/>
          <w:szCs w:val="24"/>
          <w:lang w:eastAsia="pl-PL"/>
        </w:rPr>
        <w:t xml:space="preserve">przetwarzania </w:t>
      </w:r>
      <w:r w:rsidR="00CD4C28">
        <w:rPr>
          <w:rFonts w:ascii="Arial" w:eastAsia="Times New Roman" w:hAnsi="Arial" w:cs="Arial"/>
          <w:sz w:val="24"/>
          <w:szCs w:val="24"/>
          <w:lang w:eastAsia="pl-PL"/>
        </w:rPr>
        <w:t xml:space="preserve">występuje </w:t>
      </w:r>
      <w:r w:rsidR="00230CE3">
        <w:rPr>
          <w:rFonts w:ascii="Arial" w:eastAsia="Times New Roman" w:hAnsi="Arial" w:cs="Arial"/>
          <w:sz w:val="24"/>
          <w:szCs w:val="24"/>
          <w:lang w:eastAsia="pl-PL"/>
        </w:rPr>
        <w:t>zbiornik o pojemności 10 m</w:t>
      </w:r>
      <w:r w:rsidR="00230CE3" w:rsidRPr="00230CE3">
        <w:rPr>
          <w:rFonts w:ascii="Arial" w:eastAsia="Times New Roman" w:hAnsi="Arial" w:cs="Arial"/>
          <w:sz w:val="24"/>
          <w:szCs w:val="24"/>
          <w:vertAlign w:val="superscript"/>
          <w:lang w:eastAsia="pl-PL"/>
        </w:rPr>
        <w:t>3</w:t>
      </w:r>
      <w:r w:rsidR="000A2569">
        <w:rPr>
          <w:rFonts w:ascii="Arial" w:eastAsia="Times New Roman" w:hAnsi="Arial" w:cs="Arial"/>
          <w:sz w:val="24"/>
          <w:szCs w:val="24"/>
          <w:lang w:eastAsia="pl-PL"/>
        </w:rPr>
        <w:t xml:space="preserve">, </w:t>
      </w:r>
      <w:r w:rsidR="00CD4C28">
        <w:rPr>
          <w:rFonts w:ascii="Arial" w:eastAsia="Times New Roman" w:hAnsi="Arial" w:cs="Arial"/>
          <w:sz w:val="24"/>
          <w:szCs w:val="24"/>
          <w:lang w:eastAsia="pl-PL"/>
        </w:rPr>
        <w:t xml:space="preserve">przy </w:t>
      </w:r>
      <w:r w:rsidR="000A2569">
        <w:rPr>
          <w:rFonts w:ascii="Arial" w:eastAsia="Times New Roman" w:hAnsi="Arial" w:cs="Arial"/>
          <w:sz w:val="24"/>
          <w:szCs w:val="24"/>
          <w:lang w:eastAsia="pl-PL"/>
        </w:rPr>
        <w:t>plac</w:t>
      </w:r>
      <w:r w:rsidR="00CD4C28">
        <w:rPr>
          <w:rFonts w:ascii="Arial" w:eastAsia="Times New Roman" w:hAnsi="Arial" w:cs="Arial"/>
          <w:sz w:val="24"/>
          <w:szCs w:val="24"/>
          <w:lang w:eastAsia="pl-PL"/>
        </w:rPr>
        <w:t>u</w:t>
      </w:r>
      <w:r w:rsidR="000A2569">
        <w:rPr>
          <w:rFonts w:ascii="Arial" w:eastAsia="Times New Roman" w:hAnsi="Arial" w:cs="Arial"/>
          <w:sz w:val="24"/>
          <w:szCs w:val="24"/>
          <w:lang w:eastAsia="pl-PL"/>
        </w:rPr>
        <w:t xml:space="preserve"> magazynow</w:t>
      </w:r>
      <w:r w:rsidR="00CD4C28">
        <w:rPr>
          <w:rFonts w:ascii="Arial" w:eastAsia="Times New Roman" w:hAnsi="Arial" w:cs="Arial"/>
          <w:sz w:val="24"/>
          <w:szCs w:val="24"/>
          <w:lang w:eastAsia="pl-PL"/>
        </w:rPr>
        <w:t>ania odpadów</w:t>
      </w:r>
      <w:r w:rsidR="000A2569">
        <w:rPr>
          <w:rFonts w:ascii="Arial" w:eastAsia="Times New Roman" w:hAnsi="Arial" w:cs="Arial"/>
          <w:sz w:val="24"/>
          <w:szCs w:val="24"/>
          <w:lang w:eastAsia="pl-PL"/>
        </w:rPr>
        <w:t xml:space="preserve"> nr 2 – zbiornik o pojemności 55 m</w:t>
      </w:r>
      <w:r w:rsidR="000A2569" w:rsidRPr="000A2569">
        <w:rPr>
          <w:rFonts w:ascii="Arial" w:eastAsia="Times New Roman" w:hAnsi="Arial" w:cs="Arial"/>
          <w:sz w:val="24"/>
          <w:szCs w:val="24"/>
          <w:vertAlign w:val="superscript"/>
          <w:lang w:eastAsia="pl-PL"/>
        </w:rPr>
        <w:t>3</w:t>
      </w:r>
      <w:r w:rsidR="00F61BD8">
        <w:rPr>
          <w:rFonts w:ascii="Arial" w:eastAsia="Times New Roman" w:hAnsi="Arial" w:cs="Arial"/>
          <w:sz w:val="24"/>
          <w:szCs w:val="24"/>
          <w:lang w:eastAsia="pl-PL"/>
        </w:rPr>
        <w:t>;</w:t>
      </w:r>
      <w:r w:rsidR="000A2569">
        <w:rPr>
          <w:rFonts w:ascii="Arial" w:eastAsia="Times New Roman" w:hAnsi="Arial" w:cs="Arial"/>
          <w:sz w:val="24"/>
          <w:szCs w:val="24"/>
          <w:lang w:eastAsia="pl-PL"/>
        </w:rPr>
        <w:t xml:space="preserve"> </w:t>
      </w:r>
      <w:r w:rsidR="00F61BD8">
        <w:rPr>
          <w:rFonts w:ascii="Arial" w:eastAsia="Times New Roman" w:hAnsi="Arial" w:cs="Arial"/>
          <w:sz w:val="24"/>
          <w:szCs w:val="24"/>
          <w:lang w:eastAsia="pl-PL"/>
        </w:rPr>
        <w:t xml:space="preserve">na terenie działki 2/5 – </w:t>
      </w:r>
      <w:r w:rsidR="00CD4C28">
        <w:rPr>
          <w:rFonts w:ascii="Arial" w:eastAsia="Times New Roman" w:hAnsi="Arial" w:cs="Arial"/>
          <w:sz w:val="24"/>
          <w:szCs w:val="24"/>
          <w:lang w:eastAsia="pl-PL"/>
        </w:rPr>
        <w:t xml:space="preserve">przy </w:t>
      </w:r>
      <w:r w:rsidR="000A2569">
        <w:rPr>
          <w:rFonts w:ascii="Arial" w:eastAsia="Times New Roman" w:hAnsi="Arial" w:cs="Arial"/>
          <w:sz w:val="24"/>
          <w:szCs w:val="24"/>
          <w:lang w:eastAsia="pl-PL"/>
        </w:rPr>
        <w:t>plac</w:t>
      </w:r>
      <w:r w:rsidR="00CD4C28">
        <w:rPr>
          <w:rFonts w:ascii="Arial" w:eastAsia="Times New Roman" w:hAnsi="Arial" w:cs="Arial"/>
          <w:sz w:val="24"/>
          <w:szCs w:val="24"/>
          <w:lang w:eastAsia="pl-PL"/>
        </w:rPr>
        <w:t>u</w:t>
      </w:r>
      <w:r w:rsidR="000A2569">
        <w:rPr>
          <w:rFonts w:ascii="Arial" w:eastAsia="Times New Roman" w:hAnsi="Arial" w:cs="Arial"/>
          <w:sz w:val="24"/>
          <w:szCs w:val="24"/>
          <w:lang w:eastAsia="pl-PL"/>
        </w:rPr>
        <w:t xml:space="preserve"> magazynowania </w:t>
      </w:r>
      <w:r w:rsidR="00CD4C28">
        <w:rPr>
          <w:rFonts w:ascii="Arial" w:eastAsia="Times New Roman" w:hAnsi="Arial" w:cs="Arial"/>
          <w:sz w:val="24"/>
          <w:szCs w:val="24"/>
          <w:lang w:eastAsia="pl-PL"/>
        </w:rPr>
        <w:t xml:space="preserve">odpadów </w:t>
      </w:r>
      <w:r w:rsidR="000A2569">
        <w:rPr>
          <w:rFonts w:ascii="Arial" w:eastAsia="Times New Roman" w:hAnsi="Arial" w:cs="Arial"/>
          <w:sz w:val="24"/>
          <w:szCs w:val="24"/>
          <w:lang w:eastAsia="pl-PL"/>
        </w:rPr>
        <w:t xml:space="preserve">nr 1 - </w:t>
      </w:r>
      <w:r w:rsidR="00F61BD8">
        <w:rPr>
          <w:rFonts w:ascii="Arial" w:eastAsia="Times New Roman" w:hAnsi="Arial" w:cs="Arial"/>
          <w:sz w:val="24"/>
          <w:szCs w:val="24"/>
          <w:lang w:eastAsia="pl-PL"/>
        </w:rPr>
        <w:t xml:space="preserve">zbiorniki o </w:t>
      </w:r>
      <w:r w:rsidR="000A2569">
        <w:rPr>
          <w:rFonts w:ascii="Arial" w:eastAsia="Times New Roman" w:hAnsi="Arial" w:cs="Arial"/>
          <w:sz w:val="24"/>
          <w:szCs w:val="24"/>
          <w:lang w:eastAsia="pl-PL"/>
        </w:rPr>
        <w:t xml:space="preserve">łącznej </w:t>
      </w:r>
      <w:r w:rsidR="00F61BD8">
        <w:rPr>
          <w:rFonts w:ascii="Arial" w:eastAsia="Times New Roman" w:hAnsi="Arial" w:cs="Arial"/>
          <w:sz w:val="24"/>
          <w:szCs w:val="24"/>
          <w:lang w:eastAsia="pl-PL"/>
        </w:rPr>
        <w:t xml:space="preserve">pojemności </w:t>
      </w:r>
      <w:r w:rsidR="000A2569">
        <w:rPr>
          <w:rFonts w:ascii="Arial" w:eastAsia="Times New Roman" w:hAnsi="Arial" w:cs="Arial"/>
          <w:sz w:val="24"/>
          <w:szCs w:val="24"/>
          <w:lang w:eastAsia="pl-PL"/>
        </w:rPr>
        <w:t>80 m</w:t>
      </w:r>
      <w:r w:rsidR="000A2569" w:rsidRPr="000A2569">
        <w:rPr>
          <w:rFonts w:ascii="Arial" w:eastAsia="Times New Roman" w:hAnsi="Arial" w:cs="Arial"/>
          <w:sz w:val="24"/>
          <w:szCs w:val="24"/>
          <w:vertAlign w:val="superscript"/>
          <w:lang w:eastAsia="pl-PL"/>
        </w:rPr>
        <w:t>3</w:t>
      </w:r>
      <w:r w:rsidR="000A2569">
        <w:rPr>
          <w:rFonts w:ascii="Arial" w:eastAsia="Times New Roman" w:hAnsi="Arial" w:cs="Arial"/>
          <w:sz w:val="24"/>
          <w:szCs w:val="24"/>
          <w:lang w:eastAsia="pl-PL"/>
        </w:rPr>
        <w:t>)</w:t>
      </w:r>
      <w:r w:rsidR="00230CE3">
        <w:rPr>
          <w:rFonts w:ascii="Arial" w:eastAsia="Times New Roman" w:hAnsi="Arial" w:cs="Arial"/>
          <w:sz w:val="24"/>
          <w:szCs w:val="24"/>
          <w:lang w:eastAsia="pl-PL"/>
        </w:rPr>
        <w:t>.</w:t>
      </w:r>
      <w:r w:rsidR="000A2569">
        <w:rPr>
          <w:rFonts w:ascii="Arial" w:eastAsia="Times New Roman" w:hAnsi="Arial" w:cs="Arial"/>
          <w:sz w:val="24"/>
          <w:szCs w:val="24"/>
          <w:lang w:eastAsia="pl-PL"/>
        </w:rPr>
        <w:t xml:space="preserve"> </w:t>
      </w:r>
      <w:r w:rsidRPr="00A1235D">
        <w:rPr>
          <w:rFonts w:ascii="Arial" w:eastAsia="Times New Roman" w:hAnsi="Arial" w:cs="Arial"/>
          <w:sz w:val="24"/>
          <w:szCs w:val="24"/>
          <w:lang w:eastAsia="pl-PL"/>
        </w:rPr>
        <w:t xml:space="preserve">Ścieki te będą okresowo wywożone do </w:t>
      </w:r>
      <w:r w:rsidR="003F4853">
        <w:rPr>
          <w:rFonts w:ascii="Arial" w:eastAsia="Times New Roman" w:hAnsi="Arial" w:cs="Arial"/>
          <w:sz w:val="24"/>
          <w:szCs w:val="24"/>
          <w:lang w:eastAsia="pl-PL"/>
        </w:rPr>
        <w:t xml:space="preserve">jednego z </w:t>
      </w:r>
      <w:r w:rsidRPr="00A1235D">
        <w:rPr>
          <w:rFonts w:ascii="Arial" w:eastAsia="Times New Roman" w:hAnsi="Arial" w:cs="Arial"/>
          <w:sz w:val="24"/>
          <w:szCs w:val="24"/>
          <w:lang w:eastAsia="pl-PL"/>
        </w:rPr>
        <w:t>punkt</w:t>
      </w:r>
      <w:r w:rsidR="003F4853">
        <w:rPr>
          <w:rFonts w:ascii="Arial" w:eastAsia="Times New Roman" w:hAnsi="Arial" w:cs="Arial"/>
          <w:sz w:val="24"/>
          <w:szCs w:val="24"/>
          <w:lang w:eastAsia="pl-PL"/>
        </w:rPr>
        <w:t>ów</w:t>
      </w:r>
      <w:r w:rsidRPr="00A1235D">
        <w:rPr>
          <w:rFonts w:ascii="Arial" w:eastAsia="Times New Roman" w:hAnsi="Arial" w:cs="Arial"/>
          <w:sz w:val="24"/>
          <w:szCs w:val="24"/>
          <w:lang w:eastAsia="pl-PL"/>
        </w:rPr>
        <w:t xml:space="preserve"> </w:t>
      </w:r>
      <w:r w:rsidR="003F4853" w:rsidRPr="00A1235D">
        <w:rPr>
          <w:rFonts w:ascii="Arial" w:eastAsia="Times New Roman" w:hAnsi="Arial" w:cs="Arial"/>
          <w:sz w:val="24"/>
          <w:szCs w:val="24"/>
          <w:lang w:eastAsia="pl-PL"/>
        </w:rPr>
        <w:t>zlewny</w:t>
      </w:r>
      <w:r w:rsidR="003F4853">
        <w:rPr>
          <w:rFonts w:ascii="Arial" w:eastAsia="Times New Roman" w:hAnsi="Arial" w:cs="Arial"/>
          <w:sz w:val="24"/>
          <w:szCs w:val="24"/>
          <w:lang w:eastAsia="pl-PL"/>
        </w:rPr>
        <w:t>ch</w:t>
      </w:r>
      <w:r w:rsidRPr="00A1235D">
        <w:rPr>
          <w:rFonts w:ascii="Arial" w:eastAsia="Times New Roman" w:hAnsi="Arial" w:cs="Arial"/>
          <w:sz w:val="24"/>
          <w:szCs w:val="24"/>
          <w:lang w:eastAsia="pl-PL"/>
        </w:rPr>
        <w:t xml:space="preserve"> oczyszczalni ścieków</w:t>
      </w:r>
      <w:r>
        <w:rPr>
          <w:rFonts w:ascii="Arial" w:eastAsia="Times New Roman" w:hAnsi="Arial" w:cs="Arial"/>
          <w:sz w:val="24"/>
          <w:szCs w:val="24"/>
          <w:lang w:eastAsia="pl-PL"/>
        </w:rPr>
        <w:t>:</w:t>
      </w:r>
      <w:r w:rsidRPr="00A1235D">
        <w:rPr>
          <w:rFonts w:ascii="Arial" w:eastAsia="Times New Roman" w:hAnsi="Arial" w:cs="Arial"/>
          <w:sz w:val="24"/>
          <w:szCs w:val="24"/>
          <w:lang w:eastAsia="pl-PL"/>
        </w:rPr>
        <w:t xml:space="preserve"> </w:t>
      </w:r>
      <w:r w:rsidR="00D916B8">
        <w:rPr>
          <w:rFonts w:ascii="Arial" w:eastAsia="Times New Roman" w:hAnsi="Arial" w:cs="Arial"/>
          <w:sz w:val="24"/>
          <w:szCs w:val="24"/>
          <w:lang w:eastAsia="pl-PL"/>
        </w:rPr>
        <w:br/>
      </w:r>
      <w:r w:rsidRPr="00A1235D">
        <w:rPr>
          <w:rFonts w:ascii="Arial" w:eastAsia="Times New Roman" w:hAnsi="Arial" w:cs="Arial"/>
          <w:sz w:val="24"/>
          <w:szCs w:val="24"/>
          <w:lang w:eastAsia="pl-PL"/>
        </w:rPr>
        <w:t>w Suszu</w:t>
      </w:r>
      <w:r>
        <w:rPr>
          <w:rFonts w:ascii="Arial" w:eastAsia="Times New Roman" w:hAnsi="Arial" w:cs="Arial"/>
          <w:sz w:val="24"/>
          <w:szCs w:val="24"/>
          <w:lang w:eastAsia="pl-PL"/>
        </w:rPr>
        <w:t>, w Prabutach</w:t>
      </w:r>
      <w:r w:rsidR="003F4853">
        <w:rPr>
          <w:rFonts w:ascii="Arial" w:eastAsia="Times New Roman" w:hAnsi="Arial" w:cs="Arial"/>
          <w:sz w:val="24"/>
          <w:szCs w:val="24"/>
          <w:lang w:eastAsia="pl-PL"/>
        </w:rPr>
        <w:t xml:space="preserve"> lub </w:t>
      </w:r>
      <w:r w:rsidR="00EB3659">
        <w:rPr>
          <w:rFonts w:ascii="Arial" w:eastAsia="Times New Roman" w:hAnsi="Arial" w:cs="Arial"/>
          <w:sz w:val="24"/>
          <w:szCs w:val="24"/>
          <w:lang w:eastAsia="pl-PL"/>
        </w:rPr>
        <w:t>w Iławie</w:t>
      </w:r>
      <w:r w:rsidRPr="00A1235D">
        <w:rPr>
          <w:rFonts w:ascii="Arial" w:eastAsia="Times New Roman" w:hAnsi="Arial" w:cs="Arial"/>
          <w:sz w:val="24"/>
          <w:szCs w:val="24"/>
          <w:lang w:eastAsia="pl-PL"/>
        </w:rPr>
        <w:t>, zgodnie z warunkami umowy</w:t>
      </w:r>
      <w:r w:rsidR="00EB3659">
        <w:rPr>
          <w:rFonts w:ascii="Arial" w:eastAsia="Times New Roman" w:hAnsi="Arial" w:cs="Arial"/>
          <w:sz w:val="24"/>
          <w:szCs w:val="24"/>
          <w:lang w:eastAsia="pl-PL"/>
        </w:rPr>
        <w:t xml:space="preserve"> zawartymi </w:t>
      </w:r>
      <w:r w:rsidR="00D916B8">
        <w:rPr>
          <w:rFonts w:ascii="Arial" w:eastAsia="Times New Roman" w:hAnsi="Arial" w:cs="Arial"/>
          <w:sz w:val="24"/>
          <w:szCs w:val="24"/>
          <w:lang w:eastAsia="pl-PL"/>
        </w:rPr>
        <w:br/>
      </w:r>
      <w:r w:rsidR="00EB3659">
        <w:rPr>
          <w:rFonts w:ascii="Arial" w:eastAsia="Times New Roman" w:hAnsi="Arial" w:cs="Arial"/>
          <w:sz w:val="24"/>
          <w:szCs w:val="24"/>
          <w:lang w:eastAsia="pl-PL"/>
        </w:rPr>
        <w:t xml:space="preserve">z </w:t>
      </w:r>
      <w:r w:rsidR="00BD3EDD">
        <w:rPr>
          <w:rFonts w:ascii="Arial" w:eastAsia="Times New Roman" w:hAnsi="Arial" w:cs="Arial"/>
          <w:sz w:val="24"/>
          <w:szCs w:val="24"/>
          <w:lang w:eastAsia="pl-PL"/>
        </w:rPr>
        <w:t>właścicielem</w:t>
      </w:r>
      <w:r w:rsidR="00EB3659">
        <w:rPr>
          <w:rFonts w:ascii="Arial" w:eastAsia="Times New Roman" w:hAnsi="Arial" w:cs="Arial"/>
          <w:sz w:val="24"/>
          <w:szCs w:val="24"/>
          <w:lang w:eastAsia="pl-PL"/>
        </w:rPr>
        <w:t xml:space="preserve"> sieci</w:t>
      </w:r>
      <w:r w:rsidRPr="00A1235D">
        <w:rPr>
          <w:rFonts w:ascii="Arial" w:eastAsia="Times New Roman" w:hAnsi="Arial" w:cs="Arial"/>
          <w:sz w:val="24"/>
          <w:szCs w:val="24"/>
          <w:lang w:eastAsia="pl-PL"/>
        </w:rPr>
        <w:t xml:space="preserve"> i</w:t>
      </w:r>
      <w:r w:rsidR="00495055">
        <w:rPr>
          <w:rFonts w:ascii="Arial" w:eastAsia="Times New Roman" w:hAnsi="Arial" w:cs="Arial"/>
          <w:sz w:val="24"/>
          <w:szCs w:val="24"/>
          <w:lang w:eastAsia="pl-PL"/>
        </w:rPr>
        <w:t xml:space="preserve"> </w:t>
      </w:r>
      <w:r w:rsidRPr="00A1235D">
        <w:rPr>
          <w:rFonts w:ascii="Arial" w:eastAsia="Times New Roman" w:hAnsi="Arial" w:cs="Arial"/>
          <w:sz w:val="24"/>
          <w:szCs w:val="24"/>
          <w:lang w:eastAsia="pl-PL"/>
        </w:rPr>
        <w:t>pozwoleniem wodnoprawnym</w:t>
      </w:r>
      <w:r>
        <w:rPr>
          <w:rFonts w:ascii="Arial" w:eastAsia="Times New Roman" w:hAnsi="Arial" w:cs="Arial"/>
          <w:sz w:val="24"/>
          <w:szCs w:val="24"/>
          <w:lang w:eastAsia="pl-PL"/>
        </w:rPr>
        <w:t xml:space="preserve"> na wprowadzanie ścieków przemysłowych do urządzeń kanalizacyjnych będących własnością innych podmiotów</w:t>
      </w:r>
      <w:r w:rsidR="00115151" w:rsidRPr="00AB75ED">
        <w:rPr>
          <w:rFonts w:ascii="Arial" w:eastAsia="Times New Roman" w:hAnsi="Arial" w:cs="Arial"/>
          <w:sz w:val="24"/>
          <w:szCs w:val="24"/>
          <w:lang w:eastAsia="pl-PL"/>
        </w:rPr>
        <w:t xml:space="preserve">, w której określono dopuszczalne wskaźniki zanieczyszczeń, których dotrzymanie gwarantuje właściwą pracę oczyszczalni ścieków.  </w:t>
      </w:r>
      <w:r w:rsidR="00173D59">
        <w:rPr>
          <w:rFonts w:ascii="Arial" w:eastAsia="Times New Roman" w:hAnsi="Arial" w:cs="Arial"/>
          <w:sz w:val="24"/>
          <w:szCs w:val="24"/>
          <w:lang w:eastAsia="pl-PL"/>
        </w:rPr>
        <w:t>Ścieki przemysłowe nie są podczyszczane przed wywozem do ww. punktów zlewnych</w:t>
      </w:r>
    </w:p>
    <w:p w14:paraId="529BB7E3" w14:textId="77777777" w:rsidR="00FC51A7" w:rsidRPr="00173D59" w:rsidRDefault="00FC51A7" w:rsidP="00173D59">
      <w:pPr>
        <w:suppressAutoHyphens/>
        <w:spacing w:after="0" w:line="240" w:lineRule="auto"/>
        <w:jc w:val="both"/>
        <w:rPr>
          <w:rFonts w:ascii="Arial" w:eastAsia="Times New Roman" w:hAnsi="Arial" w:cs="Arial"/>
          <w:sz w:val="24"/>
          <w:szCs w:val="24"/>
          <w:lang w:eastAsia="pl-PL"/>
        </w:rPr>
      </w:pPr>
    </w:p>
    <w:p w14:paraId="7D4CF86C" w14:textId="4A8986F8" w:rsidR="00CE2610" w:rsidRDefault="00A262FE" w:rsidP="00A262FE">
      <w:pPr>
        <w:suppressAutoHyphens/>
        <w:autoSpaceDE w:val="0"/>
        <w:autoSpaceDN w:val="0"/>
        <w:adjustRightInd w:val="0"/>
        <w:spacing w:after="0" w:line="240" w:lineRule="auto"/>
        <w:jc w:val="both"/>
        <w:rPr>
          <w:rFonts w:ascii="Arial" w:hAnsi="Arial" w:cs="Arial"/>
          <w:sz w:val="24"/>
          <w:szCs w:val="24"/>
        </w:rPr>
      </w:pPr>
      <w:r w:rsidRPr="00CE2610">
        <w:rPr>
          <w:rFonts w:ascii="Arial" w:eastAsia="Times New Roman" w:hAnsi="Arial" w:cs="Arial"/>
          <w:b/>
          <w:bCs/>
          <w:sz w:val="24"/>
          <w:szCs w:val="24"/>
          <w:lang w:eastAsia="ar-SA"/>
        </w:rPr>
        <w:t xml:space="preserve">Tabela nr </w:t>
      </w:r>
      <w:r w:rsidR="00CE2610" w:rsidRPr="00CE2610">
        <w:rPr>
          <w:rFonts w:ascii="Arial" w:eastAsia="Times New Roman" w:hAnsi="Arial" w:cs="Arial"/>
          <w:b/>
          <w:bCs/>
          <w:sz w:val="24"/>
          <w:szCs w:val="24"/>
          <w:lang w:eastAsia="ar-SA"/>
        </w:rPr>
        <w:t>9</w:t>
      </w:r>
      <w:r w:rsidR="00CE2610" w:rsidRPr="00CE2610">
        <w:rPr>
          <w:rFonts w:ascii="Arial" w:eastAsia="Times New Roman" w:hAnsi="Arial" w:cs="Arial"/>
          <w:sz w:val="24"/>
          <w:szCs w:val="24"/>
          <w:lang w:eastAsia="ar-SA"/>
        </w:rPr>
        <w:t xml:space="preserve"> </w:t>
      </w:r>
      <w:r w:rsidR="00CE2610" w:rsidRPr="00CE2610">
        <w:rPr>
          <w:rFonts w:ascii="Arial" w:hAnsi="Arial" w:cs="Arial"/>
          <w:sz w:val="24"/>
          <w:szCs w:val="24"/>
        </w:rPr>
        <w:t>Stan i skład ścieków przemysłowych</w:t>
      </w:r>
    </w:p>
    <w:tbl>
      <w:tblPr>
        <w:tblW w:w="9639" w:type="dxa"/>
        <w:tblInd w:w="108" w:type="dxa"/>
        <w:tblLayout w:type="fixed"/>
        <w:tblLook w:val="01E0" w:firstRow="1" w:lastRow="1" w:firstColumn="1" w:lastColumn="1" w:noHBand="0" w:noVBand="0"/>
      </w:tblPr>
      <w:tblGrid>
        <w:gridCol w:w="596"/>
        <w:gridCol w:w="1956"/>
        <w:gridCol w:w="1701"/>
        <w:gridCol w:w="5386"/>
      </w:tblGrid>
      <w:tr w:rsidR="00EB3659" w:rsidRPr="00C937E7" w14:paraId="46A16BE9" w14:textId="3B19AB67" w:rsidTr="00513429">
        <w:trPr>
          <w:trHeight w:val="510"/>
        </w:trPr>
        <w:tc>
          <w:tcPr>
            <w:tcW w:w="59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04AEB7B" w14:textId="77777777" w:rsidR="00EB3659" w:rsidRPr="0015044D" w:rsidRDefault="00EB3659" w:rsidP="00513429">
            <w:pPr>
              <w:spacing w:after="0" w:line="257" w:lineRule="auto"/>
              <w:jc w:val="center"/>
              <w:rPr>
                <w:rFonts w:ascii="Arial" w:hAnsi="Arial" w:cs="Arial"/>
                <w:b/>
                <w:sz w:val="20"/>
                <w:szCs w:val="20"/>
              </w:rPr>
            </w:pPr>
          </w:p>
          <w:p w14:paraId="5538911E" w14:textId="77777777" w:rsidR="00EB3659" w:rsidRPr="0015044D" w:rsidRDefault="00EB3659" w:rsidP="00513429">
            <w:pPr>
              <w:spacing w:after="0" w:line="257" w:lineRule="auto"/>
              <w:jc w:val="center"/>
              <w:rPr>
                <w:rFonts w:ascii="Arial" w:hAnsi="Arial" w:cs="Arial"/>
                <w:b/>
                <w:sz w:val="20"/>
                <w:szCs w:val="20"/>
              </w:rPr>
            </w:pPr>
            <w:r w:rsidRPr="0015044D">
              <w:rPr>
                <w:rFonts w:ascii="Arial" w:hAnsi="Arial" w:cs="Arial"/>
                <w:b/>
                <w:sz w:val="20"/>
                <w:szCs w:val="20"/>
              </w:rPr>
              <w:t>Lp.</w:t>
            </w:r>
          </w:p>
        </w:tc>
        <w:tc>
          <w:tcPr>
            <w:tcW w:w="90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28CCC" w14:textId="62CA85DF" w:rsidR="00EB3659" w:rsidRPr="0015044D" w:rsidRDefault="00EB3659" w:rsidP="00184C13">
            <w:pPr>
              <w:spacing w:after="0" w:line="257" w:lineRule="auto"/>
              <w:jc w:val="center"/>
              <w:rPr>
                <w:rFonts w:ascii="Arial" w:hAnsi="Arial" w:cs="Arial"/>
                <w:b/>
                <w:sz w:val="20"/>
                <w:szCs w:val="20"/>
              </w:rPr>
            </w:pPr>
            <w:r w:rsidRPr="00D916B8">
              <w:rPr>
                <w:rFonts w:ascii="Arial" w:hAnsi="Arial" w:cs="Arial"/>
                <w:b/>
              </w:rPr>
              <w:t>Stan i skład ścieków</w:t>
            </w:r>
          </w:p>
        </w:tc>
      </w:tr>
      <w:tr w:rsidR="00513429" w:rsidRPr="00C937E7" w14:paraId="589400F6" w14:textId="460BEAEA" w:rsidTr="00513429">
        <w:trPr>
          <w:cantSplit/>
          <w:trHeight w:val="1324"/>
        </w:trPr>
        <w:tc>
          <w:tcPr>
            <w:tcW w:w="596" w:type="dxa"/>
            <w:vMerge/>
            <w:tcBorders>
              <w:left w:val="single" w:sz="4" w:space="0" w:color="auto"/>
              <w:right w:val="single" w:sz="4" w:space="0" w:color="auto"/>
            </w:tcBorders>
            <w:shd w:val="clear" w:color="auto" w:fill="D9D9D9" w:themeFill="background1" w:themeFillShade="D9"/>
            <w:vAlign w:val="center"/>
            <w:hideMark/>
          </w:tcPr>
          <w:p w14:paraId="39B59C84" w14:textId="77777777" w:rsidR="00513429" w:rsidRPr="0015044D" w:rsidRDefault="00513429" w:rsidP="00184C13">
            <w:pPr>
              <w:spacing w:after="0" w:line="257" w:lineRule="auto"/>
              <w:jc w:val="center"/>
              <w:rPr>
                <w:rFonts w:ascii="Arial" w:hAnsi="Arial" w:cs="Arial"/>
                <w:b/>
                <w:sz w:val="20"/>
                <w:szCs w:val="20"/>
              </w:rPr>
            </w:pPr>
          </w:p>
        </w:tc>
        <w:tc>
          <w:tcPr>
            <w:tcW w:w="1956"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074249C0" w14:textId="77777777" w:rsidR="00513429" w:rsidRPr="00D916B8" w:rsidRDefault="00513429" w:rsidP="00513429">
            <w:pPr>
              <w:spacing w:after="0" w:line="257" w:lineRule="auto"/>
              <w:jc w:val="center"/>
              <w:rPr>
                <w:rFonts w:ascii="Arial" w:hAnsi="Arial" w:cs="Arial"/>
                <w:b/>
                <w:sz w:val="20"/>
                <w:szCs w:val="20"/>
              </w:rPr>
            </w:pPr>
            <w:r w:rsidRPr="00D916B8">
              <w:rPr>
                <w:rFonts w:ascii="Arial" w:hAnsi="Arial" w:cs="Arial"/>
                <w:b/>
                <w:sz w:val="20"/>
                <w:szCs w:val="20"/>
              </w:rPr>
              <w:t>Nazwa wskaźnika zanieczyszczenia</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1513FD68" w14:textId="77777777" w:rsidR="00513429" w:rsidRPr="00D916B8" w:rsidRDefault="00513429" w:rsidP="00513429">
            <w:pPr>
              <w:spacing w:after="0" w:line="257" w:lineRule="auto"/>
              <w:jc w:val="center"/>
              <w:rPr>
                <w:rFonts w:ascii="Arial" w:hAnsi="Arial" w:cs="Arial"/>
                <w:b/>
                <w:sz w:val="20"/>
                <w:szCs w:val="20"/>
              </w:rPr>
            </w:pPr>
            <w:r w:rsidRPr="00D916B8">
              <w:rPr>
                <w:rFonts w:ascii="Arial" w:hAnsi="Arial" w:cs="Arial"/>
                <w:b/>
                <w:sz w:val="20"/>
                <w:szCs w:val="20"/>
              </w:rPr>
              <w:t>Jednostka</w:t>
            </w:r>
          </w:p>
        </w:tc>
        <w:tc>
          <w:tcPr>
            <w:tcW w:w="5386"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523FE414" w14:textId="4F64AC92" w:rsidR="00513429" w:rsidRPr="00D916B8" w:rsidRDefault="00513429" w:rsidP="00513429">
            <w:pPr>
              <w:spacing w:after="0" w:line="240" w:lineRule="auto"/>
              <w:jc w:val="center"/>
              <w:rPr>
                <w:rFonts w:ascii="Arial" w:hAnsi="Arial" w:cs="Arial"/>
                <w:sz w:val="20"/>
                <w:szCs w:val="20"/>
              </w:rPr>
            </w:pPr>
            <w:r w:rsidRPr="00D916B8">
              <w:rPr>
                <w:rFonts w:ascii="Arial" w:hAnsi="Arial" w:cs="Arial"/>
                <w:b/>
                <w:bCs/>
                <w:sz w:val="20"/>
                <w:szCs w:val="20"/>
              </w:rPr>
              <w:t xml:space="preserve">Dopuszczalne wartości </w:t>
            </w:r>
            <w:r w:rsidRPr="00D916B8">
              <w:rPr>
                <w:rFonts w:ascii="Arial" w:hAnsi="Arial" w:cs="Arial"/>
                <w:b/>
                <w:sz w:val="20"/>
                <w:szCs w:val="20"/>
              </w:rPr>
              <w:t xml:space="preserve">wskaźników zanieczyszczeń </w:t>
            </w:r>
            <w:r w:rsidR="00D916B8">
              <w:rPr>
                <w:rFonts w:ascii="Arial" w:hAnsi="Arial" w:cs="Arial"/>
                <w:b/>
                <w:sz w:val="20"/>
                <w:szCs w:val="20"/>
              </w:rPr>
              <w:br/>
            </w:r>
            <w:r w:rsidRPr="00D916B8">
              <w:rPr>
                <w:rFonts w:ascii="Arial" w:hAnsi="Arial" w:cs="Arial"/>
                <w:b/>
                <w:sz w:val="20"/>
                <w:szCs w:val="20"/>
              </w:rPr>
              <w:t xml:space="preserve">w ściekach przemysłowych pochodzących z instalacji mechanicznego przetwarzania odpadów (fizyko-chemiczne przetwarzanie odpadów kalorycznych) </w:t>
            </w:r>
            <w:r w:rsidRPr="00D916B8">
              <w:rPr>
                <w:rFonts w:ascii="Arial" w:hAnsi="Arial" w:cs="Arial"/>
                <w:b/>
                <w:bCs/>
                <w:sz w:val="20"/>
                <w:szCs w:val="20"/>
              </w:rPr>
              <w:t>uwzględniające poziomy</w:t>
            </w:r>
            <w:r w:rsidRPr="00D916B8">
              <w:rPr>
                <w:rFonts w:ascii="Arial" w:hAnsi="Arial" w:cs="Arial"/>
                <w:b/>
                <w:sz w:val="20"/>
                <w:szCs w:val="20"/>
              </w:rPr>
              <w:t xml:space="preserve"> </w:t>
            </w:r>
            <w:r w:rsidRPr="00D916B8">
              <w:rPr>
                <w:rFonts w:ascii="Arial" w:hAnsi="Arial" w:cs="Arial"/>
                <w:b/>
                <w:bCs/>
                <w:sz w:val="20"/>
                <w:szCs w:val="20"/>
              </w:rPr>
              <w:t>emisji powiązane z najlepszymi dostępnymi technikami (BAT-</w:t>
            </w:r>
            <w:proofErr w:type="spellStart"/>
            <w:r w:rsidRPr="00D916B8">
              <w:rPr>
                <w:rFonts w:ascii="Arial" w:hAnsi="Arial" w:cs="Arial"/>
                <w:b/>
                <w:bCs/>
                <w:sz w:val="20"/>
                <w:szCs w:val="20"/>
              </w:rPr>
              <w:t>AELs</w:t>
            </w:r>
            <w:proofErr w:type="spellEnd"/>
            <w:r w:rsidRPr="00D916B8">
              <w:rPr>
                <w:rFonts w:ascii="Arial" w:hAnsi="Arial" w:cs="Arial"/>
                <w:b/>
                <w:bCs/>
                <w:sz w:val="20"/>
                <w:szCs w:val="20"/>
              </w:rPr>
              <w:t xml:space="preserve">) </w:t>
            </w:r>
            <w:r w:rsidR="00D916B8">
              <w:rPr>
                <w:rFonts w:ascii="Arial" w:hAnsi="Arial" w:cs="Arial"/>
                <w:b/>
                <w:bCs/>
                <w:sz w:val="20"/>
                <w:szCs w:val="20"/>
              </w:rPr>
              <w:br/>
            </w:r>
            <w:r w:rsidRPr="00D916B8">
              <w:rPr>
                <w:rFonts w:ascii="Arial" w:hAnsi="Arial" w:cs="Arial"/>
                <w:b/>
                <w:bCs/>
                <w:sz w:val="20"/>
                <w:szCs w:val="20"/>
              </w:rPr>
              <w:t>w odniesieniu do zrzutów pośrednich do odbiornika wodnego</w:t>
            </w:r>
            <w:r w:rsidRPr="00D916B8">
              <w:rPr>
                <w:rFonts w:ascii="Arial" w:hAnsi="Arial" w:cs="Arial"/>
                <w:b/>
                <w:bCs/>
                <w:sz w:val="20"/>
                <w:szCs w:val="20"/>
                <w:vertAlign w:val="superscript"/>
              </w:rPr>
              <w:t xml:space="preserve">1) 2) 3) </w:t>
            </w:r>
          </w:p>
        </w:tc>
      </w:tr>
      <w:tr w:rsidR="00513429" w:rsidRPr="00C937E7" w14:paraId="1A3C2300" w14:textId="66DE223A" w:rsidTr="00513429">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21C39BB8" w14:textId="77777777" w:rsidR="00513429" w:rsidRPr="00EC53F8" w:rsidRDefault="00513429" w:rsidP="004E3289">
            <w:pPr>
              <w:pStyle w:val="Akapitzlist"/>
              <w:numPr>
                <w:ilvl w:val="0"/>
                <w:numId w:val="42"/>
              </w:numPr>
              <w:suppressAutoHyphens/>
              <w:autoSpaceDN w:val="0"/>
              <w:jc w:val="center"/>
              <w:rPr>
                <w:rFonts w:ascii="Arial" w:hAnsi="Arial" w:cs="Arial"/>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6839B47D" w14:textId="6FF11918" w:rsidR="00513429" w:rsidRPr="00F9574E" w:rsidRDefault="00513429" w:rsidP="00885157">
            <w:pPr>
              <w:spacing w:after="0" w:line="257" w:lineRule="auto"/>
              <w:rPr>
                <w:rFonts w:ascii="Arial" w:hAnsi="Arial" w:cs="Arial"/>
                <w:lang w:val="de-DE"/>
              </w:rPr>
            </w:pPr>
            <w:r w:rsidRPr="00F9574E">
              <w:rPr>
                <w:rFonts w:ascii="Arial" w:hAnsi="Arial" w:cs="Arial"/>
              </w:rPr>
              <w:t>Miedź</w:t>
            </w:r>
          </w:p>
        </w:tc>
        <w:tc>
          <w:tcPr>
            <w:tcW w:w="1701" w:type="dxa"/>
            <w:tcBorders>
              <w:top w:val="single" w:sz="4" w:space="0" w:color="auto"/>
              <w:left w:val="single" w:sz="4" w:space="0" w:color="auto"/>
              <w:bottom w:val="single" w:sz="4" w:space="0" w:color="auto"/>
              <w:right w:val="single" w:sz="4" w:space="0" w:color="auto"/>
            </w:tcBorders>
            <w:vAlign w:val="center"/>
          </w:tcPr>
          <w:p w14:paraId="08CE06AA" w14:textId="0F5C99FE" w:rsidR="00513429" w:rsidRPr="00F9574E" w:rsidRDefault="00513429" w:rsidP="00885157">
            <w:pPr>
              <w:spacing w:after="0" w:line="257" w:lineRule="auto"/>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Cu</w:t>
            </w:r>
            <w:proofErr w:type="spellEnd"/>
            <w:r w:rsidRPr="00F9574E">
              <w:rPr>
                <w:rFonts w:ascii="Arial" w:hAnsi="Arial" w:cs="Arial"/>
                <w:lang w:val="de-DE"/>
              </w:rPr>
              <w:t>/l</w:t>
            </w:r>
          </w:p>
        </w:tc>
        <w:tc>
          <w:tcPr>
            <w:tcW w:w="5386" w:type="dxa"/>
            <w:tcBorders>
              <w:top w:val="single" w:sz="4" w:space="0" w:color="auto"/>
              <w:left w:val="single" w:sz="4" w:space="0" w:color="auto"/>
              <w:bottom w:val="single" w:sz="4" w:space="0" w:color="auto"/>
              <w:right w:val="single" w:sz="4" w:space="0" w:color="auto"/>
            </w:tcBorders>
            <w:vAlign w:val="center"/>
          </w:tcPr>
          <w:p w14:paraId="72D409D9" w14:textId="4DD9C2D5" w:rsidR="00513429" w:rsidRPr="00F9574E" w:rsidRDefault="00513429" w:rsidP="00885157">
            <w:pPr>
              <w:spacing w:after="0" w:line="257" w:lineRule="auto"/>
              <w:jc w:val="center"/>
              <w:rPr>
                <w:rFonts w:ascii="Arial" w:hAnsi="Arial" w:cs="Arial"/>
              </w:rPr>
            </w:pPr>
            <w:r>
              <w:rPr>
                <w:rFonts w:ascii="Arial" w:hAnsi="Arial" w:cs="Arial"/>
              </w:rPr>
              <w:t>0,05-0,5</w:t>
            </w:r>
          </w:p>
        </w:tc>
      </w:tr>
      <w:tr w:rsidR="00513429" w:rsidRPr="00C937E7" w14:paraId="4A1A9E2F" w14:textId="77777777" w:rsidTr="00513429">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0F037EFD" w14:textId="77777777" w:rsidR="00513429" w:rsidRPr="00EC53F8" w:rsidRDefault="00513429" w:rsidP="004E3289">
            <w:pPr>
              <w:pStyle w:val="Akapitzlist"/>
              <w:numPr>
                <w:ilvl w:val="0"/>
                <w:numId w:val="42"/>
              </w:numPr>
              <w:suppressAutoHyphens/>
              <w:autoSpaceDN w:val="0"/>
              <w:jc w:val="center"/>
              <w:rPr>
                <w:rFonts w:ascii="Arial" w:hAnsi="Arial" w:cs="Arial"/>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142B7B4B" w14:textId="15DA9458" w:rsidR="00513429" w:rsidRPr="00F9574E" w:rsidRDefault="00513429" w:rsidP="00885157">
            <w:pPr>
              <w:spacing w:after="0" w:line="257" w:lineRule="auto"/>
              <w:rPr>
                <w:rFonts w:ascii="Arial" w:hAnsi="Arial" w:cs="Arial"/>
              </w:rPr>
            </w:pPr>
            <w:r w:rsidRPr="00F9574E">
              <w:rPr>
                <w:rFonts w:ascii="Arial" w:hAnsi="Arial" w:cs="Arial"/>
              </w:rPr>
              <w:t xml:space="preserve">Cynk </w:t>
            </w:r>
          </w:p>
        </w:tc>
        <w:tc>
          <w:tcPr>
            <w:tcW w:w="1701" w:type="dxa"/>
            <w:tcBorders>
              <w:top w:val="single" w:sz="4" w:space="0" w:color="auto"/>
              <w:left w:val="single" w:sz="4" w:space="0" w:color="auto"/>
              <w:bottom w:val="single" w:sz="4" w:space="0" w:color="auto"/>
              <w:right w:val="single" w:sz="4" w:space="0" w:color="auto"/>
            </w:tcBorders>
            <w:vAlign w:val="center"/>
          </w:tcPr>
          <w:p w14:paraId="63259561" w14:textId="7D79ADBC" w:rsidR="00513429" w:rsidRPr="00F9574E" w:rsidRDefault="00513429" w:rsidP="00885157">
            <w:pPr>
              <w:spacing w:after="0" w:line="257" w:lineRule="auto"/>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Zn</w:t>
            </w:r>
            <w:proofErr w:type="spellEnd"/>
            <w:r w:rsidRPr="00F9574E">
              <w:rPr>
                <w:rFonts w:ascii="Arial" w:hAnsi="Arial" w:cs="Arial"/>
                <w:lang w:val="de-DE"/>
              </w:rPr>
              <w:t>/l</w:t>
            </w:r>
          </w:p>
        </w:tc>
        <w:tc>
          <w:tcPr>
            <w:tcW w:w="5386" w:type="dxa"/>
            <w:tcBorders>
              <w:top w:val="single" w:sz="4" w:space="0" w:color="auto"/>
              <w:left w:val="single" w:sz="4" w:space="0" w:color="auto"/>
              <w:bottom w:val="single" w:sz="4" w:space="0" w:color="auto"/>
              <w:right w:val="single" w:sz="4" w:space="0" w:color="auto"/>
            </w:tcBorders>
            <w:vAlign w:val="center"/>
          </w:tcPr>
          <w:p w14:paraId="4E3B0AD0" w14:textId="61A0C4CB" w:rsidR="00513429" w:rsidRPr="00F9574E" w:rsidRDefault="00513429" w:rsidP="00885157">
            <w:pPr>
              <w:spacing w:after="0" w:line="257" w:lineRule="auto"/>
              <w:jc w:val="center"/>
              <w:rPr>
                <w:rFonts w:ascii="Arial" w:hAnsi="Arial" w:cs="Arial"/>
              </w:rPr>
            </w:pPr>
            <w:r>
              <w:rPr>
                <w:rFonts w:ascii="Arial" w:hAnsi="Arial" w:cs="Arial"/>
              </w:rPr>
              <w:t>0,1-1</w:t>
            </w:r>
          </w:p>
        </w:tc>
      </w:tr>
      <w:tr w:rsidR="00513429" w:rsidRPr="00C937E7" w14:paraId="260937D0" w14:textId="77777777" w:rsidTr="00513429">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24777F67" w14:textId="77777777" w:rsidR="00513429" w:rsidRPr="00EC53F8" w:rsidRDefault="00513429" w:rsidP="004E3289">
            <w:pPr>
              <w:pStyle w:val="Akapitzlist"/>
              <w:numPr>
                <w:ilvl w:val="0"/>
                <w:numId w:val="42"/>
              </w:numPr>
              <w:suppressAutoHyphens/>
              <w:autoSpaceDN w:val="0"/>
              <w:jc w:val="center"/>
              <w:rPr>
                <w:rFonts w:ascii="Arial" w:hAnsi="Arial" w:cs="Arial"/>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175F6AFC" w14:textId="5B4EEEA8" w:rsidR="00513429" w:rsidRPr="00F9574E" w:rsidRDefault="00513429" w:rsidP="00885157">
            <w:pPr>
              <w:spacing w:after="0" w:line="257" w:lineRule="auto"/>
              <w:rPr>
                <w:rFonts w:ascii="Arial" w:hAnsi="Arial" w:cs="Arial"/>
              </w:rPr>
            </w:pPr>
            <w:r w:rsidRPr="00F9574E">
              <w:rPr>
                <w:rFonts w:ascii="Arial" w:hAnsi="Arial" w:cs="Arial"/>
              </w:rPr>
              <w:t>Ołów</w:t>
            </w:r>
          </w:p>
        </w:tc>
        <w:tc>
          <w:tcPr>
            <w:tcW w:w="1701" w:type="dxa"/>
            <w:tcBorders>
              <w:top w:val="single" w:sz="4" w:space="0" w:color="auto"/>
              <w:left w:val="single" w:sz="4" w:space="0" w:color="auto"/>
              <w:bottom w:val="single" w:sz="4" w:space="0" w:color="auto"/>
              <w:right w:val="single" w:sz="4" w:space="0" w:color="auto"/>
            </w:tcBorders>
            <w:vAlign w:val="center"/>
          </w:tcPr>
          <w:p w14:paraId="429813D9" w14:textId="7E269285" w:rsidR="00513429" w:rsidRPr="00F9574E" w:rsidRDefault="00513429" w:rsidP="00885157">
            <w:pPr>
              <w:spacing w:after="0" w:line="257" w:lineRule="auto"/>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Pb</w:t>
            </w:r>
            <w:proofErr w:type="spellEnd"/>
            <w:r w:rsidRPr="00F9574E">
              <w:rPr>
                <w:rFonts w:ascii="Arial" w:hAnsi="Arial" w:cs="Arial"/>
                <w:lang w:val="de-DE"/>
              </w:rPr>
              <w:t>/l</w:t>
            </w:r>
          </w:p>
        </w:tc>
        <w:tc>
          <w:tcPr>
            <w:tcW w:w="5386" w:type="dxa"/>
            <w:tcBorders>
              <w:top w:val="single" w:sz="4" w:space="0" w:color="auto"/>
              <w:left w:val="single" w:sz="4" w:space="0" w:color="auto"/>
              <w:bottom w:val="single" w:sz="4" w:space="0" w:color="auto"/>
              <w:right w:val="single" w:sz="4" w:space="0" w:color="auto"/>
            </w:tcBorders>
            <w:vAlign w:val="center"/>
          </w:tcPr>
          <w:p w14:paraId="1C4534D9" w14:textId="2A17DECB" w:rsidR="00513429" w:rsidRPr="00F9574E" w:rsidRDefault="00513429" w:rsidP="00885157">
            <w:pPr>
              <w:spacing w:after="0" w:line="257" w:lineRule="auto"/>
              <w:jc w:val="center"/>
              <w:rPr>
                <w:rFonts w:ascii="Arial" w:hAnsi="Arial" w:cs="Arial"/>
              </w:rPr>
            </w:pPr>
            <w:r>
              <w:rPr>
                <w:rFonts w:ascii="Arial" w:hAnsi="Arial" w:cs="Arial"/>
              </w:rPr>
              <w:t>0,05-0,1</w:t>
            </w:r>
          </w:p>
        </w:tc>
      </w:tr>
      <w:tr w:rsidR="00513429" w:rsidRPr="00C937E7" w14:paraId="5E2AEF7C" w14:textId="773B25C9" w:rsidTr="00513429">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10177D83" w14:textId="77777777" w:rsidR="00513429" w:rsidRPr="00EC53F8" w:rsidRDefault="00513429" w:rsidP="004E3289">
            <w:pPr>
              <w:pStyle w:val="Akapitzlist"/>
              <w:numPr>
                <w:ilvl w:val="0"/>
                <w:numId w:val="42"/>
              </w:numPr>
              <w:suppressAutoHyphens/>
              <w:autoSpaceDN w:val="0"/>
              <w:jc w:val="center"/>
              <w:rPr>
                <w:rFonts w:ascii="Arial" w:hAnsi="Arial" w:cs="Arial"/>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7036BB24" w14:textId="4E682B0C" w:rsidR="00513429" w:rsidRPr="00F9574E" w:rsidRDefault="00513429" w:rsidP="00885157">
            <w:pPr>
              <w:spacing w:after="0" w:line="257" w:lineRule="auto"/>
              <w:rPr>
                <w:rFonts w:ascii="Arial" w:hAnsi="Arial" w:cs="Arial"/>
              </w:rPr>
            </w:pPr>
            <w:r w:rsidRPr="00F9574E">
              <w:rPr>
                <w:rFonts w:ascii="Arial" w:hAnsi="Arial" w:cs="Arial"/>
              </w:rPr>
              <w:t>Kadm</w:t>
            </w:r>
          </w:p>
        </w:tc>
        <w:tc>
          <w:tcPr>
            <w:tcW w:w="1701" w:type="dxa"/>
            <w:tcBorders>
              <w:top w:val="single" w:sz="4" w:space="0" w:color="auto"/>
              <w:left w:val="single" w:sz="4" w:space="0" w:color="auto"/>
              <w:bottom w:val="single" w:sz="4" w:space="0" w:color="auto"/>
              <w:right w:val="single" w:sz="4" w:space="0" w:color="auto"/>
            </w:tcBorders>
            <w:vAlign w:val="center"/>
          </w:tcPr>
          <w:p w14:paraId="7EB648E3" w14:textId="0D483877" w:rsidR="00513429" w:rsidRPr="00F9574E" w:rsidRDefault="00513429" w:rsidP="00885157">
            <w:pPr>
              <w:spacing w:after="0" w:line="257" w:lineRule="auto"/>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Cd</w:t>
            </w:r>
            <w:proofErr w:type="spellEnd"/>
            <w:r w:rsidRPr="00F9574E">
              <w:rPr>
                <w:rFonts w:ascii="Arial" w:hAnsi="Arial" w:cs="Arial"/>
                <w:lang w:val="de-DE"/>
              </w:rPr>
              <w:t>/l</w:t>
            </w:r>
          </w:p>
        </w:tc>
        <w:tc>
          <w:tcPr>
            <w:tcW w:w="5386" w:type="dxa"/>
            <w:tcBorders>
              <w:top w:val="single" w:sz="4" w:space="0" w:color="auto"/>
              <w:left w:val="single" w:sz="4" w:space="0" w:color="auto"/>
              <w:bottom w:val="single" w:sz="4" w:space="0" w:color="auto"/>
              <w:right w:val="single" w:sz="4" w:space="0" w:color="auto"/>
            </w:tcBorders>
            <w:vAlign w:val="center"/>
          </w:tcPr>
          <w:p w14:paraId="33259684" w14:textId="07AD9B4F" w:rsidR="00513429" w:rsidRPr="00F9574E" w:rsidRDefault="00513429" w:rsidP="00885157">
            <w:pPr>
              <w:spacing w:after="0" w:line="257" w:lineRule="auto"/>
              <w:jc w:val="center"/>
              <w:rPr>
                <w:rFonts w:ascii="Arial" w:hAnsi="Arial" w:cs="Arial"/>
              </w:rPr>
            </w:pPr>
            <w:r>
              <w:rPr>
                <w:rFonts w:ascii="Arial" w:hAnsi="Arial" w:cs="Arial"/>
              </w:rPr>
              <w:t>0,01-0,05</w:t>
            </w:r>
          </w:p>
        </w:tc>
      </w:tr>
      <w:tr w:rsidR="00513429" w:rsidRPr="00C937E7" w14:paraId="6462B703" w14:textId="7D0431DC" w:rsidTr="00513429">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30324974" w14:textId="77777777" w:rsidR="00513429" w:rsidRPr="00EC53F8" w:rsidRDefault="00513429" w:rsidP="004E3289">
            <w:pPr>
              <w:pStyle w:val="Akapitzlist"/>
              <w:numPr>
                <w:ilvl w:val="0"/>
                <w:numId w:val="42"/>
              </w:numPr>
              <w:suppressAutoHyphens/>
              <w:autoSpaceDN w:val="0"/>
              <w:jc w:val="center"/>
              <w:rPr>
                <w:rFonts w:ascii="Arial" w:hAnsi="Arial" w:cs="Arial"/>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1438C614" w14:textId="34DF4EEA" w:rsidR="00513429" w:rsidRPr="00F9574E" w:rsidRDefault="00513429" w:rsidP="00885157">
            <w:pPr>
              <w:spacing w:after="0" w:line="257" w:lineRule="auto"/>
              <w:rPr>
                <w:rFonts w:ascii="Arial" w:hAnsi="Arial" w:cs="Arial"/>
              </w:rPr>
            </w:pPr>
            <w:r w:rsidRPr="00F9574E">
              <w:rPr>
                <w:rFonts w:ascii="Arial" w:hAnsi="Arial" w:cs="Arial"/>
              </w:rPr>
              <w:t>Nikiel</w:t>
            </w:r>
          </w:p>
        </w:tc>
        <w:tc>
          <w:tcPr>
            <w:tcW w:w="1701" w:type="dxa"/>
            <w:tcBorders>
              <w:top w:val="single" w:sz="4" w:space="0" w:color="auto"/>
              <w:left w:val="single" w:sz="4" w:space="0" w:color="auto"/>
              <w:bottom w:val="single" w:sz="4" w:space="0" w:color="auto"/>
              <w:right w:val="single" w:sz="4" w:space="0" w:color="auto"/>
            </w:tcBorders>
            <w:vAlign w:val="center"/>
          </w:tcPr>
          <w:p w14:paraId="6113A60F" w14:textId="75E342F1" w:rsidR="00513429" w:rsidRPr="00F9574E" w:rsidRDefault="00513429" w:rsidP="00885157">
            <w:pPr>
              <w:spacing w:after="0" w:line="257" w:lineRule="auto"/>
              <w:jc w:val="center"/>
              <w:rPr>
                <w:rFonts w:ascii="Arial" w:hAnsi="Arial" w:cs="Arial"/>
                <w:lang w:val="de-DE"/>
              </w:rPr>
            </w:pPr>
            <w:r w:rsidRPr="00F9574E">
              <w:rPr>
                <w:rFonts w:ascii="Arial" w:hAnsi="Arial" w:cs="Arial"/>
                <w:lang w:val="de-DE"/>
              </w:rPr>
              <w:t>mg Ni/l</w:t>
            </w:r>
          </w:p>
        </w:tc>
        <w:tc>
          <w:tcPr>
            <w:tcW w:w="5386" w:type="dxa"/>
            <w:tcBorders>
              <w:top w:val="single" w:sz="4" w:space="0" w:color="auto"/>
              <w:left w:val="single" w:sz="4" w:space="0" w:color="auto"/>
              <w:bottom w:val="single" w:sz="4" w:space="0" w:color="auto"/>
              <w:right w:val="single" w:sz="4" w:space="0" w:color="auto"/>
            </w:tcBorders>
            <w:vAlign w:val="center"/>
          </w:tcPr>
          <w:p w14:paraId="24F9CFC4" w14:textId="0B9D9906" w:rsidR="00513429" w:rsidRPr="00F9574E" w:rsidRDefault="00513429" w:rsidP="00885157">
            <w:pPr>
              <w:spacing w:after="0" w:line="257" w:lineRule="auto"/>
              <w:jc w:val="center"/>
              <w:rPr>
                <w:rFonts w:ascii="Arial" w:hAnsi="Arial" w:cs="Arial"/>
              </w:rPr>
            </w:pPr>
            <w:r>
              <w:rPr>
                <w:rFonts w:ascii="Arial" w:hAnsi="Arial" w:cs="Arial"/>
              </w:rPr>
              <w:t>0,05-0,5</w:t>
            </w:r>
          </w:p>
        </w:tc>
      </w:tr>
      <w:tr w:rsidR="00513429" w:rsidRPr="00C937E7" w14:paraId="61475C24" w14:textId="35672559" w:rsidTr="00513429">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79ACAC4F" w14:textId="77777777" w:rsidR="00513429" w:rsidRPr="00EC53F8" w:rsidRDefault="00513429" w:rsidP="004E3289">
            <w:pPr>
              <w:pStyle w:val="Akapitzlist"/>
              <w:numPr>
                <w:ilvl w:val="0"/>
                <w:numId w:val="42"/>
              </w:numPr>
              <w:suppressAutoHyphens/>
              <w:autoSpaceDN w:val="0"/>
              <w:jc w:val="center"/>
              <w:rPr>
                <w:rFonts w:ascii="Arial" w:hAnsi="Arial" w:cs="Arial"/>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705B4B55" w14:textId="0C40392F" w:rsidR="00513429" w:rsidRPr="00F9574E" w:rsidRDefault="00513429" w:rsidP="00885157">
            <w:pPr>
              <w:spacing w:after="0" w:line="257" w:lineRule="auto"/>
              <w:rPr>
                <w:rFonts w:ascii="Arial" w:hAnsi="Arial" w:cs="Arial"/>
              </w:rPr>
            </w:pPr>
            <w:r>
              <w:rPr>
                <w:rFonts w:ascii="Arial" w:hAnsi="Arial" w:cs="Arial"/>
              </w:rPr>
              <w:t>Chrom ogólny</w:t>
            </w:r>
          </w:p>
        </w:tc>
        <w:tc>
          <w:tcPr>
            <w:tcW w:w="1701" w:type="dxa"/>
            <w:tcBorders>
              <w:top w:val="single" w:sz="4" w:space="0" w:color="auto"/>
              <w:left w:val="single" w:sz="4" w:space="0" w:color="auto"/>
              <w:bottom w:val="single" w:sz="4" w:space="0" w:color="auto"/>
              <w:right w:val="single" w:sz="4" w:space="0" w:color="auto"/>
            </w:tcBorders>
            <w:vAlign w:val="center"/>
          </w:tcPr>
          <w:p w14:paraId="7965E6CC" w14:textId="0A559C36" w:rsidR="00513429" w:rsidRPr="00F9574E" w:rsidRDefault="00513429" w:rsidP="00885157">
            <w:pPr>
              <w:spacing w:after="0" w:line="257" w:lineRule="auto"/>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Cr</w:t>
            </w:r>
            <w:proofErr w:type="spellEnd"/>
            <w:r w:rsidRPr="00F9574E">
              <w:rPr>
                <w:rFonts w:ascii="Arial" w:hAnsi="Arial" w:cs="Arial"/>
                <w:lang w:val="de-DE"/>
              </w:rPr>
              <w:t>/l</w:t>
            </w:r>
          </w:p>
        </w:tc>
        <w:tc>
          <w:tcPr>
            <w:tcW w:w="5386" w:type="dxa"/>
            <w:tcBorders>
              <w:top w:val="single" w:sz="4" w:space="0" w:color="auto"/>
              <w:left w:val="single" w:sz="4" w:space="0" w:color="auto"/>
              <w:bottom w:val="single" w:sz="4" w:space="0" w:color="auto"/>
              <w:right w:val="single" w:sz="4" w:space="0" w:color="auto"/>
            </w:tcBorders>
            <w:vAlign w:val="center"/>
          </w:tcPr>
          <w:p w14:paraId="511088E5" w14:textId="71D01371" w:rsidR="00513429" w:rsidRPr="00F9574E" w:rsidRDefault="00513429" w:rsidP="00921AF5">
            <w:pPr>
              <w:spacing w:after="0" w:line="257" w:lineRule="auto"/>
              <w:jc w:val="center"/>
              <w:rPr>
                <w:rFonts w:ascii="Arial" w:hAnsi="Arial" w:cs="Arial"/>
              </w:rPr>
            </w:pPr>
            <w:r>
              <w:rPr>
                <w:rFonts w:ascii="Arial" w:hAnsi="Arial" w:cs="Arial"/>
              </w:rPr>
              <w:t>0,01-0,15</w:t>
            </w:r>
          </w:p>
        </w:tc>
      </w:tr>
      <w:tr w:rsidR="00513429" w:rsidRPr="00C937E7" w14:paraId="270870C4" w14:textId="3A0B455A" w:rsidTr="00513429">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09A6AE98" w14:textId="77777777" w:rsidR="00513429" w:rsidRPr="00EC53F8" w:rsidRDefault="00513429" w:rsidP="004E3289">
            <w:pPr>
              <w:pStyle w:val="Akapitzlist"/>
              <w:numPr>
                <w:ilvl w:val="0"/>
                <w:numId w:val="42"/>
              </w:numPr>
              <w:suppressAutoHyphens/>
              <w:autoSpaceDN w:val="0"/>
              <w:jc w:val="center"/>
              <w:rPr>
                <w:rFonts w:ascii="Arial" w:hAnsi="Arial" w:cs="Arial"/>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5A84A4B4" w14:textId="77777777" w:rsidR="00513429" w:rsidRPr="00F9574E" w:rsidRDefault="00513429" w:rsidP="00885157">
            <w:pPr>
              <w:spacing w:after="0" w:line="257" w:lineRule="auto"/>
              <w:rPr>
                <w:rFonts w:ascii="Arial" w:hAnsi="Arial" w:cs="Arial"/>
              </w:rPr>
            </w:pPr>
            <w:r w:rsidRPr="00F9574E">
              <w:rPr>
                <w:rFonts w:ascii="Arial" w:hAnsi="Arial" w:cs="Arial"/>
              </w:rPr>
              <w:t>Rtęć</w:t>
            </w:r>
          </w:p>
        </w:tc>
        <w:tc>
          <w:tcPr>
            <w:tcW w:w="1701" w:type="dxa"/>
            <w:tcBorders>
              <w:top w:val="single" w:sz="4" w:space="0" w:color="auto"/>
              <w:left w:val="single" w:sz="4" w:space="0" w:color="auto"/>
              <w:bottom w:val="single" w:sz="4" w:space="0" w:color="auto"/>
              <w:right w:val="single" w:sz="4" w:space="0" w:color="auto"/>
            </w:tcBorders>
            <w:vAlign w:val="center"/>
          </w:tcPr>
          <w:p w14:paraId="2DAF8308" w14:textId="7CAE0C4A" w:rsidR="00513429" w:rsidRPr="00F9574E" w:rsidRDefault="00513429" w:rsidP="00885157">
            <w:pPr>
              <w:spacing w:after="0" w:line="257" w:lineRule="auto"/>
              <w:jc w:val="center"/>
              <w:rPr>
                <w:rFonts w:ascii="Arial" w:hAnsi="Arial" w:cs="Arial"/>
                <w:lang w:val="de-DE"/>
              </w:rPr>
            </w:pPr>
            <w:r w:rsidRPr="00921AF5">
              <w:rPr>
                <w:rFonts w:eastAsia="Times New Roman" w:cs="Calibri"/>
                <w:bCs/>
                <w:sz w:val="24"/>
                <w:szCs w:val="24"/>
                <w:lang w:val="en-US" w:eastAsia="ar-SA"/>
              </w:rPr>
              <w:t>ꙡ</w:t>
            </w:r>
            <w:proofErr w:type="spellStart"/>
            <w:r w:rsidRPr="00F9574E">
              <w:rPr>
                <w:rFonts w:ascii="Arial" w:hAnsi="Arial" w:cs="Arial"/>
                <w:lang w:val="de-DE"/>
              </w:rPr>
              <w:t>Hg</w:t>
            </w:r>
            <w:proofErr w:type="spellEnd"/>
            <w:r w:rsidRPr="00F9574E">
              <w:rPr>
                <w:rFonts w:ascii="Arial" w:hAnsi="Arial" w:cs="Arial"/>
                <w:lang w:val="de-DE"/>
              </w:rPr>
              <w:t>/l</w:t>
            </w:r>
          </w:p>
        </w:tc>
        <w:tc>
          <w:tcPr>
            <w:tcW w:w="5386" w:type="dxa"/>
            <w:tcBorders>
              <w:top w:val="single" w:sz="4" w:space="0" w:color="auto"/>
              <w:left w:val="single" w:sz="4" w:space="0" w:color="auto"/>
              <w:bottom w:val="single" w:sz="4" w:space="0" w:color="auto"/>
              <w:right w:val="single" w:sz="4" w:space="0" w:color="auto"/>
            </w:tcBorders>
            <w:vAlign w:val="center"/>
          </w:tcPr>
          <w:p w14:paraId="5D705001" w14:textId="1508520E" w:rsidR="00513429" w:rsidRPr="00F9574E" w:rsidRDefault="00513429" w:rsidP="00885157">
            <w:pPr>
              <w:spacing w:after="0" w:line="257" w:lineRule="auto"/>
              <w:jc w:val="center"/>
              <w:rPr>
                <w:rFonts w:ascii="Arial" w:hAnsi="Arial" w:cs="Arial"/>
              </w:rPr>
            </w:pPr>
            <w:r>
              <w:rPr>
                <w:rFonts w:ascii="Arial" w:hAnsi="Arial" w:cs="Arial"/>
              </w:rPr>
              <w:t xml:space="preserve">0,5-5 </w:t>
            </w:r>
            <w:r w:rsidRPr="00921AF5">
              <w:rPr>
                <w:rFonts w:eastAsia="Times New Roman" w:cs="Calibri"/>
                <w:bCs/>
                <w:sz w:val="24"/>
                <w:szCs w:val="24"/>
                <w:lang w:val="en-US" w:eastAsia="ar-SA"/>
              </w:rPr>
              <w:t>ꙡ</w:t>
            </w:r>
            <w:r w:rsidRPr="00921AF5">
              <w:rPr>
                <w:rFonts w:ascii="Arial" w:eastAsia="Times New Roman" w:hAnsi="Arial" w:cs="Arial"/>
                <w:bCs/>
                <w:sz w:val="24"/>
                <w:szCs w:val="24"/>
                <w:lang w:val="en-US" w:eastAsia="ar-SA"/>
              </w:rPr>
              <w:t>/l</w:t>
            </w:r>
          </w:p>
        </w:tc>
      </w:tr>
      <w:tr w:rsidR="00513429" w:rsidRPr="00C937E7" w14:paraId="55D2FABC" w14:textId="77777777" w:rsidTr="00513429">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0ECEBCE1" w14:textId="77777777" w:rsidR="00513429" w:rsidRPr="00EC53F8" w:rsidRDefault="00513429" w:rsidP="004E3289">
            <w:pPr>
              <w:pStyle w:val="Akapitzlist"/>
              <w:numPr>
                <w:ilvl w:val="0"/>
                <w:numId w:val="42"/>
              </w:numPr>
              <w:suppressAutoHyphens/>
              <w:autoSpaceDN w:val="0"/>
              <w:jc w:val="center"/>
              <w:rPr>
                <w:rFonts w:ascii="Arial" w:hAnsi="Arial" w:cs="Arial"/>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2C30C5D4" w14:textId="7D1ECB15" w:rsidR="00513429" w:rsidRPr="00F9574E" w:rsidRDefault="00513429" w:rsidP="004677CD">
            <w:pPr>
              <w:spacing w:after="0" w:line="257" w:lineRule="auto"/>
              <w:rPr>
                <w:rFonts w:ascii="Arial" w:hAnsi="Arial" w:cs="Arial"/>
              </w:rPr>
            </w:pPr>
            <w:proofErr w:type="spellStart"/>
            <w:r>
              <w:rPr>
                <w:rFonts w:ascii="Arial" w:hAnsi="Arial" w:cs="Arial"/>
              </w:rPr>
              <w:t>Ideks</w:t>
            </w:r>
            <w:proofErr w:type="spellEnd"/>
            <w:r>
              <w:rPr>
                <w:rFonts w:ascii="Arial" w:hAnsi="Arial" w:cs="Arial"/>
              </w:rPr>
              <w:t xml:space="preserve"> oleju </w:t>
            </w:r>
            <w:proofErr w:type="spellStart"/>
            <w:r>
              <w:rPr>
                <w:rFonts w:ascii="Arial" w:hAnsi="Arial" w:cs="Arial"/>
              </w:rPr>
              <w:t>weglwodorowego</w:t>
            </w:r>
            <w:proofErr w:type="spellEnd"/>
            <w:r>
              <w:rPr>
                <w:rFonts w:ascii="Arial" w:hAnsi="Arial" w:cs="Arial"/>
              </w:rPr>
              <w:t xml:space="preserve"> (HOI)</w:t>
            </w:r>
          </w:p>
        </w:tc>
        <w:tc>
          <w:tcPr>
            <w:tcW w:w="1701" w:type="dxa"/>
            <w:tcBorders>
              <w:top w:val="single" w:sz="4" w:space="0" w:color="auto"/>
              <w:left w:val="single" w:sz="4" w:space="0" w:color="auto"/>
              <w:bottom w:val="single" w:sz="4" w:space="0" w:color="auto"/>
              <w:right w:val="single" w:sz="4" w:space="0" w:color="auto"/>
            </w:tcBorders>
            <w:vAlign w:val="center"/>
          </w:tcPr>
          <w:p w14:paraId="6622116F" w14:textId="0F4B4563" w:rsidR="00513429" w:rsidRPr="00F9574E" w:rsidRDefault="00513429" w:rsidP="004677CD">
            <w:pPr>
              <w:spacing w:after="0" w:line="257" w:lineRule="auto"/>
              <w:jc w:val="center"/>
              <w:rPr>
                <w:rFonts w:ascii="Arial" w:hAnsi="Arial" w:cs="Arial"/>
                <w:lang w:val="de-DE"/>
              </w:rPr>
            </w:pPr>
            <w:r w:rsidRPr="00F9574E">
              <w:rPr>
                <w:rFonts w:ascii="Arial" w:hAnsi="Arial" w:cs="Arial"/>
                <w:lang w:val="de-DE"/>
              </w:rPr>
              <w:t>mg/l</w:t>
            </w:r>
          </w:p>
        </w:tc>
        <w:tc>
          <w:tcPr>
            <w:tcW w:w="5386" w:type="dxa"/>
            <w:tcBorders>
              <w:top w:val="single" w:sz="4" w:space="0" w:color="auto"/>
              <w:left w:val="single" w:sz="4" w:space="0" w:color="auto"/>
              <w:bottom w:val="single" w:sz="4" w:space="0" w:color="auto"/>
              <w:right w:val="single" w:sz="4" w:space="0" w:color="auto"/>
            </w:tcBorders>
            <w:vAlign w:val="center"/>
          </w:tcPr>
          <w:p w14:paraId="3148EDAE" w14:textId="254C5E71" w:rsidR="00513429" w:rsidRDefault="00513429" w:rsidP="004677CD">
            <w:pPr>
              <w:spacing w:after="0" w:line="257" w:lineRule="auto"/>
              <w:jc w:val="center"/>
              <w:rPr>
                <w:rFonts w:ascii="Arial" w:hAnsi="Arial" w:cs="Arial"/>
              </w:rPr>
            </w:pPr>
            <w:r>
              <w:rPr>
                <w:rFonts w:ascii="Arial" w:hAnsi="Arial" w:cs="Arial"/>
              </w:rPr>
              <w:t>0,5-10</w:t>
            </w:r>
          </w:p>
        </w:tc>
      </w:tr>
      <w:tr w:rsidR="004677CD" w:rsidRPr="00C937E7" w14:paraId="062CE876" w14:textId="45245A37" w:rsidTr="000602AD">
        <w:trPr>
          <w:trHeight w:val="939"/>
        </w:trPr>
        <w:tc>
          <w:tcPr>
            <w:tcW w:w="9639" w:type="dxa"/>
            <w:gridSpan w:val="4"/>
            <w:tcBorders>
              <w:top w:val="single" w:sz="4" w:space="0" w:color="auto"/>
              <w:left w:val="single" w:sz="4" w:space="0" w:color="auto"/>
              <w:bottom w:val="single" w:sz="4" w:space="0" w:color="auto"/>
              <w:right w:val="single" w:sz="4" w:space="0" w:color="auto"/>
            </w:tcBorders>
            <w:vAlign w:val="center"/>
          </w:tcPr>
          <w:p w14:paraId="17FD4B1A" w14:textId="77777777" w:rsidR="004677CD" w:rsidRPr="009B1466" w:rsidRDefault="004677CD" w:rsidP="004E3289">
            <w:pPr>
              <w:pStyle w:val="Akapitzlist"/>
              <w:numPr>
                <w:ilvl w:val="0"/>
                <w:numId w:val="43"/>
              </w:numPr>
              <w:jc w:val="both"/>
              <w:rPr>
                <w:rFonts w:ascii="Arial" w:hAnsi="Arial" w:cs="Arial"/>
                <w:sz w:val="18"/>
                <w:szCs w:val="18"/>
              </w:rPr>
            </w:pPr>
            <w:r w:rsidRPr="009B1466">
              <w:rPr>
                <w:rFonts w:ascii="Arial" w:hAnsi="Arial" w:cs="Arial"/>
                <w:sz w:val="18"/>
                <w:szCs w:val="18"/>
              </w:rPr>
              <w:t>Gospodarowanie ściekami przemysłowymi regulują stosowne zgody cywilno-prawne oraz sektorowe pozwolenie wodnoprawne.</w:t>
            </w:r>
          </w:p>
          <w:p w14:paraId="7A1C5D31" w14:textId="04D76BFD" w:rsidR="004677CD" w:rsidRDefault="004677CD" w:rsidP="004E3289">
            <w:pPr>
              <w:pStyle w:val="Akapitzlist"/>
              <w:numPr>
                <w:ilvl w:val="0"/>
                <w:numId w:val="43"/>
              </w:numPr>
              <w:jc w:val="both"/>
              <w:rPr>
                <w:rFonts w:ascii="Arial" w:hAnsi="Arial" w:cs="Arial"/>
                <w:sz w:val="18"/>
                <w:szCs w:val="18"/>
              </w:rPr>
            </w:pPr>
            <w:r w:rsidRPr="009B1466">
              <w:rPr>
                <w:rFonts w:ascii="Arial" w:hAnsi="Arial" w:cs="Arial"/>
                <w:sz w:val="18"/>
                <w:szCs w:val="18"/>
              </w:rPr>
              <w:t>Określone na podstawie granicznych wielkości emisji (BAT-AEL) w odniesieniu do zrzutów pośrednich do odbiornika wodnego, zgodnie z tabelą 6.2. Decyzji Wykonawczej Komisji (UE) 2018/1147 z dnia 10 sierpnia 2018 r. ustanawiającej konkluzje dotyczące najlepszych dostępnych technik (BAT) w odniesieniu do przetwarzania odpadów zgodnie z dyrektywą Parlamentu Europejskiego i Rady 2010/75/EU (Dz.U. UE L. z 2018 r. t. 208, str. 38.)</w:t>
            </w:r>
            <w:r w:rsidR="00EE21B9">
              <w:rPr>
                <w:rFonts w:ascii="Arial" w:hAnsi="Arial" w:cs="Arial"/>
                <w:sz w:val="18"/>
                <w:szCs w:val="18"/>
              </w:rPr>
              <w:t>.</w:t>
            </w:r>
          </w:p>
          <w:p w14:paraId="1EA5C421" w14:textId="5DFB9CA1" w:rsidR="004677CD" w:rsidRPr="00513429" w:rsidRDefault="004677CD" w:rsidP="00513429">
            <w:pPr>
              <w:pStyle w:val="Akapitzlist"/>
              <w:numPr>
                <w:ilvl w:val="0"/>
                <w:numId w:val="43"/>
              </w:numPr>
              <w:jc w:val="both"/>
              <w:rPr>
                <w:rFonts w:ascii="Arial" w:hAnsi="Arial" w:cs="Arial"/>
                <w:sz w:val="18"/>
                <w:szCs w:val="18"/>
              </w:rPr>
            </w:pPr>
            <w:r>
              <w:rPr>
                <w:rFonts w:ascii="Arial" w:hAnsi="Arial" w:cs="Arial"/>
                <w:sz w:val="18"/>
                <w:szCs w:val="18"/>
              </w:rPr>
              <w:t>Wskazane poziomy emisji powiązane z najlepszymi dostępnymi technikami mogą nie mieć zastosowania, gdy w oczyszczalni ścieków usuwa się dane zanieczyszczenia, o ile nie prowadzi to do wyższego poziomu zanieczyszczenia środowiska.</w:t>
            </w:r>
            <w:r w:rsidR="00EE21B9" w:rsidRPr="00EE21B9">
              <w:rPr>
                <w:rFonts w:ascii="Arial" w:hAnsi="Arial" w:cs="Arial"/>
                <w:sz w:val="18"/>
                <w:szCs w:val="18"/>
              </w:rPr>
              <w:t xml:space="preserve"> </w:t>
            </w:r>
          </w:p>
        </w:tc>
      </w:tr>
    </w:tbl>
    <w:p w14:paraId="45EB4B8C" w14:textId="0653943E" w:rsidR="00CE2610" w:rsidRDefault="00CE2610" w:rsidP="00A262FE">
      <w:pPr>
        <w:suppressAutoHyphens/>
        <w:autoSpaceDE w:val="0"/>
        <w:autoSpaceDN w:val="0"/>
        <w:adjustRightInd w:val="0"/>
        <w:spacing w:after="0" w:line="240" w:lineRule="auto"/>
        <w:jc w:val="both"/>
        <w:rPr>
          <w:rFonts w:ascii="Arial" w:hAnsi="Arial" w:cs="Arial"/>
          <w:sz w:val="24"/>
          <w:szCs w:val="24"/>
          <w:lang w:eastAsia="ar-SA"/>
        </w:rPr>
      </w:pPr>
    </w:p>
    <w:p w14:paraId="4F6AC37F" w14:textId="77777777" w:rsidR="00FC51A7" w:rsidRDefault="00FC51A7" w:rsidP="00A262FE">
      <w:pPr>
        <w:suppressAutoHyphens/>
        <w:autoSpaceDE w:val="0"/>
        <w:autoSpaceDN w:val="0"/>
        <w:adjustRightInd w:val="0"/>
        <w:spacing w:after="0" w:line="240" w:lineRule="auto"/>
        <w:jc w:val="both"/>
        <w:rPr>
          <w:rFonts w:ascii="Arial" w:hAnsi="Arial" w:cs="Arial"/>
          <w:sz w:val="24"/>
          <w:szCs w:val="24"/>
          <w:lang w:eastAsia="ar-SA"/>
        </w:rPr>
      </w:pPr>
    </w:p>
    <w:p w14:paraId="7B10CEBA" w14:textId="0EBDDC0C" w:rsidR="001741C8" w:rsidRDefault="001741C8" w:rsidP="004E3289">
      <w:pPr>
        <w:pStyle w:val="Akapitzlist"/>
        <w:numPr>
          <w:ilvl w:val="0"/>
          <w:numId w:val="20"/>
        </w:numPr>
        <w:tabs>
          <w:tab w:val="clear" w:pos="708"/>
        </w:tabs>
        <w:ind w:left="567" w:hanging="567"/>
        <w:jc w:val="both"/>
        <w:rPr>
          <w:rFonts w:ascii="Arial" w:hAnsi="Arial" w:cs="Arial"/>
          <w:b/>
        </w:rPr>
      </w:pPr>
      <w:r>
        <w:rPr>
          <w:rFonts w:ascii="Arial" w:hAnsi="Arial" w:cs="Arial"/>
          <w:b/>
        </w:rPr>
        <w:t>R</w:t>
      </w:r>
      <w:r w:rsidRPr="000B1930">
        <w:rPr>
          <w:rFonts w:ascii="Arial" w:hAnsi="Arial" w:cs="Arial"/>
          <w:b/>
        </w:rPr>
        <w:t>ozdzia</w:t>
      </w:r>
      <w:r>
        <w:rPr>
          <w:rFonts w:ascii="Arial" w:hAnsi="Arial" w:cs="Arial"/>
          <w:b/>
        </w:rPr>
        <w:t>ł</w:t>
      </w:r>
      <w:r w:rsidRPr="000B1930">
        <w:rPr>
          <w:rFonts w:ascii="Arial" w:hAnsi="Arial" w:cs="Arial"/>
          <w:b/>
        </w:rPr>
        <w:t xml:space="preserve"> II</w:t>
      </w:r>
      <w:r>
        <w:rPr>
          <w:rFonts w:ascii="Arial" w:hAnsi="Arial" w:cs="Arial"/>
          <w:b/>
        </w:rPr>
        <w:t xml:space="preserve">I </w:t>
      </w:r>
      <w:r w:rsidRPr="000B1930">
        <w:rPr>
          <w:rFonts w:ascii="Arial" w:hAnsi="Arial" w:cs="Arial"/>
          <w:b/>
        </w:rPr>
        <w:t>decyzji</w:t>
      </w:r>
      <w:r>
        <w:rPr>
          <w:rFonts w:ascii="Arial" w:hAnsi="Arial" w:cs="Arial"/>
          <w:b/>
        </w:rPr>
        <w:t xml:space="preserve"> </w:t>
      </w:r>
      <w:r w:rsidRPr="000B1930">
        <w:rPr>
          <w:rFonts w:ascii="Arial" w:hAnsi="Arial" w:cs="Arial"/>
          <w:b/>
        </w:rPr>
        <w:t>otrzymuje brzmienie:</w:t>
      </w:r>
    </w:p>
    <w:p w14:paraId="0DA4A497" w14:textId="77777777" w:rsidR="00CE2610" w:rsidRPr="00CE2610" w:rsidRDefault="00CE2610" w:rsidP="00A262FE">
      <w:pPr>
        <w:suppressAutoHyphens/>
        <w:autoSpaceDE w:val="0"/>
        <w:autoSpaceDN w:val="0"/>
        <w:adjustRightInd w:val="0"/>
        <w:spacing w:after="0" w:line="240" w:lineRule="auto"/>
        <w:jc w:val="both"/>
        <w:rPr>
          <w:rFonts w:ascii="Arial" w:eastAsia="Times New Roman" w:hAnsi="Arial" w:cs="Arial"/>
          <w:sz w:val="24"/>
          <w:szCs w:val="24"/>
          <w:lang w:eastAsia="ar-SA"/>
        </w:rPr>
      </w:pPr>
    </w:p>
    <w:p w14:paraId="561FDF96" w14:textId="46EAA776" w:rsidR="0029479A" w:rsidRDefault="0029479A" w:rsidP="0029479A">
      <w:pPr>
        <w:suppressAutoHyphens/>
        <w:spacing w:after="0" w:line="240" w:lineRule="auto"/>
        <w:jc w:val="both"/>
        <w:rPr>
          <w:rFonts w:ascii="Arial" w:eastAsia="Times New Roman" w:hAnsi="Arial" w:cs="Arial"/>
          <w:sz w:val="24"/>
          <w:szCs w:val="24"/>
          <w:lang w:eastAsia="pl-PL"/>
        </w:rPr>
      </w:pPr>
    </w:p>
    <w:p w14:paraId="0C4E6648" w14:textId="61E4BF06" w:rsidR="00E24004" w:rsidRPr="00E24004" w:rsidRDefault="00E24004" w:rsidP="004E3289">
      <w:pPr>
        <w:pStyle w:val="Akapitzlist"/>
        <w:numPr>
          <w:ilvl w:val="0"/>
          <w:numId w:val="48"/>
        </w:numPr>
        <w:spacing w:after="120"/>
        <w:ind w:left="709" w:hanging="349"/>
        <w:jc w:val="both"/>
        <w:rPr>
          <w:rFonts w:ascii="Arial" w:hAnsi="Arial" w:cs="Arial"/>
          <w:b/>
          <w:bCs/>
        </w:rPr>
      </w:pPr>
      <w:r w:rsidRPr="00E24004">
        <w:rPr>
          <w:rFonts w:ascii="Arial" w:hAnsi="Arial" w:cs="Arial"/>
          <w:b/>
          <w:bCs/>
        </w:rPr>
        <w:t xml:space="preserve">SPOSOBY OSIĄGANIA WYSOKIEGO POZIOMU OCHRONY ŚRODOWISKA JAKO CAŁOŚCI </w:t>
      </w:r>
    </w:p>
    <w:p w14:paraId="36B6A209" w14:textId="77777777" w:rsidR="00E24004" w:rsidRPr="001A4B47" w:rsidRDefault="00E24004" w:rsidP="00E24004">
      <w:pPr>
        <w:pStyle w:val="Akapitzlist"/>
        <w:spacing w:after="120"/>
        <w:ind w:left="720"/>
        <w:rPr>
          <w:rFonts w:ascii="Arial" w:hAnsi="Arial" w:cs="Arial"/>
          <w:b/>
          <w:bCs/>
        </w:rPr>
      </w:pPr>
    </w:p>
    <w:p w14:paraId="177310DC" w14:textId="77777777" w:rsidR="00E24004" w:rsidRPr="000261CA" w:rsidRDefault="00E24004" w:rsidP="00E24004">
      <w:pPr>
        <w:tabs>
          <w:tab w:val="left" w:pos="708"/>
        </w:tabs>
        <w:spacing w:after="120" w:line="240" w:lineRule="auto"/>
        <w:ind w:left="360" w:hanging="360"/>
        <w:jc w:val="both"/>
        <w:rPr>
          <w:rFonts w:ascii="Arial" w:eastAsia="Times New Roman" w:hAnsi="Arial" w:cs="Arial"/>
          <w:b/>
          <w:bCs/>
          <w:sz w:val="24"/>
          <w:szCs w:val="24"/>
          <w:lang w:eastAsia="pl-PL"/>
        </w:rPr>
      </w:pPr>
      <w:r w:rsidRPr="000261CA">
        <w:rPr>
          <w:rFonts w:ascii="Arial" w:eastAsia="Times New Roman" w:hAnsi="Arial" w:cs="Arial"/>
          <w:b/>
          <w:bCs/>
          <w:sz w:val="24"/>
          <w:szCs w:val="24"/>
          <w:lang w:eastAsia="pl-PL"/>
        </w:rPr>
        <w:t>1. Metody ochrony powietrza:</w:t>
      </w:r>
    </w:p>
    <w:p w14:paraId="65E80BFB" w14:textId="2DCF5A03" w:rsidR="00E24004" w:rsidRPr="00E24004" w:rsidRDefault="00E24004" w:rsidP="004E3289">
      <w:pPr>
        <w:numPr>
          <w:ilvl w:val="4"/>
          <w:numId w:val="44"/>
        </w:numPr>
        <w:tabs>
          <w:tab w:val="left" w:pos="708"/>
        </w:tabs>
        <w:spacing w:after="0" w:line="240" w:lineRule="auto"/>
        <w:ind w:left="426" w:hanging="426"/>
        <w:jc w:val="both"/>
        <w:rPr>
          <w:rFonts w:ascii="Arial" w:eastAsia="Times New Roman" w:hAnsi="Arial" w:cs="Arial"/>
          <w:bCs/>
          <w:sz w:val="24"/>
          <w:szCs w:val="24"/>
          <w:lang w:eastAsia="pl-PL"/>
        </w:rPr>
      </w:pPr>
      <w:r w:rsidRPr="00E24004">
        <w:rPr>
          <w:rFonts w:ascii="Arial" w:eastAsia="Times New Roman" w:hAnsi="Arial" w:cs="Arial"/>
          <w:bCs/>
          <w:sz w:val="24"/>
          <w:szCs w:val="24"/>
          <w:lang w:eastAsia="pl-PL"/>
        </w:rPr>
        <w:t>wyposażenie hali mechanicznego przetwarzania w układ wentylacji mechanicznej połączonej z systemem odpy</w:t>
      </w:r>
      <w:r w:rsidR="00BD3EDD">
        <w:rPr>
          <w:rFonts w:ascii="Arial" w:eastAsia="Times New Roman" w:hAnsi="Arial" w:cs="Arial"/>
          <w:bCs/>
          <w:sz w:val="24"/>
          <w:szCs w:val="24"/>
          <w:lang w:eastAsia="pl-PL"/>
        </w:rPr>
        <w:t>l</w:t>
      </w:r>
      <w:r w:rsidRPr="00E24004">
        <w:rPr>
          <w:rFonts w:ascii="Arial" w:eastAsia="Times New Roman" w:hAnsi="Arial" w:cs="Arial"/>
          <w:bCs/>
          <w:sz w:val="24"/>
          <w:szCs w:val="24"/>
          <w:lang w:eastAsia="pl-PL"/>
        </w:rPr>
        <w:t xml:space="preserve">ania, </w:t>
      </w:r>
      <w:r w:rsidR="00BD3EDD">
        <w:rPr>
          <w:rFonts w:ascii="Arial" w:eastAsia="Times New Roman" w:hAnsi="Arial" w:cs="Arial"/>
          <w:bCs/>
          <w:sz w:val="24"/>
          <w:szCs w:val="24"/>
          <w:lang w:eastAsia="pl-PL"/>
        </w:rPr>
        <w:t xml:space="preserve">utrzymywanej w sprawności </w:t>
      </w:r>
      <w:r w:rsidR="00DF2D00">
        <w:rPr>
          <w:rFonts w:ascii="Arial" w:eastAsia="Times New Roman" w:hAnsi="Arial" w:cs="Arial"/>
          <w:bCs/>
          <w:sz w:val="24"/>
          <w:szCs w:val="24"/>
          <w:lang w:eastAsia="pl-PL"/>
        </w:rPr>
        <w:br/>
      </w:r>
      <w:r w:rsidR="00BD3EDD">
        <w:rPr>
          <w:rFonts w:ascii="Arial" w:eastAsia="Times New Roman" w:hAnsi="Arial" w:cs="Arial"/>
          <w:bCs/>
          <w:sz w:val="24"/>
          <w:szCs w:val="24"/>
          <w:lang w:eastAsia="pl-PL"/>
        </w:rPr>
        <w:t>i funkcjonującej w sposób ciągły,</w:t>
      </w:r>
    </w:p>
    <w:p w14:paraId="345A7661" w14:textId="2037AC2A" w:rsidR="00E24004" w:rsidRPr="00E24004" w:rsidRDefault="00E24004" w:rsidP="004E3289">
      <w:pPr>
        <w:numPr>
          <w:ilvl w:val="4"/>
          <w:numId w:val="44"/>
        </w:numPr>
        <w:tabs>
          <w:tab w:val="left" w:pos="708"/>
        </w:tabs>
        <w:spacing w:after="0" w:line="240" w:lineRule="auto"/>
        <w:ind w:left="426" w:hanging="426"/>
        <w:jc w:val="both"/>
        <w:rPr>
          <w:rFonts w:ascii="Arial" w:eastAsia="Times New Roman" w:hAnsi="Arial" w:cs="Arial"/>
          <w:bCs/>
          <w:sz w:val="24"/>
          <w:szCs w:val="24"/>
          <w:lang w:eastAsia="pl-PL"/>
        </w:rPr>
      </w:pPr>
      <w:r w:rsidRPr="00E24004">
        <w:rPr>
          <w:rFonts w:ascii="Arial" w:eastAsia="Times New Roman" w:hAnsi="Arial" w:cs="Arial"/>
          <w:bCs/>
          <w:sz w:val="24"/>
          <w:szCs w:val="24"/>
          <w:lang w:eastAsia="pl-PL"/>
        </w:rPr>
        <w:t>dbanie o stan techniczny całego wyposażenia technicznego,</w:t>
      </w:r>
    </w:p>
    <w:p w14:paraId="1734D3C3" w14:textId="77777777" w:rsidR="00E24004" w:rsidRPr="00E24004" w:rsidRDefault="00E24004" w:rsidP="004E3289">
      <w:pPr>
        <w:numPr>
          <w:ilvl w:val="4"/>
          <w:numId w:val="44"/>
        </w:numPr>
        <w:tabs>
          <w:tab w:val="left" w:pos="708"/>
        </w:tabs>
        <w:spacing w:after="0" w:line="240" w:lineRule="auto"/>
        <w:ind w:left="426" w:hanging="426"/>
        <w:jc w:val="both"/>
        <w:rPr>
          <w:rFonts w:ascii="Arial" w:eastAsia="Times New Roman" w:hAnsi="Arial" w:cs="Arial"/>
          <w:bCs/>
          <w:sz w:val="24"/>
          <w:szCs w:val="24"/>
          <w:lang w:eastAsia="pl-PL"/>
        </w:rPr>
      </w:pPr>
      <w:r w:rsidRPr="00E24004">
        <w:rPr>
          <w:rFonts w:ascii="Arial" w:eastAsia="Times New Roman" w:hAnsi="Arial" w:cs="Arial"/>
          <w:bCs/>
          <w:sz w:val="24"/>
          <w:szCs w:val="24"/>
          <w:lang w:eastAsia="pl-PL"/>
        </w:rPr>
        <w:t>optymalizacja dróg przejazdu pojazdów transportujących odpady,</w:t>
      </w:r>
      <w:r w:rsidRPr="00E24004">
        <w:rPr>
          <w:rFonts w:ascii="Arial" w:hAnsi="Arial" w:cs="Arial"/>
          <w:sz w:val="24"/>
          <w:szCs w:val="24"/>
        </w:rPr>
        <w:t xml:space="preserve"> </w:t>
      </w:r>
    </w:p>
    <w:p w14:paraId="22409B2F" w14:textId="77777777" w:rsidR="00E24004" w:rsidRPr="00E24004" w:rsidRDefault="00E24004" w:rsidP="004E3289">
      <w:pPr>
        <w:numPr>
          <w:ilvl w:val="4"/>
          <w:numId w:val="44"/>
        </w:numPr>
        <w:tabs>
          <w:tab w:val="left" w:pos="708"/>
        </w:tabs>
        <w:spacing w:after="0" w:line="240" w:lineRule="auto"/>
        <w:ind w:left="426" w:hanging="426"/>
        <w:jc w:val="both"/>
        <w:rPr>
          <w:rFonts w:ascii="Arial" w:eastAsia="Times New Roman" w:hAnsi="Arial" w:cs="Arial"/>
          <w:bCs/>
          <w:sz w:val="24"/>
          <w:szCs w:val="24"/>
          <w:lang w:eastAsia="pl-PL"/>
        </w:rPr>
      </w:pPr>
      <w:r w:rsidRPr="00E24004">
        <w:rPr>
          <w:rFonts w:ascii="Arial" w:hAnsi="Arial" w:cs="Arial"/>
          <w:sz w:val="24"/>
          <w:szCs w:val="24"/>
        </w:rPr>
        <w:t xml:space="preserve">prowadzenie prac konserwacyjnych i remontowych w celu zapobiegania powstawania korozji </w:t>
      </w:r>
    </w:p>
    <w:p w14:paraId="1B35402D" w14:textId="77777777" w:rsidR="00E24004" w:rsidRPr="00E24004" w:rsidRDefault="00E24004" w:rsidP="004E3289">
      <w:pPr>
        <w:numPr>
          <w:ilvl w:val="4"/>
          <w:numId w:val="44"/>
        </w:numPr>
        <w:tabs>
          <w:tab w:val="left" w:pos="708"/>
        </w:tabs>
        <w:spacing w:after="0" w:line="240" w:lineRule="auto"/>
        <w:ind w:left="426" w:hanging="426"/>
        <w:jc w:val="both"/>
        <w:rPr>
          <w:rFonts w:ascii="Arial" w:eastAsia="Times New Roman" w:hAnsi="Arial" w:cs="Arial"/>
          <w:bCs/>
          <w:sz w:val="24"/>
          <w:szCs w:val="24"/>
          <w:lang w:eastAsia="pl-PL"/>
        </w:rPr>
      </w:pPr>
      <w:r w:rsidRPr="00E24004">
        <w:rPr>
          <w:rFonts w:ascii="Arial" w:hAnsi="Arial" w:cs="Arial"/>
          <w:sz w:val="24"/>
          <w:szCs w:val="24"/>
        </w:rPr>
        <w:t>dobór i stosowanie sprzętu o wysokim poziomie integralności</w:t>
      </w:r>
      <w:r w:rsidRPr="00E24004">
        <w:rPr>
          <w:rFonts w:ascii="Arial" w:eastAsia="Times New Roman" w:hAnsi="Arial" w:cs="Arial"/>
          <w:bCs/>
          <w:sz w:val="24"/>
          <w:szCs w:val="24"/>
          <w:lang w:eastAsia="pl-PL"/>
        </w:rPr>
        <w:t>,</w:t>
      </w:r>
    </w:p>
    <w:p w14:paraId="2FC3BA21" w14:textId="666B61F0" w:rsidR="00E24004" w:rsidRPr="00E24004" w:rsidRDefault="00E24004" w:rsidP="004E3289">
      <w:pPr>
        <w:numPr>
          <w:ilvl w:val="4"/>
          <w:numId w:val="44"/>
        </w:numPr>
        <w:tabs>
          <w:tab w:val="left" w:pos="708"/>
        </w:tabs>
        <w:spacing w:after="0" w:line="240" w:lineRule="auto"/>
        <w:ind w:left="426" w:hanging="426"/>
        <w:jc w:val="both"/>
        <w:rPr>
          <w:rFonts w:ascii="Arial" w:eastAsia="Times New Roman" w:hAnsi="Arial" w:cs="Arial"/>
          <w:bCs/>
          <w:sz w:val="24"/>
          <w:szCs w:val="24"/>
          <w:lang w:eastAsia="pl-PL"/>
        </w:rPr>
      </w:pPr>
      <w:r w:rsidRPr="00E24004">
        <w:rPr>
          <w:rFonts w:ascii="Arial" w:hAnsi="Arial" w:cs="Arial"/>
          <w:sz w:val="24"/>
          <w:szCs w:val="24"/>
        </w:rPr>
        <w:t>przechowywanie, obróbka i przetwarzanie odpadów, które mogą generować emisje rozproszone w urządzeniach (budynkach) zamkniętych oraz gromadzenie i kierowanie emisji do odpowiedniego systemu redukcji emisji regularne czyszczenie terenu, na którym są przetwarzane i magazynowane odpady</w:t>
      </w:r>
      <w:r w:rsidR="00BD3EDD">
        <w:rPr>
          <w:rFonts w:ascii="Arial" w:hAnsi="Arial" w:cs="Arial"/>
          <w:sz w:val="24"/>
          <w:szCs w:val="24"/>
        </w:rPr>
        <w:t xml:space="preserve"> oraz terenów okolicznych w przypadku ich zanieczyszczenia poprzez rozwiewanie odpadów, </w:t>
      </w:r>
    </w:p>
    <w:p w14:paraId="399413AF" w14:textId="1386AECF" w:rsidR="00E24004" w:rsidRPr="00E24004" w:rsidRDefault="00E24004" w:rsidP="004E3289">
      <w:pPr>
        <w:numPr>
          <w:ilvl w:val="4"/>
          <w:numId w:val="44"/>
        </w:numPr>
        <w:tabs>
          <w:tab w:val="left" w:pos="708"/>
        </w:tabs>
        <w:spacing w:after="0" w:line="240" w:lineRule="auto"/>
        <w:ind w:left="426" w:hanging="426"/>
        <w:jc w:val="both"/>
        <w:rPr>
          <w:rFonts w:ascii="Arial" w:eastAsia="Times New Roman" w:hAnsi="Arial" w:cs="Arial"/>
          <w:bCs/>
          <w:sz w:val="24"/>
          <w:szCs w:val="24"/>
          <w:lang w:eastAsia="pl-PL"/>
        </w:rPr>
      </w:pPr>
      <w:r w:rsidRPr="00E24004">
        <w:rPr>
          <w:rFonts w:ascii="Arial" w:eastAsia="Times New Roman" w:hAnsi="Arial" w:cs="Arial"/>
          <w:bCs/>
          <w:sz w:val="24"/>
          <w:szCs w:val="24"/>
          <w:lang w:eastAsia="pl-PL"/>
        </w:rPr>
        <w:t>optymalizacja procesów załadunku i rozładunku odpadów.</w:t>
      </w:r>
    </w:p>
    <w:p w14:paraId="3980B953" w14:textId="77777777" w:rsidR="00E24004" w:rsidRPr="000261CA" w:rsidRDefault="00E24004" w:rsidP="00E24004">
      <w:pPr>
        <w:tabs>
          <w:tab w:val="left" w:pos="708"/>
        </w:tabs>
        <w:spacing w:after="120" w:line="240" w:lineRule="auto"/>
        <w:jc w:val="both"/>
        <w:rPr>
          <w:rFonts w:ascii="Arial" w:eastAsia="Times New Roman" w:hAnsi="Arial" w:cs="Arial"/>
          <w:b/>
          <w:bCs/>
          <w:color w:val="FF0000"/>
          <w:sz w:val="18"/>
          <w:szCs w:val="18"/>
          <w:lang w:eastAsia="pl-PL"/>
        </w:rPr>
      </w:pPr>
    </w:p>
    <w:p w14:paraId="1A527793" w14:textId="77777777" w:rsidR="00E24004" w:rsidRPr="00D424E7" w:rsidRDefault="00E24004" w:rsidP="00E24004">
      <w:pPr>
        <w:tabs>
          <w:tab w:val="left" w:pos="708"/>
        </w:tabs>
        <w:spacing w:after="120" w:line="240" w:lineRule="auto"/>
        <w:jc w:val="both"/>
        <w:rPr>
          <w:rFonts w:ascii="Arial" w:eastAsia="Times New Roman" w:hAnsi="Arial" w:cs="Arial"/>
          <w:b/>
          <w:bCs/>
          <w:sz w:val="24"/>
          <w:szCs w:val="24"/>
          <w:lang w:eastAsia="pl-PL"/>
        </w:rPr>
      </w:pPr>
      <w:r w:rsidRPr="00D424E7">
        <w:rPr>
          <w:rFonts w:ascii="Arial" w:eastAsia="Times New Roman" w:hAnsi="Arial" w:cs="Arial"/>
          <w:b/>
          <w:bCs/>
          <w:sz w:val="24"/>
          <w:szCs w:val="24"/>
          <w:lang w:eastAsia="pl-PL"/>
        </w:rPr>
        <w:t>2. Metody ochrony środowiska wodnego:</w:t>
      </w:r>
    </w:p>
    <w:p w14:paraId="68C214BF" w14:textId="77777777" w:rsidR="00E24004" w:rsidRPr="00A1235D" w:rsidRDefault="00E24004" w:rsidP="004E3289">
      <w:pPr>
        <w:pStyle w:val="Akapitzlist"/>
        <w:numPr>
          <w:ilvl w:val="0"/>
          <w:numId w:val="47"/>
        </w:numPr>
        <w:tabs>
          <w:tab w:val="left" w:pos="426"/>
        </w:tabs>
        <w:ind w:left="426" w:hanging="426"/>
        <w:jc w:val="both"/>
        <w:rPr>
          <w:rFonts w:ascii="Arial" w:hAnsi="Arial" w:cs="Arial"/>
          <w:bCs/>
        </w:rPr>
      </w:pPr>
      <w:r w:rsidRPr="00A1235D">
        <w:rPr>
          <w:rFonts w:ascii="Arial" w:hAnsi="Arial" w:cs="Arial"/>
          <w:bCs/>
        </w:rPr>
        <w:t>oszczędność wody wykorzystywanej do mycia, używanie myjek ciśnieniowych,</w:t>
      </w:r>
    </w:p>
    <w:p w14:paraId="78A2D520" w14:textId="409915E5" w:rsidR="00E24004" w:rsidRDefault="00E24004" w:rsidP="004E3289">
      <w:pPr>
        <w:pStyle w:val="Akapitzlist"/>
        <w:numPr>
          <w:ilvl w:val="0"/>
          <w:numId w:val="47"/>
        </w:numPr>
        <w:tabs>
          <w:tab w:val="left" w:pos="426"/>
        </w:tabs>
        <w:ind w:left="426" w:hanging="426"/>
        <w:jc w:val="both"/>
        <w:rPr>
          <w:rFonts w:ascii="Arial" w:hAnsi="Arial" w:cs="Arial"/>
          <w:bCs/>
        </w:rPr>
      </w:pPr>
      <w:r w:rsidRPr="00A1235D">
        <w:rPr>
          <w:rFonts w:ascii="Arial" w:hAnsi="Arial" w:cs="Arial"/>
          <w:bCs/>
        </w:rPr>
        <w:t>regularne przeglądy instalacji wody pitnej i bieżące przeprowadzanie ewentualnych napraw,</w:t>
      </w:r>
    </w:p>
    <w:p w14:paraId="2F50E726" w14:textId="77777777" w:rsidR="00BD3EDD" w:rsidRDefault="00BD3EDD" w:rsidP="00BD3EDD">
      <w:pPr>
        <w:pStyle w:val="Akapitzlist"/>
        <w:numPr>
          <w:ilvl w:val="0"/>
          <w:numId w:val="47"/>
        </w:numPr>
        <w:tabs>
          <w:tab w:val="left" w:pos="426"/>
        </w:tabs>
        <w:ind w:left="426" w:hanging="426"/>
        <w:jc w:val="both"/>
        <w:rPr>
          <w:rFonts w:ascii="Arial" w:hAnsi="Arial" w:cs="Arial"/>
          <w:bCs/>
        </w:rPr>
      </w:pPr>
      <w:r>
        <w:rPr>
          <w:rFonts w:ascii="Arial" w:hAnsi="Arial" w:cs="Arial"/>
          <w:bCs/>
        </w:rPr>
        <w:t xml:space="preserve">regularne opróżnianie zbiorników i wywożenie ścieków przemysłowych do oczyszczalni ścieków, </w:t>
      </w:r>
    </w:p>
    <w:p w14:paraId="4BE9C6A3" w14:textId="51FEA58B" w:rsidR="00BD3EDD" w:rsidRPr="00BD3EDD" w:rsidRDefault="00BD3EDD" w:rsidP="00BD3EDD">
      <w:pPr>
        <w:pStyle w:val="Akapitzlist"/>
        <w:numPr>
          <w:ilvl w:val="0"/>
          <w:numId w:val="47"/>
        </w:numPr>
        <w:tabs>
          <w:tab w:val="left" w:pos="426"/>
        </w:tabs>
        <w:ind w:left="426" w:hanging="426"/>
        <w:jc w:val="both"/>
        <w:rPr>
          <w:rFonts w:ascii="Arial" w:hAnsi="Arial" w:cs="Arial"/>
          <w:bCs/>
        </w:rPr>
      </w:pPr>
      <w:r w:rsidRPr="00E24004">
        <w:rPr>
          <w:rFonts w:ascii="Arial" w:hAnsi="Arial" w:cs="Arial"/>
        </w:rPr>
        <w:t>prowadzenie prac konserwacyjnych</w:t>
      </w:r>
      <w:r>
        <w:rPr>
          <w:rFonts w:ascii="Arial" w:hAnsi="Arial" w:cs="Arial"/>
        </w:rPr>
        <w:t xml:space="preserve"> zbiorników na ścieki w celu zapewnienia ich szczelności,</w:t>
      </w:r>
    </w:p>
    <w:p w14:paraId="19D7227D" w14:textId="77777777" w:rsidR="00E24004" w:rsidRPr="00A1235D" w:rsidRDefault="00E24004" w:rsidP="004E3289">
      <w:pPr>
        <w:pStyle w:val="Akapitzlist"/>
        <w:numPr>
          <w:ilvl w:val="0"/>
          <w:numId w:val="47"/>
        </w:numPr>
        <w:tabs>
          <w:tab w:val="left" w:pos="426"/>
        </w:tabs>
        <w:ind w:left="426" w:hanging="426"/>
        <w:jc w:val="both"/>
        <w:rPr>
          <w:rFonts w:ascii="Arial" w:hAnsi="Arial" w:cs="Arial"/>
          <w:bCs/>
        </w:rPr>
      </w:pPr>
      <w:r w:rsidRPr="00A1235D">
        <w:rPr>
          <w:rFonts w:ascii="Arial" w:hAnsi="Arial" w:cs="Arial"/>
          <w:bCs/>
        </w:rPr>
        <w:t>opomiarowanie zużycia wody.</w:t>
      </w:r>
    </w:p>
    <w:p w14:paraId="6D52E49B" w14:textId="77777777" w:rsidR="00E24004" w:rsidRPr="00653E53" w:rsidRDefault="00E24004" w:rsidP="00E24004">
      <w:pPr>
        <w:pStyle w:val="Akapitzlist"/>
        <w:tabs>
          <w:tab w:val="left" w:pos="426"/>
        </w:tabs>
        <w:ind w:left="426"/>
        <w:jc w:val="both"/>
        <w:rPr>
          <w:rFonts w:ascii="Arial" w:hAnsi="Arial" w:cs="Arial"/>
          <w:b/>
          <w:bCs/>
          <w:color w:val="FF0000"/>
        </w:rPr>
      </w:pPr>
    </w:p>
    <w:p w14:paraId="20190E4A" w14:textId="77777777" w:rsidR="00E24004" w:rsidRPr="001A3B84" w:rsidRDefault="00E24004" w:rsidP="00E24004">
      <w:pPr>
        <w:tabs>
          <w:tab w:val="left" w:pos="708"/>
        </w:tabs>
        <w:spacing w:after="120" w:line="240" w:lineRule="auto"/>
        <w:ind w:left="360" w:hanging="360"/>
        <w:jc w:val="both"/>
        <w:rPr>
          <w:rFonts w:ascii="Arial" w:eastAsia="Times New Roman" w:hAnsi="Arial" w:cs="Arial"/>
          <w:bCs/>
          <w:sz w:val="24"/>
          <w:szCs w:val="24"/>
          <w:lang w:eastAsia="pl-PL"/>
        </w:rPr>
      </w:pPr>
      <w:r w:rsidRPr="001A3B84">
        <w:rPr>
          <w:rFonts w:ascii="Arial" w:eastAsia="Times New Roman" w:hAnsi="Arial" w:cs="Arial"/>
          <w:b/>
          <w:bCs/>
          <w:sz w:val="24"/>
          <w:szCs w:val="24"/>
          <w:lang w:eastAsia="pl-PL"/>
        </w:rPr>
        <w:lastRenderedPageBreak/>
        <w:t>3. Metody zapewnienia efektywnej gospodarki energetycznej</w:t>
      </w:r>
      <w:r w:rsidRPr="001A3B84">
        <w:rPr>
          <w:rFonts w:ascii="Arial" w:eastAsia="Times New Roman" w:hAnsi="Arial" w:cs="Arial"/>
          <w:bCs/>
          <w:sz w:val="24"/>
          <w:szCs w:val="24"/>
          <w:lang w:eastAsia="pl-PL"/>
        </w:rPr>
        <w:t>:</w:t>
      </w:r>
    </w:p>
    <w:p w14:paraId="7C45E9A5" w14:textId="77777777" w:rsidR="00E24004" w:rsidRPr="00A1235D" w:rsidRDefault="00E24004" w:rsidP="004E3289">
      <w:pPr>
        <w:numPr>
          <w:ilvl w:val="0"/>
          <w:numId w:val="45"/>
        </w:numPr>
        <w:tabs>
          <w:tab w:val="left" w:pos="0"/>
          <w:tab w:val="left" w:pos="426"/>
        </w:tabs>
        <w:spacing w:after="0" w:line="240" w:lineRule="auto"/>
        <w:ind w:left="426" w:hanging="426"/>
        <w:jc w:val="both"/>
        <w:rPr>
          <w:rFonts w:ascii="Arial" w:eastAsia="Times New Roman" w:hAnsi="Arial" w:cs="Arial"/>
          <w:sz w:val="24"/>
          <w:szCs w:val="24"/>
          <w:lang w:eastAsia="pl-PL"/>
        </w:rPr>
      </w:pPr>
      <w:r w:rsidRPr="00A1235D">
        <w:rPr>
          <w:rFonts w:ascii="Arial" w:eastAsia="Times New Roman" w:hAnsi="Arial" w:cs="Arial"/>
          <w:sz w:val="24"/>
          <w:szCs w:val="24"/>
          <w:lang w:eastAsia="pl-PL"/>
        </w:rPr>
        <w:t>prowadzenie okresowych ocen stanu technicznego urządzeń zużywających media energetyczne oraz automatyki sterującej ich działaniem,</w:t>
      </w:r>
    </w:p>
    <w:p w14:paraId="21216B0F" w14:textId="77777777" w:rsidR="00E24004" w:rsidRPr="00A1235D" w:rsidRDefault="00E24004" w:rsidP="004E3289">
      <w:pPr>
        <w:numPr>
          <w:ilvl w:val="0"/>
          <w:numId w:val="45"/>
        </w:numPr>
        <w:tabs>
          <w:tab w:val="left" w:pos="0"/>
          <w:tab w:val="left" w:pos="426"/>
        </w:tabs>
        <w:spacing w:after="0" w:line="240" w:lineRule="auto"/>
        <w:ind w:left="426" w:hanging="426"/>
        <w:jc w:val="both"/>
        <w:rPr>
          <w:rFonts w:ascii="Arial" w:eastAsia="Times New Roman" w:hAnsi="Arial" w:cs="Arial"/>
          <w:sz w:val="24"/>
          <w:szCs w:val="24"/>
          <w:lang w:eastAsia="pl-PL"/>
        </w:rPr>
      </w:pPr>
      <w:r w:rsidRPr="00A1235D">
        <w:rPr>
          <w:rFonts w:ascii="Arial" w:eastAsia="Times New Roman" w:hAnsi="Arial" w:cs="Arial"/>
          <w:sz w:val="24"/>
          <w:szCs w:val="24"/>
          <w:lang w:eastAsia="pl-PL"/>
        </w:rPr>
        <w:t>zainstalowanie maszyn i urządzeń charakteryzujących się niską energochłonnością,</w:t>
      </w:r>
    </w:p>
    <w:p w14:paraId="1A14EBB4" w14:textId="77777777" w:rsidR="00E24004" w:rsidRPr="00A1235D" w:rsidRDefault="00E24004" w:rsidP="004E3289">
      <w:pPr>
        <w:numPr>
          <w:ilvl w:val="0"/>
          <w:numId w:val="45"/>
        </w:numPr>
        <w:tabs>
          <w:tab w:val="left" w:pos="0"/>
          <w:tab w:val="left" w:pos="426"/>
        </w:tabs>
        <w:spacing w:after="0" w:line="240" w:lineRule="auto"/>
        <w:ind w:left="426" w:hanging="426"/>
        <w:jc w:val="both"/>
        <w:rPr>
          <w:rFonts w:ascii="Arial" w:eastAsia="Times New Roman" w:hAnsi="Arial" w:cs="Arial"/>
          <w:sz w:val="24"/>
          <w:szCs w:val="24"/>
          <w:lang w:eastAsia="pl-PL"/>
        </w:rPr>
      </w:pPr>
      <w:r w:rsidRPr="00A1235D">
        <w:rPr>
          <w:rFonts w:ascii="Arial" w:eastAsia="Times New Roman" w:hAnsi="Arial" w:cs="Arial"/>
          <w:sz w:val="24"/>
          <w:szCs w:val="24"/>
          <w:lang w:eastAsia="pl-PL"/>
        </w:rPr>
        <w:t>zużycie energii elektrycznej jest na bieżąco mierzone i kontrolowane,</w:t>
      </w:r>
    </w:p>
    <w:p w14:paraId="2FA31648" w14:textId="77777777" w:rsidR="00E24004" w:rsidRPr="00A1235D" w:rsidRDefault="00E24004" w:rsidP="004E3289">
      <w:pPr>
        <w:numPr>
          <w:ilvl w:val="0"/>
          <w:numId w:val="45"/>
        </w:numPr>
        <w:tabs>
          <w:tab w:val="left" w:pos="0"/>
          <w:tab w:val="left" w:pos="426"/>
        </w:tabs>
        <w:spacing w:after="0" w:line="240" w:lineRule="auto"/>
        <w:ind w:left="426" w:hanging="426"/>
        <w:jc w:val="both"/>
        <w:rPr>
          <w:rFonts w:ascii="Arial" w:eastAsia="Times New Roman" w:hAnsi="Arial" w:cs="Arial"/>
          <w:sz w:val="24"/>
          <w:szCs w:val="24"/>
          <w:lang w:eastAsia="pl-PL"/>
        </w:rPr>
      </w:pPr>
      <w:r w:rsidRPr="00A1235D">
        <w:rPr>
          <w:rFonts w:ascii="Arial" w:eastAsia="Times New Roman" w:hAnsi="Arial" w:cs="Arial"/>
          <w:sz w:val="24"/>
          <w:szCs w:val="24"/>
          <w:lang w:eastAsia="pl-PL"/>
        </w:rPr>
        <w:t>wyposażenie instalacji i urządzeń do przetwarzania odpadów w automatykę sterującą co zapewnia zmniejszone zużycie energii elektrycznej,</w:t>
      </w:r>
    </w:p>
    <w:p w14:paraId="1E9AA359" w14:textId="77777777" w:rsidR="00E24004" w:rsidRPr="00A1235D" w:rsidRDefault="00E24004" w:rsidP="004E3289">
      <w:pPr>
        <w:numPr>
          <w:ilvl w:val="0"/>
          <w:numId w:val="45"/>
        </w:numPr>
        <w:tabs>
          <w:tab w:val="left" w:pos="0"/>
          <w:tab w:val="left" w:pos="426"/>
        </w:tabs>
        <w:spacing w:after="0" w:line="240" w:lineRule="auto"/>
        <w:ind w:left="426" w:hanging="426"/>
        <w:jc w:val="both"/>
        <w:rPr>
          <w:rFonts w:ascii="Arial" w:eastAsia="Times New Roman" w:hAnsi="Arial" w:cs="Arial"/>
          <w:sz w:val="24"/>
          <w:szCs w:val="24"/>
          <w:lang w:eastAsia="pl-PL"/>
        </w:rPr>
      </w:pPr>
      <w:r w:rsidRPr="00A1235D">
        <w:rPr>
          <w:rFonts w:ascii="Arial" w:eastAsia="Times New Roman" w:hAnsi="Arial" w:cs="Arial"/>
          <w:sz w:val="24"/>
          <w:szCs w:val="24"/>
          <w:lang w:eastAsia="pl-PL"/>
        </w:rPr>
        <w:t>racjona</w:t>
      </w:r>
      <w:r>
        <w:rPr>
          <w:rFonts w:ascii="Arial" w:eastAsia="Times New Roman" w:hAnsi="Arial" w:cs="Arial"/>
          <w:sz w:val="24"/>
          <w:szCs w:val="24"/>
          <w:lang w:eastAsia="pl-PL"/>
        </w:rPr>
        <w:t>lne zużycie energii i eliminacja</w:t>
      </w:r>
      <w:r w:rsidRPr="00A1235D">
        <w:rPr>
          <w:rFonts w:ascii="Arial" w:eastAsia="Times New Roman" w:hAnsi="Arial" w:cs="Arial"/>
          <w:sz w:val="24"/>
          <w:szCs w:val="24"/>
          <w:lang w:eastAsia="pl-PL"/>
        </w:rPr>
        <w:t xml:space="preserve"> ewentualnych błędów popełnianych przez</w:t>
      </w:r>
    </w:p>
    <w:p w14:paraId="2D7942FB" w14:textId="77777777" w:rsidR="00E24004" w:rsidRPr="00A1235D" w:rsidRDefault="00E24004" w:rsidP="00E24004">
      <w:pPr>
        <w:tabs>
          <w:tab w:val="left" w:pos="0"/>
          <w:tab w:val="left" w:pos="426"/>
        </w:tabs>
        <w:spacing w:after="0" w:line="240" w:lineRule="auto"/>
        <w:ind w:left="426"/>
        <w:jc w:val="both"/>
        <w:rPr>
          <w:rFonts w:ascii="Arial" w:eastAsia="Times New Roman" w:hAnsi="Arial" w:cs="Arial"/>
          <w:sz w:val="24"/>
          <w:szCs w:val="24"/>
          <w:lang w:eastAsia="pl-PL"/>
        </w:rPr>
      </w:pPr>
      <w:r w:rsidRPr="00A1235D">
        <w:rPr>
          <w:rFonts w:ascii="Arial" w:eastAsia="Times New Roman" w:hAnsi="Arial" w:cs="Arial"/>
          <w:sz w:val="24"/>
          <w:szCs w:val="24"/>
          <w:lang w:eastAsia="pl-PL"/>
        </w:rPr>
        <w:t>obsługujących instalacje,</w:t>
      </w:r>
    </w:p>
    <w:p w14:paraId="200B731F" w14:textId="77777777" w:rsidR="00E24004" w:rsidRPr="00A1235D" w:rsidRDefault="00E24004" w:rsidP="004E3289">
      <w:pPr>
        <w:numPr>
          <w:ilvl w:val="0"/>
          <w:numId w:val="45"/>
        </w:numPr>
        <w:tabs>
          <w:tab w:val="left" w:pos="0"/>
          <w:tab w:val="left"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techniczna kontrola</w:t>
      </w:r>
      <w:r w:rsidRPr="00A1235D">
        <w:rPr>
          <w:rFonts w:ascii="Arial" w:eastAsia="Times New Roman" w:hAnsi="Arial" w:cs="Arial"/>
          <w:sz w:val="24"/>
          <w:szCs w:val="24"/>
          <w:lang w:eastAsia="pl-PL"/>
        </w:rPr>
        <w:t xml:space="preserve"> pracy poszczególnych urządzeń instalacji z częstotliwością wynikającą z ich dokumentacji </w:t>
      </w:r>
      <w:proofErr w:type="spellStart"/>
      <w:r w:rsidRPr="00A1235D">
        <w:rPr>
          <w:rFonts w:ascii="Arial" w:eastAsia="Times New Roman" w:hAnsi="Arial" w:cs="Arial"/>
          <w:sz w:val="24"/>
          <w:szCs w:val="24"/>
          <w:lang w:eastAsia="pl-PL"/>
        </w:rPr>
        <w:t>techniczno</w:t>
      </w:r>
      <w:proofErr w:type="spellEnd"/>
      <w:r w:rsidRPr="00A1235D">
        <w:rPr>
          <w:rFonts w:ascii="Arial" w:eastAsia="Times New Roman" w:hAnsi="Arial" w:cs="Arial"/>
          <w:sz w:val="24"/>
          <w:szCs w:val="24"/>
          <w:lang w:eastAsia="pl-PL"/>
        </w:rPr>
        <w:t xml:space="preserve"> - ruchowej, w tym: urządzeń technologicznych linii przetwarzania odpadów, systemów nawiewnych, itp.,</w:t>
      </w:r>
    </w:p>
    <w:p w14:paraId="43676FF7" w14:textId="77777777" w:rsidR="003038EF" w:rsidRDefault="00E24004" w:rsidP="004E3289">
      <w:pPr>
        <w:numPr>
          <w:ilvl w:val="0"/>
          <w:numId w:val="45"/>
        </w:numPr>
        <w:tabs>
          <w:tab w:val="left" w:pos="0"/>
          <w:tab w:val="left"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rejestracja</w:t>
      </w:r>
      <w:r w:rsidRPr="00A1235D">
        <w:rPr>
          <w:rFonts w:ascii="Arial" w:eastAsia="Times New Roman" w:hAnsi="Arial" w:cs="Arial"/>
          <w:sz w:val="24"/>
          <w:szCs w:val="24"/>
          <w:lang w:eastAsia="pl-PL"/>
        </w:rPr>
        <w:t xml:space="preserve"> konserwacji, napra</w:t>
      </w:r>
      <w:r>
        <w:rPr>
          <w:rFonts w:ascii="Arial" w:eastAsia="Times New Roman" w:hAnsi="Arial" w:cs="Arial"/>
          <w:sz w:val="24"/>
          <w:szCs w:val="24"/>
          <w:lang w:eastAsia="pl-PL"/>
        </w:rPr>
        <w:t>w obiektów i urządzeń wykonywana</w:t>
      </w:r>
      <w:r w:rsidRPr="00A1235D">
        <w:rPr>
          <w:rFonts w:ascii="Arial" w:eastAsia="Times New Roman" w:hAnsi="Arial" w:cs="Arial"/>
          <w:sz w:val="24"/>
          <w:szCs w:val="24"/>
          <w:lang w:eastAsia="pl-PL"/>
        </w:rPr>
        <w:t xml:space="preserve"> we własnym zakresie przez pracowników zakładu lub firmy zewnętrzne.</w:t>
      </w:r>
    </w:p>
    <w:p w14:paraId="7CC707C0" w14:textId="77777777" w:rsidR="003038EF" w:rsidRDefault="003038EF" w:rsidP="003038EF">
      <w:pPr>
        <w:tabs>
          <w:tab w:val="left" w:pos="0"/>
          <w:tab w:val="left" w:pos="426"/>
        </w:tabs>
        <w:spacing w:after="0" w:line="240" w:lineRule="auto"/>
        <w:ind w:left="426"/>
        <w:jc w:val="both"/>
        <w:rPr>
          <w:rFonts w:ascii="Arial" w:eastAsia="Times New Roman" w:hAnsi="Arial" w:cs="Arial"/>
          <w:sz w:val="24"/>
          <w:szCs w:val="24"/>
          <w:lang w:eastAsia="pl-PL"/>
        </w:rPr>
      </w:pPr>
    </w:p>
    <w:p w14:paraId="32FDE679" w14:textId="497E2E57" w:rsidR="00E24004" w:rsidRPr="00BD3EDD" w:rsidRDefault="003038EF" w:rsidP="003038EF">
      <w:pPr>
        <w:tabs>
          <w:tab w:val="left" w:pos="0"/>
          <w:tab w:val="left" w:pos="426"/>
        </w:tabs>
        <w:spacing w:after="0" w:line="240" w:lineRule="auto"/>
        <w:ind w:left="426" w:hanging="426"/>
        <w:jc w:val="both"/>
        <w:rPr>
          <w:rFonts w:ascii="Arial" w:eastAsia="Times New Roman" w:hAnsi="Arial" w:cs="Arial"/>
          <w:sz w:val="28"/>
          <w:szCs w:val="28"/>
          <w:lang w:eastAsia="pl-PL"/>
        </w:rPr>
      </w:pPr>
      <w:r w:rsidRPr="003038EF">
        <w:rPr>
          <w:rFonts w:ascii="Arial" w:hAnsi="Arial" w:cs="Arial"/>
          <w:b/>
          <w:sz w:val="24"/>
          <w:szCs w:val="24"/>
        </w:rPr>
        <w:t xml:space="preserve">4. </w:t>
      </w:r>
      <w:r w:rsidR="00E24004" w:rsidRPr="00BD3EDD">
        <w:rPr>
          <w:rFonts w:ascii="Arial" w:hAnsi="Arial" w:cs="Arial"/>
          <w:b/>
          <w:sz w:val="24"/>
          <w:szCs w:val="24"/>
        </w:rPr>
        <w:t>Metody ograniczania uciążliwości gospodarki odpadami:</w:t>
      </w:r>
    </w:p>
    <w:p w14:paraId="517F6CDF" w14:textId="77777777" w:rsidR="00E24004" w:rsidRPr="00BD3EDD" w:rsidRDefault="00E24004" w:rsidP="00E24004">
      <w:pPr>
        <w:pStyle w:val="Akapitzlist"/>
        <w:tabs>
          <w:tab w:val="clear" w:pos="708"/>
          <w:tab w:val="left" w:pos="0"/>
          <w:tab w:val="left" w:pos="284"/>
        </w:tabs>
        <w:ind w:left="720"/>
        <w:jc w:val="both"/>
        <w:rPr>
          <w:rFonts w:ascii="Arial" w:hAnsi="Arial" w:cs="Arial"/>
          <w:color w:val="FF0000"/>
        </w:rPr>
      </w:pPr>
    </w:p>
    <w:p w14:paraId="20809AB4" w14:textId="77777777" w:rsidR="00E24004" w:rsidRPr="00BD3EDD" w:rsidRDefault="00E24004" w:rsidP="004E3289">
      <w:pPr>
        <w:pStyle w:val="Akapitzlist"/>
        <w:numPr>
          <w:ilvl w:val="0"/>
          <w:numId w:val="45"/>
        </w:numPr>
        <w:tabs>
          <w:tab w:val="clear" w:pos="708"/>
          <w:tab w:val="left" w:pos="426"/>
        </w:tabs>
        <w:autoSpaceDE w:val="0"/>
        <w:autoSpaceDN w:val="0"/>
        <w:adjustRightInd w:val="0"/>
        <w:ind w:left="426" w:hanging="426"/>
        <w:jc w:val="both"/>
        <w:rPr>
          <w:rFonts w:ascii="Arial" w:eastAsia="SymbolMT" w:hAnsi="Arial" w:cs="Arial"/>
        </w:rPr>
      </w:pPr>
      <w:r w:rsidRPr="00BD3EDD">
        <w:rPr>
          <w:rFonts w:ascii="Arial" w:eastAsia="SymbolMT" w:hAnsi="Arial" w:cs="Arial"/>
        </w:rPr>
        <w:t>zastosowanie nowoczesnych maszyn i urządzeń oraz ich racjonalne wykorzystanie,</w:t>
      </w:r>
    </w:p>
    <w:p w14:paraId="00BBB041" w14:textId="77777777" w:rsidR="00E24004" w:rsidRPr="00BD3EDD" w:rsidRDefault="00E24004" w:rsidP="004E3289">
      <w:pPr>
        <w:pStyle w:val="Akapitzlist"/>
        <w:numPr>
          <w:ilvl w:val="0"/>
          <w:numId w:val="45"/>
        </w:numPr>
        <w:tabs>
          <w:tab w:val="clear" w:pos="708"/>
          <w:tab w:val="left" w:pos="426"/>
        </w:tabs>
        <w:autoSpaceDE w:val="0"/>
        <w:autoSpaceDN w:val="0"/>
        <w:adjustRightInd w:val="0"/>
        <w:ind w:left="426" w:hanging="426"/>
        <w:jc w:val="both"/>
        <w:rPr>
          <w:rFonts w:ascii="Arial" w:eastAsia="SymbolMT" w:hAnsi="Arial" w:cs="Arial"/>
        </w:rPr>
      </w:pPr>
      <w:r w:rsidRPr="00BD3EDD">
        <w:rPr>
          <w:rFonts w:ascii="Arial" w:eastAsia="SymbolMT" w:hAnsi="Arial" w:cs="Arial"/>
        </w:rPr>
        <w:t xml:space="preserve">prowadzenie procesów technologicznych zgodnie z wymaganiami </w:t>
      </w:r>
      <w:r w:rsidRPr="00BD3EDD">
        <w:rPr>
          <w:rFonts w:ascii="Arial" w:eastAsia="SymbolMT" w:hAnsi="Arial" w:cs="Arial"/>
        </w:rPr>
        <w:br/>
        <w:t>i parametrami technicznymi instalacji,</w:t>
      </w:r>
    </w:p>
    <w:p w14:paraId="3B655E51" w14:textId="77777777" w:rsidR="00E24004" w:rsidRPr="00BD3EDD" w:rsidRDefault="00E24004" w:rsidP="004E3289">
      <w:pPr>
        <w:pStyle w:val="Akapitzlist"/>
        <w:numPr>
          <w:ilvl w:val="0"/>
          <w:numId w:val="45"/>
        </w:numPr>
        <w:tabs>
          <w:tab w:val="clear" w:pos="708"/>
          <w:tab w:val="left" w:pos="426"/>
        </w:tabs>
        <w:autoSpaceDE w:val="0"/>
        <w:autoSpaceDN w:val="0"/>
        <w:adjustRightInd w:val="0"/>
        <w:ind w:hanging="720"/>
        <w:jc w:val="both"/>
        <w:rPr>
          <w:rFonts w:ascii="Arial" w:eastAsia="SymbolMT" w:hAnsi="Arial" w:cs="Arial"/>
        </w:rPr>
      </w:pPr>
      <w:r w:rsidRPr="00BD3EDD">
        <w:rPr>
          <w:rFonts w:ascii="Arial" w:eastAsia="SymbolMT" w:hAnsi="Arial" w:cs="Arial"/>
        </w:rPr>
        <w:t>maksymalne wykorzystanie stosowanych surowców i materiałów,</w:t>
      </w:r>
    </w:p>
    <w:p w14:paraId="54A74DC2" w14:textId="77777777" w:rsidR="00E24004" w:rsidRPr="00BD3EDD" w:rsidRDefault="00E24004" w:rsidP="004E3289">
      <w:pPr>
        <w:pStyle w:val="Akapitzlist"/>
        <w:numPr>
          <w:ilvl w:val="0"/>
          <w:numId w:val="45"/>
        </w:numPr>
        <w:tabs>
          <w:tab w:val="clear" w:pos="708"/>
          <w:tab w:val="left" w:pos="426"/>
        </w:tabs>
        <w:autoSpaceDE w:val="0"/>
        <w:autoSpaceDN w:val="0"/>
        <w:adjustRightInd w:val="0"/>
        <w:ind w:left="426" w:hanging="426"/>
        <w:jc w:val="both"/>
        <w:rPr>
          <w:rFonts w:ascii="Arial" w:eastAsia="SymbolMT" w:hAnsi="Arial" w:cs="Arial"/>
        </w:rPr>
      </w:pPr>
      <w:r w:rsidRPr="00BD3EDD">
        <w:rPr>
          <w:rFonts w:ascii="Arial" w:eastAsia="SymbolMT" w:hAnsi="Arial" w:cs="Arial"/>
        </w:rPr>
        <w:t xml:space="preserve">minimalizacja ilości i rodzaju wytwarzanych odpadów m.in. poprzez zakup </w:t>
      </w:r>
      <w:r w:rsidRPr="00BD3EDD">
        <w:rPr>
          <w:rFonts w:ascii="Arial" w:eastAsia="SymbolMT" w:hAnsi="Arial" w:cs="Arial"/>
        </w:rPr>
        <w:br/>
        <w:t>i stosowanie materiałów i surowców na podstawie ich przydatności do recyklingu,</w:t>
      </w:r>
    </w:p>
    <w:p w14:paraId="315EFC18" w14:textId="5F5D33E5" w:rsidR="00E24004" w:rsidRPr="00BD3EDD" w:rsidRDefault="00E24004" w:rsidP="004E3289">
      <w:pPr>
        <w:pStyle w:val="Akapitzlist"/>
        <w:numPr>
          <w:ilvl w:val="0"/>
          <w:numId w:val="45"/>
        </w:numPr>
        <w:tabs>
          <w:tab w:val="clear" w:pos="708"/>
          <w:tab w:val="left" w:pos="426"/>
        </w:tabs>
        <w:autoSpaceDE w:val="0"/>
        <w:autoSpaceDN w:val="0"/>
        <w:adjustRightInd w:val="0"/>
        <w:ind w:left="426" w:hanging="426"/>
        <w:jc w:val="both"/>
        <w:rPr>
          <w:rFonts w:ascii="Arial" w:eastAsia="SymbolMT" w:hAnsi="Arial" w:cs="Arial"/>
        </w:rPr>
      </w:pPr>
      <w:r w:rsidRPr="00BD3EDD">
        <w:rPr>
          <w:rFonts w:ascii="Arial" w:eastAsia="SymbolMT" w:hAnsi="Arial" w:cs="Arial"/>
        </w:rPr>
        <w:t xml:space="preserve">przekazywanie wytworzonych odpadów w wyniku prowadzenia procesu odzysku odpadów do kolejnych odbiorców zgodnie z hierarchią </w:t>
      </w:r>
      <w:r w:rsidR="00BD3EDD">
        <w:rPr>
          <w:rFonts w:ascii="Arial" w:eastAsia="SymbolMT" w:hAnsi="Arial" w:cs="Arial"/>
        </w:rPr>
        <w:t xml:space="preserve">sposobów </w:t>
      </w:r>
      <w:r w:rsidRPr="00BD3EDD">
        <w:rPr>
          <w:rFonts w:ascii="Arial" w:eastAsia="SymbolMT" w:hAnsi="Arial" w:cs="Arial"/>
        </w:rPr>
        <w:t xml:space="preserve">postępowania </w:t>
      </w:r>
      <w:r w:rsidRPr="00BD3EDD">
        <w:rPr>
          <w:rFonts w:ascii="Arial" w:eastAsia="SymbolMT" w:hAnsi="Arial" w:cs="Arial"/>
        </w:rPr>
        <w:br/>
        <w:t>z odpadami,</w:t>
      </w:r>
    </w:p>
    <w:p w14:paraId="516F7E7A" w14:textId="36FE8C8D" w:rsidR="00FC51A7" w:rsidRPr="00EA3F15" w:rsidRDefault="00E24004" w:rsidP="00EA3F15">
      <w:pPr>
        <w:pStyle w:val="Akapitzlist"/>
        <w:numPr>
          <w:ilvl w:val="0"/>
          <w:numId w:val="45"/>
        </w:numPr>
        <w:tabs>
          <w:tab w:val="clear" w:pos="708"/>
          <w:tab w:val="left" w:pos="426"/>
        </w:tabs>
        <w:autoSpaceDE w:val="0"/>
        <w:autoSpaceDN w:val="0"/>
        <w:adjustRightInd w:val="0"/>
        <w:ind w:left="426" w:hanging="426"/>
        <w:jc w:val="both"/>
        <w:rPr>
          <w:rFonts w:ascii="Arial" w:eastAsia="SymbolMT" w:hAnsi="Arial" w:cs="Arial"/>
        </w:rPr>
      </w:pPr>
      <w:r w:rsidRPr="00BD3EDD">
        <w:rPr>
          <w:rFonts w:ascii="Arial" w:eastAsia="SymbolMT" w:hAnsi="Arial" w:cs="Arial"/>
        </w:rPr>
        <w:t>przeszkolenie pracowników w zakresie gospodarki odpadami, w tym selektywnego ich gromadzenia oraz nadzór nad prawidłową realizacją tego obowiązku.</w:t>
      </w:r>
    </w:p>
    <w:p w14:paraId="5762DA0A" w14:textId="77777777" w:rsidR="00FC51A7" w:rsidRPr="00FC51A7" w:rsidRDefault="00FC51A7" w:rsidP="00FC51A7">
      <w:pPr>
        <w:pStyle w:val="Akapitzlist"/>
        <w:tabs>
          <w:tab w:val="clear" w:pos="708"/>
          <w:tab w:val="left" w:pos="426"/>
        </w:tabs>
        <w:autoSpaceDE w:val="0"/>
        <w:autoSpaceDN w:val="0"/>
        <w:adjustRightInd w:val="0"/>
        <w:ind w:left="426"/>
        <w:jc w:val="both"/>
        <w:rPr>
          <w:rFonts w:ascii="Arial" w:eastAsia="SymbolMT" w:hAnsi="Arial" w:cs="Arial"/>
        </w:rPr>
      </w:pPr>
    </w:p>
    <w:p w14:paraId="66B0DD00" w14:textId="1F26A6AF" w:rsidR="00E24004" w:rsidRPr="003038EF" w:rsidRDefault="00E24004" w:rsidP="004E3289">
      <w:pPr>
        <w:pStyle w:val="Akapitzlist"/>
        <w:numPr>
          <w:ilvl w:val="0"/>
          <w:numId w:val="20"/>
        </w:numPr>
        <w:tabs>
          <w:tab w:val="left" w:pos="284"/>
        </w:tabs>
        <w:jc w:val="both"/>
        <w:rPr>
          <w:rFonts w:ascii="Arial" w:hAnsi="Arial" w:cs="Arial"/>
          <w:b/>
          <w:bCs/>
        </w:rPr>
      </w:pPr>
      <w:r w:rsidRPr="003038EF">
        <w:rPr>
          <w:rFonts w:ascii="Arial" w:hAnsi="Arial" w:cs="Arial"/>
          <w:b/>
        </w:rPr>
        <w:t xml:space="preserve">W celu osiągania wysokiego </w:t>
      </w:r>
      <w:r w:rsidRPr="003038EF">
        <w:rPr>
          <w:rFonts w:ascii="Arial" w:hAnsi="Arial" w:cs="Arial"/>
          <w:b/>
          <w:bCs/>
        </w:rPr>
        <w:t>poziomu ochrony środowiska jako całości oraz podniesienia efektywności wykorzystania energii Wnioskodawca zobowiązany jest do:</w:t>
      </w:r>
    </w:p>
    <w:p w14:paraId="2A1B308D" w14:textId="77777777" w:rsidR="00E24004" w:rsidRPr="000261CA" w:rsidRDefault="00E24004" w:rsidP="00E24004">
      <w:pPr>
        <w:tabs>
          <w:tab w:val="left" w:pos="708"/>
        </w:tabs>
        <w:spacing w:after="0" w:line="240" w:lineRule="auto"/>
        <w:ind w:left="-360"/>
        <w:jc w:val="both"/>
        <w:rPr>
          <w:rFonts w:ascii="Arial" w:eastAsia="Times New Roman" w:hAnsi="Arial" w:cs="Arial"/>
          <w:b/>
          <w:bCs/>
          <w:color w:val="FF0000"/>
          <w:sz w:val="18"/>
          <w:szCs w:val="18"/>
          <w:lang w:eastAsia="pl-PL"/>
        </w:rPr>
      </w:pPr>
    </w:p>
    <w:p w14:paraId="70226C1C" w14:textId="77777777" w:rsidR="00E24004" w:rsidRPr="00007702" w:rsidRDefault="00E24004" w:rsidP="004E3289">
      <w:pPr>
        <w:numPr>
          <w:ilvl w:val="0"/>
          <w:numId w:val="46"/>
        </w:numPr>
        <w:tabs>
          <w:tab w:val="clear" w:pos="2160"/>
          <w:tab w:val="num" w:pos="426"/>
        </w:tabs>
        <w:spacing w:after="0" w:line="240" w:lineRule="auto"/>
        <w:ind w:left="426" w:hanging="426"/>
        <w:jc w:val="both"/>
        <w:rPr>
          <w:rFonts w:ascii="Arial" w:hAnsi="Arial" w:cs="Arial"/>
          <w:bCs/>
          <w:sz w:val="24"/>
          <w:szCs w:val="24"/>
          <w:lang w:eastAsia="pl-PL"/>
        </w:rPr>
      </w:pPr>
      <w:r w:rsidRPr="00007702">
        <w:rPr>
          <w:rFonts w:ascii="Arial" w:hAnsi="Arial" w:cs="Arial"/>
          <w:bCs/>
          <w:sz w:val="24"/>
          <w:szCs w:val="24"/>
          <w:lang w:eastAsia="pl-PL"/>
        </w:rPr>
        <w:t>stosowania materiałów, surowców i paliw gwarantujących dotrzymanie wymogów najlepszej dostępnej techniki;</w:t>
      </w:r>
    </w:p>
    <w:p w14:paraId="739A54AC" w14:textId="77777777" w:rsidR="00E24004" w:rsidRPr="00007702" w:rsidRDefault="00E24004" w:rsidP="004E3289">
      <w:pPr>
        <w:numPr>
          <w:ilvl w:val="0"/>
          <w:numId w:val="46"/>
        </w:numPr>
        <w:tabs>
          <w:tab w:val="clear" w:pos="2160"/>
          <w:tab w:val="num" w:pos="426"/>
        </w:tabs>
        <w:spacing w:after="0" w:line="240" w:lineRule="auto"/>
        <w:ind w:left="426" w:hanging="426"/>
        <w:jc w:val="both"/>
        <w:rPr>
          <w:rFonts w:ascii="Arial" w:hAnsi="Arial" w:cs="Arial"/>
          <w:bCs/>
          <w:sz w:val="24"/>
          <w:szCs w:val="24"/>
          <w:lang w:eastAsia="pl-PL"/>
        </w:rPr>
      </w:pPr>
      <w:r w:rsidRPr="00007702">
        <w:rPr>
          <w:rFonts w:ascii="Arial" w:hAnsi="Arial" w:cs="Arial"/>
          <w:bCs/>
          <w:sz w:val="24"/>
          <w:szCs w:val="24"/>
          <w:lang w:eastAsia="pl-PL"/>
        </w:rPr>
        <w:t>utrzymywania urządzeń wchodzących w skład instalacji we właściwym stanie technicznym oraz przeprowadzania koniecznych remontów i napraw;</w:t>
      </w:r>
    </w:p>
    <w:p w14:paraId="02AF36E9" w14:textId="77777777" w:rsidR="00E24004" w:rsidRPr="00007702" w:rsidRDefault="00E24004" w:rsidP="004E3289">
      <w:pPr>
        <w:numPr>
          <w:ilvl w:val="0"/>
          <w:numId w:val="46"/>
        </w:numPr>
        <w:tabs>
          <w:tab w:val="clear" w:pos="2160"/>
          <w:tab w:val="num" w:pos="426"/>
        </w:tabs>
        <w:spacing w:after="0" w:line="240" w:lineRule="auto"/>
        <w:ind w:left="426" w:hanging="426"/>
        <w:jc w:val="both"/>
        <w:rPr>
          <w:rFonts w:ascii="Arial" w:hAnsi="Arial" w:cs="Arial"/>
          <w:bCs/>
          <w:sz w:val="24"/>
          <w:szCs w:val="24"/>
          <w:lang w:eastAsia="pl-PL"/>
        </w:rPr>
      </w:pPr>
      <w:r w:rsidRPr="00007702">
        <w:rPr>
          <w:rFonts w:ascii="Arial" w:hAnsi="Arial" w:cs="Arial"/>
          <w:bCs/>
          <w:sz w:val="24"/>
          <w:szCs w:val="24"/>
          <w:lang w:eastAsia="pl-PL"/>
        </w:rPr>
        <w:t>dokonywania systematycznych przeglądów instalacji, w celu zapewnienia efektywnego wykorzystania energii;</w:t>
      </w:r>
    </w:p>
    <w:p w14:paraId="16DA35D4" w14:textId="77777777" w:rsidR="00E24004" w:rsidRPr="00007702" w:rsidRDefault="00E24004" w:rsidP="004E3289">
      <w:pPr>
        <w:numPr>
          <w:ilvl w:val="0"/>
          <w:numId w:val="46"/>
        </w:numPr>
        <w:tabs>
          <w:tab w:val="clear" w:pos="2160"/>
          <w:tab w:val="num" w:pos="426"/>
        </w:tabs>
        <w:spacing w:after="0" w:line="240" w:lineRule="auto"/>
        <w:ind w:left="426" w:hanging="426"/>
        <w:jc w:val="both"/>
        <w:rPr>
          <w:rFonts w:ascii="Arial" w:hAnsi="Arial" w:cs="Arial"/>
          <w:bCs/>
          <w:sz w:val="24"/>
          <w:szCs w:val="24"/>
          <w:lang w:eastAsia="pl-PL"/>
        </w:rPr>
      </w:pPr>
      <w:r w:rsidRPr="00007702">
        <w:rPr>
          <w:rFonts w:ascii="Arial" w:hAnsi="Arial" w:cs="Arial"/>
          <w:bCs/>
          <w:sz w:val="24"/>
          <w:szCs w:val="24"/>
          <w:lang w:eastAsia="pl-PL"/>
        </w:rPr>
        <w:t>dokonywania okresowych przeglądów najbardziej uciążliwych pod względem akustycznym urządzeń, w celu wyeliminowania nadmiernego zużycia elementów będących źródłem hałasu.</w:t>
      </w:r>
    </w:p>
    <w:p w14:paraId="332730B6" w14:textId="01847D9A" w:rsidR="00E24004" w:rsidRDefault="00E24004" w:rsidP="0029479A">
      <w:pPr>
        <w:suppressAutoHyphens/>
        <w:spacing w:after="0" w:line="240" w:lineRule="auto"/>
        <w:jc w:val="both"/>
        <w:rPr>
          <w:rFonts w:ascii="Arial" w:eastAsia="Times New Roman" w:hAnsi="Arial" w:cs="Arial"/>
          <w:sz w:val="24"/>
          <w:szCs w:val="24"/>
          <w:lang w:eastAsia="pl-PL"/>
        </w:rPr>
      </w:pPr>
    </w:p>
    <w:p w14:paraId="35B2BC20" w14:textId="57F04B97" w:rsidR="003038EF" w:rsidRPr="00C02907" w:rsidRDefault="003038EF" w:rsidP="004E3289">
      <w:pPr>
        <w:pStyle w:val="Akapitzlist"/>
        <w:numPr>
          <w:ilvl w:val="0"/>
          <w:numId w:val="13"/>
        </w:numPr>
        <w:tabs>
          <w:tab w:val="clear" w:pos="708"/>
        </w:tabs>
        <w:ind w:left="567" w:hanging="567"/>
        <w:jc w:val="both"/>
        <w:rPr>
          <w:rFonts w:ascii="Arial" w:hAnsi="Arial" w:cs="Arial"/>
          <w:b/>
        </w:rPr>
      </w:pPr>
      <w:r w:rsidRPr="00C02907">
        <w:rPr>
          <w:rFonts w:ascii="Arial" w:hAnsi="Arial" w:cs="Arial"/>
          <w:b/>
        </w:rPr>
        <w:t>Rozdział IV decyzji otrzymuje brzmienie:</w:t>
      </w:r>
    </w:p>
    <w:p w14:paraId="6921BD2B" w14:textId="4E631787" w:rsidR="00E24004" w:rsidRDefault="00E24004" w:rsidP="0029479A">
      <w:pPr>
        <w:suppressAutoHyphens/>
        <w:spacing w:after="0" w:line="240" w:lineRule="auto"/>
        <w:jc w:val="both"/>
        <w:rPr>
          <w:rFonts w:ascii="Arial" w:eastAsia="Times New Roman" w:hAnsi="Arial" w:cs="Arial"/>
          <w:sz w:val="24"/>
          <w:szCs w:val="24"/>
          <w:lang w:eastAsia="pl-PL"/>
        </w:rPr>
      </w:pPr>
    </w:p>
    <w:p w14:paraId="4A8A6804" w14:textId="3AC5305A" w:rsidR="00E24004" w:rsidRDefault="00E24004" w:rsidP="0029479A">
      <w:pPr>
        <w:suppressAutoHyphens/>
        <w:spacing w:after="0" w:line="240" w:lineRule="auto"/>
        <w:jc w:val="both"/>
        <w:rPr>
          <w:rFonts w:ascii="Arial" w:eastAsia="Times New Roman" w:hAnsi="Arial" w:cs="Arial"/>
          <w:sz w:val="24"/>
          <w:szCs w:val="24"/>
          <w:lang w:eastAsia="pl-PL"/>
        </w:rPr>
      </w:pPr>
    </w:p>
    <w:p w14:paraId="0D944A2E" w14:textId="79F14DA0" w:rsidR="003038EF" w:rsidRPr="003038EF" w:rsidRDefault="003038EF" w:rsidP="004E3289">
      <w:pPr>
        <w:pStyle w:val="Akapitzlist"/>
        <w:widowControl w:val="0"/>
        <w:numPr>
          <w:ilvl w:val="0"/>
          <w:numId w:val="48"/>
        </w:numPr>
        <w:tabs>
          <w:tab w:val="clear" w:pos="708"/>
          <w:tab w:val="left" w:pos="-720"/>
        </w:tabs>
        <w:suppressAutoHyphens/>
        <w:snapToGrid w:val="0"/>
        <w:jc w:val="both"/>
        <w:rPr>
          <w:rFonts w:ascii="Arial" w:hAnsi="Arial" w:cs="Arial"/>
          <w:b/>
          <w:spacing w:val="-3"/>
        </w:rPr>
      </w:pPr>
      <w:r w:rsidRPr="003038EF">
        <w:rPr>
          <w:rFonts w:ascii="Arial" w:hAnsi="Arial" w:cs="Arial"/>
          <w:b/>
          <w:spacing w:val="-3"/>
        </w:rPr>
        <w:t xml:space="preserve">WYMAGANIA ZAPEWNIAJĄCE OCHRONĘ GLEBY, ZIEMI I WÓD GRUNTOWYCH, W TYM ŚRODKI MAJĄCE NA CELU ZAPOBIEGANIE EMISJOM DO GLEBY, ZIEMI I WÓD GRUNTOWYCH ORAZ SPOSÓB ICH </w:t>
      </w:r>
      <w:r w:rsidRPr="003038EF">
        <w:rPr>
          <w:rFonts w:ascii="Arial" w:hAnsi="Arial" w:cs="Arial"/>
          <w:b/>
          <w:spacing w:val="-3"/>
        </w:rPr>
        <w:lastRenderedPageBreak/>
        <w:t>SYSTEMATYCZNEGO NADZOROWANIA.</w:t>
      </w:r>
    </w:p>
    <w:p w14:paraId="0CEE8355" w14:textId="77777777" w:rsidR="003038EF" w:rsidRPr="000261CA" w:rsidRDefault="003038EF" w:rsidP="003038EF">
      <w:pPr>
        <w:widowControl w:val="0"/>
        <w:tabs>
          <w:tab w:val="left" w:pos="-720"/>
          <w:tab w:val="left" w:pos="708"/>
        </w:tabs>
        <w:suppressAutoHyphens/>
        <w:snapToGrid w:val="0"/>
        <w:spacing w:after="0" w:line="264" w:lineRule="auto"/>
        <w:ind w:left="567" w:hanging="567"/>
        <w:jc w:val="both"/>
        <w:rPr>
          <w:rFonts w:ascii="Arial" w:eastAsia="Times New Roman" w:hAnsi="Arial" w:cs="Arial"/>
          <w:b/>
          <w:spacing w:val="-3"/>
          <w:sz w:val="24"/>
          <w:szCs w:val="20"/>
          <w:lang w:eastAsia="pl-PL"/>
        </w:rPr>
      </w:pPr>
    </w:p>
    <w:p w14:paraId="35310555" w14:textId="26DBEA9B" w:rsidR="003038EF" w:rsidRPr="006713B7" w:rsidRDefault="003038EF" w:rsidP="004E3289">
      <w:pPr>
        <w:numPr>
          <w:ilvl w:val="0"/>
          <w:numId w:val="45"/>
        </w:numPr>
        <w:tabs>
          <w:tab w:val="left" w:pos="426"/>
        </w:tabs>
        <w:spacing w:after="0" w:line="240" w:lineRule="auto"/>
        <w:ind w:left="426" w:hanging="426"/>
        <w:jc w:val="both"/>
        <w:rPr>
          <w:rFonts w:ascii="Arial" w:eastAsia="Times New Roman" w:hAnsi="Arial" w:cs="Arial"/>
          <w:spacing w:val="-3"/>
          <w:sz w:val="24"/>
          <w:szCs w:val="20"/>
          <w:lang w:eastAsia="pl-PL"/>
        </w:rPr>
      </w:pPr>
      <w:r w:rsidRPr="006713B7">
        <w:rPr>
          <w:rFonts w:ascii="Arial" w:eastAsia="Times New Roman" w:hAnsi="Arial" w:cs="Arial"/>
          <w:spacing w:val="-3"/>
          <w:sz w:val="24"/>
          <w:szCs w:val="20"/>
          <w:lang w:eastAsia="pl-PL"/>
        </w:rPr>
        <w:t xml:space="preserve">odprowadzanie ścieków przemysłowych powstających w </w:t>
      </w:r>
      <w:r>
        <w:rPr>
          <w:rFonts w:ascii="Arial" w:eastAsia="Times New Roman" w:hAnsi="Arial" w:cs="Arial"/>
          <w:spacing w:val="-3"/>
          <w:sz w:val="24"/>
          <w:szCs w:val="20"/>
          <w:lang w:eastAsia="pl-PL"/>
        </w:rPr>
        <w:t xml:space="preserve">instalacji mechanicznego przetwarzania odpadów </w:t>
      </w:r>
      <w:r w:rsidRPr="006713B7">
        <w:rPr>
          <w:rFonts w:ascii="Arial" w:eastAsia="Times New Roman" w:hAnsi="Arial" w:cs="Arial"/>
          <w:spacing w:val="-3"/>
          <w:sz w:val="24"/>
          <w:szCs w:val="20"/>
          <w:lang w:eastAsia="pl-PL"/>
        </w:rPr>
        <w:t>do szczeln</w:t>
      </w:r>
      <w:r>
        <w:rPr>
          <w:rFonts w:ascii="Arial" w:eastAsia="Times New Roman" w:hAnsi="Arial" w:cs="Arial"/>
          <w:spacing w:val="-3"/>
          <w:sz w:val="24"/>
          <w:szCs w:val="20"/>
          <w:lang w:eastAsia="pl-PL"/>
        </w:rPr>
        <w:t>ych</w:t>
      </w:r>
      <w:r w:rsidRPr="006713B7">
        <w:rPr>
          <w:rFonts w:ascii="Arial" w:eastAsia="Times New Roman" w:hAnsi="Arial" w:cs="Arial"/>
          <w:spacing w:val="-3"/>
          <w:sz w:val="24"/>
          <w:szCs w:val="20"/>
          <w:lang w:eastAsia="pl-PL"/>
        </w:rPr>
        <w:t xml:space="preserve"> zbiornik</w:t>
      </w:r>
      <w:r>
        <w:rPr>
          <w:rFonts w:ascii="Arial" w:eastAsia="Times New Roman" w:hAnsi="Arial" w:cs="Arial"/>
          <w:spacing w:val="-3"/>
          <w:sz w:val="24"/>
          <w:szCs w:val="20"/>
          <w:lang w:eastAsia="pl-PL"/>
        </w:rPr>
        <w:t>ów</w:t>
      </w:r>
      <w:r w:rsidRPr="006713B7">
        <w:rPr>
          <w:rFonts w:ascii="Arial" w:eastAsia="Times New Roman" w:hAnsi="Arial" w:cs="Arial"/>
          <w:spacing w:val="-3"/>
          <w:sz w:val="24"/>
          <w:szCs w:val="20"/>
          <w:lang w:eastAsia="pl-PL"/>
        </w:rPr>
        <w:t xml:space="preserve"> bezodpływow</w:t>
      </w:r>
      <w:r>
        <w:rPr>
          <w:rFonts w:ascii="Arial" w:eastAsia="Times New Roman" w:hAnsi="Arial" w:cs="Arial"/>
          <w:spacing w:val="-3"/>
          <w:sz w:val="24"/>
          <w:szCs w:val="20"/>
          <w:lang w:eastAsia="pl-PL"/>
        </w:rPr>
        <w:t>ych</w:t>
      </w:r>
      <w:r w:rsidRPr="006713B7">
        <w:rPr>
          <w:rFonts w:ascii="Arial" w:eastAsia="Times New Roman" w:hAnsi="Arial" w:cs="Arial"/>
          <w:spacing w:val="-3"/>
          <w:sz w:val="24"/>
          <w:szCs w:val="20"/>
          <w:lang w:eastAsia="pl-PL"/>
        </w:rPr>
        <w:t xml:space="preserve">. Ścieki te </w:t>
      </w:r>
      <w:r>
        <w:rPr>
          <w:rFonts w:ascii="Arial" w:eastAsia="Times New Roman" w:hAnsi="Arial" w:cs="Arial"/>
          <w:spacing w:val="-3"/>
          <w:sz w:val="24"/>
          <w:szCs w:val="20"/>
          <w:lang w:eastAsia="pl-PL"/>
        </w:rPr>
        <w:t>będą</w:t>
      </w:r>
      <w:r w:rsidRPr="006713B7">
        <w:rPr>
          <w:rFonts w:ascii="Arial" w:eastAsia="Times New Roman" w:hAnsi="Arial" w:cs="Arial"/>
          <w:spacing w:val="-3"/>
          <w:sz w:val="24"/>
          <w:szCs w:val="20"/>
          <w:lang w:eastAsia="pl-PL"/>
        </w:rPr>
        <w:t xml:space="preserve"> okresowo wywożone wyspecjalizowanymi pojazdami do punkt</w:t>
      </w:r>
      <w:r>
        <w:rPr>
          <w:rFonts w:ascii="Arial" w:eastAsia="Times New Roman" w:hAnsi="Arial" w:cs="Arial"/>
          <w:spacing w:val="-3"/>
          <w:sz w:val="24"/>
          <w:szCs w:val="20"/>
          <w:lang w:eastAsia="pl-PL"/>
        </w:rPr>
        <w:t>ów</w:t>
      </w:r>
      <w:r w:rsidRPr="006713B7">
        <w:rPr>
          <w:rFonts w:ascii="Arial" w:eastAsia="Times New Roman" w:hAnsi="Arial" w:cs="Arial"/>
          <w:spacing w:val="-3"/>
          <w:sz w:val="24"/>
          <w:szCs w:val="20"/>
          <w:lang w:eastAsia="pl-PL"/>
        </w:rPr>
        <w:t xml:space="preserve"> zlewn</w:t>
      </w:r>
      <w:r>
        <w:rPr>
          <w:rFonts w:ascii="Arial" w:eastAsia="Times New Roman" w:hAnsi="Arial" w:cs="Arial"/>
          <w:spacing w:val="-3"/>
          <w:sz w:val="24"/>
          <w:szCs w:val="20"/>
          <w:lang w:eastAsia="pl-PL"/>
        </w:rPr>
        <w:t>ych</w:t>
      </w:r>
      <w:r w:rsidRPr="006713B7">
        <w:rPr>
          <w:rFonts w:ascii="Arial" w:eastAsia="Times New Roman" w:hAnsi="Arial" w:cs="Arial"/>
          <w:spacing w:val="-3"/>
          <w:sz w:val="24"/>
          <w:szCs w:val="20"/>
          <w:lang w:eastAsia="pl-PL"/>
        </w:rPr>
        <w:t xml:space="preserve"> oczyszczalni ścieków </w:t>
      </w:r>
      <w:r>
        <w:rPr>
          <w:rFonts w:ascii="Arial" w:eastAsia="Times New Roman" w:hAnsi="Arial" w:cs="Arial"/>
          <w:spacing w:val="-3"/>
          <w:sz w:val="24"/>
          <w:szCs w:val="20"/>
          <w:lang w:eastAsia="pl-PL"/>
        </w:rPr>
        <w:t xml:space="preserve">na podstawie stosownych umów cywilno-prawnych oraz warunków pozwolenia wodnoprawnego; </w:t>
      </w:r>
    </w:p>
    <w:p w14:paraId="34A66339" w14:textId="77777777" w:rsidR="003038EF" w:rsidRPr="006713B7" w:rsidRDefault="003038EF" w:rsidP="004E3289">
      <w:pPr>
        <w:numPr>
          <w:ilvl w:val="0"/>
          <w:numId w:val="45"/>
        </w:numPr>
        <w:tabs>
          <w:tab w:val="left" w:pos="426"/>
        </w:tabs>
        <w:spacing w:after="0" w:line="240" w:lineRule="auto"/>
        <w:ind w:left="426" w:hanging="426"/>
        <w:jc w:val="both"/>
        <w:rPr>
          <w:rFonts w:ascii="Arial" w:eastAsia="Times New Roman" w:hAnsi="Arial" w:cs="Arial"/>
          <w:spacing w:val="-3"/>
          <w:sz w:val="24"/>
          <w:szCs w:val="20"/>
          <w:lang w:eastAsia="pl-PL"/>
        </w:rPr>
      </w:pPr>
      <w:r w:rsidRPr="006713B7">
        <w:rPr>
          <w:rFonts w:ascii="Arial" w:eastAsia="Times New Roman" w:hAnsi="Arial" w:cs="Arial"/>
          <w:spacing w:val="-3"/>
          <w:sz w:val="24"/>
          <w:szCs w:val="20"/>
          <w:lang w:eastAsia="pl-PL"/>
        </w:rPr>
        <w:t>systematyczne dokonywanie przeglądów i utrzymanie w należytym stanie technicznym wszystkich instalacji kanalizacyjnych;</w:t>
      </w:r>
    </w:p>
    <w:p w14:paraId="6E395746" w14:textId="51F07DA5" w:rsidR="003038EF" w:rsidRPr="006713B7" w:rsidRDefault="003038EF" w:rsidP="004E3289">
      <w:pPr>
        <w:numPr>
          <w:ilvl w:val="0"/>
          <w:numId w:val="45"/>
        </w:numPr>
        <w:tabs>
          <w:tab w:val="left" w:pos="426"/>
        </w:tabs>
        <w:spacing w:after="0" w:line="240" w:lineRule="auto"/>
        <w:ind w:left="426" w:hanging="426"/>
        <w:jc w:val="both"/>
        <w:rPr>
          <w:rFonts w:ascii="Arial" w:eastAsia="Times New Roman" w:hAnsi="Arial" w:cs="Arial"/>
          <w:color w:val="FF0000"/>
          <w:spacing w:val="-3"/>
          <w:sz w:val="24"/>
          <w:szCs w:val="20"/>
          <w:lang w:eastAsia="pl-PL"/>
        </w:rPr>
      </w:pPr>
      <w:r>
        <w:rPr>
          <w:rFonts w:ascii="Arial" w:eastAsia="Times New Roman" w:hAnsi="Arial" w:cs="Arial"/>
          <w:spacing w:val="-3"/>
          <w:sz w:val="24"/>
          <w:szCs w:val="20"/>
          <w:lang w:eastAsia="pl-PL"/>
        </w:rPr>
        <w:t>selektywne magazynowanie odpadów niebezpiecznych w szczelnych, przystosowanych i właściwie zabezpieczonych pojemnikach, w wyznaczonych miejscach zakładu;</w:t>
      </w:r>
    </w:p>
    <w:p w14:paraId="28D602E8" w14:textId="77777777" w:rsidR="003038EF" w:rsidRPr="006713B7" w:rsidRDefault="003038EF" w:rsidP="004E3289">
      <w:pPr>
        <w:numPr>
          <w:ilvl w:val="0"/>
          <w:numId w:val="45"/>
        </w:numPr>
        <w:tabs>
          <w:tab w:val="left" w:pos="426"/>
        </w:tabs>
        <w:spacing w:after="0" w:line="240" w:lineRule="auto"/>
        <w:ind w:left="426" w:hanging="426"/>
        <w:jc w:val="both"/>
        <w:rPr>
          <w:rFonts w:ascii="Arial" w:eastAsia="Times New Roman" w:hAnsi="Arial" w:cs="Arial"/>
          <w:color w:val="FF0000"/>
          <w:spacing w:val="-3"/>
          <w:sz w:val="24"/>
          <w:szCs w:val="20"/>
          <w:lang w:eastAsia="pl-PL"/>
        </w:rPr>
      </w:pPr>
      <w:r>
        <w:rPr>
          <w:rFonts w:ascii="Arial" w:eastAsia="Times New Roman" w:hAnsi="Arial" w:cs="Arial"/>
          <w:spacing w:val="-3"/>
          <w:sz w:val="24"/>
          <w:szCs w:val="20"/>
          <w:lang w:eastAsia="pl-PL"/>
        </w:rPr>
        <w:t>magazynowanie odpadów na szczelnym wybetonowanym podłożu;</w:t>
      </w:r>
    </w:p>
    <w:p w14:paraId="39DCD0CD" w14:textId="2F2C13C4" w:rsidR="00E24004" w:rsidRPr="00C02907" w:rsidRDefault="003038EF" w:rsidP="004E3289">
      <w:pPr>
        <w:numPr>
          <w:ilvl w:val="0"/>
          <w:numId w:val="45"/>
        </w:numPr>
        <w:tabs>
          <w:tab w:val="left" w:pos="426"/>
        </w:tabs>
        <w:spacing w:after="0" w:line="240" w:lineRule="auto"/>
        <w:ind w:left="426" w:hanging="426"/>
        <w:jc w:val="both"/>
        <w:rPr>
          <w:rFonts w:ascii="Arial" w:eastAsia="Times New Roman" w:hAnsi="Arial" w:cs="Arial"/>
          <w:color w:val="FF0000"/>
          <w:spacing w:val="-3"/>
          <w:sz w:val="24"/>
          <w:szCs w:val="20"/>
          <w:lang w:eastAsia="pl-PL"/>
        </w:rPr>
      </w:pPr>
      <w:r>
        <w:rPr>
          <w:rFonts w:ascii="Arial" w:eastAsia="Times New Roman" w:hAnsi="Arial" w:cs="Arial"/>
          <w:spacing w:val="-3"/>
          <w:sz w:val="24"/>
          <w:szCs w:val="20"/>
          <w:lang w:eastAsia="pl-PL"/>
        </w:rPr>
        <w:t>szczelne wybetonowane podłoże na całym obszarze przetwarzania</w:t>
      </w:r>
      <w:r w:rsidR="00BD3EDD">
        <w:rPr>
          <w:rFonts w:ascii="Arial" w:eastAsia="Times New Roman" w:hAnsi="Arial" w:cs="Arial"/>
          <w:spacing w:val="-3"/>
          <w:sz w:val="24"/>
          <w:szCs w:val="20"/>
          <w:lang w:eastAsia="pl-PL"/>
        </w:rPr>
        <w:t xml:space="preserve"> </w:t>
      </w:r>
      <w:r w:rsidR="00BD3EDD">
        <w:rPr>
          <w:rFonts w:ascii="Arial" w:eastAsia="Times New Roman" w:hAnsi="Arial" w:cs="Arial"/>
          <w:spacing w:val="-3"/>
          <w:sz w:val="24"/>
          <w:szCs w:val="20"/>
          <w:lang w:eastAsia="pl-PL"/>
        </w:rPr>
        <w:br/>
        <w:t>i magazynowania odpadów</w:t>
      </w:r>
      <w:r>
        <w:rPr>
          <w:rFonts w:ascii="Arial" w:eastAsia="Times New Roman" w:hAnsi="Arial" w:cs="Arial"/>
          <w:spacing w:val="-3"/>
          <w:sz w:val="24"/>
          <w:szCs w:val="20"/>
          <w:lang w:eastAsia="pl-PL"/>
        </w:rPr>
        <w:t>, ze spadkiem w kierunku wewnętrznych zakładowych systemów odwadniania prowadzących do zbiorników magazynowych.</w:t>
      </w:r>
    </w:p>
    <w:p w14:paraId="3FBF32E3" w14:textId="3BB16E5D" w:rsidR="00E24004" w:rsidRDefault="00E24004" w:rsidP="0029479A">
      <w:pPr>
        <w:suppressAutoHyphens/>
        <w:spacing w:after="0" w:line="240" w:lineRule="auto"/>
        <w:jc w:val="both"/>
        <w:rPr>
          <w:rFonts w:ascii="Arial" w:eastAsia="Times New Roman" w:hAnsi="Arial" w:cs="Arial"/>
          <w:sz w:val="24"/>
          <w:szCs w:val="24"/>
          <w:lang w:eastAsia="pl-PL"/>
        </w:rPr>
      </w:pPr>
    </w:p>
    <w:p w14:paraId="141F271E" w14:textId="4AF12393" w:rsidR="003038EF" w:rsidRDefault="003038EF" w:rsidP="004E3289">
      <w:pPr>
        <w:pStyle w:val="Akapitzlist"/>
        <w:numPr>
          <w:ilvl w:val="0"/>
          <w:numId w:val="13"/>
        </w:numPr>
        <w:tabs>
          <w:tab w:val="clear" w:pos="708"/>
        </w:tabs>
        <w:ind w:left="567" w:hanging="567"/>
        <w:jc w:val="both"/>
        <w:rPr>
          <w:rFonts w:ascii="Arial" w:hAnsi="Arial" w:cs="Arial"/>
          <w:b/>
        </w:rPr>
      </w:pPr>
      <w:r>
        <w:rPr>
          <w:rFonts w:ascii="Arial" w:hAnsi="Arial" w:cs="Arial"/>
          <w:b/>
        </w:rPr>
        <w:t>R</w:t>
      </w:r>
      <w:r w:rsidRPr="000B1930">
        <w:rPr>
          <w:rFonts w:ascii="Arial" w:hAnsi="Arial" w:cs="Arial"/>
          <w:b/>
        </w:rPr>
        <w:t>ozdzia</w:t>
      </w:r>
      <w:r>
        <w:rPr>
          <w:rFonts w:ascii="Arial" w:hAnsi="Arial" w:cs="Arial"/>
          <w:b/>
        </w:rPr>
        <w:t>ł</w:t>
      </w:r>
      <w:r w:rsidRPr="000B1930">
        <w:rPr>
          <w:rFonts w:ascii="Arial" w:hAnsi="Arial" w:cs="Arial"/>
          <w:b/>
        </w:rPr>
        <w:t xml:space="preserve"> </w:t>
      </w:r>
      <w:r>
        <w:rPr>
          <w:rFonts w:ascii="Arial" w:hAnsi="Arial" w:cs="Arial"/>
          <w:b/>
        </w:rPr>
        <w:t xml:space="preserve">VI </w:t>
      </w:r>
      <w:r w:rsidRPr="000B1930">
        <w:rPr>
          <w:rFonts w:ascii="Arial" w:hAnsi="Arial" w:cs="Arial"/>
          <w:b/>
        </w:rPr>
        <w:t>decyzji</w:t>
      </w:r>
      <w:r>
        <w:rPr>
          <w:rFonts w:ascii="Arial" w:hAnsi="Arial" w:cs="Arial"/>
          <w:b/>
        </w:rPr>
        <w:t xml:space="preserve"> </w:t>
      </w:r>
      <w:r w:rsidRPr="000B1930">
        <w:rPr>
          <w:rFonts w:ascii="Arial" w:hAnsi="Arial" w:cs="Arial"/>
          <w:b/>
        </w:rPr>
        <w:t>otrzymuje brzmienie:</w:t>
      </w:r>
    </w:p>
    <w:p w14:paraId="20E3AC4B" w14:textId="59559029" w:rsidR="003038EF" w:rsidRDefault="003038EF" w:rsidP="0029479A">
      <w:pPr>
        <w:suppressAutoHyphens/>
        <w:spacing w:after="0" w:line="240" w:lineRule="auto"/>
        <w:jc w:val="both"/>
        <w:rPr>
          <w:rFonts w:ascii="Arial" w:eastAsia="Times New Roman" w:hAnsi="Arial" w:cs="Arial"/>
          <w:sz w:val="24"/>
          <w:szCs w:val="24"/>
          <w:lang w:eastAsia="pl-PL"/>
        </w:rPr>
      </w:pPr>
    </w:p>
    <w:p w14:paraId="428869B5" w14:textId="064C256A" w:rsidR="003038EF" w:rsidRDefault="003038EF" w:rsidP="0029479A">
      <w:pPr>
        <w:suppressAutoHyphens/>
        <w:spacing w:after="0" w:line="240" w:lineRule="auto"/>
        <w:jc w:val="both"/>
        <w:rPr>
          <w:rFonts w:ascii="Arial" w:eastAsia="Times New Roman" w:hAnsi="Arial" w:cs="Arial"/>
          <w:sz w:val="24"/>
          <w:szCs w:val="24"/>
          <w:lang w:eastAsia="pl-PL"/>
        </w:rPr>
      </w:pPr>
    </w:p>
    <w:p w14:paraId="789E6E44" w14:textId="28DEF788" w:rsidR="003038EF" w:rsidRPr="003038EF" w:rsidRDefault="003038EF" w:rsidP="004E3289">
      <w:pPr>
        <w:pStyle w:val="Akapitzlist"/>
        <w:numPr>
          <w:ilvl w:val="0"/>
          <w:numId w:val="50"/>
        </w:numPr>
        <w:tabs>
          <w:tab w:val="clear" w:pos="708"/>
        </w:tabs>
        <w:jc w:val="both"/>
        <w:rPr>
          <w:rFonts w:ascii="Arial" w:hAnsi="Arial" w:cs="Arial"/>
          <w:b/>
        </w:rPr>
      </w:pPr>
      <w:r w:rsidRPr="003038EF">
        <w:rPr>
          <w:rFonts w:ascii="Arial" w:hAnsi="Arial" w:cs="Arial"/>
          <w:b/>
        </w:rPr>
        <w:t xml:space="preserve">MONITOROWANIE PROCESÓW TECHNOLOGICZNYCH, POMIAR </w:t>
      </w:r>
      <w:r w:rsidRPr="003038EF">
        <w:rPr>
          <w:rFonts w:ascii="Arial" w:hAnsi="Arial" w:cs="Arial"/>
          <w:b/>
        </w:rPr>
        <w:br/>
        <w:t>I EWIDENCJONOWANIE WIELKOŚCI EMISJI</w:t>
      </w:r>
    </w:p>
    <w:p w14:paraId="70F91705" w14:textId="77777777" w:rsidR="003038EF" w:rsidRPr="000261CA" w:rsidRDefault="003038EF" w:rsidP="003038EF">
      <w:pPr>
        <w:tabs>
          <w:tab w:val="num" w:pos="360"/>
          <w:tab w:val="left" w:pos="708"/>
        </w:tabs>
        <w:autoSpaceDE w:val="0"/>
        <w:autoSpaceDN w:val="0"/>
        <w:adjustRightInd w:val="0"/>
        <w:spacing w:after="0" w:line="240" w:lineRule="auto"/>
        <w:ind w:left="540" w:hanging="540"/>
        <w:rPr>
          <w:rFonts w:ascii="Arial" w:eastAsia="Times New Roman" w:hAnsi="Arial" w:cs="Arial"/>
          <w:b/>
          <w:color w:val="FF0000"/>
          <w:sz w:val="24"/>
          <w:szCs w:val="24"/>
          <w:lang w:eastAsia="pl-PL"/>
        </w:rPr>
      </w:pPr>
    </w:p>
    <w:p w14:paraId="1EF4FF73" w14:textId="77777777" w:rsidR="003038EF" w:rsidRPr="00A1235D" w:rsidRDefault="003038EF" w:rsidP="004E3289">
      <w:pPr>
        <w:numPr>
          <w:ilvl w:val="2"/>
          <w:numId w:val="49"/>
        </w:numPr>
        <w:tabs>
          <w:tab w:val="num" w:pos="284"/>
          <w:tab w:val="left" w:pos="708"/>
        </w:tabs>
        <w:spacing w:after="120" w:line="240" w:lineRule="auto"/>
        <w:ind w:left="284" w:hanging="284"/>
        <w:rPr>
          <w:rFonts w:ascii="Arial" w:eastAsia="Times New Roman" w:hAnsi="Arial" w:cs="Arial"/>
          <w:sz w:val="24"/>
          <w:szCs w:val="24"/>
          <w:lang w:eastAsia="pl-PL"/>
        </w:rPr>
      </w:pPr>
      <w:r w:rsidRPr="00A1235D">
        <w:rPr>
          <w:rFonts w:ascii="Arial" w:eastAsia="Times New Roman" w:hAnsi="Arial" w:cs="Arial"/>
          <w:b/>
          <w:sz w:val="24"/>
          <w:szCs w:val="24"/>
          <w:lang w:eastAsia="pl-PL"/>
        </w:rPr>
        <w:t>Monitorowanie procesów technologicznych</w:t>
      </w:r>
    </w:p>
    <w:p w14:paraId="55F599ED" w14:textId="77777777" w:rsidR="00C23705" w:rsidRDefault="00C23705" w:rsidP="00125610">
      <w:pPr>
        <w:tabs>
          <w:tab w:val="left" w:pos="708"/>
        </w:tabs>
        <w:autoSpaceDE w:val="0"/>
        <w:autoSpaceDN w:val="0"/>
        <w:adjustRightInd w:val="0"/>
        <w:spacing w:after="0" w:line="240" w:lineRule="auto"/>
        <w:ind w:left="284"/>
        <w:jc w:val="both"/>
        <w:rPr>
          <w:rFonts w:ascii="Arial" w:eastAsia="Times New Roman" w:hAnsi="Arial" w:cs="Arial"/>
          <w:sz w:val="24"/>
          <w:szCs w:val="24"/>
          <w:lang w:eastAsia="pl-PL"/>
        </w:rPr>
      </w:pPr>
    </w:p>
    <w:p w14:paraId="33BE9D71" w14:textId="481D8A0D" w:rsidR="00223B28" w:rsidRDefault="00C23705" w:rsidP="00C23705">
      <w:pPr>
        <w:tabs>
          <w:tab w:val="left" w:pos="708"/>
        </w:tabs>
        <w:autoSpaceDE w:val="0"/>
        <w:autoSpaceDN w:val="0"/>
        <w:adjustRightInd w:val="0"/>
        <w:spacing w:after="0" w:line="240" w:lineRule="auto"/>
        <w:ind w:left="284"/>
        <w:jc w:val="both"/>
        <w:rPr>
          <w:rFonts w:ascii="Arial" w:eastAsia="Times New Roman" w:hAnsi="Arial" w:cs="Arial"/>
          <w:sz w:val="24"/>
          <w:szCs w:val="24"/>
          <w:lang w:eastAsia="pl-PL"/>
        </w:rPr>
      </w:pPr>
      <w:bookmarkStart w:id="18" w:name="_Hlk208821564"/>
      <w:r w:rsidRPr="002C65B8">
        <w:rPr>
          <w:rFonts w:ascii="Arial" w:hAnsi="Arial" w:cs="Arial"/>
          <w:sz w:val="24"/>
          <w:szCs w:val="24"/>
        </w:rPr>
        <w:t xml:space="preserve">Prowadzący instalację będzie prowadzić monitoring procesów technologicznych istotnych z punktu widzenia ochrony środowiska w oparciu o kontrolę </w:t>
      </w:r>
      <w:r>
        <w:rPr>
          <w:rFonts w:ascii="Arial" w:hAnsi="Arial" w:cs="Arial"/>
          <w:sz w:val="24"/>
          <w:szCs w:val="24"/>
        </w:rPr>
        <w:t>wykorzystania</w:t>
      </w:r>
      <w:r w:rsidRPr="002C65B8">
        <w:rPr>
          <w:rFonts w:ascii="Arial" w:hAnsi="Arial" w:cs="Arial"/>
          <w:sz w:val="24"/>
          <w:szCs w:val="24"/>
        </w:rPr>
        <w:t xml:space="preserve"> </w:t>
      </w:r>
      <w:r w:rsidRPr="00800544">
        <w:rPr>
          <w:rFonts w:ascii="Arial" w:hAnsi="Arial" w:cs="Arial"/>
          <w:sz w:val="24"/>
          <w:szCs w:val="24"/>
        </w:rPr>
        <w:t xml:space="preserve">surowców, materiałów, energii, wody i </w:t>
      </w:r>
      <w:r>
        <w:rPr>
          <w:rFonts w:ascii="Arial" w:hAnsi="Arial" w:cs="Arial"/>
          <w:sz w:val="24"/>
          <w:szCs w:val="24"/>
        </w:rPr>
        <w:t>paliw</w:t>
      </w:r>
      <w:r w:rsidRPr="00800544">
        <w:rPr>
          <w:rFonts w:ascii="Arial" w:hAnsi="Arial" w:cs="Arial"/>
          <w:sz w:val="24"/>
          <w:szCs w:val="24"/>
        </w:rPr>
        <w:t xml:space="preserve"> polegający na ocenie ich zużycia w odniesieniu do wielkości produkcji</w:t>
      </w:r>
      <w:r w:rsidRPr="002C65B8">
        <w:rPr>
          <w:rFonts w:ascii="Arial" w:hAnsi="Arial" w:cs="Arial"/>
          <w:sz w:val="24"/>
          <w:szCs w:val="24"/>
        </w:rPr>
        <w:t>, a także ewidencjonować czas pracy poszczególnych źródeł emisji</w:t>
      </w:r>
      <w:r w:rsidRPr="00800544">
        <w:rPr>
          <w:rFonts w:ascii="Arial" w:hAnsi="Arial" w:cs="Arial"/>
          <w:sz w:val="24"/>
          <w:szCs w:val="24"/>
        </w:rPr>
        <w:t>.</w:t>
      </w:r>
      <w:r>
        <w:rPr>
          <w:rFonts w:ascii="Arial" w:eastAsia="Times New Roman" w:hAnsi="Arial" w:cs="Arial"/>
          <w:sz w:val="24"/>
          <w:szCs w:val="24"/>
          <w:lang w:eastAsia="pl-PL"/>
        </w:rPr>
        <w:t xml:space="preserve"> </w:t>
      </w:r>
      <w:r w:rsidR="003038EF" w:rsidRPr="004A2CE8">
        <w:rPr>
          <w:rFonts w:ascii="Arial" w:eastAsia="Times New Roman" w:hAnsi="Arial" w:cs="Arial"/>
          <w:sz w:val="24"/>
          <w:szCs w:val="24"/>
          <w:lang w:eastAsia="pl-PL"/>
        </w:rPr>
        <w:t>Monitorowanie procesów technologicznych polegać będzie na</w:t>
      </w:r>
      <w:r w:rsidR="00125610">
        <w:rPr>
          <w:rFonts w:ascii="Arial" w:eastAsia="Times New Roman" w:hAnsi="Arial" w:cs="Arial"/>
          <w:sz w:val="24"/>
          <w:szCs w:val="24"/>
          <w:lang w:eastAsia="pl-PL"/>
        </w:rPr>
        <w:t xml:space="preserve"> rejestracji wskaźników określonych w poniższej tabeli</w:t>
      </w:r>
      <w:r w:rsidR="003038EF" w:rsidRPr="004A2CE8">
        <w:rPr>
          <w:rFonts w:ascii="Arial" w:eastAsia="Times New Roman" w:hAnsi="Arial" w:cs="Arial"/>
          <w:sz w:val="24"/>
          <w:szCs w:val="24"/>
          <w:lang w:eastAsia="pl-PL"/>
        </w:rPr>
        <w:t>:</w:t>
      </w:r>
    </w:p>
    <w:bookmarkEnd w:id="18"/>
    <w:p w14:paraId="0C8197F8" w14:textId="77777777" w:rsidR="00125610" w:rsidRDefault="00125610" w:rsidP="00125610">
      <w:pPr>
        <w:tabs>
          <w:tab w:val="left" w:pos="708"/>
        </w:tabs>
        <w:autoSpaceDE w:val="0"/>
        <w:autoSpaceDN w:val="0"/>
        <w:adjustRightInd w:val="0"/>
        <w:spacing w:after="0" w:line="240" w:lineRule="auto"/>
        <w:ind w:left="284"/>
        <w:jc w:val="both"/>
        <w:rPr>
          <w:rFonts w:ascii="Arial" w:eastAsia="Times New Roman" w:hAnsi="Arial" w:cs="Arial"/>
          <w:sz w:val="24"/>
          <w:szCs w:val="24"/>
          <w:lang w:eastAsia="pl-PL"/>
        </w:rPr>
      </w:pPr>
    </w:p>
    <w:p w14:paraId="3BECDD0E" w14:textId="7636EA12" w:rsidR="00223B28" w:rsidRPr="00B44E15" w:rsidRDefault="00223B28" w:rsidP="00223B28">
      <w:pPr>
        <w:tabs>
          <w:tab w:val="left" w:pos="708"/>
        </w:tabs>
        <w:autoSpaceDE w:val="0"/>
        <w:autoSpaceDN w:val="0"/>
        <w:adjustRightInd w:val="0"/>
        <w:spacing w:after="0" w:line="240" w:lineRule="auto"/>
        <w:ind w:left="284"/>
        <w:rPr>
          <w:rFonts w:ascii="Arial" w:eastAsia="Times New Roman" w:hAnsi="Arial" w:cs="Arial"/>
          <w:b/>
          <w:bCs/>
          <w:sz w:val="24"/>
          <w:szCs w:val="24"/>
          <w:lang w:eastAsia="pl-PL"/>
        </w:rPr>
      </w:pPr>
      <w:r w:rsidRPr="00B44E15">
        <w:rPr>
          <w:rFonts w:ascii="Arial" w:eastAsia="Times New Roman" w:hAnsi="Arial" w:cs="Arial"/>
          <w:b/>
          <w:bCs/>
          <w:sz w:val="24"/>
          <w:szCs w:val="24"/>
          <w:lang w:eastAsia="pl-PL"/>
        </w:rPr>
        <w:t>Tabela nr 10</w:t>
      </w:r>
    </w:p>
    <w:tbl>
      <w:tblPr>
        <w:tblStyle w:val="Tabela-Siatka"/>
        <w:tblW w:w="0" w:type="auto"/>
        <w:tblInd w:w="284" w:type="dxa"/>
        <w:tblLayout w:type="fixed"/>
        <w:tblLook w:val="04A0" w:firstRow="1" w:lastRow="0" w:firstColumn="1" w:lastColumn="0" w:noHBand="0" w:noVBand="1"/>
      </w:tblPr>
      <w:tblGrid>
        <w:gridCol w:w="3085"/>
        <w:gridCol w:w="1417"/>
        <w:gridCol w:w="4111"/>
      </w:tblGrid>
      <w:tr w:rsidR="00223B28" w14:paraId="69DD1364" w14:textId="77777777" w:rsidTr="00223B28">
        <w:trPr>
          <w:trHeight w:val="1172"/>
        </w:trPr>
        <w:tc>
          <w:tcPr>
            <w:tcW w:w="3085" w:type="dxa"/>
            <w:shd w:val="clear" w:color="auto" w:fill="D9D9D9" w:themeFill="background1" w:themeFillShade="D9"/>
            <w:vAlign w:val="center"/>
          </w:tcPr>
          <w:p w14:paraId="632A0AFB" w14:textId="581425BB" w:rsidR="00223B28" w:rsidRDefault="00223B28" w:rsidP="00E02481">
            <w:pPr>
              <w:tabs>
                <w:tab w:val="left" w:pos="708"/>
              </w:tabs>
              <w:autoSpaceDE w:val="0"/>
              <w:autoSpaceDN w:val="0"/>
              <w:adjustRightInd w:val="0"/>
              <w:jc w:val="center"/>
              <w:rPr>
                <w:rFonts w:ascii="Arial" w:eastAsia="Times New Roman" w:hAnsi="Arial" w:cs="Arial"/>
                <w:sz w:val="24"/>
                <w:szCs w:val="24"/>
                <w:lang w:eastAsia="pl-PL"/>
              </w:rPr>
            </w:pPr>
            <w:r>
              <w:rPr>
                <w:rFonts w:ascii="Arial" w:eastAsia="Times New Roman" w:hAnsi="Arial" w:cs="Arial"/>
                <w:sz w:val="24"/>
                <w:szCs w:val="24"/>
                <w:lang w:eastAsia="pl-PL"/>
              </w:rPr>
              <w:t>Monitorowany wskaźnik</w:t>
            </w:r>
          </w:p>
        </w:tc>
        <w:tc>
          <w:tcPr>
            <w:tcW w:w="1417" w:type="dxa"/>
            <w:shd w:val="clear" w:color="auto" w:fill="D9D9D9" w:themeFill="background1" w:themeFillShade="D9"/>
            <w:vAlign w:val="center"/>
          </w:tcPr>
          <w:p w14:paraId="74CD9EC3" w14:textId="5A2B15F2" w:rsidR="00223B28" w:rsidRDefault="00223B28" w:rsidP="00E02481">
            <w:pPr>
              <w:tabs>
                <w:tab w:val="left" w:pos="708"/>
              </w:tabs>
              <w:autoSpaceDE w:val="0"/>
              <w:autoSpaceDN w:val="0"/>
              <w:adjustRightInd w:val="0"/>
              <w:jc w:val="center"/>
              <w:rPr>
                <w:rFonts w:ascii="Arial" w:eastAsia="Times New Roman" w:hAnsi="Arial" w:cs="Arial"/>
                <w:sz w:val="24"/>
                <w:szCs w:val="24"/>
                <w:lang w:eastAsia="pl-PL"/>
              </w:rPr>
            </w:pPr>
            <w:r>
              <w:rPr>
                <w:rFonts w:ascii="Arial" w:eastAsia="Times New Roman" w:hAnsi="Arial" w:cs="Arial"/>
                <w:sz w:val="24"/>
                <w:szCs w:val="24"/>
                <w:lang w:eastAsia="pl-PL"/>
              </w:rPr>
              <w:t>Jednostka</w:t>
            </w:r>
          </w:p>
        </w:tc>
        <w:tc>
          <w:tcPr>
            <w:tcW w:w="4111" w:type="dxa"/>
            <w:shd w:val="clear" w:color="auto" w:fill="D9D9D9" w:themeFill="background1" w:themeFillShade="D9"/>
            <w:vAlign w:val="center"/>
          </w:tcPr>
          <w:p w14:paraId="58A1281F" w14:textId="17F868AD" w:rsidR="00223B28" w:rsidRDefault="00223B28" w:rsidP="00E02481">
            <w:pPr>
              <w:tabs>
                <w:tab w:val="left" w:pos="708"/>
              </w:tabs>
              <w:autoSpaceDE w:val="0"/>
              <w:autoSpaceDN w:val="0"/>
              <w:adjustRightInd w:val="0"/>
              <w:jc w:val="center"/>
              <w:rPr>
                <w:rFonts w:ascii="Arial" w:eastAsia="Times New Roman" w:hAnsi="Arial" w:cs="Arial"/>
                <w:sz w:val="24"/>
                <w:szCs w:val="24"/>
                <w:lang w:eastAsia="pl-PL"/>
              </w:rPr>
            </w:pPr>
            <w:r>
              <w:rPr>
                <w:rFonts w:ascii="Arial" w:eastAsia="Times New Roman" w:hAnsi="Arial" w:cs="Arial"/>
                <w:sz w:val="24"/>
                <w:szCs w:val="24"/>
                <w:lang w:eastAsia="pl-PL"/>
              </w:rPr>
              <w:t>Minimalna częstotliwość i sposób pomiaru</w:t>
            </w:r>
          </w:p>
        </w:tc>
      </w:tr>
      <w:tr w:rsidR="00223B28" w14:paraId="6D6F40F2" w14:textId="77777777" w:rsidTr="00223B28">
        <w:tc>
          <w:tcPr>
            <w:tcW w:w="3085" w:type="dxa"/>
            <w:vAlign w:val="center"/>
          </w:tcPr>
          <w:p w14:paraId="613DC110" w14:textId="1E0244BF" w:rsidR="00223B28" w:rsidRDefault="00223B28" w:rsidP="00223B28">
            <w:pPr>
              <w:tabs>
                <w:tab w:val="left" w:pos="708"/>
              </w:tabs>
              <w:autoSpaceDE w:val="0"/>
              <w:autoSpaceDN w:val="0"/>
              <w:adjustRightInd w:val="0"/>
              <w:rPr>
                <w:rFonts w:ascii="Arial" w:eastAsia="Times New Roman" w:hAnsi="Arial" w:cs="Arial"/>
                <w:sz w:val="24"/>
                <w:szCs w:val="24"/>
                <w:lang w:eastAsia="pl-PL"/>
              </w:rPr>
            </w:pPr>
            <w:r>
              <w:rPr>
                <w:rFonts w:ascii="Arial" w:eastAsia="Times New Roman" w:hAnsi="Arial" w:cs="Arial"/>
                <w:sz w:val="24"/>
                <w:szCs w:val="24"/>
                <w:lang w:eastAsia="pl-PL"/>
              </w:rPr>
              <w:t xml:space="preserve">Zużycie wody </w:t>
            </w:r>
          </w:p>
        </w:tc>
        <w:tc>
          <w:tcPr>
            <w:tcW w:w="1417" w:type="dxa"/>
            <w:vAlign w:val="center"/>
          </w:tcPr>
          <w:p w14:paraId="20B3549C" w14:textId="7B4398C1" w:rsidR="00223B28" w:rsidRDefault="00223B28" w:rsidP="00223B28">
            <w:pPr>
              <w:tabs>
                <w:tab w:val="left" w:pos="708"/>
              </w:tabs>
              <w:autoSpaceDE w:val="0"/>
              <w:autoSpaceDN w:val="0"/>
              <w:adjustRightInd w:val="0"/>
              <w:jc w:val="center"/>
              <w:rPr>
                <w:rFonts w:ascii="Arial" w:eastAsia="Times New Roman" w:hAnsi="Arial" w:cs="Arial"/>
                <w:sz w:val="24"/>
                <w:szCs w:val="24"/>
                <w:lang w:eastAsia="pl-PL"/>
              </w:rPr>
            </w:pPr>
            <w:r>
              <w:rPr>
                <w:rFonts w:ascii="Arial" w:eastAsia="Times New Roman" w:hAnsi="Arial" w:cs="Arial"/>
                <w:sz w:val="24"/>
                <w:szCs w:val="24"/>
                <w:lang w:eastAsia="pl-PL"/>
              </w:rPr>
              <w:t>m</w:t>
            </w:r>
            <w:r w:rsidRPr="00223B28">
              <w:rPr>
                <w:rFonts w:ascii="Arial" w:eastAsia="Times New Roman" w:hAnsi="Arial" w:cs="Arial"/>
                <w:sz w:val="24"/>
                <w:szCs w:val="24"/>
                <w:vertAlign w:val="superscript"/>
                <w:lang w:eastAsia="pl-PL"/>
              </w:rPr>
              <w:t>3</w:t>
            </w:r>
          </w:p>
        </w:tc>
        <w:tc>
          <w:tcPr>
            <w:tcW w:w="4111" w:type="dxa"/>
            <w:vAlign w:val="center"/>
          </w:tcPr>
          <w:p w14:paraId="245954F4" w14:textId="5D447DFC" w:rsidR="00223B28" w:rsidRDefault="00223B28" w:rsidP="00223B28">
            <w:pPr>
              <w:tabs>
                <w:tab w:val="left" w:pos="708"/>
              </w:tabs>
              <w:autoSpaceDE w:val="0"/>
              <w:autoSpaceDN w:val="0"/>
              <w:adjustRightInd w:val="0"/>
              <w:rPr>
                <w:rFonts w:ascii="Arial" w:eastAsia="Times New Roman" w:hAnsi="Arial" w:cs="Arial"/>
                <w:sz w:val="24"/>
                <w:szCs w:val="24"/>
                <w:lang w:eastAsia="pl-PL"/>
              </w:rPr>
            </w:pPr>
            <w:r>
              <w:rPr>
                <w:rFonts w:ascii="Arial" w:eastAsia="Times New Roman" w:hAnsi="Arial" w:cs="Arial"/>
                <w:sz w:val="24"/>
                <w:szCs w:val="24"/>
                <w:lang w:eastAsia="pl-PL"/>
              </w:rPr>
              <w:t>1 raz w miesiącu (odczyt stanu wodomierza)</w:t>
            </w:r>
          </w:p>
        </w:tc>
      </w:tr>
      <w:tr w:rsidR="00223B28" w14:paraId="64F66D1D" w14:textId="77777777" w:rsidTr="00223B28">
        <w:tc>
          <w:tcPr>
            <w:tcW w:w="3085" w:type="dxa"/>
            <w:vAlign w:val="center"/>
          </w:tcPr>
          <w:p w14:paraId="601B79A0" w14:textId="0EF63447" w:rsidR="00223B28" w:rsidRDefault="00223B28" w:rsidP="00223B28">
            <w:pPr>
              <w:tabs>
                <w:tab w:val="left" w:pos="708"/>
              </w:tabs>
              <w:autoSpaceDE w:val="0"/>
              <w:autoSpaceDN w:val="0"/>
              <w:adjustRightInd w:val="0"/>
              <w:rPr>
                <w:rFonts w:ascii="Arial" w:eastAsia="Times New Roman" w:hAnsi="Arial" w:cs="Arial"/>
                <w:sz w:val="24"/>
                <w:szCs w:val="24"/>
                <w:lang w:eastAsia="pl-PL"/>
              </w:rPr>
            </w:pPr>
            <w:r>
              <w:rPr>
                <w:rFonts w:ascii="Arial" w:eastAsia="Times New Roman" w:hAnsi="Arial" w:cs="Arial"/>
                <w:sz w:val="24"/>
                <w:szCs w:val="24"/>
                <w:lang w:eastAsia="pl-PL"/>
              </w:rPr>
              <w:t>Energia elektryczna</w:t>
            </w:r>
          </w:p>
        </w:tc>
        <w:tc>
          <w:tcPr>
            <w:tcW w:w="1417" w:type="dxa"/>
            <w:vAlign w:val="center"/>
          </w:tcPr>
          <w:p w14:paraId="13B9B028" w14:textId="26B75704" w:rsidR="00223B28" w:rsidRDefault="00223B28" w:rsidP="00223B28">
            <w:pPr>
              <w:tabs>
                <w:tab w:val="left" w:pos="708"/>
              </w:tabs>
              <w:autoSpaceDE w:val="0"/>
              <w:autoSpaceDN w:val="0"/>
              <w:adjustRightInd w:val="0"/>
              <w:jc w:val="center"/>
              <w:rPr>
                <w:rFonts w:ascii="Arial" w:eastAsia="Times New Roman" w:hAnsi="Arial" w:cs="Arial"/>
                <w:sz w:val="24"/>
                <w:szCs w:val="24"/>
                <w:lang w:eastAsia="pl-PL"/>
              </w:rPr>
            </w:pPr>
            <w:r>
              <w:rPr>
                <w:rFonts w:ascii="Arial" w:eastAsia="Times New Roman" w:hAnsi="Arial" w:cs="Arial"/>
                <w:sz w:val="24"/>
                <w:szCs w:val="24"/>
                <w:lang w:eastAsia="pl-PL"/>
              </w:rPr>
              <w:t>MWh</w:t>
            </w:r>
          </w:p>
        </w:tc>
        <w:tc>
          <w:tcPr>
            <w:tcW w:w="4111" w:type="dxa"/>
            <w:vAlign w:val="center"/>
          </w:tcPr>
          <w:p w14:paraId="75DC659A" w14:textId="640D4A51" w:rsidR="00223B28" w:rsidRDefault="00223B28" w:rsidP="00223B28">
            <w:pPr>
              <w:tabs>
                <w:tab w:val="left" w:pos="708"/>
              </w:tabs>
              <w:autoSpaceDE w:val="0"/>
              <w:autoSpaceDN w:val="0"/>
              <w:adjustRightInd w:val="0"/>
              <w:rPr>
                <w:rFonts w:ascii="Arial" w:eastAsia="Times New Roman" w:hAnsi="Arial" w:cs="Arial"/>
                <w:sz w:val="24"/>
                <w:szCs w:val="24"/>
                <w:lang w:eastAsia="pl-PL"/>
              </w:rPr>
            </w:pPr>
            <w:r>
              <w:rPr>
                <w:rFonts w:ascii="Arial" w:eastAsia="Times New Roman" w:hAnsi="Arial" w:cs="Arial"/>
                <w:sz w:val="24"/>
                <w:szCs w:val="24"/>
                <w:lang w:eastAsia="pl-PL"/>
              </w:rPr>
              <w:t>1 raz w miesiącu (odczyt stanu licznika)</w:t>
            </w:r>
          </w:p>
        </w:tc>
      </w:tr>
      <w:tr w:rsidR="00223B28" w14:paraId="2FF4D333" w14:textId="77777777" w:rsidTr="00223B28">
        <w:tc>
          <w:tcPr>
            <w:tcW w:w="3085" w:type="dxa"/>
            <w:vAlign w:val="center"/>
          </w:tcPr>
          <w:p w14:paraId="5CC4E659" w14:textId="3600E579" w:rsidR="00223B28" w:rsidRDefault="00223B28" w:rsidP="00223B28">
            <w:pPr>
              <w:tabs>
                <w:tab w:val="left" w:pos="708"/>
              </w:tabs>
              <w:autoSpaceDE w:val="0"/>
              <w:autoSpaceDN w:val="0"/>
              <w:adjustRightInd w:val="0"/>
              <w:rPr>
                <w:rFonts w:ascii="Arial" w:eastAsia="Times New Roman" w:hAnsi="Arial" w:cs="Arial"/>
                <w:sz w:val="24"/>
                <w:szCs w:val="24"/>
                <w:lang w:eastAsia="pl-PL"/>
              </w:rPr>
            </w:pPr>
            <w:r>
              <w:rPr>
                <w:rFonts w:ascii="Arial" w:eastAsia="Times New Roman" w:hAnsi="Arial" w:cs="Arial"/>
                <w:sz w:val="24"/>
                <w:szCs w:val="24"/>
                <w:lang w:eastAsia="pl-PL"/>
              </w:rPr>
              <w:t>Zużycie oleju napędowego</w:t>
            </w:r>
          </w:p>
        </w:tc>
        <w:tc>
          <w:tcPr>
            <w:tcW w:w="1417" w:type="dxa"/>
            <w:vAlign w:val="center"/>
          </w:tcPr>
          <w:p w14:paraId="1B01D846" w14:textId="6CE901E1" w:rsidR="00223B28" w:rsidRDefault="00223B28" w:rsidP="00223B28">
            <w:pPr>
              <w:tabs>
                <w:tab w:val="left" w:pos="708"/>
              </w:tabs>
              <w:autoSpaceDE w:val="0"/>
              <w:autoSpaceDN w:val="0"/>
              <w:adjustRightInd w:val="0"/>
              <w:jc w:val="center"/>
              <w:rPr>
                <w:rFonts w:ascii="Arial" w:eastAsia="Times New Roman" w:hAnsi="Arial" w:cs="Arial"/>
                <w:sz w:val="24"/>
                <w:szCs w:val="24"/>
                <w:lang w:eastAsia="pl-PL"/>
              </w:rPr>
            </w:pPr>
            <w:r>
              <w:rPr>
                <w:rFonts w:ascii="Arial" w:eastAsia="Times New Roman" w:hAnsi="Arial" w:cs="Arial"/>
                <w:sz w:val="24"/>
                <w:szCs w:val="24"/>
                <w:lang w:eastAsia="pl-PL"/>
              </w:rPr>
              <w:t>l</w:t>
            </w:r>
          </w:p>
        </w:tc>
        <w:tc>
          <w:tcPr>
            <w:tcW w:w="4111" w:type="dxa"/>
            <w:vAlign w:val="center"/>
          </w:tcPr>
          <w:p w14:paraId="262303E4" w14:textId="1C6676C3" w:rsidR="00223B28" w:rsidRDefault="00223B28" w:rsidP="00223B28">
            <w:pPr>
              <w:tabs>
                <w:tab w:val="left" w:pos="708"/>
              </w:tabs>
              <w:autoSpaceDE w:val="0"/>
              <w:autoSpaceDN w:val="0"/>
              <w:adjustRightInd w:val="0"/>
              <w:rPr>
                <w:rFonts w:ascii="Arial" w:eastAsia="Times New Roman" w:hAnsi="Arial" w:cs="Arial"/>
                <w:sz w:val="24"/>
                <w:szCs w:val="24"/>
                <w:lang w:eastAsia="pl-PL"/>
              </w:rPr>
            </w:pPr>
            <w:r>
              <w:rPr>
                <w:rFonts w:ascii="Arial" w:eastAsia="Times New Roman" w:hAnsi="Arial" w:cs="Arial"/>
                <w:sz w:val="24"/>
                <w:szCs w:val="24"/>
                <w:lang w:eastAsia="pl-PL"/>
              </w:rPr>
              <w:t xml:space="preserve">1 raz w miesiącu (rejestracja wskazań aparatów pomiarowych zbiornika oleju </w:t>
            </w:r>
            <w:r w:rsidR="00E02481">
              <w:rPr>
                <w:rFonts w:ascii="Arial" w:eastAsia="Times New Roman" w:hAnsi="Arial" w:cs="Arial"/>
                <w:sz w:val="24"/>
                <w:szCs w:val="24"/>
                <w:lang w:eastAsia="pl-PL"/>
              </w:rPr>
              <w:t>napędowego</w:t>
            </w:r>
            <w:r>
              <w:rPr>
                <w:rFonts w:ascii="Arial" w:eastAsia="Times New Roman" w:hAnsi="Arial" w:cs="Arial"/>
                <w:sz w:val="24"/>
                <w:szCs w:val="24"/>
                <w:lang w:eastAsia="pl-PL"/>
              </w:rPr>
              <w:t>)</w:t>
            </w:r>
          </w:p>
        </w:tc>
      </w:tr>
      <w:tr w:rsidR="00223B28" w14:paraId="076F3855" w14:textId="77777777" w:rsidTr="00223B28">
        <w:tc>
          <w:tcPr>
            <w:tcW w:w="3085" w:type="dxa"/>
            <w:vAlign w:val="center"/>
          </w:tcPr>
          <w:p w14:paraId="5E571C60" w14:textId="03B0DE5E" w:rsidR="00223B28" w:rsidRDefault="00223B28" w:rsidP="00223B28">
            <w:pPr>
              <w:tabs>
                <w:tab w:val="left" w:pos="708"/>
              </w:tabs>
              <w:autoSpaceDE w:val="0"/>
              <w:autoSpaceDN w:val="0"/>
              <w:adjustRightInd w:val="0"/>
              <w:rPr>
                <w:rFonts w:ascii="Arial" w:eastAsia="Times New Roman" w:hAnsi="Arial" w:cs="Arial"/>
                <w:sz w:val="24"/>
                <w:szCs w:val="24"/>
                <w:lang w:eastAsia="pl-PL"/>
              </w:rPr>
            </w:pPr>
            <w:r>
              <w:rPr>
                <w:rFonts w:ascii="Arial" w:eastAsia="Times New Roman" w:hAnsi="Arial" w:cs="Arial"/>
                <w:sz w:val="24"/>
                <w:szCs w:val="24"/>
                <w:lang w:eastAsia="pl-PL"/>
              </w:rPr>
              <w:t>Odpady powstające w związku z funkcjonowaniem instalacji MP</w:t>
            </w:r>
          </w:p>
        </w:tc>
        <w:tc>
          <w:tcPr>
            <w:tcW w:w="1417" w:type="dxa"/>
            <w:vAlign w:val="center"/>
          </w:tcPr>
          <w:p w14:paraId="1BF745D8" w14:textId="07049B1F" w:rsidR="00223B28" w:rsidRDefault="00223B28" w:rsidP="00223B28">
            <w:pPr>
              <w:tabs>
                <w:tab w:val="left" w:pos="708"/>
              </w:tabs>
              <w:autoSpaceDE w:val="0"/>
              <w:autoSpaceDN w:val="0"/>
              <w:adjustRightInd w:val="0"/>
              <w:jc w:val="center"/>
              <w:rPr>
                <w:rFonts w:ascii="Arial" w:eastAsia="Times New Roman" w:hAnsi="Arial" w:cs="Arial"/>
                <w:sz w:val="24"/>
                <w:szCs w:val="24"/>
                <w:lang w:eastAsia="pl-PL"/>
              </w:rPr>
            </w:pPr>
            <w:r>
              <w:rPr>
                <w:rFonts w:ascii="Arial" w:eastAsia="Times New Roman" w:hAnsi="Arial" w:cs="Arial"/>
                <w:sz w:val="24"/>
                <w:szCs w:val="24"/>
                <w:lang w:eastAsia="pl-PL"/>
              </w:rPr>
              <w:t>Mg</w:t>
            </w:r>
          </w:p>
        </w:tc>
        <w:tc>
          <w:tcPr>
            <w:tcW w:w="4111" w:type="dxa"/>
            <w:vAlign w:val="center"/>
          </w:tcPr>
          <w:p w14:paraId="44F7A6CD" w14:textId="634CE02F" w:rsidR="00223B28" w:rsidRDefault="00223B28" w:rsidP="00223B28">
            <w:pPr>
              <w:tabs>
                <w:tab w:val="left" w:pos="708"/>
              </w:tabs>
              <w:autoSpaceDE w:val="0"/>
              <w:autoSpaceDN w:val="0"/>
              <w:adjustRightInd w:val="0"/>
              <w:rPr>
                <w:rFonts w:ascii="Arial" w:eastAsia="Times New Roman" w:hAnsi="Arial" w:cs="Arial"/>
                <w:sz w:val="24"/>
                <w:szCs w:val="24"/>
                <w:lang w:eastAsia="pl-PL"/>
              </w:rPr>
            </w:pPr>
            <w:r>
              <w:rPr>
                <w:rFonts w:ascii="Arial" w:eastAsia="Times New Roman" w:hAnsi="Arial" w:cs="Arial"/>
                <w:sz w:val="24"/>
                <w:szCs w:val="24"/>
                <w:lang w:eastAsia="pl-PL"/>
              </w:rPr>
              <w:t>Na bieżą</w:t>
            </w:r>
            <w:r w:rsidR="00E02481">
              <w:rPr>
                <w:rFonts w:ascii="Arial" w:eastAsia="Times New Roman" w:hAnsi="Arial" w:cs="Arial"/>
                <w:sz w:val="24"/>
                <w:szCs w:val="24"/>
                <w:lang w:eastAsia="pl-PL"/>
              </w:rPr>
              <w:t>co (ewidencja w systemie BDO)</w:t>
            </w:r>
          </w:p>
        </w:tc>
      </w:tr>
      <w:tr w:rsidR="00223B28" w14:paraId="0A17F606" w14:textId="77777777" w:rsidTr="00223B28">
        <w:tc>
          <w:tcPr>
            <w:tcW w:w="3085" w:type="dxa"/>
            <w:vAlign w:val="center"/>
          </w:tcPr>
          <w:p w14:paraId="50D0DBC3" w14:textId="20D6C33A" w:rsidR="00223B28" w:rsidRDefault="00E02481" w:rsidP="00223B28">
            <w:pPr>
              <w:tabs>
                <w:tab w:val="left" w:pos="708"/>
              </w:tabs>
              <w:autoSpaceDE w:val="0"/>
              <w:autoSpaceDN w:val="0"/>
              <w:adjustRightInd w:val="0"/>
              <w:rPr>
                <w:rFonts w:ascii="Arial" w:eastAsia="Times New Roman" w:hAnsi="Arial" w:cs="Arial"/>
                <w:sz w:val="24"/>
                <w:szCs w:val="24"/>
                <w:lang w:eastAsia="pl-PL"/>
              </w:rPr>
            </w:pPr>
            <w:r>
              <w:rPr>
                <w:rFonts w:ascii="Arial" w:eastAsia="Times New Roman" w:hAnsi="Arial" w:cs="Arial"/>
                <w:sz w:val="24"/>
                <w:szCs w:val="24"/>
                <w:lang w:eastAsia="pl-PL"/>
              </w:rPr>
              <w:t xml:space="preserve">Ilość ścieków przemysłowych powstających w związku z </w:t>
            </w:r>
            <w:r>
              <w:rPr>
                <w:rFonts w:ascii="Arial" w:eastAsia="Times New Roman" w:hAnsi="Arial" w:cs="Arial"/>
                <w:sz w:val="24"/>
                <w:szCs w:val="24"/>
                <w:lang w:eastAsia="pl-PL"/>
              </w:rPr>
              <w:lastRenderedPageBreak/>
              <w:t>funkcjonowaniem instalacji MP</w:t>
            </w:r>
          </w:p>
        </w:tc>
        <w:tc>
          <w:tcPr>
            <w:tcW w:w="1417" w:type="dxa"/>
            <w:vAlign w:val="center"/>
          </w:tcPr>
          <w:p w14:paraId="2C48ABC4" w14:textId="22E56BB5" w:rsidR="00223B28" w:rsidRDefault="00E02481" w:rsidP="00223B28">
            <w:pPr>
              <w:tabs>
                <w:tab w:val="left" w:pos="708"/>
              </w:tabs>
              <w:autoSpaceDE w:val="0"/>
              <w:autoSpaceDN w:val="0"/>
              <w:adjustRightInd w:val="0"/>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m</w:t>
            </w:r>
            <w:r w:rsidRPr="00E02481">
              <w:rPr>
                <w:rFonts w:ascii="Arial" w:eastAsia="Times New Roman" w:hAnsi="Arial" w:cs="Arial"/>
                <w:sz w:val="24"/>
                <w:szCs w:val="24"/>
                <w:vertAlign w:val="superscript"/>
                <w:lang w:eastAsia="pl-PL"/>
              </w:rPr>
              <w:t>3</w:t>
            </w:r>
          </w:p>
        </w:tc>
        <w:tc>
          <w:tcPr>
            <w:tcW w:w="4111" w:type="dxa"/>
            <w:vAlign w:val="center"/>
          </w:tcPr>
          <w:p w14:paraId="41CF2D01" w14:textId="6ECF342C" w:rsidR="00223B28" w:rsidRDefault="00E02481" w:rsidP="00223B28">
            <w:pPr>
              <w:tabs>
                <w:tab w:val="left" w:pos="708"/>
              </w:tabs>
              <w:autoSpaceDE w:val="0"/>
              <w:autoSpaceDN w:val="0"/>
              <w:adjustRightInd w:val="0"/>
              <w:rPr>
                <w:rFonts w:ascii="Arial" w:eastAsia="Times New Roman" w:hAnsi="Arial" w:cs="Arial"/>
                <w:sz w:val="24"/>
                <w:szCs w:val="24"/>
                <w:lang w:eastAsia="pl-PL"/>
              </w:rPr>
            </w:pPr>
            <w:r>
              <w:rPr>
                <w:rFonts w:ascii="Arial" w:eastAsia="Times New Roman" w:hAnsi="Arial" w:cs="Arial"/>
                <w:sz w:val="24"/>
                <w:szCs w:val="24"/>
                <w:lang w:eastAsia="pl-PL"/>
              </w:rPr>
              <w:t xml:space="preserve">Na bieżąco (rejestracja wywozów ścieków do oczyszczalni) </w:t>
            </w:r>
          </w:p>
        </w:tc>
      </w:tr>
    </w:tbl>
    <w:p w14:paraId="37E1C5CD" w14:textId="23B19BAF" w:rsidR="003038EF" w:rsidRDefault="003038EF" w:rsidP="00B67CEA">
      <w:pPr>
        <w:autoSpaceDE w:val="0"/>
        <w:autoSpaceDN w:val="0"/>
        <w:adjustRightInd w:val="0"/>
        <w:jc w:val="both"/>
        <w:rPr>
          <w:rFonts w:ascii="Arial" w:hAnsi="Arial" w:cs="Arial"/>
        </w:rPr>
      </w:pPr>
    </w:p>
    <w:p w14:paraId="65A5EDDD" w14:textId="31ECB4C3" w:rsidR="00C23705" w:rsidRPr="00C23705" w:rsidRDefault="00C23705" w:rsidP="00C23705">
      <w:pPr>
        <w:autoSpaceDE w:val="0"/>
        <w:ind w:left="360"/>
        <w:jc w:val="both"/>
        <w:rPr>
          <w:rFonts w:ascii="Arial" w:hAnsi="Arial" w:cs="Arial"/>
          <w:bCs/>
          <w:sz w:val="24"/>
          <w:szCs w:val="24"/>
        </w:rPr>
      </w:pPr>
      <w:bookmarkStart w:id="19" w:name="_Hlk208821888"/>
      <w:r w:rsidRPr="002C65B8">
        <w:rPr>
          <w:rFonts w:ascii="Arial" w:hAnsi="Arial" w:cs="Arial"/>
          <w:sz w:val="24"/>
          <w:szCs w:val="24"/>
        </w:rPr>
        <w:t xml:space="preserve">Sprawozdanie </w:t>
      </w:r>
      <w:r>
        <w:rPr>
          <w:rFonts w:ascii="Arial" w:hAnsi="Arial" w:cs="Arial"/>
          <w:sz w:val="24"/>
          <w:szCs w:val="24"/>
        </w:rPr>
        <w:t xml:space="preserve">ww. zakresie (w zestawieniu rocznym) </w:t>
      </w:r>
      <w:r w:rsidRPr="002C65B8">
        <w:rPr>
          <w:rFonts w:ascii="Arial" w:hAnsi="Arial" w:cs="Arial"/>
          <w:sz w:val="24"/>
          <w:szCs w:val="24"/>
        </w:rPr>
        <w:t xml:space="preserve">należy przekazać, w formie pisemnej, organowi właściwemu do wydania pozwolenia oraz wojewódzkiemu inspektorowi ochrony środowiska do końca I kwartału danego roku, za rok ubiegły, </w:t>
      </w:r>
      <w:r w:rsidRPr="002C65B8">
        <w:rPr>
          <w:rFonts w:ascii="Arial" w:hAnsi="Arial" w:cs="Arial"/>
          <w:bCs/>
          <w:sz w:val="24"/>
          <w:szCs w:val="24"/>
        </w:rPr>
        <w:t>sporządzając zestawienie danych w odniesieniu do wartości określonych w niniejszym pozwoleniu.</w:t>
      </w:r>
    </w:p>
    <w:bookmarkEnd w:id="19"/>
    <w:p w14:paraId="6B6E1C44" w14:textId="77777777" w:rsidR="003038EF" w:rsidRPr="000261CA" w:rsidRDefault="003038EF" w:rsidP="003038EF">
      <w:pPr>
        <w:tabs>
          <w:tab w:val="num" w:pos="360"/>
          <w:tab w:val="left" w:pos="708"/>
        </w:tabs>
        <w:autoSpaceDE w:val="0"/>
        <w:autoSpaceDN w:val="0"/>
        <w:adjustRightInd w:val="0"/>
        <w:spacing w:after="120" w:line="240" w:lineRule="auto"/>
        <w:ind w:left="539" w:hanging="539"/>
        <w:rPr>
          <w:rFonts w:ascii="Arial" w:eastAsia="Times New Roman" w:hAnsi="Arial" w:cs="Arial"/>
          <w:b/>
          <w:sz w:val="24"/>
          <w:szCs w:val="24"/>
          <w:lang w:eastAsia="pl-PL"/>
        </w:rPr>
      </w:pPr>
      <w:r w:rsidRPr="000261CA">
        <w:rPr>
          <w:rFonts w:ascii="Arial" w:eastAsia="Times New Roman" w:hAnsi="Arial" w:cs="Arial"/>
          <w:b/>
          <w:sz w:val="24"/>
          <w:szCs w:val="24"/>
          <w:lang w:eastAsia="pl-PL"/>
        </w:rPr>
        <w:t xml:space="preserve">2. Monitoring emisji do powietrza </w:t>
      </w:r>
    </w:p>
    <w:p w14:paraId="6A3574F6" w14:textId="41D93EBE" w:rsidR="003038EF" w:rsidRDefault="003038EF" w:rsidP="003038EF">
      <w:pPr>
        <w:tabs>
          <w:tab w:val="num" w:pos="644"/>
          <w:tab w:val="left" w:pos="708"/>
        </w:tabs>
        <w:autoSpaceDE w:val="0"/>
        <w:autoSpaceDN w:val="0"/>
        <w:adjustRightInd w:val="0"/>
        <w:spacing w:after="0" w:line="240" w:lineRule="auto"/>
        <w:ind w:left="567" w:hanging="283"/>
        <w:jc w:val="both"/>
        <w:rPr>
          <w:rFonts w:ascii="Arial" w:eastAsia="Times New Roman" w:hAnsi="Arial" w:cs="Arial"/>
          <w:sz w:val="24"/>
          <w:szCs w:val="24"/>
          <w:lang w:eastAsia="pl-PL"/>
        </w:rPr>
      </w:pPr>
    </w:p>
    <w:p w14:paraId="0118C6B6" w14:textId="77777777" w:rsidR="00B67CEA" w:rsidRDefault="00B67CEA" w:rsidP="004E3289">
      <w:pPr>
        <w:pStyle w:val="Akapitzlist"/>
        <w:numPr>
          <w:ilvl w:val="0"/>
          <w:numId w:val="26"/>
        </w:numPr>
        <w:spacing w:after="120" w:line="276" w:lineRule="auto"/>
        <w:ind w:left="709" w:hanging="425"/>
        <w:jc w:val="both"/>
        <w:rPr>
          <w:rFonts w:ascii="Arial" w:hAnsi="Arial" w:cs="Arial"/>
          <w:color w:val="000000" w:themeColor="text1"/>
        </w:rPr>
      </w:pPr>
      <w:r w:rsidRPr="001450D2">
        <w:rPr>
          <w:rFonts w:ascii="Arial" w:hAnsi="Arial" w:cs="Arial"/>
          <w:color w:val="000000" w:themeColor="text1"/>
        </w:rPr>
        <w:t>Stanowisk</w:t>
      </w:r>
      <w:r>
        <w:rPr>
          <w:rFonts w:ascii="Arial" w:hAnsi="Arial" w:cs="Arial"/>
          <w:color w:val="000000" w:themeColor="text1"/>
        </w:rPr>
        <w:t>a</w:t>
      </w:r>
      <w:r w:rsidRPr="001450D2">
        <w:rPr>
          <w:rFonts w:ascii="Arial" w:hAnsi="Arial" w:cs="Arial"/>
          <w:color w:val="000000" w:themeColor="text1"/>
        </w:rPr>
        <w:t xml:space="preserve"> do pomiaru wielkości emisji usytuowane będą na emitorach</w:t>
      </w:r>
      <w:r w:rsidRPr="001450D2">
        <w:rPr>
          <w:rFonts w:ascii="Arial" w:hAnsi="Arial" w:cs="Arial"/>
          <w:color w:val="FF0000"/>
        </w:rPr>
        <w:t xml:space="preserve"> </w:t>
      </w:r>
      <w:r>
        <w:rPr>
          <w:rFonts w:ascii="Arial" w:hAnsi="Arial" w:cs="Arial"/>
        </w:rPr>
        <w:t>E1</w:t>
      </w:r>
      <w:r>
        <w:rPr>
          <w:rFonts w:ascii="Arial" w:hAnsi="Arial" w:cs="Arial"/>
          <w:color w:val="000000" w:themeColor="text1"/>
        </w:rPr>
        <w:t xml:space="preserve"> oraz E2 (hala przetwarzania odpadów).</w:t>
      </w:r>
    </w:p>
    <w:p w14:paraId="2E8BE220" w14:textId="77777777" w:rsidR="00B67CEA" w:rsidRDefault="00B67CEA" w:rsidP="004E3289">
      <w:pPr>
        <w:pStyle w:val="Akapitzlist"/>
        <w:numPr>
          <w:ilvl w:val="0"/>
          <w:numId w:val="26"/>
        </w:numPr>
        <w:spacing w:after="120" w:line="276" w:lineRule="auto"/>
        <w:ind w:left="709" w:hanging="425"/>
        <w:jc w:val="both"/>
        <w:rPr>
          <w:rFonts w:ascii="Arial" w:hAnsi="Arial" w:cs="Arial"/>
          <w:color w:val="000000" w:themeColor="text1"/>
        </w:rPr>
      </w:pPr>
      <w:r>
        <w:rPr>
          <w:rFonts w:ascii="Arial" w:hAnsi="Arial" w:cs="Arial"/>
          <w:color w:val="000000" w:themeColor="text1"/>
        </w:rPr>
        <w:t>Stanowiska do pomiarów winny być utrzymywane w stanie umożliwiającym prawidłowe wykonanie pomiarów emisji oraz zapewniającym zachowanie wymogów BHP.</w:t>
      </w:r>
    </w:p>
    <w:p w14:paraId="476EAD55" w14:textId="77777777" w:rsidR="00B67CEA" w:rsidRPr="001450D2" w:rsidRDefault="00B67CEA" w:rsidP="004E3289">
      <w:pPr>
        <w:pStyle w:val="Akapitzlist"/>
        <w:numPr>
          <w:ilvl w:val="0"/>
          <w:numId w:val="26"/>
        </w:numPr>
        <w:spacing w:after="120" w:line="276" w:lineRule="auto"/>
        <w:ind w:left="709" w:hanging="425"/>
        <w:jc w:val="both"/>
        <w:rPr>
          <w:rFonts w:ascii="Arial" w:hAnsi="Arial" w:cs="Arial"/>
          <w:color w:val="000000" w:themeColor="text1"/>
        </w:rPr>
      </w:pPr>
      <w:r w:rsidRPr="001450D2">
        <w:rPr>
          <w:rFonts w:ascii="Arial" w:hAnsi="Arial" w:cs="Arial"/>
        </w:rPr>
        <w:t>Pomiary emisji zanieczyszczeń do środowiska należy wykonywać dostępnymi metodykami, których granica oznaczalności jest poniżej dopuszczalnego poziomu emisji. Jeżeli normy EN są niedostępne, w ramach BAT należy stosować normy ISO, normy krajowe lub inne międzynarodowe normy zapewniające uzyskanie danych o równoważnej jakości naukowej</w:t>
      </w:r>
      <w:r>
        <w:rPr>
          <w:rFonts w:ascii="Arial" w:hAnsi="Arial" w:cs="Arial"/>
        </w:rPr>
        <w:t>.</w:t>
      </w:r>
    </w:p>
    <w:p w14:paraId="1F15DEE1" w14:textId="16582942" w:rsidR="00B67CEA" w:rsidRPr="00B67CEA" w:rsidRDefault="00B67CEA" w:rsidP="004E3289">
      <w:pPr>
        <w:pStyle w:val="Akapitzlist"/>
        <w:numPr>
          <w:ilvl w:val="0"/>
          <w:numId w:val="26"/>
        </w:numPr>
        <w:spacing w:line="276" w:lineRule="auto"/>
        <w:ind w:left="709" w:hanging="425"/>
        <w:jc w:val="both"/>
        <w:rPr>
          <w:rFonts w:ascii="Arial" w:hAnsi="Arial" w:cs="Arial"/>
        </w:rPr>
      </w:pPr>
      <w:r>
        <w:rPr>
          <w:rFonts w:ascii="Arial" w:hAnsi="Arial" w:cs="Arial"/>
        </w:rPr>
        <w:t>N</w:t>
      </w:r>
      <w:r w:rsidRPr="00777433">
        <w:rPr>
          <w:rFonts w:ascii="Arial" w:hAnsi="Arial" w:cs="Arial"/>
        </w:rPr>
        <w:t>ależy wykonać i utrzymywać w dobrym stanie technicznym stanowiska do pomiaru emisji, z zachowaniem wymogów bhp.</w:t>
      </w:r>
    </w:p>
    <w:p w14:paraId="12408A7A" w14:textId="7D0063F9" w:rsidR="00B67CEA" w:rsidRDefault="00B67CEA" w:rsidP="004E3289">
      <w:pPr>
        <w:pStyle w:val="Akapitzlist"/>
        <w:numPr>
          <w:ilvl w:val="0"/>
          <w:numId w:val="26"/>
        </w:numPr>
        <w:spacing w:after="120" w:line="276" w:lineRule="auto"/>
        <w:ind w:left="709" w:hanging="425"/>
        <w:jc w:val="both"/>
        <w:rPr>
          <w:rFonts w:ascii="Arial" w:hAnsi="Arial" w:cs="Arial"/>
          <w:color w:val="000000" w:themeColor="text1"/>
        </w:rPr>
      </w:pPr>
      <w:r w:rsidRPr="00031997">
        <w:rPr>
          <w:rFonts w:ascii="Arial" w:hAnsi="Arial" w:cs="Arial"/>
        </w:rPr>
        <w:t>Częstotliwość i zakres monitoringu emisji do powietrza z instalacji</w:t>
      </w:r>
      <w:r w:rsidRPr="00031997">
        <w:rPr>
          <w:rFonts w:ascii="Arial" w:hAnsi="Arial" w:cs="Arial"/>
          <w:color w:val="000000" w:themeColor="text1"/>
        </w:rPr>
        <w:t>:</w:t>
      </w:r>
    </w:p>
    <w:p w14:paraId="13083FDF" w14:textId="20416BD0" w:rsidR="00B44E15" w:rsidRPr="00B44E15" w:rsidRDefault="00B44E15" w:rsidP="00A61281">
      <w:pPr>
        <w:pStyle w:val="Akapitzlist"/>
        <w:spacing w:line="276" w:lineRule="auto"/>
        <w:ind w:left="709"/>
        <w:jc w:val="both"/>
        <w:rPr>
          <w:rFonts w:ascii="Arial" w:hAnsi="Arial" w:cs="Arial"/>
          <w:b/>
          <w:bCs/>
          <w:color w:val="000000" w:themeColor="text1"/>
        </w:rPr>
      </w:pPr>
      <w:r w:rsidRPr="00B44E15">
        <w:rPr>
          <w:rFonts w:ascii="Arial" w:hAnsi="Arial" w:cs="Arial"/>
          <w:b/>
          <w:bCs/>
          <w:color w:val="000000" w:themeColor="text1"/>
        </w:rPr>
        <w:t>Tabela nr 11</w:t>
      </w:r>
    </w:p>
    <w:tbl>
      <w:tblPr>
        <w:tblStyle w:val="Tabela-Siatka"/>
        <w:tblW w:w="0" w:type="auto"/>
        <w:tblInd w:w="709" w:type="dxa"/>
        <w:tblLook w:val="04A0" w:firstRow="1" w:lastRow="0" w:firstColumn="1" w:lastColumn="0" w:noHBand="0" w:noVBand="1"/>
      </w:tblPr>
      <w:tblGrid>
        <w:gridCol w:w="2701"/>
        <w:gridCol w:w="2882"/>
        <w:gridCol w:w="2770"/>
      </w:tblGrid>
      <w:tr w:rsidR="00B67CEA" w14:paraId="52F3B09F" w14:textId="77777777" w:rsidTr="00BD3EDD">
        <w:tc>
          <w:tcPr>
            <w:tcW w:w="2701" w:type="dxa"/>
            <w:shd w:val="clear" w:color="auto" w:fill="D9D9D9" w:themeFill="background1" w:themeFillShade="D9"/>
            <w:vAlign w:val="center"/>
          </w:tcPr>
          <w:p w14:paraId="510D29A2" w14:textId="77777777" w:rsidR="00B67CEA" w:rsidRDefault="00B67CEA" w:rsidP="00184C13">
            <w:pPr>
              <w:pStyle w:val="Akapitzlist"/>
              <w:spacing w:after="120"/>
              <w:ind w:left="0"/>
              <w:jc w:val="center"/>
              <w:rPr>
                <w:rFonts w:ascii="Arial" w:hAnsi="Arial" w:cs="Arial"/>
                <w:color w:val="000000" w:themeColor="text1"/>
              </w:rPr>
            </w:pPr>
            <w:r>
              <w:rPr>
                <w:rFonts w:ascii="Arial" w:hAnsi="Arial" w:cs="Arial"/>
                <w:color w:val="000000" w:themeColor="text1"/>
              </w:rPr>
              <w:t>Oznaczenie emitora</w:t>
            </w:r>
          </w:p>
        </w:tc>
        <w:tc>
          <w:tcPr>
            <w:tcW w:w="2882" w:type="dxa"/>
            <w:shd w:val="clear" w:color="auto" w:fill="D9D9D9" w:themeFill="background1" w:themeFillShade="D9"/>
            <w:vAlign w:val="center"/>
          </w:tcPr>
          <w:p w14:paraId="0103185A" w14:textId="77777777" w:rsidR="00B67CEA" w:rsidRDefault="00B67CEA" w:rsidP="00184C13">
            <w:pPr>
              <w:pStyle w:val="Akapitzlist"/>
              <w:spacing w:after="120"/>
              <w:ind w:left="0"/>
              <w:jc w:val="center"/>
              <w:rPr>
                <w:rFonts w:ascii="Arial" w:hAnsi="Arial" w:cs="Arial"/>
                <w:color w:val="000000" w:themeColor="text1"/>
              </w:rPr>
            </w:pPr>
            <w:r>
              <w:rPr>
                <w:rFonts w:ascii="Arial" w:hAnsi="Arial" w:cs="Arial"/>
                <w:color w:val="000000" w:themeColor="text1"/>
              </w:rPr>
              <w:t>Rodzaj substancji zanieczyszczającej</w:t>
            </w:r>
          </w:p>
        </w:tc>
        <w:tc>
          <w:tcPr>
            <w:tcW w:w="2770" w:type="dxa"/>
            <w:shd w:val="clear" w:color="auto" w:fill="D9D9D9" w:themeFill="background1" w:themeFillShade="D9"/>
            <w:vAlign w:val="center"/>
          </w:tcPr>
          <w:p w14:paraId="6EC9E8C5" w14:textId="77777777" w:rsidR="00B67CEA" w:rsidRDefault="00B67CEA" w:rsidP="00184C13">
            <w:pPr>
              <w:pStyle w:val="Akapitzlist"/>
              <w:spacing w:after="120"/>
              <w:ind w:left="0"/>
              <w:jc w:val="center"/>
              <w:rPr>
                <w:rFonts w:ascii="Arial" w:hAnsi="Arial" w:cs="Arial"/>
                <w:color w:val="000000" w:themeColor="text1"/>
              </w:rPr>
            </w:pPr>
            <w:r>
              <w:rPr>
                <w:rFonts w:ascii="Arial" w:hAnsi="Arial" w:cs="Arial"/>
                <w:color w:val="000000" w:themeColor="text1"/>
              </w:rPr>
              <w:t>Częstotliwość monitorowania*</w:t>
            </w:r>
          </w:p>
        </w:tc>
      </w:tr>
      <w:tr w:rsidR="00B67CEA" w14:paraId="0E72049B" w14:textId="77777777" w:rsidTr="00184C13">
        <w:tc>
          <w:tcPr>
            <w:tcW w:w="2701" w:type="dxa"/>
            <w:vAlign w:val="center"/>
          </w:tcPr>
          <w:p w14:paraId="69CBAE15" w14:textId="77777777" w:rsidR="00B67CEA" w:rsidRPr="00031997" w:rsidRDefault="00B67CEA" w:rsidP="00184C13">
            <w:pPr>
              <w:pStyle w:val="Akapitzlist"/>
              <w:spacing w:after="120"/>
              <w:ind w:left="0"/>
              <w:jc w:val="center"/>
              <w:rPr>
                <w:rFonts w:ascii="Arial" w:hAnsi="Arial" w:cs="Arial"/>
                <w:color w:val="000000" w:themeColor="text1"/>
                <w:vertAlign w:val="superscript"/>
              </w:rPr>
            </w:pPr>
            <w:r>
              <w:rPr>
                <w:rFonts w:ascii="Arial" w:hAnsi="Arial" w:cs="Arial"/>
                <w:color w:val="000000" w:themeColor="text1"/>
              </w:rPr>
              <w:t>E1</w:t>
            </w:r>
          </w:p>
        </w:tc>
        <w:tc>
          <w:tcPr>
            <w:tcW w:w="2882" w:type="dxa"/>
            <w:vMerge w:val="restart"/>
            <w:vAlign w:val="center"/>
          </w:tcPr>
          <w:p w14:paraId="45E2522A" w14:textId="77777777" w:rsidR="00B67CEA" w:rsidRDefault="00B67CEA" w:rsidP="00184C13">
            <w:pPr>
              <w:pStyle w:val="Akapitzlist"/>
              <w:spacing w:after="120"/>
              <w:ind w:left="0"/>
              <w:jc w:val="both"/>
              <w:rPr>
                <w:rFonts w:ascii="Arial" w:hAnsi="Arial" w:cs="Arial"/>
                <w:color w:val="000000" w:themeColor="text1"/>
              </w:rPr>
            </w:pPr>
            <w:r>
              <w:rPr>
                <w:rFonts w:ascii="Arial" w:hAnsi="Arial" w:cs="Arial"/>
                <w:color w:val="000000" w:themeColor="text1"/>
              </w:rPr>
              <w:t>Pył</w:t>
            </w:r>
          </w:p>
          <w:p w14:paraId="1676FCBD" w14:textId="77777777" w:rsidR="00B67CEA" w:rsidRDefault="00B67CEA" w:rsidP="00184C13">
            <w:pPr>
              <w:pStyle w:val="Akapitzlist"/>
              <w:spacing w:after="120"/>
              <w:ind w:left="0"/>
              <w:jc w:val="both"/>
              <w:rPr>
                <w:rFonts w:ascii="Arial" w:hAnsi="Arial" w:cs="Arial"/>
                <w:color w:val="000000" w:themeColor="text1"/>
              </w:rPr>
            </w:pPr>
            <w:r>
              <w:rPr>
                <w:rFonts w:ascii="Arial" w:hAnsi="Arial" w:cs="Arial"/>
                <w:color w:val="000000" w:themeColor="text1"/>
              </w:rPr>
              <w:t>Całkowite LZO</w:t>
            </w:r>
          </w:p>
        </w:tc>
        <w:tc>
          <w:tcPr>
            <w:tcW w:w="2770" w:type="dxa"/>
            <w:vMerge w:val="restart"/>
            <w:vAlign w:val="center"/>
          </w:tcPr>
          <w:p w14:paraId="6DCA8C37" w14:textId="77777777" w:rsidR="00B67CEA" w:rsidRDefault="00B67CEA" w:rsidP="00184C13">
            <w:pPr>
              <w:pStyle w:val="Akapitzlist"/>
              <w:spacing w:after="120"/>
              <w:ind w:left="0"/>
              <w:jc w:val="both"/>
              <w:rPr>
                <w:rFonts w:ascii="Arial" w:hAnsi="Arial" w:cs="Arial"/>
                <w:color w:val="000000" w:themeColor="text1"/>
              </w:rPr>
            </w:pPr>
            <w:r>
              <w:rPr>
                <w:rFonts w:ascii="Arial" w:hAnsi="Arial" w:cs="Arial"/>
                <w:color w:val="000000" w:themeColor="text1"/>
              </w:rPr>
              <w:t>Co najmniej raz na 6 miesięcy</w:t>
            </w:r>
          </w:p>
        </w:tc>
      </w:tr>
      <w:tr w:rsidR="00B67CEA" w14:paraId="27BE9E01" w14:textId="77777777" w:rsidTr="00184C13">
        <w:tc>
          <w:tcPr>
            <w:tcW w:w="2701" w:type="dxa"/>
            <w:vAlign w:val="center"/>
          </w:tcPr>
          <w:p w14:paraId="47277411" w14:textId="77777777" w:rsidR="00B67CEA" w:rsidRDefault="00B67CEA" w:rsidP="00184C13">
            <w:pPr>
              <w:pStyle w:val="Akapitzlist"/>
              <w:spacing w:after="120"/>
              <w:ind w:left="0"/>
              <w:jc w:val="center"/>
              <w:rPr>
                <w:rFonts w:ascii="Arial" w:hAnsi="Arial" w:cs="Arial"/>
                <w:color w:val="000000" w:themeColor="text1"/>
              </w:rPr>
            </w:pPr>
            <w:r>
              <w:rPr>
                <w:rFonts w:ascii="Arial" w:hAnsi="Arial" w:cs="Arial"/>
                <w:color w:val="000000" w:themeColor="text1"/>
              </w:rPr>
              <w:t>E2</w:t>
            </w:r>
          </w:p>
        </w:tc>
        <w:tc>
          <w:tcPr>
            <w:tcW w:w="2882" w:type="dxa"/>
            <w:vMerge/>
            <w:vAlign w:val="center"/>
          </w:tcPr>
          <w:p w14:paraId="4F9C8E23" w14:textId="77777777" w:rsidR="00B67CEA" w:rsidRDefault="00B67CEA" w:rsidP="00184C13">
            <w:pPr>
              <w:pStyle w:val="Akapitzlist"/>
              <w:spacing w:after="120"/>
              <w:ind w:left="0"/>
              <w:jc w:val="both"/>
              <w:rPr>
                <w:rFonts w:ascii="Arial" w:hAnsi="Arial" w:cs="Arial"/>
                <w:color w:val="000000" w:themeColor="text1"/>
              </w:rPr>
            </w:pPr>
          </w:p>
        </w:tc>
        <w:tc>
          <w:tcPr>
            <w:tcW w:w="2770" w:type="dxa"/>
            <w:vMerge/>
            <w:vAlign w:val="center"/>
          </w:tcPr>
          <w:p w14:paraId="4405A603" w14:textId="77777777" w:rsidR="00B67CEA" w:rsidRDefault="00B67CEA" w:rsidP="00184C13">
            <w:pPr>
              <w:pStyle w:val="Akapitzlist"/>
              <w:spacing w:after="120"/>
              <w:ind w:left="0"/>
              <w:jc w:val="both"/>
              <w:rPr>
                <w:rFonts w:ascii="Arial" w:hAnsi="Arial" w:cs="Arial"/>
                <w:color w:val="000000" w:themeColor="text1"/>
              </w:rPr>
            </w:pPr>
          </w:p>
        </w:tc>
      </w:tr>
      <w:tr w:rsidR="00DC3F22" w14:paraId="16C6D366" w14:textId="77777777" w:rsidTr="006D7E51">
        <w:tc>
          <w:tcPr>
            <w:tcW w:w="8353" w:type="dxa"/>
            <w:gridSpan w:val="3"/>
            <w:vAlign w:val="center"/>
          </w:tcPr>
          <w:p w14:paraId="0323FDA8" w14:textId="6389A99E" w:rsidR="00DC3F22" w:rsidRPr="00DC3F22" w:rsidRDefault="00DC3F22" w:rsidP="00DC3F22">
            <w:pPr>
              <w:ind w:left="288" w:hanging="142"/>
              <w:jc w:val="both"/>
              <w:rPr>
                <w:rFonts w:ascii="Arial" w:hAnsi="Arial" w:cs="Arial"/>
                <w:sz w:val="18"/>
                <w:szCs w:val="18"/>
              </w:rPr>
            </w:pPr>
            <w:r w:rsidRPr="00C37959">
              <w:rPr>
                <w:rFonts w:ascii="Arial" w:hAnsi="Arial" w:cs="Arial"/>
                <w:sz w:val="18"/>
                <w:szCs w:val="18"/>
              </w:rPr>
              <w:t>* częstotliwość monitorowania można ograniczyć, jeżeli poziomy emisji okazują się wystarczająco stabilne</w:t>
            </w:r>
          </w:p>
        </w:tc>
      </w:tr>
    </w:tbl>
    <w:p w14:paraId="29B6DD43" w14:textId="77777777" w:rsidR="00B67CEA" w:rsidRPr="00031997" w:rsidRDefault="00B67CEA" w:rsidP="00B67CEA">
      <w:pPr>
        <w:tabs>
          <w:tab w:val="left" w:pos="709"/>
        </w:tabs>
        <w:spacing w:after="0"/>
        <w:jc w:val="both"/>
        <w:rPr>
          <w:rFonts w:ascii="Arial" w:hAnsi="Arial" w:cs="Arial"/>
          <w:color w:val="FF0000"/>
          <w:sz w:val="20"/>
          <w:szCs w:val="20"/>
        </w:rPr>
      </w:pPr>
    </w:p>
    <w:p w14:paraId="6A60CBA5" w14:textId="121F3A08" w:rsidR="00DC3F22" w:rsidRPr="00BE0FD2" w:rsidRDefault="00B67CEA" w:rsidP="00B67CEA">
      <w:pPr>
        <w:pStyle w:val="Akapitzlist1"/>
        <w:numPr>
          <w:ilvl w:val="0"/>
          <w:numId w:val="26"/>
        </w:numPr>
        <w:tabs>
          <w:tab w:val="clear" w:pos="708"/>
        </w:tabs>
        <w:suppressAutoHyphens w:val="0"/>
        <w:autoSpaceDN/>
        <w:spacing w:line="276" w:lineRule="auto"/>
        <w:ind w:left="709" w:hanging="425"/>
        <w:jc w:val="both"/>
        <w:rPr>
          <w:rFonts w:ascii="Arial" w:hAnsi="Arial" w:cs="Arial"/>
          <w:color w:val="FF0000"/>
        </w:rPr>
      </w:pPr>
      <w:r>
        <w:rPr>
          <w:rFonts w:ascii="Arial" w:hAnsi="Arial" w:cs="Arial"/>
        </w:rPr>
        <w:t xml:space="preserve">Zobowiązuje się prowadzącego instalację do </w:t>
      </w:r>
      <w:r w:rsidRPr="002F7C60">
        <w:rPr>
          <w:rFonts w:ascii="Arial" w:hAnsi="Arial" w:cs="Arial"/>
        </w:rPr>
        <w:t>przedkładania wyników pomiarów okresowych Marszałkowi Województwa Warmińsko-Mazurskiego oraz Warmińsko-Mazurskiemu Wojewódzkiemu Inspektorowi Ochrony Środowiska zgodnie z przepisami szczegółowymi w tym zakresie</w:t>
      </w:r>
      <w:r>
        <w:rPr>
          <w:rFonts w:ascii="Arial" w:hAnsi="Arial" w:cs="Arial"/>
        </w:rPr>
        <w:t>.</w:t>
      </w:r>
    </w:p>
    <w:p w14:paraId="5301FBFA" w14:textId="77777777" w:rsidR="00BE0FD2" w:rsidRPr="00BE0FD2" w:rsidRDefault="00BE0FD2" w:rsidP="00BE0FD2">
      <w:pPr>
        <w:pStyle w:val="Akapitzlist1"/>
        <w:tabs>
          <w:tab w:val="clear" w:pos="708"/>
        </w:tabs>
        <w:suppressAutoHyphens w:val="0"/>
        <w:autoSpaceDN/>
        <w:spacing w:line="276" w:lineRule="auto"/>
        <w:ind w:left="709"/>
        <w:jc w:val="both"/>
        <w:rPr>
          <w:rFonts w:ascii="Arial" w:hAnsi="Arial" w:cs="Arial"/>
          <w:color w:val="FF0000"/>
        </w:rPr>
      </w:pPr>
    </w:p>
    <w:p w14:paraId="76BCE280" w14:textId="77777777" w:rsidR="00B67CEA" w:rsidRPr="00DC3F22" w:rsidRDefault="00B67CEA" w:rsidP="00A61281">
      <w:pPr>
        <w:numPr>
          <w:ilvl w:val="0"/>
          <w:numId w:val="27"/>
        </w:numPr>
        <w:autoSpaceDE w:val="0"/>
        <w:autoSpaceDN w:val="0"/>
        <w:adjustRightInd w:val="0"/>
        <w:spacing w:after="0" w:line="240" w:lineRule="auto"/>
        <w:ind w:left="426" w:hanging="426"/>
        <w:jc w:val="both"/>
        <w:rPr>
          <w:rFonts w:ascii="Arial" w:hAnsi="Arial" w:cs="Arial"/>
          <w:sz w:val="24"/>
          <w:szCs w:val="24"/>
        </w:rPr>
      </w:pPr>
      <w:r w:rsidRPr="00DC3F22">
        <w:rPr>
          <w:rFonts w:ascii="Arial" w:hAnsi="Arial" w:cs="Arial"/>
          <w:b/>
          <w:sz w:val="24"/>
          <w:szCs w:val="24"/>
        </w:rPr>
        <w:t>Monitoring hałasu</w:t>
      </w:r>
    </w:p>
    <w:p w14:paraId="474A4FE5" w14:textId="77777777" w:rsidR="00B67CEA" w:rsidRPr="00D26BB8" w:rsidRDefault="00B67CEA" w:rsidP="00B67CEA">
      <w:pPr>
        <w:autoSpaceDE w:val="0"/>
        <w:autoSpaceDN w:val="0"/>
        <w:adjustRightInd w:val="0"/>
        <w:spacing w:after="0"/>
        <w:ind w:left="709"/>
        <w:jc w:val="both"/>
        <w:rPr>
          <w:rFonts w:ascii="Arial" w:hAnsi="Arial" w:cs="Arial"/>
        </w:rPr>
      </w:pPr>
    </w:p>
    <w:p w14:paraId="7D57B7A4" w14:textId="7C8BA462" w:rsidR="00DC3F22" w:rsidRDefault="009D7AF5" w:rsidP="00DC3F22">
      <w:pPr>
        <w:pStyle w:val="Standard"/>
        <w:tabs>
          <w:tab w:val="clear" w:pos="708"/>
        </w:tabs>
        <w:autoSpaceDE w:val="0"/>
        <w:spacing w:line="276" w:lineRule="auto"/>
        <w:jc w:val="both"/>
        <w:textAlignment w:val="baseline"/>
        <w:rPr>
          <w:rFonts w:ascii="Arial" w:hAnsi="Arial" w:cs="Arial"/>
          <w:szCs w:val="22"/>
        </w:rPr>
      </w:pPr>
      <w:r w:rsidRPr="005572CA">
        <w:rPr>
          <w:rFonts w:ascii="Arial" w:hAnsi="Arial" w:cs="Arial"/>
          <w:szCs w:val="22"/>
        </w:rPr>
        <w:t xml:space="preserve">Pomiary hałasu należy wykonywać zgodnie z rozporządzeniem Ministra Klimatu </w:t>
      </w:r>
      <w:r w:rsidR="00BE0FD2">
        <w:rPr>
          <w:rFonts w:ascii="Arial" w:hAnsi="Arial" w:cs="Arial"/>
          <w:szCs w:val="22"/>
        </w:rPr>
        <w:br/>
      </w:r>
      <w:r w:rsidRPr="005572CA">
        <w:rPr>
          <w:rFonts w:ascii="Arial" w:hAnsi="Arial" w:cs="Arial"/>
          <w:szCs w:val="22"/>
        </w:rPr>
        <w:t>i Środowiska z dnia 7 września 2021 r. w sprawie wymagań w zakresie prowadzenia pomiarów wielkości emisji</w:t>
      </w:r>
      <w:r>
        <w:rPr>
          <w:rFonts w:ascii="Arial" w:hAnsi="Arial" w:cs="Arial"/>
          <w:szCs w:val="22"/>
        </w:rPr>
        <w:t>, tj. raz na dwa lata.</w:t>
      </w:r>
    </w:p>
    <w:p w14:paraId="41775693" w14:textId="77777777" w:rsidR="00DC3F22" w:rsidRDefault="00DC3F22" w:rsidP="00DC3F22">
      <w:pPr>
        <w:pStyle w:val="Standard"/>
        <w:tabs>
          <w:tab w:val="clear" w:pos="708"/>
        </w:tabs>
        <w:autoSpaceDE w:val="0"/>
        <w:spacing w:line="276" w:lineRule="auto"/>
        <w:jc w:val="both"/>
        <w:textAlignment w:val="baseline"/>
        <w:rPr>
          <w:rFonts w:ascii="Arial" w:hAnsi="Arial" w:cs="Arial"/>
          <w:szCs w:val="22"/>
        </w:rPr>
      </w:pPr>
    </w:p>
    <w:p w14:paraId="03E4844E" w14:textId="292D147A" w:rsidR="009D7AF5" w:rsidRPr="00DC3F22" w:rsidRDefault="009D7AF5" w:rsidP="00DC3F22">
      <w:pPr>
        <w:pStyle w:val="Standard"/>
        <w:tabs>
          <w:tab w:val="clear" w:pos="708"/>
        </w:tabs>
        <w:autoSpaceDE w:val="0"/>
        <w:spacing w:line="276" w:lineRule="auto"/>
        <w:jc w:val="both"/>
        <w:textAlignment w:val="baseline"/>
        <w:rPr>
          <w:rFonts w:ascii="Arial" w:hAnsi="Arial" w:cs="Arial"/>
          <w:szCs w:val="22"/>
        </w:rPr>
      </w:pPr>
      <w:r w:rsidRPr="006F01A3">
        <w:rPr>
          <w:rFonts w:ascii="Arial" w:hAnsi="Arial" w:cs="Arial"/>
          <w:lang w:eastAsia="pl-PL"/>
        </w:rPr>
        <w:lastRenderedPageBreak/>
        <w:t xml:space="preserve">Pomiary należy wykonywać na </w:t>
      </w:r>
      <w:r w:rsidRPr="006F01A3">
        <w:rPr>
          <w:rFonts w:ascii="Arial" w:hAnsi="Arial" w:cs="Arial"/>
        </w:rPr>
        <w:t>terenach objętych ochroną przed hałasem, zlokalizowanych w najbliższym sąsiedztwie zakładu, klasyfikowanych jako zabudowa m</w:t>
      </w:r>
      <w:r w:rsidRPr="006F01A3">
        <w:rPr>
          <w:rFonts w:ascii="Arial" w:eastAsia="Calibri" w:hAnsi="Arial" w:cs="Arial"/>
        </w:rPr>
        <w:t>ieszkaniow</w:t>
      </w:r>
      <w:r>
        <w:rPr>
          <w:rFonts w:ascii="Arial" w:eastAsia="Calibri" w:hAnsi="Arial" w:cs="Arial"/>
        </w:rPr>
        <w:t>a</w:t>
      </w:r>
      <w:r w:rsidRPr="006F01A3">
        <w:rPr>
          <w:rFonts w:ascii="Arial" w:eastAsia="Calibri" w:hAnsi="Arial" w:cs="Arial"/>
        </w:rPr>
        <w:t xml:space="preserve"> jednorodzinna i wielorodzinna oraz zabudow</w:t>
      </w:r>
      <w:r>
        <w:rPr>
          <w:rFonts w:ascii="Arial" w:eastAsia="Calibri" w:hAnsi="Arial" w:cs="Arial"/>
        </w:rPr>
        <w:t>a</w:t>
      </w:r>
      <w:r w:rsidRPr="006F01A3">
        <w:rPr>
          <w:rFonts w:ascii="Arial" w:eastAsia="Calibri" w:hAnsi="Arial" w:cs="Arial"/>
        </w:rPr>
        <w:t xml:space="preserve"> zagrodowa</w:t>
      </w:r>
      <w:r w:rsidRPr="006F01A3">
        <w:rPr>
          <w:rFonts w:ascii="Arial" w:hAnsi="Arial" w:cs="Arial"/>
          <w:lang w:eastAsia="pl-PL"/>
        </w:rPr>
        <w:t xml:space="preserve">. </w:t>
      </w:r>
    </w:p>
    <w:p w14:paraId="70B46093" w14:textId="77777777" w:rsidR="009D7AF5" w:rsidRPr="002F0013" w:rsidRDefault="009D7AF5" w:rsidP="00DC3F22">
      <w:pPr>
        <w:pStyle w:val="Akapitzlist4"/>
        <w:tabs>
          <w:tab w:val="left" w:pos="0"/>
        </w:tabs>
        <w:autoSpaceDE w:val="0"/>
        <w:autoSpaceDN w:val="0"/>
        <w:adjustRightInd w:val="0"/>
        <w:spacing w:after="0"/>
        <w:ind w:left="0"/>
        <w:jc w:val="both"/>
        <w:rPr>
          <w:rFonts w:ascii="Arial" w:hAnsi="Arial" w:cs="Arial"/>
          <w:sz w:val="24"/>
          <w:szCs w:val="24"/>
          <w:lang w:eastAsia="pl-PL"/>
        </w:rPr>
      </w:pPr>
    </w:p>
    <w:p w14:paraId="10833CBF" w14:textId="5A8697A0" w:rsidR="003038EF" w:rsidRDefault="009D7AF5" w:rsidP="00DC3F22">
      <w:pPr>
        <w:pStyle w:val="Akapitzlist4"/>
        <w:tabs>
          <w:tab w:val="left" w:pos="0"/>
        </w:tabs>
        <w:autoSpaceDE w:val="0"/>
        <w:autoSpaceDN w:val="0"/>
        <w:adjustRightInd w:val="0"/>
        <w:spacing w:after="0"/>
        <w:ind w:left="0"/>
        <w:jc w:val="both"/>
        <w:rPr>
          <w:rFonts w:ascii="Arial" w:hAnsi="Arial" w:cs="Arial"/>
          <w:sz w:val="24"/>
          <w:szCs w:val="24"/>
          <w:lang w:eastAsia="pl-PL"/>
        </w:rPr>
      </w:pPr>
      <w:r w:rsidRPr="00210D91">
        <w:rPr>
          <w:rFonts w:ascii="Arial" w:hAnsi="Arial" w:cs="Arial"/>
          <w:sz w:val="24"/>
          <w:szCs w:val="24"/>
        </w:rPr>
        <w:t>Wyniki pomiarów należy przedłożyć Marszałkowi Województwa Warmińsko-Mazurskiego oraz Warmińsko-Mazurskiemu Wojewódzkiemu Inspektorowi Ochrony Środowiska w terminie (30 dni od dnia ich wykonania) i w formie zgodnej z Rozporządzeniem Ministra Klimatu i Środowiska z dnia 15 grudnia 2020 r. w sprawie rodzajów wyników pomiarów prowadzonych w związku z eksploatacją instalacji lub urządzenia i innych danych zbieranych w wyniku monitorowania procesów technologicznych oraz terminów i sposobów prezentacji.</w:t>
      </w:r>
    </w:p>
    <w:p w14:paraId="19C0B5F9" w14:textId="77777777" w:rsidR="009D7AF5" w:rsidRPr="009D7AF5" w:rsidRDefault="009D7AF5" w:rsidP="00072F02">
      <w:pPr>
        <w:pStyle w:val="Akapitzlist4"/>
        <w:tabs>
          <w:tab w:val="left" w:pos="0"/>
        </w:tabs>
        <w:autoSpaceDE w:val="0"/>
        <w:autoSpaceDN w:val="0"/>
        <w:adjustRightInd w:val="0"/>
        <w:spacing w:after="0"/>
        <w:ind w:left="0"/>
        <w:jc w:val="both"/>
        <w:rPr>
          <w:rFonts w:ascii="Arial" w:hAnsi="Arial" w:cs="Arial"/>
          <w:sz w:val="24"/>
          <w:szCs w:val="24"/>
          <w:lang w:eastAsia="pl-PL"/>
        </w:rPr>
      </w:pPr>
    </w:p>
    <w:p w14:paraId="15BE1B92" w14:textId="77777777" w:rsidR="003038EF" w:rsidRPr="000261CA" w:rsidRDefault="003038EF" w:rsidP="00A61281">
      <w:pPr>
        <w:keepNext/>
        <w:spacing w:after="0" w:line="360" w:lineRule="auto"/>
        <w:ind w:left="567" w:hanging="567"/>
        <w:outlineLvl w:val="2"/>
        <w:rPr>
          <w:rFonts w:ascii="Arial" w:eastAsia="Times New Roman" w:hAnsi="Arial" w:cs="Arial"/>
          <w:b/>
          <w:bCs/>
          <w:sz w:val="24"/>
          <w:szCs w:val="24"/>
          <w:lang w:eastAsia="pl-PL"/>
        </w:rPr>
      </w:pPr>
      <w:r w:rsidRPr="000261CA">
        <w:rPr>
          <w:rFonts w:ascii="Arial" w:eastAsia="Times New Roman" w:hAnsi="Arial" w:cs="Arial"/>
          <w:b/>
          <w:bCs/>
          <w:sz w:val="24"/>
          <w:szCs w:val="24"/>
          <w:lang w:eastAsia="pl-PL"/>
        </w:rPr>
        <w:t>4. Monitoring ilości zużywanej wody</w:t>
      </w:r>
    </w:p>
    <w:p w14:paraId="39345BA6" w14:textId="77777777" w:rsidR="003038EF" w:rsidRDefault="003038EF" w:rsidP="003038EF">
      <w:pPr>
        <w:tabs>
          <w:tab w:val="left" w:pos="0"/>
        </w:tabs>
        <w:spacing w:after="0" w:line="240" w:lineRule="auto"/>
        <w:jc w:val="both"/>
        <w:rPr>
          <w:rFonts w:ascii="Arial" w:eastAsia="Times New Roman" w:hAnsi="Arial" w:cs="Arial"/>
          <w:sz w:val="24"/>
          <w:szCs w:val="24"/>
          <w:lang w:eastAsia="pl-PL"/>
        </w:rPr>
      </w:pPr>
      <w:r w:rsidRPr="00D71D08">
        <w:rPr>
          <w:rFonts w:ascii="Arial" w:eastAsia="Times New Roman" w:hAnsi="Arial" w:cs="Arial"/>
          <w:sz w:val="24"/>
          <w:szCs w:val="24"/>
          <w:lang w:eastAsia="pl-PL"/>
        </w:rPr>
        <w:t>Monitorowanie poboru wody z sieci wodociągowej dokonywane</w:t>
      </w:r>
      <w:r>
        <w:rPr>
          <w:rFonts w:ascii="Arial" w:eastAsia="Times New Roman" w:hAnsi="Arial" w:cs="Arial"/>
          <w:sz w:val="24"/>
          <w:szCs w:val="24"/>
          <w:lang w:eastAsia="pl-PL"/>
        </w:rPr>
        <w:t xml:space="preserve"> będzie</w:t>
      </w:r>
      <w:r w:rsidRPr="00D71D08">
        <w:rPr>
          <w:rFonts w:ascii="Arial" w:eastAsia="Times New Roman" w:hAnsi="Arial" w:cs="Arial"/>
          <w:sz w:val="24"/>
          <w:szCs w:val="24"/>
          <w:lang w:eastAsia="pl-PL"/>
        </w:rPr>
        <w:t xml:space="preserve"> poprzez regularne odczyty wskazań wodomierza. Przeprowadzanie przeglądów instalacji wodociągowej i napraw ewentualnych przecieków wody.</w:t>
      </w:r>
    </w:p>
    <w:p w14:paraId="0609B500" w14:textId="77777777" w:rsidR="003038EF" w:rsidRDefault="003038EF" w:rsidP="003038EF">
      <w:pPr>
        <w:widowControl w:val="0"/>
        <w:tabs>
          <w:tab w:val="left" w:pos="-720"/>
          <w:tab w:val="left" w:pos="708"/>
        </w:tabs>
        <w:suppressAutoHyphens/>
        <w:snapToGrid w:val="0"/>
        <w:spacing w:after="0" w:line="264" w:lineRule="auto"/>
        <w:jc w:val="both"/>
        <w:rPr>
          <w:rFonts w:ascii="Arial" w:eastAsia="Times New Roman" w:hAnsi="Arial" w:cs="Arial"/>
          <w:b/>
          <w:color w:val="FF0000"/>
          <w:spacing w:val="-3"/>
          <w:sz w:val="24"/>
          <w:szCs w:val="20"/>
          <w:lang w:eastAsia="pl-PL"/>
        </w:rPr>
      </w:pPr>
    </w:p>
    <w:p w14:paraId="733285AE" w14:textId="71B3B8D8" w:rsidR="009D7AF5" w:rsidRPr="009D7AF5" w:rsidRDefault="009D7AF5" w:rsidP="00A61281">
      <w:pPr>
        <w:pStyle w:val="Akapitzlist"/>
        <w:numPr>
          <w:ilvl w:val="0"/>
          <w:numId w:val="54"/>
        </w:numPr>
        <w:suppressLineNumbers/>
        <w:tabs>
          <w:tab w:val="clear" w:pos="708"/>
        </w:tabs>
        <w:suppressAutoHyphens/>
        <w:spacing w:line="300" w:lineRule="exact"/>
        <w:ind w:left="284" w:hanging="284"/>
        <w:jc w:val="both"/>
        <w:rPr>
          <w:rFonts w:ascii="Arial" w:hAnsi="Arial" w:cs="Arial"/>
          <w:b/>
          <w:bCs/>
        </w:rPr>
      </w:pPr>
      <w:r w:rsidRPr="009D7AF5">
        <w:rPr>
          <w:rFonts w:ascii="Arial" w:hAnsi="Arial" w:cs="Arial"/>
          <w:b/>
          <w:bCs/>
        </w:rPr>
        <w:t>Monitoring emisji ścieków przemysłowych</w:t>
      </w:r>
    </w:p>
    <w:p w14:paraId="11227CBD" w14:textId="77777777" w:rsidR="009D7AF5" w:rsidRPr="003F2F6F" w:rsidRDefault="009D7AF5" w:rsidP="00C23705">
      <w:pPr>
        <w:contextualSpacing/>
        <w:jc w:val="both"/>
        <w:rPr>
          <w:rFonts w:ascii="Arial" w:hAnsi="Arial" w:cs="Arial"/>
        </w:rPr>
      </w:pPr>
    </w:p>
    <w:p w14:paraId="5AFAA3CA" w14:textId="728EBA81" w:rsidR="00C23705" w:rsidRPr="00C23705" w:rsidRDefault="00C23705" w:rsidP="004E3289">
      <w:pPr>
        <w:pStyle w:val="Akapitzlist"/>
        <w:numPr>
          <w:ilvl w:val="1"/>
          <w:numId w:val="52"/>
        </w:numPr>
        <w:tabs>
          <w:tab w:val="clear" w:pos="708"/>
          <w:tab w:val="clear" w:pos="1440"/>
        </w:tabs>
        <w:ind w:left="567" w:hanging="283"/>
        <w:contextualSpacing/>
        <w:jc w:val="both"/>
        <w:rPr>
          <w:rFonts w:ascii="Arial" w:hAnsi="Arial" w:cs="Arial"/>
        </w:rPr>
      </w:pPr>
      <w:r w:rsidRPr="00C23705">
        <w:rPr>
          <w:rFonts w:ascii="Arial" w:hAnsi="Arial" w:cs="Arial"/>
        </w:rPr>
        <w:t xml:space="preserve">Monitorowanie ilości i jakości ścieków przemysłowych pochodzących </w:t>
      </w:r>
      <w:r w:rsidRPr="00C23705">
        <w:rPr>
          <w:rFonts w:ascii="Arial" w:hAnsi="Arial" w:cs="Arial"/>
        </w:rPr>
        <w:br/>
        <w:t>z przedmiotowej instalacji</w:t>
      </w:r>
      <w:r>
        <w:rPr>
          <w:rFonts w:ascii="Arial" w:hAnsi="Arial" w:cs="Arial"/>
        </w:rPr>
        <w:t xml:space="preserve">, w tym miejsc magazynowania odpadów </w:t>
      </w:r>
      <w:r w:rsidRPr="00C23705">
        <w:rPr>
          <w:rFonts w:ascii="Arial" w:hAnsi="Arial" w:cs="Arial"/>
        </w:rPr>
        <w:t>należy prowadzić zgodnie z warunkami określonymi w obowiązującym pozwoleniu wodnoprawnym na szczególne korzystanie z wód tj. na wprowadzanie ścieków przemysłowych do zewnętrznych urządzeń kanalizacyjnych oraz warunkami określonymi w obowiązując</w:t>
      </w:r>
      <w:r>
        <w:rPr>
          <w:rFonts w:ascii="Arial" w:hAnsi="Arial" w:cs="Arial"/>
        </w:rPr>
        <w:t>ych umowach cywilno-prawnych.</w:t>
      </w:r>
    </w:p>
    <w:p w14:paraId="228E0DAA" w14:textId="77777777" w:rsidR="009D7AF5" w:rsidRPr="000F1D3E" w:rsidRDefault="009D7AF5" w:rsidP="000F1D3E">
      <w:pPr>
        <w:rPr>
          <w:rFonts w:ascii="Arial" w:hAnsi="Arial" w:cs="Arial"/>
        </w:rPr>
      </w:pPr>
    </w:p>
    <w:p w14:paraId="3EAEF2AC" w14:textId="4870F1BA" w:rsidR="009D7AF5" w:rsidRPr="002A2FA9" w:rsidRDefault="009D7AF5" w:rsidP="004E3289">
      <w:pPr>
        <w:pStyle w:val="Akapitzlist"/>
        <w:numPr>
          <w:ilvl w:val="1"/>
          <w:numId w:val="52"/>
        </w:numPr>
        <w:tabs>
          <w:tab w:val="clear" w:pos="708"/>
          <w:tab w:val="clear" w:pos="1440"/>
        </w:tabs>
        <w:ind w:left="567" w:hanging="283"/>
        <w:contextualSpacing/>
        <w:jc w:val="both"/>
        <w:rPr>
          <w:rFonts w:ascii="Arial" w:hAnsi="Arial" w:cs="Arial"/>
        </w:rPr>
      </w:pPr>
      <w:r w:rsidRPr="009B314F">
        <w:rPr>
          <w:rFonts w:ascii="Arial" w:hAnsi="Arial" w:cs="Arial"/>
        </w:rPr>
        <w:t xml:space="preserve">Prowadzić okresowe pomiary ścieków przemysłowych pochodzących </w:t>
      </w:r>
      <w:r w:rsidRPr="009B314F">
        <w:rPr>
          <w:rFonts w:ascii="Arial" w:hAnsi="Arial" w:cs="Arial"/>
        </w:rPr>
        <w:br/>
        <w:t>z instalacji mechaniczn</w:t>
      </w:r>
      <w:r w:rsidR="00C23705">
        <w:rPr>
          <w:rFonts w:ascii="Arial" w:hAnsi="Arial" w:cs="Arial"/>
        </w:rPr>
        <w:t>ego</w:t>
      </w:r>
      <w:r w:rsidRPr="009B314F">
        <w:rPr>
          <w:rFonts w:ascii="Arial" w:hAnsi="Arial" w:cs="Arial"/>
        </w:rPr>
        <w:t xml:space="preserve"> przetwarzania odpadów </w:t>
      </w:r>
      <w:r w:rsidRPr="009B314F">
        <w:rPr>
          <w:rFonts w:ascii="Arial" w:eastAsiaTheme="minorHAnsi" w:hAnsi="Arial" w:cs="Arial"/>
          <w:lang w:eastAsia="en-US"/>
        </w:rPr>
        <w:t xml:space="preserve">w odniesieniu do zrzutów pośrednich do odbiornika wodnego </w:t>
      </w:r>
      <w:r w:rsidRPr="001762DE">
        <w:rPr>
          <w:rFonts w:ascii="Arial" w:eastAsiaTheme="minorHAnsi" w:hAnsi="Arial" w:cs="Arial"/>
          <w:lang w:eastAsia="en-US"/>
        </w:rPr>
        <w:t xml:space="preserve">w miejscu, w którym emisja opuszcza instalację zgodnie z </w:t>
      </w:r>
      <w:r>
        <w:rPr>
          <w:rFonts w:ascii="Arial" w:eastAsiaTheme="minorHAnsi" w:hAnsi="Arial" w:cs="Arial"/>
          <w:lang w:eastAsia="en-US"/>
        </w:rPr>
        <w:t xml:space="preserve">warunkami określonymi w poniższej </w:t>
      </w:r>
      <w:r w:rsidRPr="00065A78">
        <w:rPr>
          <w:rFonts w:ascii="Arial" w:eastAsiaTheme="minorHAnsi" w:hAnsi="Arial" w:cs="Arial"/>
          <w:lang w:eastAsia="en-US"/>
        </w:rPr>
        <w:t>tabeli:</w:t>
      </w:r>
    </w:p>
    <w:p w14:paraId="58A08800" w14:textId="77777777" w:rsidR="009D7AF5" w:rsidRPr="00065A78" w:rsidRDefault="009D7AF5" w:rsidP="009D7AF5">
      <w:pPr>
        <w:pStyle w:val="Akapitzlist"/>
        <w:ind w:left="567"/>
        <w:contextualSpacing/>
        <w:jc w:val="both"/>
        <w:rPr>
          <w:rFonts w:ascii="Arial" w:hAnsi="Arial" w:cs="Arial"/>
        </w:rPr>
      </w:pPr>
    </w:p>
    <w:p w14:paraId="218E47D6" w14:textId="75D844BC" w:rsidR="009D7AF5" w:rsidRPr="002A2FA9" w:rsidRDefault="009D7AF5" w:rsidP="009D7AF5">
      <w:pPr>
        <w:pStyle w:val="Akapitzlist"/>
        <w:ind w:left="0"/>
        <w:contextualSpacing/>
        <w:jc w:val="both"/>
        <w:rPr>
          <w:rFonts w:ascii="Arial" w:hAnsi="Arial" w:cs="Arial"/>
          <w:b/>
          <w:bCs/>
        </w:rPr>
      </w:pPr>
      <w:r w:rsidRPr="002A2FA9">
        <w:rPr>
          <w:rFonts w:ascii="Arial" w:hAnsi="Arial" w:cs="Arial"/>
          <w:b/>
          <w:bCs/>
        </w:rPr>
        <w:t>Tabela nr 1</w:t>
      </w:r>
      <w:r w:rsidR="00B44E15">
        <w:rPr>
          <w:rFonts w:ascii="Arial" w:hAnsi="Arial" w:cs="Arial"/>
          <w:b/>
          <w:bCs/>
        </w:rPr>
        <w:t>2</w:t>
      </w:r>
    </w:p>
    <w:tbl>
      <w:tblPr>
        <w:tblW w:w="0" w:type="auto"/>
        <w:jc w:val="center"/>
        <w:tblLook w:val="04A0" w:firstRow="1" w:lastRow="0" w:firstColumn="1" w:lastColumn="0" w:noHBand="0" w:noVBand="1"/>
      </w:tblPr>
      <w:tblGrid>
        <w:gridCol w:w="576"/>
        <w:gridCol w:w="2780"/>
        <w:gridCol w:w="1550"/>
        <w:gridCol w:w="1546"/>
        <w:gridCol w:w="2610"/>
      </w:tblGrid>
      <w:tr w:rsidR="009D7AF5" w:rsidRPr="00AB75ED" w14:paraId="07653E1A" w14:textId="77777777" w:rsidTr="00184C13">
        <w:trPr>
          <w:jc w:val="center"/>
        </w:trPr>
        <w:tc>
          <w:tcPr>
            <w:tcW w:w="576" w:type="dxa"/>
            <w:tcBorders>
              <w:top w:val="single" w:sz="4" w:space="0" w:color="000000"/>
              <w:left w:val="single" w:sz="4" w:space="0" w:color="000000"/>
              <w:bottom w:val="single" w:sz="4" w:space="0" w:color="000000"/>
              <w:right w:val="nil"/>
            </w:tcBorders>
            <w:shd w:val="clear" w:color="auto" w:fill="D9D9D9" w:themeFill="background1" w:themeFillShade="D9"/>
          </w:tcPr>
          <w:p w14:paraId="6A669C6E" w14:textId="77777777" w:rsidR="009D7AF5" w:rsidRPr="00AB75ED" w:rsidRDefault="009D7AF5" w:rsidP="00184C13">
            <w:pPr>
              <w:suppressAutoHyphens/>
              <w:snapToGrid w:val="0"/>
              <w:spacing w:before="120"/>
              <w:jc w:val="center"/>
              <w:rPr>
                <w:rFonts w:ascii="Arial" w:hAnsi="Arial" w:cs="Arial"/>
                <w:b/>
                <w:lang w:eastAsia="ar-SA"/>
              </w:rPr>
            </w:pPr>
            <w:r w:rsidRPr="00AB75ED">
              <w:rPr>
                <w:rFonts w:ascii="Arial" w:hAnsi="Arial" w:cs="Arial"/>
                <w:b/>
                <w:lang w:eastAsia="ar-SA"/>
              </w:rPr>
              <w:t>Lp.</w:t>
            </w:r>
          </w:p>
        </w:tc>
        <w:tc>
          <w:tcPr>
            <w:tcW w:w="278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D8C10EF" w14:textId="77777777" w:rsidR="009D7AF5" w:rsidRPr="00AB75ED" w:rsidRDefault="009D7AF5" w:rsidP="00184C13">
            <w:pPr>
              <w:suppressAutoHyphens/>
              <w:snapToGrid w:val="0"/>
              <w:spacing w:before="120"/>
              <w:jc w:val="center"/>
              <w:rPr>
                <w:rFonts w:ascii="Arial" w:hAnsi="Arial" w:cs="Arial"/>
                <w:b/>
                <w:lang w:eastAsia="ar-SA"/>
              </w:rPr>
            </w:pPr>
            <w:r w:rsidRPr="00AB75ED">
              <w:rPr>
                <w:rFonts w:ascii="Arial" w:hAnsi="Arial" w:cs="Arial"/>
                <w:b/>
                <w:lang w:eastAsia="ar-SA"/>
              </w:rPr>
              <w:t>Rodzaj substancji</w:t>
            </w:r>
          </w:p>
        </w:tc>
        <w:tc>
          <w:tcPr>
            <w:tcW w:w="15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728D06" w14:textId="77777777" w:rsidR="009D7AF5" w:rsidRPr="00AB75ED" w:rsidRDefault="009D7AF5" w:rsidP="00184C13">
            <w:pPr>
              <w:suppressAutoHyphens/>
              <w:snapToGrid w:val="0"/>
              <w:spacing w:before="120"/>
              <w:jc w:val="center"/>
              <w:rPr>
                <w:rFonts w:ascii="Arial" w:hAnsi="Arial" w:cs="Arial"/>
                <w:b/>
                <w:lang w:eastAsia="ar-SA"/>
              </w:rPr>
            </w:pPr>
            <w:r w:rsidRPr="00AB75ED">
              <w:rPr>
                <w:rFonts w:ascii="Arial" w:hAnsi="Arial" w:cs="Arial"/>
                <w:b/>
                <w:lang w:eastAsia="ar-SA"/>
              </w:rPr>
              <w:t>Jednostka</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98DDBF" w14:textId="2D55177A" w:rsidR="009D7AF5" w:rsidRPr="00AB75ED" w:rsidRDefault="009D7AF5" w:rsidP="00184C13">
            <w:pPr>
              <w:jc w:val="center"/>
              <w:rPr>
                <w:rFonts w:ascii="Arial" w:hAnsi="Arial" w:cs="Arial"/>
                <w:b/>
                <w:bCs/>
              </w:rPr>
            </w:pPr>
            <w:r w:rsidRPr="00AB75ED">
              <w:rPr>
                <w:rFonts w:ascii="Arial" w:hAnsi="Arial" w:cs="Arial"/>
                <w:b/>
                <w:bCs/>
              </w:rPr>
              <w:t>Normy</w:t>
            </w:r>
            <w:r w:rsidR="005A0CAB">
              <w:rPr>
                <w:rFonts w:ascii="Arial" w:hAnsi="Arial" w:cs="Arial"/>
                <w:b/>
                <w:bCs/>
                <w:vertAlign w:val="superscript"/>
              </w:rPr>
              <w:t>4</w:t>
            </w:r>
            <w:r w:rsidRPr="001762DE">
              <w:rPr>
                <w:rFonts w:ascii="Arial" w:hAnsi="Arial" w:cs="Arial"/>
                <w:b/>
                <w:bCs/>
                <w:vertAlign w:val="superscript"/>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7FB590" w14:textId="27244079" w:rsidR="009D7AF5" w:rsidRPr="00AB75ED" w:rsidRDefault="009D7AF5" w:rsidP="00184C13">
            <w:pPr>
              <w:suppressAutoHyphens/>
              <w:snapToGrid w:val="0"/>
              <w:spacing w:before="120"/>
              <w:jc w:val="center"/>
              <w:rPr>
                <w:rFonts w:ascii="Arial" w:hAnsi="Arial" w:cs="Arial"/>
                <w:b/>
                <w:vertAlign w:val="superscript"/>
                <w:lang w:eastAsia="ar-SA"/>
              </w:rPr>
            </w:pPr>
            <w:r w:rsidRPr="00AB75ED">
              <w:rPr>
                <w:rStyle w:val="ustl"/>
                <w:rFonts w:ascii="Arial" w:hAnsi="Arial" w:cs="Arial"/>
                <w:b/>
              </w:rPr>
              <w:t>Minimalna częstotliwość monitorowania</w:t>
            </w:r>
            <w:r w:rsidRPr="00AB75ED">
              <w:rPr>
                <w:rStyle w:val="ustl"/>
                <w:rFonts w:ascii="Arial" w:hAnsi="Arial" w:cs="Arial"/>
                <w:b/>
                <w:vertAlign w:val="superscript"/>
              </w:rPr>
              <w:t>3</w:t>
            </w:r>
            <w:r>
              <w:rPr>
                <w:rStyle w:val="ustl"/>
                <w:rFonts w:ascii="Arial" w:hAnsi="Arial" w:cs="Arial"/>
                <w:b/>
                <w:vertAlign w:val="superscript"/>
              </w:rPr>
              <w:t>)</w:t>
            </w:r>
            <w:r>
              <w:rPr>
                <w:rStyle w:val="ustl"/>
                <w:b/>
                <w:vertAlign w:val="superscript"/>
              </w:rPr>
              <w:t xml:space="preserve"> </w:t>
            </w:r>
          </w:p>
        </w:tc>
      </w:tr>
      <w:tr w:rsidR="009D7AF5" w:rsidRPr="00AB75ED" w14:paraId="3D263352" w14:textId="77777777" w:rsidTr="00184C13">
        <w:trPr>
          <w:jc w:val="center"/>
        </w:trPr>
        <w:tc>
          <w:tcPr>
            <w:tcW w:w="576" w:type="dxa"/>
            <w:tcBorders>
              <w:top w:val="single" w:sz="4" w:space="0" w:color="000000"/>
              <w:left w:val="single" w:sz="4" w:space="0" w:color="000000"/>
              <w:bottom w:val="single" w:sz="4" w:space="0" w:color="000000"/>
              <w:right w:val="nil"/>
            </w:tcBorders>
            <w:vAlign w:val="center"/>
          </w:tcPr>
          <w:p w14:paraId="520C3313" w14:textId="77777777" w:rsidR="009D7AF5" w:rsidRPr="00AB75ED" w:rsidRDefault="009D7AF5" w:rsidP="00184C13">
            <w:pPr>
              <w:suppressAutoHyphens/>
              <w:snapToGrid w:val="0"/>
              <w:jc w:val="center"/>
              <w:rPr>
                <w:rFonts w:ascii="Arial" w:hAnsi="Arial" w:cs="Arial"/>
                <w:lang w:eastAsia="ar-SA"/>
              </w:rPr>
            </w:pPr>
            <w:r w:rsidRPr="00AB75ED">
              <w:rPr>
                <w:rFonts w:ascii="Arial" w:hAnsi="Arial" w:cs="Arial"/>
                <w:lang w:eastAsia="ar-SA"/>
              </w:rPr>
              <w:t>1</w:t>
            </w:r>
          </w:p>
        </w:tc>
        <w:tc>
          <w:tcPr>
            <w:tcW w:w="2780" w:type="dxa"/>
            <w:tcBorders>
              <w:top w:val="single" w:sz="4" w:space="0" w:color="000000"/>
              <w:left w:val="single" w:sz="4" w:space="0" w:color="000000"/>
              <w:bottom w:val="single" w:sz="4" w:space="0" w:color="000000"/>
              <w:right w:val="nil"/>
            </w:tcBorders>
            <w:vAlign w:val="center"/>
            <w:hideMark/>
          </w:tcPr>
          <w:p w14:paraId="3910529E" w14:textId="77777777" w:rsidR="009D7AF5" w:rsidRPr="00AB75ED" w:rsidRDefault="009D7AF5" w:rsidP="00DC3F22">
            <w:pPr>
              <w:suppressAutoHyphens/>
              <w:snapToGrid w:val="0"/>
              <w:spacing w:after="0"/>
              <w:jc w:val="center"/>
              <w:rPr>
                <w:rFonts w:ascii="Arial" w:hAnsi="Arial" w:cs="Arial"/>
                <w:lang w:eastAsia="ar-SA"/>
              </w:rPr>
            </w:pPr>
            <w:r w:rsidRPr="00AB75ED">
              <w:rPr>
                <w:rFonts w:ascii="Arial" w:hAnsi="Arial" w:cs="Arial"/>
                <w:lang w:eastAsia="ar-SA"/>
              </w:rPr>
              <w:t>arsen</w:t>
            </w:r>
            <w:r w:rsidRPr="00AB75ED">
              <w:rPr>
                <w:rFonts w:ascii="Arial" w:hAnsi="Arial" w:cs="Arial"/>
                <w:sz w:val="20"/>
                <w:szCs w:val="20"/>
                <w:vertAlign w:val="superscript"/>
              </w:rPr>
              <w:t>1) 2)</w:t>
            </w:r>
          </w:p>
        </w:tc>
        <w:tc>
          <w:tcPr>
            <w:tcW w:w="1550" w:type="dxa"/>
            <w:tcBorders>
              <w:top w:val="single" w:sz="4" w:space="0" w:color="000000"/>
              <w:left w:val="single" w:sz="4" w:space="0" w:color="000000"/>
              <w:bottom w:val="single" w:sz="4" w:space="0" w:color="000000"/>
              <w:right w:val="single" w:sz="4" w:space="0" w:color="000000"/>
            </w:tcBorders>
            <w:vAlign w:val="center"/>
            <w:hideMark/>
          </w:tcPr>
          <w:p w14:paraId="423E54C2" w14:textId="77777777" w:rsidR="009D7AF5" w:rsidRPr="00AB75ED" w:rsidRDefault="009D7AF5" w:rsidP="00DC3F22">
            <w:pPr>
              <w:suppressAutoHyphens/>
              <w:snapToGrid w:val="0"/>
              <w:spacing w:after="0"/>
              <w:jc w:val="center"/>
              <w:rPr>
                <w:rFonts w:ascii="Arial" w:hAnsi="Arial" w:cs="Arial"/>
                <w:lang w:val="en-US" w:eastAsia="ar-SA"/>
              </w:rPr>
            </w:pPr>
            <w:r w:rsidRPr="00AB75ED">
              <w:rPr>
                <w:rFonts w:ascii="Arial" w:hAnsi="Arial" w:cs="Arial"/>
                <w:lang w:val="en-US" w:eastAsia="ar-SA"/>
              </w:rPr>
              <w:t xml:space="preserve">mg </w:t>
            </w:r>
            <w:proofErr w:type="gramStart"/>
            <w:r w:rsidRPr="00AB75ED">
              <w:rPr>
                <w:rFonts w:ascii="Arial" w:hAnsi="Arial" w:cs="Arial"/>
                <w:lang w:val="en-US" w:eastAsia="ar-SA"/>
              </w:rPr>
              <w:t>As</w:t>
            </w:r>
            <w:proofErr w:type="gramEnd"/>
            <w:r w:rsidRPr="00AB75ED">
              <w:rPr>
                <w:rFonts w:ascii="Arial" w:hAnsi="Arial" w:cs="Arial"/>
                <w:lang w:val="en-US" w:eastAsia="ar-SA"/>
              </w:rPr>
              <w:t>/l</w:t>
            </w:r>
          </w:p>
        </w:tc>
        <w:tc>
          <w:tcPr>
            <w:tcW w:w="1546" w:type="dxa"/>
            <w:vMerge w:val="restart"/>
            <w:tcBorders>
              <w:top w:val="single" w:sz="4" w:space="0" w:color="000000"/>
              <w:left w:val="single" w:sz="4" w:space="0" w:color="000000"/>
              <w:right w:val="single" w:sz="4" w:space="0" w:color="000000"/>
            </w:tcBorders>
            <w:vAlign w:val="center"/>
          </w:tcPr>
          <w:p w14:paraId="6C467CC0" w14:textId="77777777" w:rsidR="009D7AF5" w:rsidRPr="00AB75ED" w:rsidRDefault="009D7AF5" w:rsidP="00DC3F22">
            <w:pPr>
              <w:suppressAutoHyphens/>
              <w:snapToGrid w:val="0"/>
              <w:spacing w:after="0"/>
              <w:jc w:val="center"/>
              <w:rPr>
                <w:rFonts w:ascii="Arial" w:hAnsi="Arial" w:cs="Arial"/>
                <w:b/>
                <w:sz w:val="20"/>
                <w:szCs w:val="20"/>
                <w:lang w:val="en-US" w:eastAsia="ar-SA"/>
              </w:rPr>
            </w:pPr>
            <w:r w:rsidRPr="00AB75ED">
              <w:rPr>
                <w:rFonts w:ascii="Arial" w:hAnsi="Arial" w:cs="Arial"/>
                <w:sz w:val="20"/>
                <w:szCs w:val="20"/>
              </w:rPr>
              <w:t>Dostępne różne normy EN (np. EN ISO 11885, EN ISO 17294-2, EN ISO 15586)</w:t>
            </w:r>
          </w:p>
        </w:tc>
        <w:tc>
          <w:tcPr>
            <w:tcW w:w="2610" w:type="dxa"/>
            <w:tcBorders>
              <w:top w:val="single" w:sz="4" w:space="0" w:color="000000"/>
              <w:left w:val="single" w:sz="4" w:space="0" w:color="000000"/>
              <w:bottom w:val="single" w:sz="4" w:space="0" w:color="000000"/>
              <w:right w:val="single" w:sz="4" w:space="0" w:color="000000"/>
            </w:tcBorders>
            <w:vAlign w:val="center"/>
          </w:tcPr>
          <w:p w14:paraId="672CCFA1" w14:textId="77777777" w:rsidR="009D7AF5" w:rsidRPr="00AB75ED" w:rsidRDefault="009D7AF5" w:rsidP="00DC3F22">
            <w:pPr>
              <w:suppressAutoHyphens/>
              <w:snapToGrid w:val="0"/>
              <w:spacing w:after="0"/>
              <w:jc w:val="center"/>
              <w:rPr>
                <w:rFonts w:ascii="Arial" w:hAnsi="Arial" w:cs="Arial"/>
                <w:b/>
                <w:lang w:val="en-US" w:eastAsia="ar-SA"/>
              </w:rPr>
            </w:pPr>
            <w:r w:rsidRPr="00AB75ED">
              <w:rPr>
                <w:rFonts w:ascii="Arial" w:hAnsi="Arial" w:cs="Arial"/>
                <w:sz w:val="20"/>
                <w:szCs w:val="20"/>
              </w:rPr>
              <w:t>Raz w miesiącu</w:t>
            </w:r>
          </w:p>
        </w:tc>
      </w:tr>
      <w:tr w:rsidR="009D7AF5" w:rsidRPr="00AB75ED" w14:paraId="0E147BE7" w14:textId="77777777" w:rsidTr="00184C13">
        <w:trPr>
          <w:jc w:val="center"/>
        </w:trPr>
        <w:tc>
          <w:tcPr>
            <w:tcW w:w="576" w:type="dxa"/>
            <w:tcBorders>
              <w:top w:val="single" w:sz="4" w:space="0" w:color="000000"/>
              <w:left w:val="single" w:sz="4" w:space="0" w:color="000000"/>
              <w:bottom w:val="single" w:sz="4" w:space="0" w:color="000000"/>
              <w:right w:val="nil"/>
            </w:tcBorders>
            <w:vAlign w:val="center"/>
          </w:tcPr>
          <w:p w14:paraId="7D8BB6D7" w14:textId="77777777" w:rsidR="009D7AF5" w:rsidRPr="00AB75ED" w:rsidRDefault="009D7AF5" w:rsidP="00184C13">
            <w:pPr>
              <w:suppressAutoHyphens/>
              <w:snapToGrid w:val="0"/>
              <w:jc w:val="center"/>
              <w:rPr>
                <w:rFonts w:ascii="Arial" w:hAnsi="Arial" w:cs="Arial"/>
                <w:lang w:eastAsia="ar-SA"/>
              </w:rPr>
            </w:pPr>
            <w:r w:rsidRPr="00AB75ED">
              <w:rPr>
                <w:rFonts w:ascii="Arial" w:hAnsi="Arial" w:cs="Arial"/>
                <w:lang w:eastAsia="ar-SA"/>
              </w:rPr>
              <w:t>2</w:t>
            </w:r>
          </w:p>
        </w:tc>
        <w:tc>
          <w:tcPr>
            <w:tcW w:w="2780" w:type="dxa"/>
            <w:tcBorders>
              <w:top w:val="single" w:sz="4" w:space="0" w:color="000000"/>
              <w:left w:val="single" w:sz="4" w:space="0" w:color="000000"/>
              <w:bottom w:val="single" w:sz="4" w:space="0" w:color="000000"/>
              <w:right w:val="nil"/>
            </w:tcBorders>
            <w:vAlign w:val="center"/>
          </w:tcPr>
          <w:p w14:paraId="73F23F14" w14:textId="77777777" w:rsidR="009D7AF5" w:rsidRPr="00AB75ED" w:rsidRDefault="009D7AF5" w:rsidP="00DC3F22">
            <w:pPr>
              <w:suppressAutoHyphens/>
              <w:snapToGrid w:val="0"/>
              <w:spacing w:after="0"/>
              <w:jc w:val="center"/>
              <w:rPr>
                <w:rFonts w:ascii="Arial" w:hAnsi="Arial" w:cs="Arial"/>
                <w:lang w:eastAsia="ar-SA"/>
              </w:rPr>
            </w:pPr>
            <w:r w:rsidRPr="00AB75ED">
              <w:rPr>
                <w:rFonts w:ascii="Arial" w:hAnsi="Arial" w:cs="Arial"/>
                <w:lang w:eastAsia="ar-SA"/>
              </w:rPr>
              <w:t>kadm</w:t>
            </w:r>
            <w:r w:rsidRPr="00AB75ED">
              <w:rPr>
                <w:rFonts w:ascii="Arial" w:hAnsi="Arial" w:cs="Arial"/>
                <w:sz w:val="20"/>
                <w:szCs w:val="20"/>
                <w:vertAlign w:val="superscript"/>
              </w:rPr>
              <w:t>1) 2)</w:t>
            </w:r>
          </w:p>
        </w:tc>
        <w:tc>
          <w:tcPr>
            <w:tcW w:w="1550" w:type="dxa"/>
            <w:tcBorders>
              <w:top w:val="single" w:sz="4" w:space="0" w:color="000000"/>
              <w:left w:val="single" w:sz="4" w:space="0" w:color="000000"/>
              <w:bottom w:val="single" w:sz="4" w:space="0" w:color="000000"/>
              <w:right w:val="single" w:sz="4" w:space="0" w:color="000000"/>
            </w:tcBorders>
            <w:vAlign w:val="center"/>
          </w:tcPr>
          <w:p w14:paraId="2F6ACE8A" w14:textId="77777777" w:rsidR="009D7AF5" w:rsidRPr="00AB75ED" w:rsidRDefault="009D7AF5" w:rsidP="00DC3F22">
            <w:pPr>
              <w:suppressAutoHyphens/>
              <w:snapToGrid w:val="0"/>
              <w:spacing w:after="0"/>
              <w:jc w:val="center"/>
              <w:rPr>
                <w:rFonts w:ascii="Arial" w:hAnsi="Arial" w:cs="Arial"/>
                <w:lang w:val="en-US" w:eastAsia="ar-SA"/>
              </w:rPr>
            </w:pPr>
            <w:r w:rsidRPr="00AB75ED">
              <w:rPr>
                <w:rFonts w:ascii="Arial" w:hAnsi="Arial" w:cs="Arial"/>
                <w:lang w:val="en-US" w:eastAsia="ar-SA"/>
              </w:rPr>
              <w:t>mg/l</w:t>
            </w:r>
          </w:p>
        </w:tc>
        <w:tc>
          <w:tcPr>
            <w:tcW w:w="1546" w:type="dxa"/>
            <w:vMerge/>
            <w:tcBorders>
              <w:left w:val="single" w:sz="4" w:space="0" w:color="000000"/>
              <w:right w:val="single" w:sz="4" w:space="0" w:color="000000"/>
            </w:tcBorders>
          </w:tcPr>
          <w:p w14:paraId="2F8249BE" w14:textId="77777777" w:rsidR="009D7AF5" w:rsidRPr="00AB75ED" w:rsidRDefault="009D7AF5" w:rsidP="00DC3F22">
            <w:pPr>
              <w:suppressAutoHyphens/>
              <w:snapToGrid w:val="0"/>
              <w:spacing w:after="0"/>
              <w:jc w:val="center"/>
              <w:rPr>
                <w:rFonts w:ascii="Arial" w:hAnsi="Arial" w:cs="Arial"/>
                <w:b/>
                <w:sz w:val="20"/>
                <w:szCs w:val="20"/>
                <w:lang w:val="en-US" w:eastAsia="ar-SA"/>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3453CE0C" w14:textId="77777777" w:rsidR="009D7AF5" w:rsidRPr="00AB75ED" w:rsidRDefault="009D7AF5" w:rsidP="00DC3F22">
            <w:pPr>
              <w:suppressAutoHyphens/>
              <w:snapToGrid w:val="0"/>
              <w:spacing w:after="0"/>
              <w:jc w:val="center"/>
              <w:rPr>
                <w:rFonts w:ascii="Arial" w:hAnsi="Arial" w:cs="Arial"/>
                <w:b/>
                <w:lang w:val="en-US" w:eastAsia="ar-SA"/>
              </w:rPr>
            </w:pPr>
            <w:r w:rsidRPr="00AB75ED">
              <w:rPr>
                <w:rFonts w:ascii="Arial" w:hAnsi="Arial" w:cs="Arial"/>
                <w:sz w:val="20"/>
                <w:szCs w:val="20"/>
              </w:rPr>
              <w:t>Raz w miesiącu</w:t>
            </w:r>
          </w:p>
        </w:tc>
      </w:tr>
      <w:tr w:rsidR="009D7AF5" w:rsidRPr="00AB75ED" w14:paraId="6EE8989B" w14:textId="77777777" w:rsidTr="00184C13">
        <w:trPr>
          <w:jc w:val="center"/>
        </w:trPr>
        <w:tc>
          <w:tcPr>
            <w:tcW w:w="576" w:type="dxa"/>
            <w:tcBorders>
              <w:top w:val="single" w:sz="4" w:space="0" w:color="000000"/>
              <w:left w:val="single" w:sz="4" w:space="0" w:color="000000"/>
              <w:bottom w:val="single" w:sz="4" w:space="0" w:color="000000"/>
              <w:right w:val="nil"/>
            </w:tcBorders>
            <w:vAlign w:val="center"/>
          </w:tcPr>
          <w:p w14:paraId="42E202B7" w14:textId="77777777" w:rsidR="009D7AF5" w:rsidRPr="00AB75ED" w:rsidRDefault="009D7AF5" w:rsidP="00184C13">
            <w:pPr>
              <w:suppressAutoHyphens/>
              <w:snapToGrid w:val="0"/>
              <w:jc w:val="center"/>
              <w:rPr>
                <w:rFonts w:ascii="Arial" w:hAnsi="Arial" w:cs="Arial"/>
                <w:lang w:eastAsia="ar-SA"/>
              </w:rPr>
            </w:pPr>
            <w:r w:rsidRPr="00AB75ED">
              <w:rPr>
                <w:rFonts w:ascii="Arial" w:hAnsi="Arial" w:cs="Arial"/>
                <w:lang w:eastAsia="ar-SA"/>
              </w:rPr>
              <w:t>3</w:t>
            </w:r>
          </w:p>
        </w:tc>
        <w:tc>
          <w:tcPr>
            <w:tcW w:w="2780" w:type="dxa"/>
            <w:tcBorders>
              <w:top w:val="single" w:sz="4" w:space="0" w:color="000000"/>
              <w:left w:val="single" w:sz="4" w:space="0" w:color="000000"/>
              <w:bottom w:val="single" w:sz="4" w:space="0" w:color="000000"/>
              <w:right w:val="nil"/>
            </w:tcBorders>
            <w:vAlign w:val="center"/>
            <w:hideMark/>
          </w:tcPr>
          <w:p w14:paraId="738F105A" w14:textId="77777777" w:rsidR="009D7AF5" w:rsidRPr="00AB75ED" w:rsidRDefault="009D7AF5" w:rsidP="00DC3F22">
            <w:pPr>
              <w:suppressAutoHyphens/>
              <w:snapToGrid w:val="0"/>
              <w:spacing w:after="0"/>
              <w:jc w:val="center"/>
              <w:rPr>
                <w:rFonts w:ascii="Arial" w:hAnsi="Arial" w:cs="Arial"/>
                <w:lang w:eastAsia="ar-SA"/>
              </w:rPr>
            </w:pPr>
            <w:r w:rsidRPr="00AB75ED">
              <w:rPr>
                <w:rFonts w:ascii="Arial" w:hAnsi="Arial" w:cs="Arial"/>
                <w:lang w:eastAsia="ar-SA"/>
              </w:rPr>
              <w:t>chrom ogólny</w:t>
            </w:r>
            <w:r w:rsidRPr="00AB75ED">
              <w:rPr>
                <w:rFonts w:ascii="Arial" w:hAnsi="Arial" w:cs="Arial"/>
                <w:sz w:val="20"/>
                <w:szCs w:val="20"/>
                <w:vertAlign w:val="superscript"/>
              </w:rPr>
              <w:t>1) 2)</w:t>
            </w:r>
          </w:p>
        </w:tc>
        <w:tc>
          <w:tcPr>
            <w:tcW w:w="1550" w:type="dxa"/>
            <w:tcBorders>
              <w:top w:val="single" w:sz="4" w:space="0" w:color="000000"/>
              <w:left w:val="single" w:sz="4" w:space="0" w:color="000000"/>
              <w:bottom w:val="single" w:sz="4" w:space="0" w:color="000000"/>
              <w:right w:val="single" w:sz="4" w:space="0" w:color="000000"/>
            </w:tcBorders>
            <w:vAlign w:val="center"/>
            <w:hideMark/>
          </w:tcPr>
          <w:p w14:paraId="52733FC9" w14:textId="77777777" w:rsidR="009D7AF5" w:rsidRPr="00AB75ED" w:rsidRDefault="009D7AF5" w:rsidP="00DC3F22">
            <w:pPr>
              <w:suppressAutoHyphens/>
              <w:snapToGrid w:val="0"/>
              <w:spacing w:after="0"/>
              <w:jc w:val="center"/>
              <w:rPr>
                <w:rFonts w:ascii="Arial" w:hAnsi="Arial" w:cs="Arial"/>
                <w:lang w:val="en-US" w:eastAsia="ar-SA"/>
              </w:rPr>
            </w:pPr>
            <w:r w:rsidRPr="00AB75ED">
              <w:rPr>
                <w:rFonts w:ascii="Arial" w:hAnsi="Arial" w:cs="Arial"/>
                <w:lang w:val="en-US" w:eastAsia="ar-SA"/>
              </w:rPr>
              <w:t>mg Cr/l</w:t>
            </w:r>
          </w:p>
        </w:tc>
        <w:tc>
          <w:tcPr>
            <w:tcW w:w="1546" w:type="dxa"/>
            <w:vMerge/>
            <w:tcBorders>
              <w:left w:val="single" w:sz="4" w:space="0" w:color="000000"/>
              <w:right w:val="single" w:sz="4" w:space="0" w:color="000000"/>
            </w:tcBorders>
          </w:tcPr>
          <w:p w14:paraId="2A62DBDC" w14:textId="77777777" w:rsidR="009D7AF5" w:rsidRPr="00AB75ED" w:rsidRDefault="009D7AF5" w:rsidP="00DC3F22">
            <w:pPr>
              <w:suppressAutoHyphens/>
              <w:snapToGrid w:val="0"/>
              <w:spacing w:after="0"/>
              <w:jc w:val="center"/>
              <w:rPr>
                <w:rFonts w:ascii="Arial" w:hAnsi="Arial" w:cs="Arial"/>
                <w:b/>
                <w:sz w:val="20"/>
                <w:szCs w:val="20"/>
                <w:lang w:val="en-US" w:eastAsia="ar-SA"/>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2D995898" w14:textId="77777777" w:rsidR="009D7AF5" w:rsidRPr="00AB75ED" w:rsidRDefault="009D7AF5" w:rsidP="00DC3F22">
            <w:pPr>
              <w:suppressAutoHyphens/>
              <w:snapToGrid w:val="0"/>
              <w:spacing w:after="0"/>
              <w:jc w:val="center"/>
              <w:rPr>
                <w:rFonts w:ascii="Arial" w:hAnsi="Arial" w:cs="Arial"/>
                <w:b/>
                <w:lang w:val="en-US" w:eastAsia="ar-SA"/>
              </w:rPr>
            </w:pPr>
            <w:r w:rsidRPr="00AB75ED">
              <w:rPr>
                <w:rFonts w:ascii="Arial" w:hAnsi="Arial" w:cs="Arial"/>
                <w:sz w:val="20"/>
                <w:szCs w:val="20"/>
              </w:rPr>
              <w:t>Raz w miesiącu</w:t>
            </w:r>
          </w:p>
        </w:tc>
      </w:tr>
      <w:tr w:rsidR="009D7AF5" w:rsidRPr="00AB75ED" w14:paraId="1686B9BB" w14:textId="77777777" w:rsidTr="00184C13">
        <w:trPr>
          <w:jc w:val="center"/>
        </w:trPr>
        <w:tc>
          <w:tcPr>
            <w:tcW w:w="576" w:type="dxa"/>
            <w:tcBorders>
              <w:top w:val="single" w:sz="4" w:space="0" w:color="000000"/>
              <w:left w:val="single" w:sz="4" w:space="0" w:color="000000"/>
              <w:bottom w:val="single" w:sz="4" w:space="0" w:color="000000"/>
              <w:right w:val="nil"/>
            </w:tcBorders>
            <w:vAlign w:val="center"/>
          </w:tcPr>
          <w:p w14:paraId="6C3366E5" w14:textId="77777777" w:rsidR="009D7AF5" w:rsidRPr="00AB75ED" w:rsidRDefault="009D7AF5" w:rsidP="00184C13">
            <w:pPr>
              <w:suppressAutoHyphens/>
              <w:snapToGrid w:val="0"/>
              <w:jc w:val="center"/>
              <w:rPr>
                <w:rFonts w:ascii="Arial" w:hAnsi="Arial" w:cs="Arial"/>
                <w:lang w:eastAsia="ar-SA"/>
              </w:rPr>
            </w:pPr>
            <w:r w:rsidRPr="00AB75ED">
              <w:rPr>
                <w:rFonts w:ascii="Arial" w:hAnsi="Arial" w:cs="Arial"/>
                <w:lang w:eastAsia="ar-SA"/>
              </w:rPr>
              <w:t>4</w:t>
            </w:r>
          </w:p>
        </w:tc>
        <w:tc>
          <w:tcPr>
            <w:tcW w:w="2780" w:type="dxa"/>
            <w:tcBorders>
              <w:top w:val="single" w:sz="4" w:space="0" w:color="000000"/>
              <w:left w:val="single" w:sz="4" w:space="0" w:color="000000"/>
              <w:bottom w:val="single" w:sz="4" w:space="0" w:color="000000"/>
              <w:right w:val="nil"/>
            </w:tcBorders>
            <w:vAlign w:val="center"/>
          </w:tcPr>
          <w:p w14:paraId="0AFF5150" w14:textId="77777777" w:rsidR="009D7AF5" w:rsidRPr="00AB75ED" w:rsidRDefault="009D7AF5" w:rsidP="00DC3F22">
            <w:pPr>
              <w:suppressAutoHyphens/>
              <w:snapToGrid w:val="0"/>
              <w:spacing w:after="0"/>
              <w:jc w:val="center"/>
              <w:rPr>
                <w:rFonts w:ascii="Arial" w:hAnsi="Arial" w:cs="Arial"/>
                <w:lang w:eastAsia="ar-SA"/>
              </w:rPr>
            </w:pPr>
            <w:r w:rsidRPr="00AB75ED">
              <w:rPr>
                <w:rFonts w:ascii="Arial" w:hAnsi="Arial" w:cs="Arial"/>
                <w:lang w:eastAsia="ar-SA"/>
              </w:rPr>
              <w:t>miedź</w:t>
            </w:r>
            <w:r w:rsidRPr="00AB75ED">
              <w:rPr>
                <w:rFonts w:ascii="Arial" w:hAnsi="Arial" w:cs="Arial"/>
                <w:sz w:val="20"/>
                <w:szCs w:val="20"/>
                <w:vertAlign w:val="superscript"/>
              </w:rPr>
              <w:t>1) 2)</w:t>
            </w:r>
          </w:p>
        </w:tc>
        <w:tc>
          <w:tcPr>
            <w:tcW w:w="1550" w:type="dxa"/>
            <w:tcBorders>
              <w:top w:val="single" w:sz="4" w:space="0" w:color="000000"/>
              <w:left w:val="single" w:sz="4" w:space="0" w:color="000000"/>
              <w:bottom w:val="single" w:sz="4" w:space="0" w:color="000000"/>
              <w:right w:val="single" w:sz="4" w:space="0" w:color="000000"/>
            </w:tcBorders>
            <w:vAlign w:val="center"/>
          </w:tcPr>
          <w:p w14:paraId="7FDF0FBF" w14:textId="77777777" w:rsidR="009D7AF5" w:rsidRPr="00AB75ED" w:rsidRDefault="009D7AF5" w:rsidP="00DC3F22">
            <w:pPr>
              <w:suppressAutoHyphens/>
              <w:snapToGrid w:val="0"/>
              <w:spacing w:after="0"/>
              <w:jc w:val="center"/>
              <w:rPr>
                <w:rFonts w:ascii="Arial" w:hAnsi="Arial" w:cs="Arial"/>
                <w:lang w:val="en-US" w:eastAsia="ar-SA"/>
              </w:rPr>
            </w:pPr>
            <w:r w:rsidRPr="00AB75ED">
              <w:rPr>
                <w:rFonts w:ascii="Arial" w:hAnsi="Arial" w:cs="Arial"/>
                <w:lang w:val="en-US" w:eastAsia="ar-SA"/>
              </w:rPr>
              <w:t>mg Cu/l</w:t>
            </w:r>
          </w:p>
        </w:tc>
        <w:tc>
          <w:tcPr>
            <w:tcW w:w="1546" w:type="dxa"/>
            <w:vMerge/>
            <w:tcBorders>
              <w:left w:val="single" w:sz="4" w:space="0" w:color="000000"/>
              <w:right w:val="single" w:sz="4" w:space="0" w:color="000000"/>
            </w:tcBorders>
          </w:tcPr>
          <w:p w14:paraId="2B6C209A" w14:textId="77777777" w:rsidR="009D7AF5" w:rsidRPr="00AB75ED" w:rsidRDefault="009D7AF5" w:rsidP="00DC3F22">
            <w:pPr>
              <w:suppressAutoHyphens/>
              <w:snapToGrid w:val="0"/>
              <w:spacing w:after="0"/>
              <w:jc w:val="center"/>
              <w:rPr>
                <w:rFonts w:ascii="Arial" w:hAnsi="Arial" w:cs="Arial"/>
                <w:b/>
                <w:sz w:val="20"/>
                <w:szCs w:val="20"/>
                <w:lang w:val="en-US" w:eastAsia="ar-SA"/>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6E2B847E" w14:textId="77777777" w:rsidR="009D7AF5" w:rsidRPr="00AB75ED" w:rsidRDefault="009D7AF5" w:rsidP="00DC3F22">
            <w:pPr>
              <w:suppressAutoHyphens/>
              <w:snapToGrid w:val="0"/>
              <w:spacing w:after="0"/>
              <w:jc w:val="center"/>
              <w:rPr>
                <w:rFonts w:ascii="Arial" w:hAnsi="Arial" w:cs="Arial"/>
                <w:b/>
                <w:lang w:val="en-US" w:eastAsia="ar-SA"/>
              </w:rPr>
            </w:pPr>
            <w:r w:rsidRPr="00AB75ED">
              <w:rPr>
                <w:rFonts w:ascii="Arial" w:hAnsi="Arial" w:cs="Arial"/>
                <w:sz w:val="20"/>
                <w:szCs w:val="20"/>
              </w:rPr>
              <w:t>Raz w miesiącu</w:t>
            </w:r>
          </w:p>
        </w:tc>
      </w:tr>
      <w:tr w:rsidR="009D7AF5" w:rsidRPr="00AB75ED" w14:paraId="1EF8993F" w14:textId="77777777" w:rsidTr="00184C13">
        <w:trPr>
          <w:jc w:val="center"/>
        </w:trPr>
        <w:tc>
          <w:tcPr>
            <w:tcW w:w="576" w:type="dxa"/>
            <w:tcBorders>
              <w:top w:val="single" w:sz="4" w:space="0" w:color="000000"/>
              <w:left w:val="single" w:sz="4" w:space="0" w:color="000000"/>
              <w:bottom w:val="single" w:sz="4" w:space="0" w:color="000000"/>
              <w:right w:val="nil"/>
            </w:tcBorders>
            <w:vAlign w:val="center"/>
          </w:tcPr>
          <w:p w14:paraId="498FFA66" w14:textId="77777777" w:rsidR="009D7AF5" w:rsidRPr="00AB75ED" w:rsidRDefault="009D7AF5" w:rsidP="00184C13">
            <w:pPr>
              <w:suppressAutoHyphens/>
              <w:snapToGrid w:val="0"/>
              <w:jc w:val="center"/>
              <w:rPr>
                <w:rFonts w:ascii="Arial" w:hAnsi="Arial" w:cs="Arial"/>
                <w:lang w:eastAsia="ar-SA"/>
              </w:rPr>
            </w:pPr>
            <w:r w:rsidRPr="00AB75ED">
              <w:rPr>
                <w:rFonts w:ascii="Arial" w:hAnsi="Arial" w:cs="Arial"/>
                <w:lang w:eastAsia="ar-SA"/>
              </w:rPr>
              <w:t>5</w:t>
            </w:r>
          </w:p>
        </w:tc>
        <w:tc>
          <w:tcPr>
            <w:tcW w:w="2780" w:type="dxa"/>
            <w:tcBorders>
              <w:top w:val="single" w:sz="4" w:space="0" w:color="000000"/>
              <w:left w:val="single" w:sz="4" w:space="0" w:color="000000"/>
              <w:bottom w:val="single" w:sz="4" w:space="0" w:color="000000"/>
              <w:right w:val="nil"/>
            </w:tcBorders>
            <w:vAlign w:val="center"/>
          </w:tcPr>
          <w:p w14:paraId="3385EF20" w14:textId="77777777" w:rsidR="009D7AF5" w:rsidRPr="00AB75ED" w:rsidRDefault="009D7AF5" w:rsidP="00DC3F22">
            <w:pPr>
              <w:suppressAutoHyphens/>
              <w:snapToGrid w:val="0"/>
              <w:spacing w:after="0"/>
              <w:jc w:val="center"/>
              <w:rPr>
                <w:rFonts w:ascii="Arial" w:hAnsi="Arial" w:cs="Arial"/>
                <w:lang w:eastAsia="ar-SA"/>
              </w:rPr>
            </w:pPr>
            <w:r w:rsidRPr="00AB75ED">
              <w:rPr>
                <w:rFonts w:ascii="Arial" w:hAnsi="Arial" w:cs="Arial"/>
                <w:lang w:eastAsia="ar-SA"/>
              </w:rPr>
              <w:t>ołów</w:t>
            </w:r>
            <w:r w:rsidRPr="00AB75ED">
              <w:rPr>
                <w:rFonts w:ascii="Arial" w:hAnsi="Arial" w:cs="Arial"/>
                <w:sz w:val="20"/>
                <w:szCs w:val="20"/>
                <w:vertAlign w:val="superscript"/>
              </w:rPr>
              <w:t>1) 2)</w:t>
            </w:r>
          </w:p>
        </w:tc>
        <w:tc>
          <w:tcPr>
            <w:tcW w:w="1550" w:type="dxa"/>
            <w:tcBorders>
              <w:top w:val="single" w:sz="4" w:space="0" w:color="000000"/>
              <w:left w:val="single" w:sz="4" w:space="0" w:color="000000"/>
              <w:bottom w:val="single" w:sz="4" w:space="0" w:color="000000"/>
              <w:right w:val="single" w:sz="4" w:space="0" w:color="000000"/>
            </w:tcBorders>
            <w:vAlign w:val="center"/>
          </w:tcPr>
          <w:p w14:paraId="343370D3" w14:textId="77777777" w:rsidR="009D7AF5" w:rsidRPr="00AB75ED" w:rsidRDefault="009D7AF5" w:rsidP="00DC3F22">
            <w:pPr>
              <w:suppressAutoHyphens/>
              <w:snapToGrid w:val="0"/>
              <w:spacing w:after="0"/>
              <w:jc w:val="center"/>
              <w:rPr>
                <w:rFonts w:ascii="Arial" w:hAnsi="Arial" w:cs="Arial"/>
                <w:lang w:val="en-US" w:eastAsia="ar-SA"/>
              </w:rPr>
            </w:pPr>
            <w:r w:rsidRPr="00AB75ED">
              <w:rPr>
                <w:rFonts w:ascii="Arial" w:hAnsi="Arial" w:cs="Arial"/>
                <w:lang w:val="en-US" w:eastAsia="ar-SA"/>
              </w:rPr>
              <w:t>mg Pb/l</w:t>
            </w:r>
          </w:p>
        </w:tc>
        <w:tc>
          <w:tcPr>
            <w:tcW w:w="1546" w:type="dxa"/>
            <w:vMerge/>
            <w:tcBorders>
              <w:left w:val="single" w:sz="4" w:space="0" w:color="000000"/>
              <w:right w:val="single" w:sz="4" w:space="0" w:color="000000"/>
            </w:tcBorders>
          </w:tcPr>
          <w:p w14:paraId="347C0C18" w14:textId="77777777" w:rsidR="009D7AF5" w:rsidRPr="00AB75ED" w:rsidRDefault="009D7AF5" w:rsidP="00DC3F22">
            <w:pPr>
              <w:suppressAutoHyphens/>
              <w:snapToGrid w:val="0"/>
              <w:spacing w:after="0"/>
              <w:jc w:val="center"/>
              <w:rPr>
                <w:rFonts w:ascii="Arial" w:hAnsi="Arial" w:cs="Arial"/>
                <w:b/>
                <w:sz w:val="20"/>
                <w:szCs w:val="20"/>
                <w:lang w:val="en-US" w:eastAsia="ar-SA"/>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15E8CC76" w14:textId="77777777" w:rsidR="009D7AF5" w:rsidRPr="00AB75ED" w:rsidRDefault="009D7AF5" w:rsidP="00DC3F22">
            <w:pPr>
              <w:suppressAutoHyphens/>
              <w:snapToGrid w:val="0"/>
              <w:spacing w:after="0"/>
              <w:jc w:val="center"/>
              <w:rPr>
                <w:rFonts w:ascii="Arial" w:hAnsi="Arial" w:cs="Arial"/>
                <w:b/>
                <w:lang w:val="en-US" w:eastAsia="ar-SA"/>
              </w:rPr>
            </w:pPr>
            <w:r w:rsidRPr="00AB75ED">
              <w:rPr>
                <w:rFonts w:ascii="Arial" w:hAnsi="Arial" w:cs="Arial"/>
                <w:sz w:val="20"/>
                <w:szCs w:val="20"/>
              </w:rPr>
              <w:t>Raz w miesiącu</w:t>
            </w:r>
          </w:p>
        </w:tc>
      </w:tr>
      <w:tr w:rsidR="009D7AF5" w:rsidRPr="00AB75ED" w14:paraId="76961607" w14:textId="77777777" w:rsidTr="00184C13">
        <w:trPr>
          <w:jc w:val="center"/>
        </w:trPr>
        <w:tc>
          <w:tcPr>
            <w:tcW w:w="576" w:type="dxa"/>
            <w:tcBorders>
              <w:top w:val="single" w:sz="4" w:space="0" w:color="000000"/>
              <w:left w:val="single" w:sz="4" w:space="0" w:color="000000"/>
              <w:bottom w:val="single" w:sz="4" w:space="0" w:color="000000"/>
              <w:right w:val="nil"/>
            </w:tcBorders>
            <w:vAlign w:val="center"/>
          </w:tcPr>
          <w:p w14:paraId="421BB936" w14:textId="77777777" w:rsidR="009D7AF5" w:rsidRPr="00AB75ED" w:rsidRDefault="009D7AF5" w:rsidP="00184C13">
            <w:pPr>
              <w:suppressAutoHyphens/>
              <w:snapToGrid w:val="0"/>
              <w:jc w:val="center"/>
              <w:rPr>
                <w:rFonts w:ascii="Arial" w:hAnsi="Arial" w:cs="Arial"/>
                <w:lang w:eastAsia="ar-SA"/>
              </w:rPr>
            </w:pPr>
            <w:r w:rsidRPr="00AB75ED">
              <w:rPr>
                <w:rFonts w:ascii="Arial" w:hAnsi="Arial" w:cs="Arial"/>
                <w:lang w:eastAsia="ar-SA"/>
              </w:rPr>
              <w:t>6</w:t>
            </w:r>
          </w:p>
        </w:tc>
        <w:tc>
          <w:tcPr>
            <w:tcW w:w="2780" w:type="dxa"/>
            <w:tcBorders>
              <w:top w:val="single" w:sz="4" w:space="0" w:color="000000"/>
              <w:left w:val="single" w:sz="4" w:space="0" w:color="000000"/>
              <w:bottom w:val="single" w:sz="4" w:space="0" w:color="000000"/>
              <w:right w:val="nil"/>
            </w:tcBorders>
            <w:vAlign w:val="center"/>
          </w:tcPr>
          <w:p w14:paraId="3C9D36B7" w14:textId="77777777" w:rsidR="009D7AF5" w:rsidRPr="00AB75ED" w:rsidRDefault="009D7AF5" w:rsidP="00DC3F22">
            <w:pPr>
              <w:suppressAutoHyphens/>
              <w:snapToGrid w:val="0"/>
              <w:spacing w:after="0"/>
              <w:jc w:val="center"/>
              <w:rPr>
                <w:rFonts w:ascii="Arial" w:hAnsi="Arial" w:cs="Arial"/>
                <w:lang w:eastAsia="ar-SA"/>
              </w:rPr>
            </w:pPr>
            <w:r w:rsidRPr="00AB75ED">
              <w:rPr>
                <w:rFonts w:ascii="Arial" w:hAnsi="Arial" w:cs="Arial"/>
                <w:lang w:eastAsia="ar-SA"/>
              </w:rPr>
              <w:t>nikiel</w:t>
            </w:r>
            <w:r w:rsidRPr="00AB75ED">
              <w:rPr>
                <w:rFonts w:ascii="Arial" w:hAnsi="Arial" w:cs="Arial"/>
                <w:sz w:val="20"/>
                <w:szCs w:val="20"/>
                <w:vertAlign w:val="superscript"/>
              </w:rPr>
              <w:t>1) 2)</w:t>
            </w:r>
          </w:p>
        </w:tc>
        <w:tc>
          <w:tcPr>
            <w:tcW w:w="1550" w:type="dxa"/>
            <w:tcBorders>
              <w:top w:val="single" w:sz="4" w:space="0" w:color="000000"/>
              <w:left w:val="single" w:sz="4" w:space="0" w:color="000000"/>
              <w:bottom w:val="single" w:sz="4" w:space="0" w:color="000000"/>
              <w:right w:val="single" w:sz="4" w:space="0" w:color="000000"/>
            </w:tcBorders>
            <w:vAlign w:val="center"/>
          </w:tcPr>
          <w:p w14:paraId="7648EC1C" w14:textId="77777777" w:rsidR="009D7AF5" w:rsidRPr="00AB75ED" w:rsidRDefault="009D7AF5" w:rsidP="00DC3F22">
            <w:pPr>
              <w:suppressAutoHyphens/>
              <w:snapToGrid w:val="0"/>
              <w:spacing w:after="0"/>
              <w:jc w:val="center"/>
              <w:rPr>
                <w:rFonts w:ascii="Arial" w:hAnsi="Arial" w:cs="Arial"/>
                <w:lang w:eastAsia="ar-SA"/>
              </w:rPr>
            </w:pPr>
            <w:r w:rsidRPr="00AB75ED">
              <w:rPr>
                <w:rFonts w:ascii="Arial" w:hAnsi="Arial" w:cs="Arial"/>
                <w:lang w:eastAsia="ar-SA"/>
              </w:rPr>
              <w:t>mg Ni/l</w:t>
            </w:r>
          </w:p>
        </w:tc>
        <w:tc>
          <w:tcPr>
            <w:tcW w:w="1546" w:type="dxa"/>
            <w:vMerge/>
            <w:tcBorders>
              <w:left w:val="single" w:sz="4" w:space="0" w:color="000000"/>
              <w:right w:val="single" w:sz="4" w:space="0" w:color="000000"/>
            </w:tcBorders>
          </w:tcPr>
          <w:p w14:paraId="6696E202" w14:textId="77777777" w:rsidR="009D7AF5" w:rsidRPr="00AB75ED" w:rsidRDefault="009D7AF5" w:rsidP="00DC3F22">
            <w:pPr>
              <w:suppressAutoHyphens/>
              <w:snapToGrid w:val="0"/>
              <w:spacing w:after="0"/>
              <w:jc w:val="center"/>
              <w:rPr>
                <w:rFonts w:ascii="Arial" w:hAnsi="Arial" w:cs="Arial"/>
                <w:b/>
                <w:sz w:val="20"/>
                <w:szCs w:val="20"/>
                <w:lang w:eastAsia="ar-SA"/>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45696009" w14:textId="77777777" w:rsidR="009D7AF5" w:rsidRPr="00AB75ED" w:rsidRDefault="009D7AF5" w:rsidP="00DC3F22">
            <w:pPr>
              <w:suppressAutoHyphens/>
              <w:snapToGrid w:val="0"/>
              <w:spacing w:after="0"/>
              <w:jc w:val="center"/>
              <w:rPr>
                <w:rFonts w:ascii="Arial" w:hAnsi="Arial" w:cs="Arial"/>
                <w:b/>
                <w:lang w:eastAsia="ar-SA"/>
              </w:rPr>
            </w:pPr>
            <w:r w:rsidRPr="00AB75ED">
              <w:rPr>
                <w:rFonts w:ascii="Arial" w:hAnsi="Arial" w:cs="Arial"/>
                <w:sz w:val="20"/>
                <w:szCs w:val="20"/>
              </w:rPr>
              <w:t>Raz w miesiącu</w:t>
            </w:r>
          </w:p>
        </w:tc>
      </w:tr>
      <w:tr w:rsidR="009D7AF5" w:rsidRPr="00AB75ED" w14:paraId="37A41394" w14:textId="77777777" w:rsidTr="00184C13">
        <w:trPr>
          <w:jc w:val="center"/>
        </w:trPr>
        <w:tc>
          <w:tcPr>
            <w:tcW w:w="576" w:type="dxa"/>
            <w:tcBorders>
              <w:top w:val="single" w:sz="4" w:space="0" w:color="000000"/>
              <w:left w:val="single" w:sz="4" w:space="0" w:color="000000"/>
              <w:bottom w:val="single" w:sz="4" w:space="0" w:color="000000"/>
              <w:right w:val="nil"/>
            </w:tcBorders>
            <w:vAlign w:val="center"/>
          </w:tcPr>
          <w:p w14:paraId="76D805CC" w14:textId="77777777" w:rsidR="009D7AF5" w:rsidRPr="00AB75ED" w:rsidRDefault="009D7AF5" w:rsidP="00184C13">
            <w:pPr>
              <w:suppressAutoHyphens/>
              <w:snapToGrid w:val="0"/>
              <w:jc w:val="center"/>
              <w:rPr>
                <w:rFonts w:ascii="Arial" w:hAnsi="Arial" w:cs="Arial"/>
                <w:lang w:eastAsia="ar-SA"/>
              </w:rPr>
            </w:pPr>
            <w:r w:rsidRPr="00AB75ED">
              <w:rPr>
                <w:rFonts w:ascii="Arial" w:hAnsi="Arial" w:cs="Arial"/>
                <w:lang w:eastAsia="ar-SA"/>
              </w:rPr>
              <w:t>7</w:t>
            </w:r>
          </w:p>
        </w:tc>
        <w:tc>
          <w:tcPr>
            <w:tcW w:w="2780" w:type="dxa"/>
            <w:tcBorders>
              <w:top w:val="single" w:sz="4" w:space="0" w:color="000000"/>
              <w:left w:val="single" w:sz="4" w:space="0" w:color="000000"/>
              <w:bottom w:val="single" w:sz="4" w:space="0" w:color="000000"/>
              <w:right w:val="nil"/>
            </w:tcBorders>
            <w:vAlign w:val="center"/>
          </w:tcPr>
          <w:p w14:paraId="58635BAB" w14:textId="77777777" w:rsidR="009D7AF5" w:rsidRPr="00AB75ED" w:rsidRDefault="009D7AF5" w:rsidP="00DC3F22">
            <w:pPr>
              <w:suppressAutoHyphens/>
              <w:snapToGrid w:val="0"/>
              <w:spacing w:after="0"/>
              <w:jc w:val="center"/>
              <w:rPr>
                <w:rFonts w:ascii="Arial" w:hAnsi="Arial" w:cs="Arial"/>
                <w:lang w:eastAsia="ar-SA"/>
              </w:rPr>
            </w:pPr>
            <w:r w:rsidRPr="00AB75ED">
              <w:rPr>
                <w:rFonts w:ascii="Arial" w:hAnsi="Arial" w:cs="Arial"/>
                <w:lang w:eastAsia="ar-SA"/>
              </w:rPr>
              <w:t>cynk</w:t>
            </w:r>
            <w:r w:rsidRPr="00AB75ED">
              <w:rPr>
                <w:rFonts w:ascii="Arial" w:hAnsi="Arial" w:cs="Arial"/>
                <w:sz w:val="20"/>
                <w:szCs w:val="20"/>
                <w:vertAlign w:val="superscript"/>
              </w:rPr>
              <w:t>1) 2)</w:t>
            </w:r>
          </w:p>
        </w:tc>
        <w:tc>
          <w:tcPr>
            <w:tcW w:w="1550" w:type="dxa"/>
            <w:tcBorders>
              <w:top w:val="single" w:sz="4" w:space="0" w:color="000000"/>
              <w:left w:val="single" w:sz="4" w:space="0" w:color="000000"/>
              <w:bottom w:val="single" w:sz="4" w:space="0" w:color="000000"/>
              <w:right w:val="single" w:sz="4" w:space="0" w:color="000000"/>
            </w:tcBorders>
            <w:vAlign w:val="center"/>
          </w:tcPr>
          <w:p w14:paraId="76C092FF" w14:textId="77777777" w:rsidR="009D7AF5" w:rsidRPr="00AB75ED" w:rsidRDefault="009D7AF5" w:rsidP="00DC3F22">
            <w:pPr>
              <w:suppressAutoHyphens/>
              <w:snapToGrid w:val="0"/>
              <w:spacing w:after="0"/>
              <w:jc w:val="center"/>
              <w:rPr>
                <w:rFonts w:ascii="Arial" w:hAnsi="Arial" w:cs="Arial"/>
                <w:vertAlign w:val="superscript"/>
                <w:lang w:val="en-US" w:eastAsia="ar-SA"/>
              </w:rPr>
            </w:pPr>
            <w:r w:rsidRPr="00AB75ED">
              <w:rPr>
                <w:rFonts w:ascii="Arial" w:hAnsi="Arial" w:cs="Arial"/>
                <w:lang w:eastAsia="ar-SA"/>
              </w:rPr>
              <w:t>mg Zn/l</w:t>
            </w:r>
          </w:p>
        </w:tc>
        <w:tc>
          <w:tcPr>
            <w:tcW w:w="1546" w:type="dxa"/>
            <w:vMerge/>
            <w:tcBorders>
              <w:left w:val="single" w:sz="4" w:space="0" w:color="000000"/>
              <w:bottom w:val="single" w:sz="4" w:space="0" w:color="000000"/>
              <w:right w:val="single" w:sz="4" w:space="0" w:color="000000"/>
            </w:tcBorders>
          </w:tcPr>
          <w:p w14:paraId="54D445B5" w14:textId="77777777" w:rsidR="009D7AF5" w:rsidRPr="00AB75ED" w:rsidRDefault="009D7AF5" w:rsidP="00DC3F22">
            <w:pPr>
              <w:suppressAutoHyphens/>
              <w:snapToGrid w:val="0"/>
              <w:spacing w:after="0"/>
              <w:jc w:val="center"/>
              <w:rPr>
                <w:rFonts w:ascii="Arial" w:hAnsi="Arial" w:cs="Arial"/>
                <w:b/>
                <w:sz w:val="20"/>
                <w:szCs w:val="20"/>
                <w:lang w:val="en-US" w:eastAsia="ar-SA"/>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6E83215E" w14:textId="77777777" w:rsidR="009D7AF5" w:rsidRPr="00AB75ED" w:rsidRDefault="009D7AF5" w:rsidP="00DC3F22">
            <w:pPr>
              <w:suppressAutoHyphens/>
              <w:snapToGrid w:val="0"/>
              <w:spacing w:after="0"/>
              <w:jc w:val="center"/>
              <w:rPr>
                <w:rFonts w:ascii="Arial" w:hAnsi="Arial" w:cs="Arial"/>
                <w:b/>
                <w:lang w:val="en-US" w:eastAsia="ar-SA"/>
              </w:rPr>
            </w:pPr>
            <w:r w:rsidRPr="00AB75ED">
              <w:rPr>
                <w:rFonts w:ascii="Arial" w:hAnsi="Arial" w:cs="Arial"/>
                <w:sz w:val="20"/>
                <w:szCs w:val="20"/>
              </w:rPr>
              <w:t>Raz w miesiącu</w:t>
            </w:r>
          </w:p>
        </w:tc>
      </w:tr>
      <w:tr w:rsidR="009D7AF5" w:rsidRPr="00AB75ED" w14:paraId="325ED250" w14:textId="77777777" w:rsidTr="00184C13">
        <w:trPr>
          <w:jc w:val="center"/>
        </w:trPr>
        <w:tc>
          <w:tcPr>
            <w:tcW w:w="576" w:type="dxa"/>
            <w:tcBorders>
              <w:top w:val="single" w:sz="4" w:space="0" w:color="000000"/>
              <w:left w:val="single" w:sz="4" w:space="0" w:color="000000"/>
              <w:bottom w:val="single" w:sz="4" w:space="0" w:color="000000"/>
              <w:right w:val="nil"/>
            </w:tcBorders>
            <w:vAlign w:val="center"/>
          </w:tcPr>
          <w:p w14:paraId="2C8FD521" w14:textId="77777777" w:rsidR="009D7AF5" w:rsidRPr="00AB75ED" w:rsidRDefault="009D7AF5" w:rsidP="00184C13">
            <w:pPr>
              <w:suppressAutoHyphens/>
              <w:snapToGrid w:val="0"/>
              <w:jc w:val="center"/>
              <w:rPr>
                <w:rFonts w:ascii="Arial" w:hAnsi="Arial" w:cs="Arial"/>
                <w:lang w:eastAsia="ar-SA"/>
              </w:rPr>
            </w:pPr>
            <w:r w:rsidRPr="00AB75ED">
              <w:rPr>
                <w:rFonts w:ascii="Arial" w:hAnsi="Arial" w:cs="Arial"/>
                <w:lang w:eastAsia="ar-SA"/>
              </w:rPr>
              <w:lastRenderedPageBreak/>
              <w:t>8</w:t>
            </w:r>
          </w:p>
        </w:tc>
        <w:tc>
          <w:tcPr>
            <w:tcW w:w="2780" w:type="dxa"/>
            <w:tcBorders>
              <w:top w:val="single" w:sz="4" w:space="0" w:color="000000"/>
              <w:left w:val="single" w:sz="4" w:space="0" w:color="000000"/>
              <w:bottom w:val="single" w:sz="4" w:space="0" w:color="000000"/>
              <w:right w:val="nil"/>
            </w:tcBorders>
            <w:vAlign w:val="center"/>
          </w:tcPr>
          <w:p w14:paraId="24F02DF4" w14:textId="77777777" w:rsidR="009D7AF5" w:rsidRPr="00AB75ED" w:rsidRDefault="009D7AF5" w:rsidP="00DC3F22">
            <w:pPr>
              <w:suppressAutoHyphens/>
              <w:snapToGrid w:val="0"/>
              <w:spacing w:after="0"/>
              <w:jc w:val="center"/>
              <w:rPr>
                <w:rFonts w:ascii="Arial" w:hAnsi="Arial" w:cs="Arial"/>
                <w:lang w:eastAsia="ar-SA"/>
              </w:rPr>
            </w:pPr>
            <w:r w:rsidRPr="00AB75ED">
              <w:rPr>
                <w:rFonts w:ascii="Arial" w:hAnsi="Arial" w:cs="Arial"/>
                <w:lang w:eastAsia="ar-SA"/>
              </w:rPr>
              <w:t>rtęć</w:t>
            </w:r>
            <w:r w:rsidRPr="00AB75ED">
              <w:rPr>
                <w:rFonts w:ascii="Arial" w:hAnsi="Arial" w:cs="Arial"/>
                <w:sz w:val="20"/>
                <w:szCs w:val="20"/>
                <w:vertAlign w:val="superscript"/>
              </w:rPr>
              <w:t>1) 2)</w:t>
            </w:r>
          </w:p>
        </w:tc>
        <w:tc>
          <w:tcPr>
            <w:tcW w:w="1550" w:type="dxa"/>
            <w:tcBorders>
              <w:top w:val="single" w:sz="4" w:space="0" w:color="000000"/>
              <w:left w:val="single" w:sz="4" w:space="0" w:color="000000"/>
              <w:bottom w:val="single" w:sz="4" w:space="0" w:color="000000"/>
              <w:right w:val="single" w:sz="4" w:space="0" w:color="000000"/>
            </w:tcBorders>
            <w:vAlign w:val="center"/>
          </w:tcPr>
          <w:p w14:paraId="2D1FB0C0" w14:textId="58801F55" w:rsidR="009D7AF5" w:rsidRPr="00AB75ED" w:rsidRDefault="00293166" w:rsidP="00DC3F22">
            <w:pPr>
              <w:suppressAutoHyphens/>
              <w:snapToGrid w:val="0"/>
              <w:spacing w:after="0"/>
              <w:jc w:val="center"/>
              <w:rPr>
                <w:rFonts w:ascii="Arial" w:hAnsi="Arial" w:cs="Arial"/>
                <w:vertAlign w:val="superscript"/>
                <w:lang w:eastAsia="ar-SA"/>
              </w:rPr>
            </w:pPr>
            <w:r w:rsidRPr="00AB75ED">
              <w:rPr>
                <w:rFonts w:ascii="Arial" w:hAnsi="Arial" w:cs="Arial"/>
                <w:sz w:val="20"/>
                <w:szCs w:val="20"/>
              </w:rPr>
              <w:t>µ</w:t>
            </w:r>
            <w:r w:rsidR="009D7AF5" w:rsidRPr="00AB75ED">
              <w:rPr>
                <w:rFonts w:ascii="Arial" w:hAnsi="Arial" w:cs="Arial"/>
                <w:lang w:val="en-US" w:eastAsia="ar-SA"/>
              </w:rPr>
              <w:t>g Hg/l</w:t>
            </w:r>
          </w:p>
        </w:tc>
        <w:tc>
          <w:tcPr>
            <w:tcW w:w="1546" w:type="dxa"/>
            <w:tcBorders>
              <w:top w:val="single" w:sz="4" w:space="0" w:color="000000"/>
              <w:left w:val="single" w:sz="4" w:space="0" w:color="000000"/>
              <w:bottom w:val="single" w:sz="4" w:space="0" w:color="000000"/>
              <w:right w:val="single" w:sz="4" w:space="0" w:color="000000"/>
            </w:tcBorders>
          </w:tcPr>
          <w:p w14:paraId="33CC77B0" w14:textId="77777777" w:rsidR="009D7AF5" w:rsidRPr="00AB75ED" w:rsidRDefault="009D7AF5" w:rsidP="00DC3F22">
            <w:pPr>
              <w:suppressAutoHyphens/>
              <w:snapToGrid w:val="0"/>
              <w:spacing w:after="0"/>
              <w:jc w:val="center"/>
              <w:rPr>
                <w:rFonts w:ascii="Arial" w:hAnsi="Arial" w:cs="Arial"/>
                <w:b/>
                <w:sz w:val="20"/>
                <w:szCs w:val="20"/>
                <w:lang w:eastAsia="ar-SA"/>
              </w:rPr>
            </w:pPr>
            <w:r w:rsidRPr="00AB75ED">
              <w:rPr>
                <w:rFonts w:ascii="Arial" w:hAnsi="Arial" w:cs="Arial"/>
                <w:sz w:val="20"/>
                <w:szCs w:val="20"/>
              </w:rPr>
              <w:t>Dostępne różne normy EN (tj. EN ISO 17852, EN ISO 12846)</w:t>
            </w:r>
          </w:p>
        </w:tc>
        <w:tc>
          <w:tcPr>
            <w:tcW w:w="2610" w:type="dxa"/>
            <w:tcBorders>
              <w:top w:val="single" w:sz="4" w:space="0" w:color="000000"/>
              <w:left w:val="single" w:sz="4" w:space="0" w:color="000000"/>
              <w:bottom w:val="single" w:sz="4" w:space="0" w:color="000000"/>
              <w:right w:val="single" w:sz="4" w:space="0" w:color="000000"/>
            </w:tcBorders>
            <w:vAlign w:val="center"/>
          </w:tcPr>
          <w:p w14:paraId="46186EC8" w14:textId="77777777" w:rsidR="009D7AF5" w:rsidRPr="00AB75ED" w:rsidRDefault="009D7AF5" w:rsidP="00DC3F22">
            <w:pPr>
              <w:suppressAutoHyphens/>
              <w:snapToGrid w:val="0"/>
              <w:spacing w:after="0"/>
              <w:jc w:val="center"/>
              <w:rPr>
                <w:rFonts w:ascii="Arial" w:hAnsi="Arial" w:cs="Arial"/>
                <w:b/>
                <w:lang w:eastAsia="ar-SA"/>
              </w:rPr>
            </w:pPr>
            <w:r w:rsidRPr="00AB75ED">
              <w:rPr>
                <w:rFonts w:ascii="Arial" w:hAnsi="Arial" w:cs="Arial"/>
                <w:sz w:val="20"/>
                <w:szCs w:val="20"/>
              </w:rPr>
              <w:t>Raz w miesiącu</w:t>
            </w:r>
          </w:p>
        </w:tc>
      </w:tr>
      <w:tr w:rsidR="00293166" w:rsidRPr="00AB75ED" w14:paraId="5F340FA7" w14:textId="77777777" w:rsidTr="00293166">
        <w:trPr>
          <w:jc w:val="center"/>
        </w:trPr>
        <w:tc>
          <w:tcPr>
            <w:tcW w:w="576" w:type="dxa"/>
            <w:tcBorders>
              <w:top w:val="single" w:sz="4" w:space="0" w:color="000000"/>
              <w:left w:val="single" w:sz="4" w:space="0" w:color="000000"/>
              <w:bottom w:val="single" w:sz="4" w:space="0" w:color="000000"/>
              <w:right w:val="nil"/>
            </w:tcBorders>
            <w:vAlign w:val="center"/>
          </w:tcPr>
          <w:p w14:paraId="765EAF22" w14:textId="7BD83D10" w:rsidR="00293166" w:rsidRPr="00AB75ED" w:rsidRDefault="00293166" w:rsidP="00184C13">
            <w:pPr>
              <w:suppressAutoHyphens/>
              <w:snapToGrid w:val="0"/>
              <w:jc w:val="center"/>
              <w:rPr>
                <w:rFonts w:ascii="Arial" w:hAnsi="Arial" w:cs="Arial"/>
                <w:lang w:eastAsia="ar-SA"/>
              </w:rPr>
            </w:pPr>
            <w:r>
              <w:rPr>
                <w:rFonts w:ascii="Arial" w:hAnsi="Arial" w:cs="Arial"/>
                <w:lang w:eastAsia="ar-SA"/>
              </w:rPr>
              <w:t>9.</w:t>
            </w:r>
          </w:p>
        </w:tc>
        <w:tc>
          <w:tcPr>
            <w:tcW w:w="2780" w:type="dxa"/>
            <w:tcBorders>
              <w:top w:val="single" w:sz="4" w:space="0" w:color="000000"/>
              <w:left w:val="single" w:sz="4" w:space="0" w:color="000000"/>
              <w:bottom w:val="single" w:sz="4" w:space="0" w:color="000000"/>
              <w:right w:val="nil"/>
            </w:tcBorders>
            <w:vAlign w:val="center"/>
          </w:tcPr>
          <w:p w14:paraId="297194C7" w14:textId="4302F7ED" w:rsidR="00293166" w:rsidRPr="00AB75ED" w:rsidRDefault="00293166" w:rsidP="00DC3F22">
            <w:pPr>
              <w:suppressAutoHyphens/>
              <w:snapToGrid w:val="0"/>
              <w:spacing w:after="0"/>
              <w:jc w:val="center"/>
              <w:rPr>
                <w:rFonts w:ascii="Arial" w:hAnsi="Arial" w:cs="Arial"/>
                <w:lang w:eastAsia="ar-SA"/>
              </w:rPr>
            </w:pPr>
            <w:r>
              <w:rPr>
                <w:rFonts w:ascii="Arial" w:hAnsi="Arial" w:cs="Arial"/>
                <w:lang w:eastAsia="ar-SA"/>
              </w:rPr>
              <w:t>Indeks oleju węglowodorowego (HOI)</w:t>
            </w:r>
            <w:r w:rsidRPr="00AB75ED">
              <w:rPr>
                <w:rFonts w:ascii="Arial" w:hAnsi="Arial" w:cs="Arial"/>
                <w:sz w:val="20"/>
                <w:szCs w:val="20"/>
                <w:vertAlign w:val="superscript"/>
              </w:rPr>
              <w:t xml:space="preserve"> </w:t>
            </w:r>
            <w:r>
              <w:rPr>
                <w:rFonts w:ascii="Arial" w:hAnsi="Arial" w:cs="Arial"/>
                <w:sz w:val="20"/>
                <w:szCs w:val="20"/>
                <w:vertAlign w:val="superscript"/>
              </w:rPr>
              <w:t>1</w:t>
            </w:r>
            <w:r w:rsidRPr="00AB75ED">
              <w:rPr>
                <w:rFonts w:ascii="Arial" w:hAnsi="Arial" w:cs="Arial"/>
                <w:sz w:val="20"/>
                <w:szCs w:val="20"/>
                <w:vertAlign w:val="superscript"/>
              </w:rPr>
              <w:t>) 2)</w:t>
            </w:r>
          </w:p>
        </w:tc>
        <w:tc>
          <w:tcPr>
            <w:tcW w:w="1550" w:type="dxa"/>
            <w:tcBorders>
              <w:top w:val="single" w:sz="4" w:space="0" w:color="000000"/>
              <w:left w:val="single" w:sz="4" w:space="0" w:color="000000"/>
              <w:bottom w:val="single" w:sz="4" w:space="0" w:color="000000"/>
              <w:right w:val="single" w:sz="4" w:space="0" w:color="000000"/>
            </w:tcBorders>
            <w:vAlign w:val="center"/>
          </w:tcPr>
          <w:p w14:paraId="05655FA7" w14:textId="77864ECD" w:rsidR="00293166" w:rsidRPr="00AB75ED" w:rsidRDefault="00293166" w:rsidP="00DC3F22">
            <w:pPr>
              <w:suppressAutoHyphens/>
              <w:snapToGrid w:val="0"/>
              <w:spacing w:after="0"/>
              <w:jc w:val="center"/>
              <w:rPr>
                <w:rFonts w:ascii="Arial" w:hAnsi="Arial" w:cs="Arial"/>
                <w:sz w:val="20"/>
                <w:szCs w:val="20"/>
              </w:rPr>
            </w:pPr>
            <w:r>
              <w:rPr>
                <w:rFonts w:ascii="Arial" w:hAnsi="Arial" w:cs="Arial"/>
                <w:sz w:val="20"/>
                <w:szCs w:val="20"/>
              </w:rPr>
              <w:t>mg/l</w:t>
            </w:r>
          </w:p>
        </w:tc>
        <w:tc>
          <w:tcPr>
            <w:tcW w:w="1546" w:type="dxa"/>
            <w:tcBorders>
              <w:top w:val="single" w:sz="4" w:space="0" w:color="000000"/>
              <w:left w:val="single" w:sz="4" w:space="0" w:color="000000"/>
              <w:bottom w:val="single" w:sz="4" w:space="0" w:color="000000"/>
              <w:right w:val="single" w:sz="4" w:space="0" w:color="000000"/>
            </w:tcBorders>
            <w:vAlign w:val="center"/>
          </w:tcPr>
          <w:p w14:paraId="1D13367A" w14:textId="6509EC91" w:rsidR="00293166" w:rsidRPr="00AB75ED" w:rsidRDefault="00293166" w:rsidP="00DC3F22">
            <w:pPr>
              <w:suppressAutoHyphens/>
              <w:snapToGrid w:val="0"/>
              <w:spacing w:after="0"/>
              <w:jc w:val="center"/>
              <w:rPr>
                <w:rFonts w:ascii="Arial" w:hAnsi="Arial" w:cs="Arial"/>
                <w:sz w:val="20"/>
                <w:szCs w:val="20"/>
              </w:rPr>
            </w:pPr>
            <w:r>
              <w:rPr>
                <w:rFonts w:ascii="Arial" w:hAnsi="Arial" w:cs="Arial"/>
                <w:sz w:val="20"/>
                <w:szCs w:val="20"/>
              </w:rPr>
              <w:t>EN ISO9377-2</w:t>
            </w:r>
          </w:p>
        </w:tc>
        <w:tc>
          <w:tcPr>
            <w:tcW w:w="2610" w:type="dxa"/>
            <w:tcBorders>
              <w:top w:val="single" w:sz="4" w:space="0" w:color="000000"/>
              <w:left w:val="single" w:sz="4" w:space="0" w:color="000000"/>
              <w:bottom w:val="single" w:sz="4" w:space="0" w:color="000000"/>
              <w:right w:val="single" w:sz="4" w:space="0" w:color="000000"/>
            </w:tcBorders>
            <w:vAlign w:val="center"/>
          </w:tcPr>
          <w:p w14:paraId="051DB1A1" w14:textId="11CF23A7" w:rsidR="00293166" w:rsidRPr="00AB75ED" w:rsidRDefault="00293166" w:rsidP="00DC3F22">
            <w:pPr>
              <w:suppressAutoHyphens/>
              <w:snapToGrid w:val="0"/>
              <w:spacing w:after="0"/>
              <w:jc w:val="center"/>
              <w:rPr>
                <w:rFonts w:ascii="Arial" w:hAnsi="Arial" w:cs="Arial"/>
                <w:sz w:val="20"/>
                <w:szCs w:val="20"/>
              </w:rPr>
            </w:pPr>
            <w:r>
              <w:rPr>
                <w:rFonts w:ascii="Arial" w:hAnsi="Arial" w:cs="Arial"/>
                <w:sz w:val="20"/>
                <w:szCs w:val="20"/>
              </w:rPr>
              <w:t>Raz w miesiącu</w:t>
            </w:r>
          </w:p>
        </w:tc>
      </w:tr>
      <w:tr w:rsidR="009D7AF5" w:rsidRPr="00AB75ED" w14:paraId="739520F4" w14:textId="77777777" w:rsidTr="00184C13">
        <w:trPr>
          <w:jc w:val="center"/>
        </w:trPr>
        <w:tc>
          <w:tcPr>
            <w:tcW w:w="576" w:type="dxa"/>
            <w:tcBorders>
              <w:top w:val="single" w:sz="4" w:space="0" w:color="000000"/>
              <w:left w:val="single" w:sz="4" w:space="0" w:color="000000"/>
              <w:bottom w:val="single" w:sz="4" w:space="0" w:color="000000"/>
              <w:right w:val="nil"/>
            </w:tcBorders>
          </w:tcPr>
          <w:p w14:paraId="7AB710DD" w14:textId="2C2B96FC" w:rsidR="009D7AF5" w:rsidRPr="00AB75ED" w:rsidRDefault="00293166" w:rsidP="00184C13">
            <w:pPr>
              <w:suppressAutoHyphens/>
              <w:snapToGrid w:val="0"/>
              <w:jc w:val="center"/>
              <w:rPr>
                <w:rFonts w:ascii="Arial" w:hAnsi="Arial" w:cs="Arial"/>
                <w:lang w:eastAsia="ar-SA"/>
              </w:rPr>
            </w:pPr>
            <w:r>
              <w:rPr>
                <w:rFonts w:ascii="Arial" w:hAnsi="Arial" w:cs="Arial"/>
                <w:lang w:eastAsia="ar-SA"/>
              </w:rPr>
              <w:t>10.</w:t>
            </w:r>
          </w:p>
        </w:tc>
        <w:tc>
          <w:tcPr>
            <w:tcW w:w="2780" w:type="dxa"/>
            <w:tcBorders>
              <w:top w:val="single" w:sz="4" w:space="0" w:color="000000"/>
              <w:left w:val="single" w:sz="4" w:space="0" w:color="000000"/>
              <w:bottom w:val="single" w:sz="4" w:space="0" w:color="000000"/>
              <w:right w:val="nil"/>
            </w:tcBorders>
            <w:vAlign w:val="center"/>
          </w:tcPr>
          <w:p w14:paraId="5C0EEB44" w14:textId="77777777" w:rsidR="009D7AF5" w:rsidRPr="00AB75ED" w:rsidRDefault="009D7AF5" w:rsidP="00DC3F22">
            <w:pPr>
              <w:suppressAutoHyphens/>
              <w:snapToGrid w:val="0"/>
              <w:spacing w:after="0"/>
              <w:jc w:val="center"/>
              <w:rPr>
                <w:rFonts w:ascii="Arial" w:hAnsi="Arial" w:cs="Arial"/>
                <w:sz w:val="20"/>
                <w:szCs w:val="20"/>
                <w:vertAlign w:val="superscript"/>
              </w:rPr>
            </w:pPr>
            <w:r w:rsidRPr="00AB75ED">
              <w:rPr>
                <w:rFonts w:ascii="Arial" w:hAnsi="Arial" w:cs="Arial"/>
              </w:rPr>
              <w:t xml:space="preserve">kwas </w:t>
            </w:r>
            <w:proofErr w:type="spellStart"/>
            <w:r w:rsidRPr="00AB75ED">
              <w:rPr>
                <w:rFonts w:ascii="Arial" w:hAnsi="Arial" w:cs="Arial"/>
              </w:rPr>
              <w:t>perfluorooktanowy</w:t>
            </w:r>
            <w:proofErr w:type="spellEnd"/>
            <w:r w:rsidRPr="00AB75ED">
              <w:rPr>
                <w:rFonts w:ascii="Arial" w:hAnsi="Arial" w:cs="Arial"/>
                <w:sz w:val="20"/>
                <w:szCs w:val="20"/>
              </w:rPr>
              <w:t xml:space="preserve"> PFOA</w:t>
            </w:r>
            <w:r w:rsidRPr="00AB75ED">
              <w:rPr>
                <w:rFonts w:ascii="Arial" w:hAnsi="Arial" w:cs="Arial"/>
                <w:sz w:val="20"/>
                <w:szCs w:val="20"/>
                <w:vertAlign w:val="superscript"/>
              </w:rPr>
              <w:t>1)</w:t>
            </w:r>
          </w:p>
        </w:tc>
        <w:tc>
          <w:tcPr>
            <w:tcW w:w="1550" w:type="dxa"/>
            <w:tcBorders>
              <w:top w:val="single" w:sz="4" w:space="0" w:color="000000"/>
              <w:left w:val="single" w:sz="4" w:space="0" w:color="000000"/>
              <w:bottom w:val="single" w:sz="4" w:space="0" w:color="000000"/>
              <w:right w:val="single" w:sz="4" w:space="0" w:color="000000"/>
            </w:tcBorders>
            <w:vAlign w:val="center"/>
          </w:tcPr>
          <w:p w14:paraId="436468A5" w14:textId="77777777" w:rsidR="009D7AF5" w:rsidRPr="00AB75ED" w:rsidRDefault="009D7AF5" w:rsidP="00DC3F22">
            <w:pPr>
              <w:suppressAutoHyphens/>
              <w:snapToGrid w:val="0"/>
              <w:spacing w:after="0"/>
              <w:jc w:val="center"/>
              <w:rPr>
                <w:rFonts w:ascii="Arial" w:hAnsi="Arial" w:cs="Arial"/>
                <w:sz w:val="20"/>
                <w:szCs w:val="20"/>
                <w:lang w:eastAsia="ar-SA"/>
              </w:rPr>
            </w:pPr>
            <w:r w:rsidRPr="00AB75ED">
              <w:rPr>
                <w:rFonts w:ascii="Arial" w:hAnsi="Arial" w:cs="Arial"/>
                <w:sz w:val="20"/>
                <w:szCs w:val="20"/>
              </w:rPr>
              <w:t>µg/L</w:t>
            </w:r>
          </w:p>
        </w:tc>
        <w:tc>
          <w:tcPr>
            <w:tcW w:w="1546" w:type="dxa"/>
            <w:vMerge w:val="restart"/>
            <w:tcBorders>
              <w:top w:val="single" w:sz="4" w:space="0" w:color="000000"/>
              <w:left w:val="single" w:sz="4" w:space="0" w:color="000000"/>
              <w:right w:val="single" w:sz="4" w:space="0" w:color="000000"/>
            </w:tcBorders>
            <w:vAlign w:val="center"/>
          </w:tcPr>
          <w:p w14:paraId="7E0F4CB7" w14:textId="77777777" w:rsidR="009D7AF5" w:rsidRPr="00AB75ED" w:rsidRDefault="009D7AF5" w:rsidP="00DC3F22">
            <w:pPr>
              <w:suppressAutoHyphens/>
              <w:snapToGrid w:val="0"/>
              <w:spacing w:after="0"/>
              <w:jc w:val="center"/>
              <w:rPr>
                <w:rFonts w:ascii="Arial" w:hAnsi="Arial" w:cs="Arial"/>
                <w:b/>
                <w:lang w:eastAsia="ar-SA"/>
              </w:rPr>
            </w:pPr>
            <w:r w:rsidRPr="00AB75ED">
              <w:rPr>
                <w:rFonts w:ascii="Arial" w:hAnsi="Arial" w:cs="Arial"/>
                <w:sz w:val="20"/>
                <w:szCs w:val="20"/>
              </w:rPr>
              <w:t>Brak dostępnej normy EN</w:t>
            </w:r>
          </w:p>
        </w:tc>
        <w:tc>
          <w:tcPr>
            <w:tcW w:w="2610" w:type="dxa"/>
            <w:tcBorders>
              <w:top w:val="single" w:sz="4" w:space="0" w:color="000000"/>
              <w:left w:val="single" w:sz="4" w:space="0" w:color="000000"/>
              <w:bottom w:val="single" w:sz="4" w:space="0" w:color="000000"/>
              <w:right w:val="single" w:sz="4" w:space="0" w:color="000000"/>
            </w:tcBorders>
            <w:vAlign w:val="center"/>
          </w:tcPr>
          <w:p w14:paraId="2BFF1353" w14:textId="77777777" w:rsidR="009D7AF5" w:rsidRPr="00AB75ED" w:rsidRDefault="009D7AF5" w:rsidP="00DC3F22">
            <w:pPr>
              <w:suppressAutoHyphens/>
              <w:snapToGrid w:val="0"/>
              <w:spacing w:after="0"/>
              <w:jc w:val="center"/>
              <w:rPr>
                <w:rFonts w:ascii="Arial" w:hAnsi="Arial" w:cs="Arial"/>
                <w:b/>
                <w:lang w:eastAsia="ar-SA"/>
              </w:rPr>
            </w:pPr>
            <w:r w:rsidRPr="00AB75ED">
              <w:rPr>
                <w:rFonts w:ascii="Arial" w:hAnsi="Arial" w:cs="Arial"/>
                <w:sz w:val="20"/>
                <w:szCs w:val="20"/>
              </w:rPr>
              <w:t>Raz na sześć miesięcy</w:t>
            </w:r>
          </w:p>
        </w:tc>
      </w:tr>
      <w:tr w:rsidR="009D7AF5" w:rsidRPr="00AB75ED" w14:paraId="25D09000" w14:textId="77777777" w:rsidTr="00184C13">
        <w:trPr>
          <w:jc w:val="center"/>
        </w:trPr>
        <w:tc>
          <w:tcPr>
            <w:tcW w:w="576" w:type="dxa"/>
            <w:tcBorders>
              <w:top w:val="single" w:sz="4" w:space="0" w:color="000000"/>
              <w:left w:val="single" w:sz="4" w:space="0" w:color="000000"/>
              <w:bottom w:val="single" w:sz="4" w:space="0" w:color="000000"/>
              <w:right w:val="nil"/>
            </w:tcBorders>
          </w:tcPr>
          <w:p w14:paraId="3B1E2D9F" w14:textId="3D225EEE" w:rsidR="009D7AF5" w:rsidRPr="00AB75ED" w:rsidRDefault="00293166" w:rsidP="00184C13">
            <w:pPr>
              <w:suppressAutoHyphens/>
              <w:snapToGrid w:val="0"/>
              <w:jc w:val="center"/>
              <w:rPr>
                <w:rFonts w:ascii="Arial" w:hAnsi="Arial" w:cs="Arial"/>
                <w:lang w:eastAsia="ar-SA"/>
              </w:rPr>
            </w:pPr>
            <w:r>
              <w:rPr>
                <w:rFonts w:ascii="Arial" w:hAnsi="Arial" w:cs="Arial"/>
                <w:lang w:eastAsia="ar-SA"/>
              </w:rPr>
              <w:t>11.</w:t>
            </w:r>
          </w:p>
        </w:tc>
        <w:tc>
          <w:tcPr>
            <w:tcW w:w="2780" w:type="dxa"/>
            <w:tcBorders>
              <w:top w:val="single" w:sz="4" w:space="0" w:color="000000"/>
              <w:left w:val="single" w:sz="4" w:space="0" w:color="000000"/>
              <w:bottom w:val="single" w:sz="4" w:space="0" w:color="000000"/>
              <w:right w:val="nil"/>
            </w:tcBorders>
            <w:vAlign w:val="center"/>
          </w:tcPr>
          <w:p w14:paraId="0FC905B4" w14:textId="77777777" w:rsidR="009D7AF5" w:rsidRPr="00AB75ED" w:rsidRDefault="009D7AF5" w:rsidP="00DC3F22">
            <w:pPr>
              <w:suppressAutoHyphens/>
              <w:snapToGrid w:val="0"/>
              <w:spacing w:after="0"/>
              <w:jc w:val="center"/>
              <w:rPr>
                <w:rFonts w:ascii="Arial" w:hAnsi="Arial" w:cs="Arial"/>
                <w:sz w:val="20"/>
                <w:szCs w:val="20"/>
                <w:lang w:eastAsia="ar-SA"/>
              </w:rPr>
            </w:pPr>
            <w:r w:rsidRPr="00AB75ED">
              <w:rPr>
                <w:rFonts w:ascii="Arial" w:hAnsi="Arial" w:cs="Arial"/>
              </w:rPr>
              <w:t xml:space="preserve">kwas </w:t>
            </w:r>
            <w:proofErr w:type="spellStart"/>
            <w:r w:rsidRPr="00AB75ED">
              <w:rPr>
                <w:rFonts w:ascii="Arial" w:hAnsi="Arial" w:cs="Arial"/>
              </w:rPr>
              <w:t>perfluorooktanosulfonowy</w:t>
            </w:r>
            <w:proofErr w:type="spellEnd"/>
            <w:r w:rsidRPr="00AB75ED">
              <w:rPr>
                <w:rFonts w:cs="Calibri"/>
              </w:rPr>
              <w:t xml:space="preserve"> </w:t>
            </w:r>
            <w:r w:rsidRPr="00AB75ED">
              <w:rPr>
                <w:rFonts w:ascii="Arial" w:hAnsi="Arial" w:cs="Arial"/>
                <w:sz w:val="20"/>
                <w:szCs w:val="20"/>
                <w:lang w:eastAsia="ar-SA"/>
              </w:rPr>
              <w:t>PFOS</w:t>
            </w:r>
            <w:r w:rsidRPr="00AB75ED">
              <w:rPr>
                <w:rFonts w:ascii="Arial" w:hAnsi="Arial" w:cs="Arial"/>
                <w:sz w:val="20"/>
                <w:szCs w:val="20"/>
                <w:vertAlign w:val="superscript"/>
              </w:rPr>
              <w:t>1)</w:t>
            </w:r>
          </w:p>
        </w:tc>
        <w:tc>
          <w:tcPr>
            <w:tcW w:w="1550" w:type="dxa"/>
            <w:tcBorders>
              <w:top w:val="single" w:sz="4" w:space="0" w:color="000000"/>
              <w:left w:val="single" w:sz="4" w:space="0" w:color="000000"/>
              <w:bottom w:val="single" w:sz="4" w:space="0" w:color="000000"/>
              <w:right w:val="single" w:sz="4" w:space="0" w:color="000000"/>
            </w:tcBorders>
            <w:vAlign w:val="center"/>
          </w:tcPr>
          <w:p w14:paraId="2DEC952C" w14:textId="77777777" w:rsidR="009D7AF5" w:rsidRPr="00AB75ED" w:rsidRDefault="009D7AF5" w:rsidP="00DC3F22">
            <w:pPr>
              <w:suppressAutoHyphens/>
              <w:snapToGrid w:val="0"/>
              <w:spacing w:after="0"/>
              <w:jc w:val="center"/>
              <w:rPr>
                <w:rFonts w:ascii="Arial" w:hAnsi="Arial" w:cs="Arial"/>
                <w:sz w:val="20"/>
                <w:szCs w:val="20"/>
                <w:lang w:eastAsia="ar-SA"/>
              </w:rPr>
            </w:pPr>
            <w:r w:rsidRPr="00AB75ED">
              <w:rPr>
                <w:rFonts w:ascii="Arial" w:hAnsi="Arial" w:cs="Arial"/>
                <w:sz w:val="20"/>
                <w:szCs w:val="20"/>
              </w:rPr>
              <w:t>µg/L</w:t>
            </w:r>
          </w:p>
        </w:tc>
        <w:tc>
          <w:tcPr>
            <w:tcW w:w="1546" w:type="dxa"/>
            <w:vMerge/>
            <w:tcBorders>
              <w:left w:val="single" w:sz="4" w:space="0" w:color="000000"/>
              <w:bottom w:val="single" w:sz="4" w:space="0" w:color="000000"/>
              <w:right w:val="single" w:sz="4" w:space="0" w:color="000000"/>
            </w:tcBorders>
          </w:tcPr>
          <w:p w14:paraId="68237719" w14:textId="77777777" w:rsidR="009D7AF5" w:rsidRPr="00AB75ED" w:rsidRDefault="009D7AF5" w:rsidP="00DC3F22">
            <w:pPr>
              <w:suppressAutoHyphens/>
              <w:snapToGrid w:val="0"/>
              <w:spacing w:after="0"/>
              <w:jc w:val="center"/>
              <w:rPr>
                <w:rFonts w:ascii="Arial" w:hAnsi="Arial" w:cs="Arial"/>
                <w:b/>
                <w:lang w:eastAsia="ar-SA"/>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339CEA2D" w14:textId="77777777" w:rsidR="009D7AF5" w:rsidRPr="00AB75ED" w:rsidRDefault="009D7AF5" w:rsidP="00DC3F22">
            <w:pPr>
              <w:suppressAutoHyphens/>
              <w:snapToGrid w:val="0"/>
              <w:spacing w:after="0"/>
              <w:jc w:val="center"/>
              <w:rPr>
                <w:rFonts w:ascii="Arial" w:hAnsi="Arial" w:cs="Arial"/>
                <w:b/>
                <w:lang w:eastAsia="ar-SA"/>
              </w:rPr>
            </w:pPr>
            <w:r w:rsidRPr="00AB75ED">
              <w:rPr>
                <w:rFonts w:ascii="Arial" w:hAnsi="Arial" w:cs="Arial"/>
                <w:sz w:val="20"/>
                <w:szCs w:val="20"/>
              </w:rPr>
              <w:t>Raz na sześć miesięcy</w:t>
            </w:r>
          </w:p>
        </w:tc>
      </w:tr>
      <w:tr w:rsidR="009D7AF5" w:rsidRPr="00AB75ED" w14:paraId="526301ED" w14:textId="77777777" w:rsidTr="00184C13">
        <w:trPr>
          <w:jc w:val="center"/>
        </w:trPr>
        <w:tc>
          <w:tcPr>
            <w:tcW w:w="9062" w:type="dxa"/>
            <w:gridSpan w:val="5"/>
            <w:tcBorders>
              <w:top w:val="single" w:sz="4" w:space="0" w:color="000000"/>
              <w:left w:val="single" w:sz="4" w:space="0" w:color="000000"/>
              <w:bottom w:val="single" w:sz="4" w:space="0" w:color="000000"/>
              <w:right w:val="single" w:sz="4" w:space="0" w:color="000000"/>
            </w:tcBorders>
          </w:tcPr>
          <w:p w14:paraId="4ACB61C4" w14:textId="0449B2CE" w:rsidR="00762249" w:rsidRPr="00762249" w:rsidRDefault="00762249" w:rsidP="00762249">
            <w:pPr>
              <w:pStyle w:val="Akapitzlist"/>
              <w:numPr>
                <w:ilvl w:val="0"/>
                <w:numId w:val="53"/>
              </w:numPr>
              <w:contextualSpacing/>
              <w:jc w:val="both"/>
              <w:rPr>
                <w:rFonts w:ascii="Arial" w:hAnsi="Arial" w:cs="Arial"/>
                <w:sz w:val="20"/>
                <w:szCs w:val="20"/>
              </w:rPr>
            </w:pPr>
            <w:r w:rsidRPr="00762249">
              <w:rPr>
                <w:rFonts w:ascii="Arial" w:hAnsi="Arial" w:cs="Arial"/>
                <w:sz w:val="20"/>
                <w:szCs w:val="20"/>
              </w:rPr>
              <w:t xml:space="preserve">Monitorowanie ma zastosowanie tylko wtedy, gdy dana substancja została zidentyfikowana jako istotna w wykazie ścieków, o którym mowa w BAT 3. </w:t>
            </w:r>
          </w:p>
          <w:p w14:paraId="6CDACB6E" w14:textId="1E269FC1" w:rsidR="009D7AF5" w:rsidRPr="00AB75ED" w:rsidRDefault="009D7AF5" w:rsidP="00762249">
            <w:pPr>
              <w:pStyle w:val="Akapitzlist"/>
              <w:numPr>
                <w:ilvl w:val="0"/>
                <w:numId w:val="53"/>
              </w:numPr>
              <w:tabs>
                <w:tab w:val="clear" w:pos="708"/>
              </w:tabs>
              <w:contextualSpacing/>
              <w:jc w:val="both"/>
              <w:rPr>
                <w:rFonts w:ascii="Arial" w:hAnsi="Arial" w:cs="Arial"/>
                <w:sz w:val="20"/>
                <w:szCs w:val="20"/>
              </w:rPr>
            </w:pPr>
            <w:r w:rsidRPr="00AB75ED">
              <w:rPr>
                <w:rFonts w:ascii="Arial" w:hAnsi="Arial" w:cs="Arial"/>
                <w:sz w:val="20"/>
                <w:szCs w:val="20"/>
              </w:rPr>
              <w:t>W przypadku zrzutu pośredniego do zbiornika wodnego częstotliwość monitorowania można ograniczyć, jeśli w oczyszczalni ścieków następuje redukcja danych zanieczyszczeń.</w:t>
            </w:r>
          </w:p>
          <w:p w14:paraId="463915B4" w14:textId="05B023F6" w:rsidR="009D7AF5" w:rsidRDefault="009D7AF5" w:rsidP="00762249">
            <w:pPr>
              <w:pStyle w:val="Akapitzlist"/>
              <w:numPr>
                <w:ilvl w:val="0"/>
                <w:numId w:val="53"/>
              </w:numPr>
              <w:tabs>
                <w:tab w:val="clear" w:pos="708"/>
              </w:tabs>
              <w:contextualSpacing/>
              <w:jc w:val="both"/>
              <w:rPr>
                <w:rFonts w:ascii="Arial" w:hAnsi="Arial" w:cs="Arial"/>
                <w:sz w:val="20"/>
                <w:szCs w:val="20"/>
              </w:rPr>
            </w:pPr>
            <w:r w:rsidRPr="001762DE">
              <w:rPr>
                <w:rFonts w:ascii="Arial" w:hAnsi="Arial" w:cs="Arial"/>
                <w:sz w:val="20"/>
                <w:szCs w:val="20"/>
              </w:rPr>
              <w:t xml:space="preserve">Monitoring w zakresie parametrów ścieków przemysłowych pochodzących </w:t>
            </w:r>
            <w:r w:rsidRPr="001762DE">
              <w:rPr>
                <w:rFonts w:ascii="Arial" w:hAnsi="Arial" w:cs="Arial"/>
                <w:sz w:val="20"/>
                <w:szCs w:val="20"/>
              </w:rPr>
              <w:br/>
              <w:t xml:space="preserve">z instalacji MP oraz zawartości ww. wskaźników zanieczyszczeń wykonywać </w:t>
            </w:r>
            <w:r w:rsidRPr="001762DE">
              <w:rPr>
                <w:rFonts w:ascii="Arial" w:hAnsi="Arial" w:cs="Arial"/>
                <w:sz w:val="20"/>
                <w:szCs w:val="20"/>
              </w:rPr>
              <w:br/>
              <w:t>w uśrednionej próbce uzyskanej z odprowadzanej partii ścieków. W przypadku zrzutu ścieków partiami, który ma miejsce rzadziej niż minimalna częstotliwość monitorowania, tj. raz na miesiąc, monitorowanie przeprowadzać raz dla każdej partii.</w:t>
            </w:r>
          </w:p>
          <w:p w14:paraId="1702682B" w14:textId="77777777" w:rsidR="009D7AF5" w:rsidRPr="00065A78" w:rsidRDefault="009D7AF5" w:rsidP="00762249">
            <w:pPr>
              <w:pStyle w:val="Akapitzlist"/>
              <w:numPr>
                <w:ilvl w:val="0"/>
                <w:numId w:val="53"/>
              </w:numPr>
              <w:tabs>
                <w:tab w:val="clear" w:pos="708"/>
              </w:tabs>
              <w:contextualSpacing/>
              <w:jc w:val="both"/>
              <w:rPr>
                <w:rFonts w:ascii="Arial" w:hAnsi="Arial" w:cs="Arial"/>
                <w:sz w:val="16"/>
                <w:szCs w:val="16"/>
              </w:rPr>
            </w:pPr>
            <w:r>
              <w:rPr>
                <w:rFonts w:ascii="Arial" w:hAnsi="Arial" w:cs="Arial"/>
                <w:sz w:val="20"/>
                <w:szCs w:val="20"/>
              </w:rPr>
              <w:t>Monitorowanie ww. wskaźników należy prowadzić</w:t>
            </w:r>
            <w:r w:rsidRPr="001762DE">
              <w:rPr>
                <w:rFonts w:ascii="Arial" w:hAnsi="Arial" w:cs="Arial"/>
                <w:sz w:val="20"/>
                <w:szCs w:val="20"/>
              </w:rPr>
              <w:t xml:space="preserve"> zgodnie z normami EN wskazanymi w BAT 7 załącznika do decyzji wykonawczej Komisji (UE) 2018/1147 z dnia 10 sierpnia 2018 r. ustanawiającej konkluzje dotyczące najlepszych dostępnych technik (BAT) w odniesieniu do przetwarzania odpadów zgodnie z dyrektywą Parlamentu Europejskiego i Rady 2010/75/UE. Jeżeli normy EN są niedostępne, w ramach BAT należy stosować normy ISO, normy krajowe lub inne międzynarodowe normy zapewniające uzyskanie danych o równoważnej jakości naukowej. Pomiary okresowe emisji do wody należy wykonywać metodykami akredytowanymi.</w:t>
            </w:r>
          </w:p>
        </w:tc>
      </w:tr>
    </w:tbl>
    <w:p w14:paraId="31AA281C" w14:textId="77777777" w:rsidR="009D7AF5" w:rsidRPr="00C5384A" w:rsidRDefault="009D7AF5" w:rsidP="009D7AF5">
      <w:pPr>
        <w:rPr>
          <w:rFonts w:ascii="Arial" w:hAnsi="Arial" w:cs="Arial"/>
        </w:rPr>
      </w:pPr>
    </w:p>
    <w:p w14:paraId="6AC6CFB0" w14:textId="57449495" w:rsidR="009D7AF5" w:rsidRPr="00C02907" w:rsidRDefault="009D7AF5" w:rsidP="004E3289">
      <w:pPr>
        <w:pStyle w:val="Akapitzlist"/>
        <w:numPr>
          <w:ilvl w:val="1"/>
          <w:numId w:val="52"/>
        </w:numPr>
        <w:tabs>
          <w:tab w:val="clear" w:pos="708"/>
          <w:tab w:val="clear" w:pos="1440"/>
        </w:tabs>
        <w:ind w:left="567" w:hanging="283"/>
        <w:contextualSpacing/>
        <w:jc w:val="both"/>
        <w:rPr>
          <w:rFonts w:ascii="Arial" w:hAnsi="Arial" w:cs="Arial"/>
        </w:rPr>
      </w:pPr>
      <w:r w:rsidRPr="009B314F">
        <w:rPr>
          <w:rFonts w:ascii="Arial" w:hAnsi="Arial" w:cs="Arial"/>
        </w:rPr>
        <w:t xml:space="preserve">Wyniki badań i pomiarów </w:t>
      </w:r>
      <w:r w:rsidRPr="009B314F">
        <w:rPr>
          <w:rFonts w:ascii="Arial" w:hAnsi="Arial" w:cs="Arial"/>
          <w:kern w:val="3"/>
          <w:lang w:eastAsia="zh-CN"/>
        </w:rPr>
        <w:t>z prowadzonego monitoringu należy</w:t>
      </w:r>
      <w:r w:rsidRPr="009B314F">
        <w:rPr>
          <w:rFonts w:ascii="Arial" w:hAnsi="Arial" w:cs="Arial"/>
        </w:rPr>
        <w:t xml:space="preserve"> prze</w:t>
      </w:r>
      <w:r>
        <w:rPr>
          <w:rFonts w:ascii="Arial" w:hAnsi="Arial" w:cs="Arial"/>
        </w:rPr>
        <w:t>d</w:t>
      </w:r>
      <w:r w:rsidRPr="009B314F">
        <w:rPr>
          <w:rFonts w:ascii="Arial" w:hAnsi="Arial" w:cs="Arial"/>
        </w:rPr>
        <w:t xml:space="preserve">kładać Marszałkowi Województwa Warmińsko-Mazurskiego </w:t>
      </w:r>
      <w:r w:rsidRPr="009B314F">
        <w:rPr>
          <w:rFonts w:ascii="Arial" w:hAnsi="Arial" w:cs="Arial"/>
          <w:kern w:val="3"/>
          <w:lang w:eastAsia="zh-CN"/>
        </w:rPr>
        <w:t xml:space="preserve">w formie pisemnej </w:t>
      </w:r>
      <w:r>
        <w:rPr>
          <w:rFonts w:ascii="Arial" w:hAnsi="Arial" w:cs="Arial"/>
          <w:kern w:val="3"/>
          <w:lang w:eastAsia="zh-CN"/>
        </w:rPr>
        <w:br/>
      </w:r>
      <w:r w:rsidRPr="009B314F">
        <w:rPr>
          <w:rFonts w:ascii="Arial" w:hAnsi="Arial" w:cs="Arial"/>
          <w:kern w:val="3"/>
          <w:lang w:eastAsia="zh-CN"/>
        </w:rPr>
        <w:t>w terminie do końca I kwartału każdego roku za poprzedni rok kalendarzowy.</w:t>
      </w:r>
    </w:p>
    <w:p w14:paraId="261C4A10" w14:textId="77777777" w:rsidR="002539FB" w:rsidRDefault="002539FB" w:rsidP="009D7AF5">
      <w:pPr>
        <w:contextualSpacing/>
        <w:jc w:val="both"/>
        <w:rPr>
          <w:rFonts w:ascii="Arial" w:hAnsi="Arial" w:cs="Arial"/>
        </w:rPr>
      </w:pPr>
    </w:p>
    <w:p w14:paraId="5AA62AA0" w14:textId="209D430C" w:rsidR="009D7AF5" w:rsidRPr="00C02BFF" w:rsidRDefault="009D7AF5" w:rsidP="004E3289">
      <w:pPr>
        <w:pStyle w:val="Akapitzlist"/>
        <w:numPr>
          <w:ilvl w:val="0"/>
          <w:numId w:val="54"/>
        </w:numPr>
        <w:tabs>
          <w:tab w:val="clear" w:pos="708"/>
        </w:tabs>
        <w:ind w:left="284" w:hanging="284"/>
        <w:contextualSpacing/>
        <w:jc w:val="both"/>
        <w:rPr>
          <w:rFonts w:ascii="Arial" w:hAnsi="Arial" w:cs="Arial"/>
        </w:rPr>
      </w:pPr>
      <w:r w:rsidRPr="00C02BFF">
        <w:rPr>
          <w:rFonts w:ascii="Arial" w:hAnsi="Arial" w:cs="Arial"/>
          <w:b/>
        </w:rPr>
        <w:t>Monitorowanie miejsc magazynowania odpadów</w:t>
      </w:r>
    </w:p>
    <w:p w14:paraId="33BE2015" w14:textId="77777777" w:rsidR="009D7AF5" w:rsidRPr="00C02BFF" w:rsidRDefault="009D7AF5" w:rsidP="009D7AF5">
      <w:pPr>
        <w:pStyle w:val="Akapitzlist"/>
        <w:rPr>
          <w:rFonts w:ascii="Arial" w:hAnsi="Arial" w:cs="Arial"/>
          <w:b/>
        </w:rPr>
      </w:pPr>
    </w:p>
    <w:p w14:paraId="29B5FE0C" w14:textId="7A78DD7D" w:rsidR="009D7AF5" w:rsidRPr="00C02BFF" w:rsidRDefault="009D7AF5" w:rsidP="009D7AF5">
      <w:pPr>
        <w:jc w:val="both"/>
        <w:rPr>
          <w:rFonts w:ascii="Arial" w:hAnsi="Arial" w:cs="Arial"/>
          <w:sz w:val="24"/>
          <w:szCs w:val="24"/>
        </w:rPr>
      </w:pPr>
      <w:bookmarkStart w:id="20" w:name="_Hlk208821989"/>
      <w:r w:rsidRPr="00C02BFF">
        <w:rPr>
          <w:rFonts w:ascii="Arial" w:hAnsi="Arial" w:cs="Arial"/>
          <w:sz w:val="24"/>
          <w:szCs w:val="24"/>
        </w:rPr>
        <w:t>Zobowiązuje się prowadzącego instalację do prowadzenia wizyjnego systemu kontroli miejsc magazynowania odpadów za pomocą urządzeń technicznych zapewniających przez całą dobę zapis obrazu i identyfikację osób przebywających w tym miejscu</w:t>
      </w:r>
      <w:r w:rsidR="00DC3F22">
        <w:rPr>
          <w:rFonts w:ascii="Arial" w:hAnsi="Arial" w:cs="Arial"/>
          <w:sz w:val="24"/>
          <w:szCs w:val="24"/>
        </w:rPr>
        <w:t>, zgodnie z rozporządzeniem Ministra Środowiska z dnia 29 sierpnia 2019 r. w sprawie wizyjnego systemu kontroli miejsca magazynowania lub składowania odpadów.</w:t>
      </w:r>
    </w:p>
    <w:bookmarkEnd w:id="20"/>
    <w:p w14:paraId="3A8C312A" w14:textId="47BE392B" w:rsidR="009D7AF5" w:rsidRPr="00C02BFF" w:rsidRDefault="009D7AF5" w:rsidP="009D7AF5">
      <w:pPr>
        <w:jc w:val="both"/>
        <w:rPr>
          <w:rFonts w:ascii="Arial" w:hAnsi="Arial" w:cs="Arial"/>
          <w:sz w:val="24"/>
          <w:szCs w:val="24"/>
        </w:rPr>
      </w:pPr>
      <w:r w:rsidRPr="00C02BFF">
        <w:rPr>
          <w:rFonts w:ascii="Arial" w:hAnsi="Arial" w:cs="Arial"/>
          <w:sz w:val="24"/>
          <w:szCs w:val="24"/>
        </w:rPr>
        <w:t xml:space="preserve">Zapis obrazu wizyjnego systemu kontroli miejsca magazynowania odpadów oraz składowania odpadów należy przechowywać przez miesiąc od daty dokonania zapisu i zabezpieczać przed dostępem osób nieuprawnionych oraz jego utratą, </w:t>
      </w:r>
      <w:r w:rsidRPr="00C02BFF">
        <w:rPr>
          <w:rFonts w:ascii="Arial" w:hAnsi="Arial" w:cs="Arial"/>
          <w:sz w:val="24"/>
          <w:szCs w:val="24"/>
        </w:rPr>
        <w:br/>
        <w:t>w szczególności wskutek zniszczenia lub kradzieży.</w:t>
      </w:r>
    </w:p>
    <w:p w14:paraId="2F46F70B" w14:textId="77777777" w:rsidR="009D7AF5" w:rsidRPr="00C02BFF" w:rsidRDefault="009D7AF5" w:rsidP="009D7AF5">
      <w:pPr>
        <w:suppressLineNumbers/>
        <w:suppressAutoHyphens/>
        <w:spacing w:line="300" w:lineRule="exact"/>
        <w:jc w:val="both"/>
        <w:rPr>
          <w:rFonts w:ascii="Arial" w:hAnsi="Arial" w:cs="Arial"/>
          <w:b/>
          <w:bCs/>
          <w:color w:val="000000" w:themeColor="text1"/>
          <w:sz w:val="24"/>
          <w:szCs w:val="24"/>
          <w:u w:val="single"/>
        </w:rPr>
      </w:pPr>
      <w:r w:rsidRPr="00C02BFF">
        <w:rPr>
          <w:rFonts w:ascii="Arial" w:hAnsi="Arial" w:cs="Arial"/>
          <w:sz w:val="24"/>
          <w:szCs w:val="24"/>
        </w:rPr>
        <w:t xml:space="preserve">Utrwalony obraz lub jego kopię należy udostępniać na każde żądanie organu uprawnionego do kontroli działalności w zakresie gospodarki odpadami, sądu, </w:t>
      </w:r>
      <w:r w:rsidRPr="00C02BFF">
        <w:rPr>
          <w:rFonts w:ascii="Arial" w:hAnsi="Arial" w:cs="Arial"/>
          <w:sz w:val="24"/>
          <w:szCs w:val="24"/>
        </w:rPr>
        <w:lastRenderedPageBreak/>
        <w:t>prokuratury, Policji, Krajowej Administracji Skarbowej, Straży Granicznej, Agencji Bezpieczeństwa Wewnętrznego lub Centralnego Biura Antykorupcyjnego</w:t>
      </w:r>
    </w:p>
    <w:p w14:paraId="41B79508" w14:textId="3A02B948" w:rsidR="003038EF" w:rsidRPr="00C02BFF" w:rsidRDefault="003038EF" w:rsidP="004E3289">
      <w:pPr>
        <w:pStyle w:val="Akapitzlist"/>
        <w:widowControl w:val="0"/>
        <w:numPr>
          <w:ilvl w:val="0"/>
          <w:numId w:val="54"/>
        </w:numPr>
        <w:tabs>
          <w:tab w:val="clear" w:pos="708"/>
          <w:tab w:val="left" w:pos="-720"/>
        </w:tabs>
        <w:suppressAutoHyphens/>
        <w:snapToGrid w:val="0"/>
        <w:spacing w:line="264" w:lineRule="auto"/>
        <w:ind w:left="284" w:hanging="284"/>
        <w:jc w:val="both"/>
        <w:rPr>
          <w:rFonts w:ascii="Arial" w:hAnsi="Arial" w:cs="Arial"/>
          <w:b/>
          <w:spacing w:val="-3"/>
          <w:szCs w:val="20"/>
        </w:rPr>
      </w:pPr>
      <w:r w:rsidRPr="00C02BFF">
        <w:rPr>
          <w:rFonts w:ascii="Arial" w:hAnsi="Arial" w:cs="Arial"/>
          <w:b/>
          <w:spacing w:val="-3"/>
          <w:szCs w:val="20"/>
        </w:rPr>
        <w:t>Dodatkowe wymagania w zakresie monitorowania emisji</w:t>
      </w:r>
    </w:p>
    <w:p w14:paraId="3ADD2FEB" w14:textId="77777777" w:rsidR="003038EF" w:rsidRPr="00D71D08" w:rsidRDefault="003038EF" w:rsidP="003038EF">
      <w:pPr>
        <w:widowControl w:val="0"/>
        <w:tabs>
          <w:tab w:val="left" w:pos="-720"/>
          <w:tab w:val="left" w:pos="708"/>
        </w:tabs>
        <w:suppressAutoHyphens/>
        <w:snapToGrid w:val="0"/>
        <w:spacing w:after="0" w:line="264" w:lineRule="auto"/>
        <w:ind w:left="426"/>
        <w:jc w:val="both"/>
        <w:rPr>
          <w:rFonts w:ascii="Arial" w:eastAsia="Times New Roman" w:hAnsi="Arial" w:cs="Arial"/>
          <w:b/>
          <w:spacing w:val="-3"/>
          <w:sz w:val="24"/>
          <w:szCs w:val="20"/>
          <w:lang w:eastAsia="pl-PL"/>
        </w:rPr>
      </w:pPr>
    </w:p>
    <w:p w14:paraId="5284264F" w14:textId="3548B0FC" w:rsidR="003038EF" w:rsidRPr="00D71D08" w:rsidRDefault="003038EF" w:rsidP="003038EF">
      <w:pPr>
        <w:widowControl w:val="0"/>
        <w:tabs>
          <w:tab w:val="left" w:pos="-720"/>
          <w:tab w:val="left" w:pos="708"/>
        </w:tabs>
        <w:suppressAutoHyphens/>
        <w:snapToGrid w:val="0"/>
        <w:spacing w:after="0" w:line="264" w:lineRule="auto"/>
        <w:jc w:val="both"/>
        <w:rPr>
          <w:rFonts w:ascii="Arial" w:eastAsia="Times New Roman" w:hAnsi="Arial" w:cs="Arial"/>
          <w:spacing w:val="-3"/>
          <w:sz w:val="24"/>
          <w:szCs w:val="20"/>
          <w:lang w:eastAsia="pl-PL"/>
        </w:rPr>
      </w:pPr>
      <w:r w:rsidRPr="00D71D08">
        <w:rPr>
          <w:rFonts w:ascii="Arial" w:eastAsia="Times New Roman" w:hAnsi="Arial" w:cs="Arial"/>
          <w:spacing w:val="-3"/>
          <w:sz w:val="24"/>
          <w:szCs w:val="20"/>
          <w:lang w:eastAsia="pl-PL"/>
        </w:rPr>
        <w:t>Nie nakłada się dodatkowych obowiązków w zakresie monitorowania emisji poza wymagania, o których mowa w art. 147 ustawy z dnia 27 kwietnia 2001 r. Prawo ochrony środowiska oraz wymagania określone w przepisach wydanych na podstawie art. 148 ust.1 ww. ustawy.</w:t>
      </w:r>
    </w:p>
    <w:p w14:paraId="32441320" w14:textId="77777777" w:rsidR="003038EF" w:rsidRDefault="003038EF" w:rsidP="0029479A">
      <w:pPr>
        <w:suppressAutoHyphens/>
        <w:spacing w:after="0" w:line="240" w:lineRule="auto"/>
        <w:jc w:val="both"/>
        <w:rPr>
          <w:rFonts w:ascii="Arial" w:eastAsia="Times New Roman" w:hAnsi="Arial" w:cs="Arial"/>
          <w:sz w:val="24"/>
          <w:szCs w:val="24"/>
          <w:lang w:eastAsia="pl-PL"/>
        </w:rPr>
      </w:pPr>
    </w:p>
    <w:p w14:paraId="737765DE" w14:textId="77777777" w:rsidR="00E24004" w:rsidRDefault="00E24004" w:rsidP="0029479A">
      <w:pPr>
        <w:suppressAutoHyphens/>
        <w:spacing w:after="0" w:line="240" w:lineRule="auto"/>
        <w:jc w:val="both"/>
        <w:rPr>
          <w:rFonts w:ascii="Arial" w:eastAsia="Times New Roman" w:hAnsi="Arial" w:cs="Arial"/>
          <w:sz w:val="24"/>
          <w:szCs w:val="24"/>
          <w:lang w:eastAsia="pl-PL"/>
        </w:rPr>
      </w:pPr>
    </w:p>
    <w:p w14:paraId="3880BCBB" w14:textId="1EB61B82" w:rsidR="009665DD" w:rsidRDefault="00C27179" w:rsidP="009665DD">
      <w:pPr>
        <w:pStyle w:val="Akapitzlist"/>
        <w:numPr>
          <w:ilvl w:val="0"/>
          <w:numId w:val="13"/>
        </w:numPr>
        <w:tabs>
          <w:tab w:val="clear" w:pos="708"/>
        </w:tabs>
        <w:ind w:left="567" w:hanging="567"/>
        <w:jc w:val="both"/>
        <w:rPr>
          <w:rFonts w:ascii="Arial" w:hAnsi="Arial" w:cs="Arial"/>
          <w:b/>
        </w:rPr>
      </w:pPr>
      <w:r w:rsidRPr="00C02907">
        <w:rPr>
          <w:rFonts w:ascii="Arial" w:hAnsi="Arial" w:cs="Arial"/>
          <w:b/>
        </w:rPr>
        <w:t>Pozostałe zapisy decyzji Marszałka Województwa Warmińsko-Mazurskiego z dnia 13.08.2015 r., znak: OŚ-PŚ.7222.5.2015, zmienionej decyzj</w:t>
      </w:r>
      <w:r w:rsidR="009665DD" w:rsidRPr="00C02907">
        <w:rPr>
          <w:rFonts w:ascii="Arial" w:hAnsi="Arial" w:cs="Arial"/>
          <w:b/>
        </w:rPr>
        <w:t>ami</w:t>
      </w:r>
      <w:r w:rsidRPr="00C02907">
        <w:rPr>
          <w:rFonts w:ascii="Arial" w:hAnsi="Arial" w:cs="Arial"/>
          <w:b/>
        </w:rPr>
        <w:t xml:space="preserve"> Marszałka Województwa Warmińsko-Mazurskiego</w:t>
      </w:r>
      <w:r w:rsidR="009665DD" w:rsidRPr="00C02907">
        <w:rPr>
          <w:rFonts w:ascii="Arial" w:hAnsi="Arial" w:cs="Arial"/>
          <w:b/>
        </w:rPr>
        <w:t>:</w:t>
      </w:r>
      <w:r w:rsidRPr="00C02907">
        <w:rPr>
          <w:rFonts w:ascii="Arial" w:hAnsi="Arial" w:cs="Arial"/>
          <w:b/>
        </w:rPr>
        <w:t xml:space="preserve"> z dnia 18</w:t>
      </w:r>
      <w:r w:rsidR="009665DD" w:rsidRPr="00C02907">
        <w:rPr>
          <w:rFonts w:ascii="Arial" w:hAnsi="Arial" w:cs="Arial"/>
          <w:b/>
        </w:rPr>
        <w:t>.04.</w:t>
      </w:r>
      <w:r w:rsidRPr="00C02907">
        <w:rPr>
          <w:rFonts w:ascii="Arial" w:hAnsi="Arial" w:cs="Arial"/>
          <w:b/>
        </w:rPr>
        <w:t>2017 r., znak: OŚ-PŚ.7222.8.2017</w:t>
      </w:r>
      <w:r w:rsidR="009665DD" w:rsidRPr="00C02907">
        <w:rPr>
          <w:rFonts w:ascii="Arial" w:hAnsi="Arial" w:cs="Arial"/>
          <w:b/>
        </w:rPr>
        <w:t xml:space="preserve"> oraz z dnia 11.09.2018 r., znak</w:t>
      </w:r>
      <w:r w:rsidR="009665DD" w:rsidRPr="00C02907">
        <w:rPr>
          <w:rFonts w:ascii="Arial" w:eastAsiaTheme="minorHAnsi" w:hAnsi="Arial" w:cs="Arial"/>
          <w:b/>
        </w:rPr>
        <w:t xml:space="preserve">: </w:t>
      </w:r>
      <w:r w:rsidR="009665DD" w:rsidRPr="00C02907">
        <w:rPr>
          <w:rFonts w:ascii="Arial" w:hAnsi="Arial" w:cs="Arial"/>
          <w:b/>
        </w:rPr>
        <w:t>OŚ-PŚ.7222.59.2018 pozostają bez zmian.</w:t>
      </w:r>
    </w:p>
    <w:p w14:paraId="4B4A184D" w14:textId="77777777" w:rsidR="006A2A6E" w:rsidRPr="006A2A6E" w:rsidRDefault="006A2A6E" w:rsidP="006A2A6E">
      <w:pPr>
        <w:pStyle w:val="Akapitzlist"/>
        <w:tabs>
          <w:tab w:val="clear" w:pos="708"/>
        </w:tabs>
        <w:ind w:left="567"/>
        <w:jc w:val="both"/>
        <w:rPr>
          <w:rFonts w:ascii="Arial" w:hAnsi="Arial" w:cs="Arial"/>
          <w:b/>
        </w:rPr>
      </w:pPr>
    </w:p>
    <w:p w14:paraId="661FB900" w14:textId="77777777" w:rsidR="00C27179" w:rsidRDefault="00C27179" w:rsidP="00C27179">
      <w:pPr>
        <w:tabs>
          <w:tab w:val="left" w:pos="708"/>
        </w:tabs>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Uzasadnienie</w:t>
      </w:r>
    </w:p>
    <w:p w14:paraId="6A091774" w14:textId="27CCC4AD" w:rsidR="00C27179" w:rsidRDefault="00C27179" w:rsidP="00C27179">
      <w:pPr>
        <w:tabs>
          <w:tab w:val="left" w:pos="708"/>
        </w:tabs>
        <w:spacing w:after="0" w:line="240" w:lineRule="auto"/>
        <w:rPr>
          <w:rFonts w:ascii="Arial" w:eastAsia="Times New Roman" w:hAnsi="Arial" w:cs="Arial"/>
          <w:b/>
          <w:color w:val="FF0000"/>
          <w:sz w:val="32"/>
          <w:szCs w:val="32"/>
          <w:lang w:eastAsia="pl-PL"/>
        </w:rPr>
      </w:pPr>
    </w:p>
    <w:p w14:paraId="519A0D51" w14:textId="0C0ACED5" w:rsidR="00DC3F22" w:rsidRPr="00042CFC" w:rsidRDefault="00DC3F22" w:rsidP="00042CFC">
      <w:pPr>
        <w:ind w:firstLine="360"/>
        <w:jc w:val="both"/>
        <w:rPr>
          <w:rFonts w:ascii="Arial" w:hAnsi="Arial" w:cs="Arial"/>
          <w:bCs/>
          <w:sz w:val="24"/>
          <w:szCs w:val="24"/>
        </w:rPr>
      </w:pPr>
      <w:r w:rsidRPr="00042CFC">
        <w:rPr>
          <w:rFonts w:ascii="Arial" w:hAnsi="Arial" w:cs="Arial"/>
          <w:sz w:val="24"/>
          <w:szCs w:val="24"/>
        </w:rPr>
        <w:t>Pismem z dnia 3.03.2020 r.</w:t>
      </w:r>
      <w:r w:rsidRPr="00042CFC">
        <w:rPr>
          <w:rFonts w:ascii="Arial" w:hAnsi="Arial" w:cs="Arial"/>
          <w:bCs/>
          <w:sz w:val="24"/>
          <w:szCs w:val="24"/>
        </w:rPr>
        <w:t xml:space="preserve"> NOVAGO Sp. z o.o., ul. Grzebskiego 10, 06-500 Mława, działająca przez pełnomocnika, wystąpiła </w:t>
      </w:r>
      <w:r w:rsidRPr="00042CFC">
        <w:rPr>
          <w:rFonts w:ascii="Arial" w:eastAsia="Cambria" w:hAnsi="Arial" w:cs="ArialMT"/>
          <w:color w:val="000000"/>
          <w:sz w:val="24"/>
          <w:szCs w:val="24"/>
        </w:rPr>
        <w:t>do tut. Organu z wnioskiem</w:t>
      </w:r>
      <w:r w:rsidRPr="00042CFC">
        <w:rPr>
          <w:rFonts w:ascii="Arial" w:eastAsia="Cambria" w:hAnsi="Arial" w:cs="ArialMT"/>
          <w:b/>
          <w:color w:val="000000"/>
          <w:sz w:val="24"/>
          <w:szCs w:val="24"/>
        </w:rPr>
        <w:t xml:space="preserve"> </w:t>
      </w:r>
      <w:r w:rsidR="004C3A27">
        <w:rPr>
          <w:rFonts w:ascii="Arial" w:eastAsia="Cambria" w:hAnsi="Arial" w:cs="ArialMT"/>
          <w:b/>
          <w:color w:val="000000"/>
          <w:sz w:val="24"/>
          <w:szCs w:val="24"/>
        </w:rPr>
        <w:br/>
      </w:r>
      <w:r w:rsidRPr="00042CFC">
        <w:rPr>
          <w:rFonts w:ascii="Arial" w:eastAsia="Cambria" w:hAnsi="Arial" w:cs="ArialMT"/>
          <w:color w:val="000000"/>
          <w:sz w:val="24"/>
          <w:szCs w:val="24"/>
        </w:rPr>
        <w:t>o zmianę decyzji Marszałka Województwa Warmińsko Mazurskiego z dnia</w:t>
      </w:r>
      <w:r w:rsidRPr="00042CFC">
        <w:rPr>
          <w:rFonts w:ascii="Arial" w:hAnsi="Arial" w:cs="Arial"/>
          <w:bCs/>
          <w:sz w:val="24"/>
          <w:szCs w:val="24"/>
        </w:rPr>
        <w:t xml:space="preserve">13.08.2015 r., znak: OŚ-PŚ.7222.5.2015 ze zm., udzielającej </w:t>
      </w:r>
      <w:r w:rsidRPr="00042CFC">
        <w:rPr>
          <w:rFonts w:ascii="Arial" w:hAnsi="Arial" w:cs="Arial"/>
          <w:bCs/>
          <w:spacing w:val="-4"/>
          <w:sz w:val="24"/>
          <w:szCs w:val="24"/>
          <w:lang w:eastAsia="pl-PL"/>
        </w:rPr>
        <w:t xml:space="preserve">NOVAGO Sp. z o.o., ul. Grzebskiego 10, 06-500 Mława, NIP: 5690001697, REGON: 130020016 pozwolenia zintegrowanego na prowadzenie instalacji zlokalizowanej na działce o nr ewidencyjnym 2/20 obręb Różanki, gmina Susz, powiat Iławski,  zaklasyfikowanej jako instalacja w gospodarce odpadami dla odpadów innych niż niebezpieczne </w:t>
      </w:r>
      <w:r w:rsidR="004C3A27">
        <w:rPr>
          <w:rFonts w:ascii="Arial" w:hAnsi="Arial" w:cs="Arial"/>
          <w:bCs/>
          <w:spacing w:val="-4"/>
          <w:sz w:val="24"/>
          <w:szCs w:val="24"/>
          <w:lang w:eastAsia="pl-PL"/>
        </w:rPr>
        <w:br/>
      </w:r>
      <w:r w:rsidRPr="00042CFC">
        <w:rPr>
          <w:rFonts w:ascii="Arial" w:hAnsi="Arial" w:cs="Arial"/>
          <w:bCs/>
          <w:spacing w:val="-4"/>
          <w:sz w:val="24"/>
          <w:szCs w:val="24"/>
          <w:lang w:eastAsia="pl-PL"/>
        </w:rPr>
        <w:t xml:space="preserve">z wyłączeniem działań realizowanych podczas oczyszczania ścieków komunalnych – do odzysku lub kombinacji odzysku i unieszkodliwiania o zdolności przetwarzania ponad 75 ton na dobę, z wykorzystaniem obróbki biologicznej oraz obróbki wstępnej odpadów przeznaczonych do termicznego przekształcania. </w:t>
      </w:r>
      <w:r w:rsidRPr="00042CFC">
        <w:rPr>
          <w:rFonts w:ascii="Arial" w:hAnsi="Arial" w:cs="Arial"/>
          <w:sz w:val="24"/>
          <w:szCs w:val="24"/>
        </w:rPr>
        <w:t>Wnioskowana zmiana warunków ww. pozwolenia zintegrowanego dotyczy:</w:t>
      </w:r>
    </w:p>
    <w:p w14:paraId="09B7E4B1" w14:textId="620EEC51" w:rsidR="00A56F71" w:rsidRPr="006A2A6E" w:rsidRDefault="00A56F71" w:rsidP="004E3289">
      <w:pPr>
        <w:pStyle w:val="Akapitzlist"/>
        <w:numPr>
          <w:ilvl w:val="0"/>
          <w:numId w:val="56"/>
        </w:numPr>
        <w:tabs>
          <w:tab w:val="clear" w:pos="708"/>
        </w:tabs>
        <w:spacing w:line="276" w:lineRule="auto"/>
        <w:jc w:val="both"/>
        <w:rPr>
          <w:rFonts w:ascii="Arial" w:hAnsi="Arial" w:cs="Arial"/>
        </w:rPr>
      </w:pPr>
      <w:r w:rsidRPr="006A2A6E">
        <w:rPr>
          <w:rFonts w:ascii="Arial" w:hAnsi="Arial" w:cs="Arial"/>
          <w:bCs/>
        </w:rPr>
        <w:t xml:space="preserve">dostosowania </w:t>
      </w:r>
      <w:r w:rsidRPr="006A2A6E">
        <w:rPr>
          <w:rFonts w:ascii="Arial" w:hAnsi="Arial" w:cs="Arial"/>
          <w:spacing w:val="-3"/>
        </w:rPr>
        <w:t xml:space="preserve">instalacji do wymogów </w:t>
      </w:r>
      <w:r w:rsidRPr="006A2A6E">
        <w:rPr>
          <w:rFonts w:ascii="Arial" w:hAnsi="Arial" w:cs="Arial"/>
        </w:rPr>
        <w:t xml:space="preserve">wprowadzonych ustawą z dnia 20 lipca 2018 r. o zmianie ustawy o odpadach oraz niektórych innych ustaw (Dz. U. </w:t>
      </w:r>
      <w:r w:rsidR="006A2A6E" w:rsidRPr="006A2A6E">
        <w:rPr>
          <w:rFonts w:ascii="Arial" w:hAnsi="Arial" w:cs="Arial"/>
        </w:rPr>
        <w:br/>
      </w:r>
      <w:r w:rsidRPr="006A2A6E">
        <w:rPr>
          <w:rFonts w:ascii="Arial" w:hAnsi="Arial" w:cs="Arial"/>
        </w:rPr>
        <w:t>z 2018 r., poz. 1592 ze zm.);</w:t>
      </w:r>
    </w:p>
    <w:p w14:paraId="61A66F94" w14:textId="77777777" w:rsidR="00A56F71" w:rsidRPr="006A2A6E" w:rsidRDefault="00A56F71" w:rsidP="004E3289">
      <w:pPr>
        <w:pStyle w:val="Akapitzlist"/>
        <w:numPr>
          <w:ilvl w:val="0"/>
          <w:numId w:val="56"/>
        </w:numPr>
        <w:tabs>
          <w:tab w:val="clear" w:pos="708"/>
        </w:tabs>
        <w:spacing w:line="276" w:lineRule="auto"/>
        <w:jc w:val="both"/>
        <w:rPr>
          <w:rFonts w:ascii="Arial" w:hAnsi="Arial" w:cs="Arial"/>
        </w:rPr>
      </w:pPr>
      <w:r w:rsidRPr="006A2A6E">
        <w:rPr>
          <w:rFonts w:ascii="Arial" w:hAnsi="Arial" w:cs="Arial"/>
          <w:bCs/>
        </w:rPr>
        <w:t xml:space="preserve">dostosowania </w:t>
      </w:r>
      <w:r w:rsidRPr="006A2A6E">
        <w:rPr>
          <w:rFonts w:ascii="Arial" w:hAnsi="Arial" w:cs="Arial"/>
          <w:spacing w:val="-3"/>
        </w:rPr>
        <w:t xml:space="preserve">instalacji </w:t>
      </w:r>
      <w:r w:rsidRPr="006A2A6E">
        <w:rPr>
          <w:rFonts w:ascii="Arial" w:hAnsi="Arial" w:cs="Arial"/>
          <w:bCs/>
          <w:iCs/>
          <w:spacing w:val="-4"/>
        </w:rPr>
        <w:t>do wymogów najlepszych dostępnych technik (BAT) określonych w Decyzji Wykonawczej Komisji (UE) 2018/1147 z dnia 10 sierpnia 2018 r. ustanawiającej konkluzje dotyczące najlepszych dostępnych technik (BAT) w odniesieniu do przetwarzania odpadów zgodnie z dyrektywą Parlamentu Europejskiego i Rady 2010/75/UE;</w:t>
      </w:r>
    </w:p>
    <w:p w14:paraId="12EE7397" w14:textId="0894F904" w:rsidR="006A2A6E" w:rsidRPr="00A43E7C" w:rsidRDefault="00A56F71" w:rsidP="00A43E7C">
      <w:pPr>
        <w:pStyle w:val="Akapitzlist"/>
        <w:numPr>
          <w:ilvl w:val="0"/>
          <w:numId w:val="56"/>
        </w:numPr>
        <w:tabs>
          <w:tab w:val="clear" w:pos="708"/>
        </w:tabs>
        <w:spacing w:line="276" w:lineRule="auto"/>
        <w:jc w:val="both"/>
        <w:rPr>
          <w:rFonts w:ascii="Arial" w:hAnsi="Arial" w:cs="Arial"/>
        </w:rPr>
      </w:pPr>
      <w:r w:rsidRPr="006A2A6E">
        <w:rPr>
          <w:rFonts w:ascii="Arial" w:hAnsi="Arial" w:cs="Arial"/>
          <w:bCs/>
        </w:rPr>
        <w:t xml:space="preserve">dostosowania zapisów przedmiotowego pozwolenia zintegrowanego </w:t>
      </w:r>
      <w:r w:rsidRPr="006A2A6E">
        <w:rPr>
          <w:rFonts w:ascii="Arial" w:hAnsi="Arial" w:cs="Arial"/>
        </w:rPr>
        <w:t>do istniejącego w zakładzie stanu faktycznego,</w:t>
      </w:r>
      <w:r w:rsidRPr="006A2A6E">
        <w:rPr>
          <w:rFonts w:ascii="Arial" w:hAnsi="Arial" w:cs="Arial"/>
          <w:bCs/>
        </w:rPr>
        <w:t xml:space="preserve"> który uległ zmianom od czasu uzyskania przez Spółkę pozwolenia zintegrowanego.</w:t>
      </w:r>
    </w:p>
    <w:p w14:paraId="6ABA3ADE" w14:textId="77777777" w:rsidR="00A43E7C" w:rsidRDefault="00A43E7C" w:rsidP="00A43E7C">
      <w:pPr>
        <w:widowControl w:val="0"/>
        <w:spacing w:after="0"/>
        <w:ind w:firstLine="360"/>
        <w:jc w:val="both"/>
        <w:rPr>
          <w:rFonts w:ascii="Arial" w:hAnsi="Arial" w:cs="Arial"/>
          <w:sz w:val="24"/>
          <w:szCs w:val="24"/>
        </w:rPr>
      </w:pPr>
    </w:p>
    <w:p w14:paraId="4CCEBB89" w14:textId="5621D376" w:rsidR="00A56F71" w:rsidRDefault="00A56F71" w:rsidP="00A43E7C">
      <w:pPr>
        <w:widowControl w:val="0"/>
        <w:spacing w:after="0"/>
        <w:ind w:firstLine="360"/>
        <w:jc w:val="both"/>
        <w:rPr>
          <w:rFonts w:ascii="Arial" w:hAnsi="Arial" w:cs="Arial"/>
          <w:sz w:val="24"/>
          <w:szCs w:val="24"/>
        </w:rPr>
      </w:pPr>
      <w:r w:rsidRPr="001037FD">
        <w:rPr>
          <w:rFonts w:ascii="Arial" w:hAnsi="Arial" w:cs="Arial"/>
          <w:sz w:val="24"/>
          <w:szCs w:val="24"/>
        </w:rPr>
        <w:t>Przedmiotowa instalacja jest instalacją istniejącą,</w:t>
      </w:r>
      <w:r>
        <w:rPr>
          <w:rFonts w:ascii="Arial" w:hAnsi="Arial" w:cs="Arial"/>
          <w:sz w:val="24"/>
          <w:szCs w:val="24"/>
        </w:rPr>
        <w:t xml:space="preserve"> w której w przeszłości był prowadzony proces mechaniczno-biologicznego przetwarzania odpadów komunalnych w dwóch wariantach pracy. Spółka zrezygnowała z przetwarzania </w:t>
      </w:r>
      <w:r>
        <w:rPr>
          <w:rFonts w:ascii="Arial" w:hAnsi="Arial" w:cs="Arial"/>
          <w:sz w:val="24"/>
          <w:szCs w:val="24"/>
        </w:rPr>
        <w:lastRenderedPageBreak/>
        <w:t xml:space="preserve">zmieszanych odpadów komunalnych z zastosowaniem kombinacji odzysku </w:t>
      </w:r>
      <w:r w:rsidR="00261BB9">
        <w:rPr>
          <w:rFonts w:ascii="Arial" w:hAnsi="Arial" w:cs="Arial"/>
          <w:sz w:val="24"/>
          <w:szCs w:val="24"/>
        </w:rPr>
        <w:br/>
      </w:r>
      <w:r>
        <w:rPr>
          <w:rFonts w:ascii="Arial" w:hAnsi="Arial" w:cs="Arial"/>
          <w:sz w:val="24"/>
          <w:szCs w:val="24"/>
        </w:rPr>
        <w:t>i</w:t>
      </w:r>
      <w:r w:rsidR="00261BB9">
        <w:rPr>
          <w:rFonts w:ascii="Arial" w:hAnsi="Arial" w:cs="Arial"/>
          <w:sz w:val="24"/>
          <w:szCs w:val="24"/>
        </w:rPr>
        <w:t xml:space="preserve"> </w:t>
      </w:r>
      <w:r>
        <w:rPr>
          <w:rFonts w:ascii="Arial" w:hAnsi="Arial" w:cs="Arial"/>
          <w:sz w:val="24"/>
          <w:szCs w:val="24"/>
        </w:rPr>
        <w:t xml:space="preserve">unieszkodliwiania z wykorzystaniem obróbki biologicznej i aktualnie będzie prowadzić tylko i wyłącznie przetwarzanie odpadów innych niż niebezpieczne pochodzących od innych dostawców zewnętrznych w procesie odzysku </w:t>
      </w:r>
      <w:r w:rsidR="00261BB9">
        <w:rPr>
          <w:rFonts w:ascii="Arial" w:hAnsi="Arial" w:cs="Arial"/>
          <w:sz w:val="24"/>
          <w:szCs w:val="24"/>
        </w:rPr>
        <w:br/>
      </w:r>
      <w:r>
        <w:rPr>
          <w:rFonts w:ascii="Arial" w:hAnsi="Arial" w:cs="Arial"/>
          <w:sz w:val="24"/>
          <w:szCs w:val="24"/>
        </w:rPr>
        <w:t xml:space="preserve">z zastosowaniem obróbki wstępnej odpadów przeznaczonych do termicznego przekształcenia. </w:t>
      </w:r>
    </w:p>
    <w:p w14:paraId="3FEEAE5C" w14:textId="74DC38BF" w:rsidR="00F12BEC" w:rsidRDefault="00261BB9" w:rsidP="00F12BEC">
      <w:pPr>
        <w:tabs>
          <w:tab w:val="left" w:pos="0"/>
        </w:tabs>
        <w:spacing w:after="0"/>
        <w:jc w:val="both"/>
        <w:rPr>
          <w:rFonts w:ascii="Arial" w:eastAsia="Times New Roman" w:hAnsi="Arial" w:cs="Arial"/>
          <w:sz w:val="24"/>
          <w:szCs w:val="28"/>
          <w:lang w:eastAsia="pl-PL"/>
        </w:rPr>
      </w:pPr>
      <w:r>
        <w:rPr>
          <w:rFonts w:ascii="Arial" w:hAnsi="Arial" w:cs="Arial"/>
          <w:sz w:val="24"/>
          <w:szCs w:val="24"/>
        </w:rPr>
        <w:t xml:space="preserve">W związku z powyższym </w:t>
      </w:r>
      <w:r w:rsidR="00A56F71" w:rsidRPr="00A56F71">
        <w:rPr>
          <w:rFonts w:ascii="Arial" w:hAnsi="Arial" w:cs="Arial"/>
          <w:sz w:val="24"/>
          <w:szCs w:val="24"/>
        </w:rPr>
        <w:t xml:space="preserve">NOVAGO Sp. z o. o. będzie prowadzić na terenie Zakładu w Różankach działalność polegającą na mechanicznym przetwarzaniu odpadów </w:t>
      </w:r>
      <w:r>
        <w:rPr>
          <w:rFonts w:ascii="Arial" w:hAnsi="Arial" w:cs="Arial"/>
          <w:sz w:val="24"/>
          <w:szCs w:val="24"/>
        </w:rPr>
        <w:br/>
      </w:r>
      <w:r w:rsidR="00A56F71" w:rsidRPr="00A56F71">
        <w:rPr>
          <w:rFonts w:ascii="Arial" w:hAnsi="Arial" w:cs="Arial"/>
          <w:sz w:val="24"/>
          <w:szCs w:val="24"/>
        </w:rPr>
        <w:t>w instalacji</w:t>
      </w:r>
      <w:r w:rsidR="00333C00">
        <w:rPr>
          <w:rFonts w:ascii="Arial" w:hAnsi="Arial" w:cs="Arial"/>
          <w:sz w:val="24"/>
          <w:szCs w:val="24"/>
        </w:rPr>
        <w:t xml:space="preserve"> </w:t>
      </w:r>
      <w:r w:rsidR="00F12BEC">
        <w:rPr>
          <w:rFonts w:ascii="Arial" w:hAnsi="Arial" w:cs="Arial"/>
          <w:sz w:val="24"/>
          <w:szCs w:val="24"/>
        </w:rPr>
        <w:t xml:space="preserve">(MP) </w:t>
      </w:r>
      <w:r w:rsidR="00333C00">
        <w:rPr>
          <w:rFonts w:ascii="Arial" w:hAnsi="Arial" w:cs="Arial"/>
          <w:sz w:val="24"/>
          <w:szCs w:val="24"/>
        </w:rPr>
        <w:t xml:space="preserve">w </w:t>
      </w:r>
      <w:r w:rsidR="00F12BEC">
        <w:rPr>
          <w:rFonts w:ascii="Arial" w:eastAsia="Times New Roman" w:hAnsi="Arial" w:cs="Arial"/>
          <w:sz w:val="24"/>
          <w:szCs w:val="28"/>
          <w:lang w:eastAsia="pl-PL"/>
        </w:rPr>
        <w:t xml:space="preserve">celu produkcji paliwa alternatywnego (RDF). </w:t>
      </w:r>
    </w:p>
    <w:p w14:paraId="2A4CECF8" w14:textId="5357960C" w:rsidR="00F12BEC" w:rsidRDefault="00333C00" w:rsidP="00815FB0">
      <w:pPr>
        <w:spacing w:after="0"/>
        <w:jc w:val="both"/>
        <w:rPr>
          <w:rFonts w:ascii="Arial" w:hAnsi="Arial" w:cs="Arial"/>
          <w:sz w:val="24"/>
          <w:szCs w:val="24"/>
        </w:rPr>
      </w:pPr>
      <w:r w:rsidRPr="00A56F71">
        <w:rPr>
          <w:rFonts w:ascii="Arial" w:hAnsi="Arial" w:cs="Arial"/>
          <w:sz w:val="24"/>
          <w:szCs w:val="24"/>
        </w:rPr>
        <w:t>Przedmiotow</w:t>
      </w:r>
      <w:r>
        <w:rPr>
          <w:rFonts w:ascii="Arial" w:hAnsi="Arial" w:cs="Arial"/>
          <w:sz w:val="24"/>
          <w:szCs w:val="24"/>
        </w:rPr>
        <w:t>a</w:t>
      </w:r>
      <w:r w:rsidRPr="00A56F71">
        <w:rPr>
          <w:rFonts w:ascii="Arial" w:hAnsi="Arial" w:cs="Arial"/>
          <w:sz w:val="24"/>
          <w:szCs w:val="24"/>
        </w:rPr>
        <w:t xml:space="preserve"> instalacj</w:t>
      </w:r>
      <w:r>
        <w:rPr>
          <w:rFonts w:ascii="Arial" w:hAnsi="Arial" w:cs="Arial"/>
          <w:sz w:val="24"/>
          <w:szCs w:val="24"/>
        </w:rPr>
        <w:t>a</w:t>
      </w:r>
      <w:r w:rsidRPr="00A56F71">
        <w:rPr>
          <w:rFonts w:ascii="Arial" w:hAnsi="Arial" w:cs="Arial"/>
          <w:sz w:val="24"/>
          <w:szCs w:val="24"/>
        </w:rPr>
        <w:t xml:space="preserve"> wymaga uzyskania pozwolenia zintegrowanego, gdyż zgodnie z ust. 5 pkt 3 lit b załącznika do rozporządzenia Ministra Środowiska z dnia 27 sierpnia 2014 r. w sprawie rodzajów instalacji mogących powodować znaczne zanieczyszczenie poszczególnych elementów przyrodniczych albo środowiska jako całości (Dz. U. z 2014 r., poz. 1169), klasyfikuj</w:t>
      </w:r>
      <w:r>
        <w:rPr>
          <w:rFonts w:ascii="Arial" w:hAnsi="Arial" w:cs="Arial"/>
          <w:sz w:val="24"/>
          <w:szCs w:val="24"/>
        </w:rPr>
        <w:t>e</w:t>
      </w:r>
      <w:r w:rsidRPr="00A56F71">
        <w:rPr>
          <w:rFonts w:ascii="Arial" w:hAnsi="Arial" w:cs="Arial"/>
          <w:sz w:val="24"/>
          <w:szCs w:val="24"/>
        </w:rPr>
        <w:t xml:space="preserve"> się jako instalacja </w:t>
      </w:r>
      <w:r w:rsidR="00F12BEC" w:rsidRPr="00A56F71">
        <w:rPr>
          <w:rFonts w:ascii="Arial" w:hAnsi="Arial" w:cs="Arial"/>
          <w:bCs/>
          <w:sz w:val="24"/>
          <w:szCs w:val="24"/>
        </w:rPr>
        <w:t>w gospodarce odpadami dla odpadów innych niż niebezpieczne z wyłączeniem działań realizowanych podczas oczyszczania ścieków komunalnych – do odzysku lub kombinacji odzysku i unieszkodliwiania o zdolności przetwarzania ponad 75 ton na dobę, z wykorzystaniem obróbki wstępnej odpadów przeznaczonych do termicznego przekształcania</w:t>
      </w:r>
      <w:r w:rsidR="00F12BEC">
        <w:rPr>
          <w:rFonts w:ascii="Arial" w:hAnsi="Arial" w:cs="Arial"/>
          <w:sz w:val="24"/>
          <w:szCs w:val="24"/>
        </w:rPr>
        <w:t>.</w:t>
      </w:r>
    </w:p>
    <w:p w14:paraId="0C2BD9A6" w14:textId="77777777" w:rsidR="00042CFC" w:rsidRDefault="00042CFC" w:rsidP="00042CFC">
      <w:pPr>
        <w:spacing w:after="0"/>
        <w:ind w:firstLine="709"/>
        <w:jc w:val="both"/>
        <w:rPr>
          <w:rFonts w:ascii="Arial" w:hAnsi="Arial" w:cs="Arial"/>
          <w:sz w:val="24"/>
          <w:szCs w:val="24"/>
        </w:rPr>
      </w:pPr>
      <w:r w:rsidRPr="00497135">
        <w:rPr>
          <w:rFonts w:ascii="Arial" w:hAnsi="Arial" w:cs="Arial"/>
          <w:sz w:val="24"/>
          <w:szCs w:val="24"/>
        </w:rPr>
        <w:t>Przedmiotowa instalacja kwalifikuje się do przedsięwzięć mogących zawsze znacząco oddziaływać na środowisko wymienion</w:t>
      </w:r>
      <w:r>
        <w:rPr>
          <w:rFonts w:ascii="Arial" w:hAnsi="Arial" w:cs="Arial"/>
          <w:sz w:val="24"/>
          <w:szCs w:val="24"/>
        </w:rPr>
        <w:t>ych</w:t>
      </w:r>
      <w:r w:rsidRPr="00497135">
        <w:rPr>
          <w:rFonts w:ascii="Arial" w:hAnsi="Arial" w:cs="Arial"/>
          <w:sz w:val="24"/>
          <w:szCs w:val="24"/>
        </w:rPr>
        <w:t xml:space="preserve"> w § 2 ust. 1 pkt 47 rozporządzenia Rady Ministrów z dnia 10 września 2019 r. w sprawie przedsięwzięć mogących znacząco oddziaływać na środowisko (Dz. U. z 2019 r., poz. 1839 ze zm.)</w:t>
      </w:r>
      <w:r>
        <w:rPr>
          <w:rFonts w:ascii="Arial" w:hAnsi="Arial" w:cs="Arial"/>
          <w:sz w:val="24"/>
          <w:szCs w:val="24"/>
        </w:rPr>
        <w:t xml:space="preserve">, dlatego też organem </w:t>
      </w:r>
      <w:r w:rsidRPr="00497135">
        <w:rPr>
          <w:rFonts w:ascii="Arial" w:hAnsi="Arial" w:cs="Arial"/>
          <w:sz w:val="24"/>
          <w:szCs w:val="24"/>
        </w:rPr>
        <w:t xml:space="preserve">właściwym do </w:t>
      </w:r>
      <w:r>
        <w:rPr>
          <w:rFonts w:ascii="Arial" w:hAnsi="Arial" w:cs="Arial"/>
          <w:sz w:val="24"/>
          <w:szCs w:val="24"/>
        </w:rPr>
        <w:t>zmiany</w:t>
      </w:r>
      <w:r w:rsidRPr="00497135">
        <w:rPr>
          <w:rFonts w:ascii="Arial" w:hAnsi="Arial" w:cs="Arial"/>
          <w:sz w:val="24"/>
          <w:szCs w:val="24"/>
        </w:rPr>
        <w:t xml:space="preserve"> niniejszego pozwolenia zintegrowanego, w myśl przepisu art. 378 ust. 2a pkt 1</w:t>
      </w:r>
      <w:r>
        <w:rPr>
          <w:rFonts w:ascii="Arial" w:hAnsi="Arial" w:cs="Arial"/>
          <w:sz w:val="24"/>
          <w:szCs w:val="24"/>
        </w:rPr>
        <w:t xml:space="preserve"> </w:t>
      </w:r>
      <w:r w:rsidRPr="00497135">
        <w:rPr>
          <w:rFonts w:ascii="Arial" w:hAnsi="Arial" w:cs="Arial"/>
          <w:sz w:val="24"/>
          <w:szCs w:val="24"/>
        </w:rPr>
        <w:t>ustawy Prawo ochrony środowiska</w:t>
      </w:r>
      <w:r>
        <w:rPr>
          <w:rFonts w:ascii="Arial" w:hAnsi="Arial" w:cs="Arial"/>
          <w:sz w:val="24"/>
          <w:szCs w:val="24"/>
        </w:rPr>
        <w:t xml:space="preserve">, zwanej dalej ustawą </w:t>
      </w:r>
      <w:proofErr w:type="spellStart"/>
      <w:r>
        <w:rPr>
          <w:rFonts w:ascii="Arial" w:hAnsi="Arial" w:cs="Arial"/>
          <w:sz w:val="24"/>
          <w:szCs w:val="24"/>
        </w:rPr>
        <w:t>Poś</w:t>
      </w:r>
      <w:proofErr w:type="spellEnd"/>
      <w:r>
        <w:rPr>
          <w:rFonts w:ascii="Arial" w:hAnsi="Arial" w:cs="Arial"/>
          <w:sz w:val="24"/>
          <w:szCs w:val="24"/>
        </w:rPr>
        <w:t>,</w:t>
      </w:r>
      <w:r w:rsidRPr="00497135">
        <w:rPr>
          <w:rFonts w:ascii="Arial" w:hAnsi="Arial" w:cs="Arial"/>
          <w:sz w:val="24"/>
          <w:szCs w:val="24"/>
        </w:rPr>
        <w:t xml:space="preserve"> jest Marszałek Województwa Warmińsko-Mazurskiego.</w:t>
      </w:r>
    </w:p>
    <w:p w14:paraId="631883AA" w14:textId="5385F71E" w:rsidR="00815FB0" w:rsidRPr="00372AF4" w:rsidRDefault="00372AF4" w:rsidP="00372AF4">
      <w:pPr>
        <w:spacing w:after="0"/>
        <w:ind w:firstLine="708"/>
        <w:jc w:val="both"/>
        <w:rPr>
          <w:rFonts w:ascii="Arial" w:hAnsi="Arial" w:cs="Arial"/>
          <w:sz w:val="28"/>
          <w:szCs w:val="28"/>
        </w:rPr>
      </w:pPr>
      <w:r w:rsidRPr="00372AF4">
        <w:rPr>
          <w:rFonts w:ascii="Arial" w:hAnsi="Arial" w:cs="Arial"/>
          <w:sz w:val="24"/>
          <w:szCs w:val="24"/>
        </w:rPr>
        <w:t>Podstawą zmiany niniejszego pozwolenia jest opracowanie sporządzone</w:t>
      </w:r>
      <w:r>
        <w:rPr>
          <w:rFonts w:ascii="Arial" w:hAnsi="Arial" w:cs="Arial"/>
          <w:sz w:val="28"/>
          <w:szCs w:val="28"/>
        </w:rPr>
        <w:t xml:space="preserve"> </w:t>
      </w:r>
      <w:r>
        <w:rPr>
          <w:rFonts w:ascii="Arial" w:hAnsi="Arial" w:cs="Arial"/>
          <w:sz w:val="28"/>
          <w:szCs w:val="28"/>
        </w:rPr>
        <w:br/>
      </w:r>
      <w:r w:rsidR="00815FB0">
        <w:rPr>
          <w:rFonts w:ascii="Arial" w:hAnsi="Arial" w:cs="Arial"/>
          <w:sz w:val="24"/>
          <w:szCs w:val="24"/>
        </w:rPr>
        <w:t xml:space="preserve">w lutym 2020 r. </w:t>
      </w:r>
      <w:r w:rsidRPr="00372AF4">
        <w:rPr>
          <w:rFonts w:ascii="Arial" w:hAnsi="Arial" w:cs="Arial"/>
          <w:sz w:val="24"/>
          <w:szCs w:val="24"/>
        </w:rPr>
        <w:t xml:space="preserve">przez </w:t>
      </w:r>
      <w:r w:rsidRPr="00A56F71">
        <w:rPr>
          <w:rFonts w:ascii="Arial" w:hAnsi="Arial" w:cs="Arial"/>
          <w:sz w:val="24"/>
          <w:szCs w:val="24"/>
        </w:rPr>
        <w:t>NOVAGO Sp. z o. o.</w:t>
      </w:r>
      <w:r w:rsidRPr="00372AF4">
        <w:rPr>
          <w:rFonts w:ascii="Arial" w:hAnsi="Arial" w:cs="Arial"/>
          <w:sz w:val="24"/>
          <w:szCs w:val="24"/>
        </w:rPr>
        <w:t>, wraz z uzupełnieniami.</w:t>
      </w:r>
      <w:r>
        <w:rPr>
          <w:rFonts w:ascii="Arial" w:hAnsi="Arial" w:cs="Arial"/>
          <w:sz w:val="28"/>
          <w:szCs w:val="28"/>
        </w:rPr>
        <w:t xml:space="preserve"> </w:t>
      </w:r>
      <w:r w:rsidR="00815FB0" w:rsidRPr="00497135">
        <w:rPr>
          <w:rFonts w:ascii="Arial" w:hAnsi="Arial" w:cs="Arial"/>
          <w:sz w:val="24"/>
          <w:szCs w:val="24"/>
        </w:rPr>
        <w:t xml:space="preserve">Wnioskodawca załączył do wniosku </w:t>
      </w:r>
      <w:r w:rsidR="00815FB0" w:rsidRPr="00497135">
        <w:rPr>
          <w:rFonts w:ascii="Arial" w:hAnsi="Arial" w:cs="Arial"/>
          <w:bCs/>
          <w:sz w:val="24"/>
          <w:szCs w:val="24"/>
        </w:rPr>
        <w:t xml:space="preserve">wymaganą dokumentację (wniosek w formie papierowej </w:t>
      </w:r>
      <w:r>
        <w:rPr>
          <w:rFonts w:ascii="Arial" w:hAnsi="Arial" w:cs="Arial"/>
          <w:bCs/>
          <w:sz w:val="24"/>
          <w:szCs w:val="24"/>
        </w:rPr>
        <w:br/>
      </w:r>
      <w:r w:rsidR="00815FB0" w:rsidRPr="00497135">
        <w:rPr>
          <w:rFonts w:ascii="Arial" w:hAnsi="Arial" w:cs="Arial"/>
          <w:bCs/>
          <w:sz w:val="24"/>
          <w:szCs w:val="24"/>
        </w:rPr>
        <w:t>i elektronicznej wraz z wymaganymi załącznikami)</w:t>
      </w:r>
      <w:r w:rsidR="00815FB0">
        <w:rPr>
          <w:rFonts w:ascii="Arial" w:hAnsi="Arial" w:cs="Arial"/>
          <w:bCs/>
          <w:sz w:val="24"/>
          <w:szCs w:val="24"/>
        </w:rPr>
        <w:t xml:space="preserve"> oraz </w:t>
      </w:r>
      <w:r w:rsidR="00815FB0" w:rsidRPr="00497135">
        <w:rPr>
          <w:rFonts w:ascii="Arial" w:hAnsi="Arial" w:cs="Arial"/>
          <w:bCs/>
          <w:sz w:val="24"/>
          <w:szCs w:val="24"/>
        </w:rPr>
        <w:t xml:space="preserve">dowód uiszczenia opłaty skarbowej za </w:t>
      </w:r>
      <w:r w:rsidR="00815FB0">
        <w:rPr>
          <w:rFonts w:ascii="Arial" w:hAnsi="Arial" w:cs="Arial"/>
          <w:bCs/>
          <w:sz w:val="24"/>
          <w:szCs w:val="24"/>
        </w:rPr>
        <w:t>zmianę</w:t>
      </w:r>
      <w:r w:rsidR="00815FB0" w:rsidRPr="00497135">
        <w:rPr>
          <w:rFonts w:ascii="Arial" w:hAnsi="Arial" w:cs="Arial"/>
          <w:bCs/>
          <w:sz w:val="24"/>
          <w:szCs w:val="24"/>
        </w:rPr>
        <w:t xml:space="preserve"> pozwolenia </w:t>
      </w:r>
      <w:r w:rsidR="00815FB0">
        <w:rPr>
          <w:rFonts w:ascii="Arial" w:hAnsi="Arial" w:cs="Arial"/>
          <w:bCs/>
          <w:sz w:val="24"/>
          <w:szCs w:val="24"/>
        </w:rPr>
        <w:t xml:space="preserve">zintegrowanego i udzielone przez Spółkę pełnomocnictwa. </w:t>
      </w:r>
    </w:p>
    <w:p w14:paraId="3E7FFEFA" w14:textId="1C3D42D5" w:rsidR="00815FB0" w:rsidRPr="00497135" w:rsidRDefault="00815FB0" w:rsidP="00815FB0">
      <w:pPr>
        <w:spacing w:after="0"/>
        <w:ind w:firstLine="708"/>
        <w:jc w:val="both"/>
        <w:rPr>
          <w:rFonts w:ascii="Arial" w:hAnsi="Arial" w:cs="Arial"/>
          <w:bCs/>
          <w:sz w:val="32"/>
          <w:szCs w:val="32"/>
        </w:rPr>
      </w:pPr>
      <w:r w:rsidRPr="00497135">
        <w:rPr>
          <w:rFonts w:ascii="Arial" w:hAnsi="Arial" w:cs="Arial"/>
          <w:sz w:val="24"/>
          <w:szCs w:val="24"/>
        </w:rPr>
        <w:t xml:space="preserve">Mając na uwadze obowiązek wynikający z art. 209 ust. 1 ustawy </w:t>
      </w:r>
      <w:proofErr w:type="spellStart"/>
      <w:r>
        <w:rPr>
          <w:rFonts w:ascii="Arial" w:hAnsi="Arial" w:cs="Arial"/>
          <w:sz w:val="24"/>
          <w:szCs w:val="24"/>
        </w:rPr>
        <w:t>Poś</w:t>
      </w:r>
      <w:proofErr w:type="spellEnd"/>
      <w:r w:rsidRPr="00497135">
        <w:rPr>
          <w:rFonts w:ascii="Arial" w:hAnsi="Arial" w:cs="Arial"/>
          <w:sz w:val="24"/>
          <w:szCs w:val="24"/>
        </w:rPr>
        <w:t xml:space="preserve"> elektroniczny zapis ww. wniosku (</w:t>
      </w:r>
      <w:r>
        <w:rPr>
          <w:rFonts w:ascii="Arial" w:hAnsi="Arial" w:cs="Arial"/>
          <w:sz w:val="24"/>
          <w:szCs w:val="24"/>
        </w:rPr>
        <w:t xml:space="preserve">oraz </w:t>
      </w:r>
      <w:r w:rsidRPr="00497135">
        <w:rPr>
          <w:rFonts w:ascii="Arial" w:hAnsi="Arial" w:cs="Arial"/>
          <w:sz w:val="24"/>
          <w:szCs w:val="24"/>
        </w:rPr>
        <w:t>jego późniejsze uzupełnienia) przekazano Ministrowi Klimatu i Środowiska.</w:t>
      </w:r>
    </w:p>
    <w:p w14:paraId="0E2FEE95" w14:textId="0FDA203E" w:rsidR="009665DD" w:rsidRDefault="00815FB0" w:rsidP="00815FB0">
      <w:pPr>
        <w:suppressAutoHyphens/>
        <w:spacing w:after="0"/>
        <w:ind w:firstLine="709"/>
        <w:jc w:val="both"/>
        <w:rPr>
          <w:rFonts w:ascii="Arial" w:hAnsi="Arial" w:cs="Arial"/>
          <w:sz w:val="24"/>
          <w:szCs w:val="24"/>
        </w:rPr>
      </w:pPr>
      <w:r w:rsidRPr="00497135">
        <w:rPr>
          <w:rFonts w:ascii="Arial" w:hAnsi="Arial" w:cs="Arial"/>
          <w:sz w:val="24"/>
          <w:szCs w:val="24"/>
        </w:rPr>
        <w:t xml:space="preserve">Informacja o przedmiotowym wniosku umieszczona została w publicznie dostępnym wykazie danych o dokumentach zawierających informacje o środowisku </w:t>
      </w:r>
      <w:r w:rsidRPr="00497135">
        <w:rPr>
          <w:rFonts w:ascii="Arial" w:hAnsi="Arial" w:cs="Arial"/>
          <w:sz w:val="24"/>
          <w:szCs w:val="24"/>
        </w:rPr>
        <w:br/>
        <w:t xml:space="preserve">i jego ochronie pod numerem </w:t>
      </w:r>
      <w:r>
        <w:rPr>
          <w:rFonts w:ascii="Arial" w:hAnsi="Arial" w:cs="Arial"/>
          <w:sz w:val="24"/>
          <w:szCs w:val="24"/>
        </w:rPr>
        <w:t>64</w:t>
      </w:r>
      <w:r w:rsidRPr="00497135">
        <w:rPr>
          <w:rFonts w:ascii="Arial" w:hAnsi="Arial" w:cs="Arial"/>
          <w:sz w:val="24"/>
          <w:szCs w:val="24"/>
        </w:rPr>
        <w:t>/202</w:t>
      </w:r>
      <w:r>
        <w:rPr>
          <w:rFonts w:ascii="Arial" w:hAnsi="Arial" w:cs="Arial"/>
          <w:sz w:val="24"/>
          <w:szCs w:val="24"/>
        </w:rPr>
        <w:t>0</w:t>
      </w:r>
      <w:r w:rsidRPr="00497135">
        <w:rPr>
          <w:rFonts w:ascii="Arial" w:hAnsi="Arial" w:cs="Arial"/>
          <w:sz w:val="24"/>
          <w:szCs w:val="24"/>
        </w:rPr>
        <w:t xml:space="preserve">. </w:t>
      </w:r>
    </w:p>
    <w:p w14:paraId="2D243527" w14:textId="4710D50F" w:rsidR="007F7DBB" w:rsidRDefault="00372AF4" w:rsidP="00372AF4">
      <w:pPr>
        <w:spacing w:after="0"/>
        <w:ind w:firstLine="709"/>
        <w:jc w:val="both"/>
        <w:rPr>
          <w:rFonts w:ascii="Arial" w:hAnsi="Arial" w:cs="Arial"/>
          <w:sz w:val="24"/>
          <w:szCs w:val="24"/>
        </w:rPr>
      </w:pPr>
      <w:r w:rsidRPr="00372AF4">
        <w:rPr>
          <w:rFonts w:ascii="Arial" w:hAnsi="Arial" w:cs="Arial"/>
          <w:sz w:val="24"/>
          <w:szCs w:val="24"/>
        </w:rPr>
        <w:t xml:space="preserve">W toku prowadzonego postępowania działając z upoważnienia art. 41 ust. 6a ustawy z dnia 14 grudnia 2012 r. o odpadach tut. Organ zwrócił się pismem z dnia </w:t>
      </w:r>
      <w:r w:rsidRPr="002B6656">
        <w:rPr>
          <w:rFonts w:ascii="Arial" w:hAnsi="Arial" w:cs="Arial"/>
          <w:sz w:val="24"/>
          <w:szCs w:val="24"/>
        </w:rPr>
        <w:t>9.06.2020 r.</w:t>
      </w:r>
      <w:r>
        <w:rPr>
          <w:rFonts w:ascii="Arial" w:hAnsi="Arial" w:cs="Arial"/>
          <w:sz w:val="24"/>
          <w:szCs w:val="24"/>
        </w:rPr>
        <w:t xml:space="preserve"> </w:t>
      </w:r>
      <w:r w:rsidRPr="00372AF4">
        <w:rPr>
          <w:rFonts w:ascii="Arial" w:hAnsi="Arial" w:cs="Arial"/>
          <w:sz w:val="24"/>
          <w:szCs w:val="24"/>
        </w:rPr>
        <w:t xml:space="preserve">do </w:t>
      </w:r>
      <w:r w:rsidRPr="002B6656">
        <w:rPr>
          <w:rFonts w:ascii="Arial" w:hAnsi="Arial" w:cs="Arial"/>
          <w:sz w:val="24"/>
          <w:szCs w:val="24"/>
        </w:rPr>
        <w:t xml:space="preserve">Burmistrza Susza </w:t>
      </w:r>
      <w:r w:rsidRPr="00372AF4">
        <w:rPr>
          <w:rFonts w:ascii="Arial" w:hAnsi="Arial" w:cs="Arial"/>
          <w:sz w:val="24"/>
          <w:szCs w:val="24"/>
        </w:rPr>
        <w:t>z prośbą o wydanie opinii w przedmiotowej sprawie</w:t>
      </w:r>
      <w:r w:rsidRPr="00372AF4">
        <w:rPr>
          <w:rFonts w:ascii="Arial" w:hAnsi="Arial" w:cs="Arial"/>
          <w:bCs/>
          <w:sz w:val="24"/>
          <w:szCs w:val="24"/>
        </w:rPr>
        <w:t xml:space="preserve"> </w:t>
      </w:r>
      <w:r w:rsidRPr="00372AF4">
        <w:rPr>
          <w:rFonts w:ascii="Arial" w:hAnsi="Arial" w:cs="Arial"/>
          <w:sz w:val="24"/>
          <w:szCs w:val="24"/>
        </w:rPr>
        <w:t xml:space="preserve">oraz o określenie czy sposób gospodarowania odpadami w ww. instalacji jest zgodny z przepisami prawa miejscowego. </w:t>
      </w:r>
      <w:r w:rsidR="009665DD" w:rsidRPr="002B6656">
        <w:rPr>
          <w:rFonts w:ascii="Arial" w:hAnsi="Arial" w:cs="Arial"/>
          <w:sz w:val="24"/>
          <w:szCs w:val="24"/>
        </w:rPr>
        <w:t xml:space="preserve">W dniu 12.06.2020 r. do tut. Organu wpłynęło postanowienie Burmistrza Susza znak: GOŚ.I.6234.6.2020 z dnia 12.06.2020 r., pozytywnie opiniujące zmianę przedmiotowej decyzji. W ww. postanowieniu </w:t>
      </w:r>
      <w:r w:rsidR="009665DD" w:rsidRPr="002B6656">
        <w:rPr>
          <w:rFonts w:ascii="Arial" w:hAnsi="Arial" w:cs="Arial"/>
          <w:sz w:val="24"/>
          <w:szCs w:val="24"/>
        </w:rPr>
        <w:lastRenderedPageBreak/>
        <w:t xml:space="preserve">Burmistrz Susza poinformował również, że gospodarowanie odpadami </w:t>
      </w:r>
      <w:r>
        <w:rPr>
          <w:rFonts w:ascii="Arial" w:hAnsi="Arial" w:cs="Arial"/>
          <w:sz w:val="24"/>
          <w:szCs w:val="24"/>
        </w:rPr>
        <w:br/>
      </w:r>
      <w:r w:rsidR="009665DD" w:rsidRPr="002B6656">
        <w:rPr>
          <w:rFonts w:ascii="Arial" w:hAnsi="Arial" w:cs="Arial"/>
          <w:sz w:val="24"/>
          <w:szCs w:val="24"/>
        </w:rPr>
        <w:t>w przedmiotowej instalacji jest zgodne z przepisami prawa miejscowego.</w:t>
      </w:r>
    </w:p>
    <w:p w14:paraId="5A6F7A9A" w14:textId="1B5EA27E" w:rsidR="00042CFC" w:rsidRDefault="00042CFC" w:rsidP="00042CFC">
      <w:pPr>
        <w:autoSpaceDE w:val="0"/>
        <w:autoSpaceDN w:val="0"/>
        <w:adjustRightInd w:val="0"/>
        <w:spacing w:after="0"/>
        <w:ind w:firstLine="709"/>
        <w:jc w:val="both"/>
        <w:rPr>
          <w:rFonts w:ascii="Arial" w:eastAsiaTheme="minorHAnsi" w:hAnsi="Arial" w:cs="Arial"/>
          <w:sz w:val="24"/>
          <w:szCs w:val="24"/>
        </w:rPr>
      </w:pPr>
      <w:r w:rsidRPr="00372AF4">
        <w:rPr>
          <w:rFonts w:ascii="Arial" w:eastAsiaTheme="minorHAnsi" w:hAnsi="Arial" w:cs="Arial"/>
          <w:sz w:val="24"/>
          <w:szCs w:val="24"/>
        </w:rPr>
        <w:t xml:space="preserve">Po analizie merytorycznej wniosku oraz jego uzupełnienia stwierdzono, że wymaga on dalszych wyjaśnień, dlatego tut. Organ pismami z dnia: </w:t>
      </w:r>
      <w:r w:rsidRPr="002B6656">
        <w:rPr>
          <w:rFonts w:ascii="Arial" w:hAnsi="Arial" w:cs="Arial"/>
          <w:sz w:val="24"/>
          <w:szCs w:val="24"/>
        </w:rPr>
        <w:t>11.01.2021 r.</w:t>
      </w:r>
      <w:r>
        <w:rPr>
          <w:rFonts w:ascii="Arial" w:hAnsi="Arial" w:cs="Arial"/>
          <w:sz w:val="24"/>
          <w:szCs w:val="24"/>
        </w:rPr>
        <w:t xml:space="preserve">, 31.03.2021 r., 10.06.2021 r. </w:t>
      </w:r>
      <w:r w:rsidRPr="00372AF4">
        <w:rPr>
          <w:rFonts w:ascii="Arial" w:eastAsiaTheme="minorHAnsi" w:hAnsi="Arial" w:cs="Arial"/>
          <w:sz w:val="24"/>
          <w:szCs w:val="24"/>
        </w:rPr>
        <w:t>wzywał Spółkę do złożenia wyjaśnień i uzupełnie</w:t>
      </w:r>
      <w:r>
        <w:rPr>
          <w:rFonts w:ascii="Arial" w:eastAsiaTheme="minorHAnsi" w:hAnsi="Arial" w:cs="Arial"/>
          <w:sz w:val="24"/>
          <w:szCs w:val="24"/>
        </w:rPr>
        <w:t>nia wniosku</w:t>
      </w:r>
      <w:r w:rsidRPr="00372AF4">
        <w:rPr>
          <w:rFonts w:ascii="Arial" w:eastAsiaTheme="minorHAnsi" w:hAnsi="Arial" w:cs="Arial"/>
          <w:sz w:val="24"/>
          <w:szCs w:val="24"/>
        </w:rPr>
        <w:t xml:space="preserve">. </w:t>
      </w:r>
    </w:p>
    <w:p w14:paraId="193221CE" w14:textId="383F0965" w:rsidR="00372AF4" w:rsidRPr="0082679D" w:rsidRDefault="00372AF4" w:rsidP="0082679D">
      <w:pPr>
        <w:spacing w:after="0"/>
        <w:ind w:firstLine="708"/>
        <w:jc w:val="both"/>
        <w:rPr>
          <w:rFonts w:ascii="Arial" w:eastAsiaTheme="minorHAnsi" w:hAnsi="Arial" w:cs="Arial"/>
          <w:sz w:val="24"/>
          <w:szCs w:val="24"/>
        </w:rPr>
      </w:pPr>
      <w:r w:rsidRPr="0082679D">
        <w:rPr>
          <w:rFonts w:ascii="Arial" w:eastAsiaTheme="minorHAnsi" w:hAnsi="Arial" w:cs="Arial"/>
          <w:sz w:val="24"/>
          <w:szCs w:val="24"/>
        </w:rPr>
        <w:t>W odpowiedzi Spółka pismami z dnia:</w:t>
      </w:r>
      <w:r w:rsidR="0082679D" w:rsidRPr="0082679D">
        <w:rPr>
          <w:rFonts w:ascii="Arial" w:eastAsiaTheme="minorHAnsi" w:hAnsi="Arial" w:cs="Arial"/>
          <w:sz w:val="24"/>
          <w:szCs w:val="24"/>
        </w:rPr>
        <w:t xml:space="preserve"> 11.02.2021 r. </w:t>
      </w:r>
      <w:r w:rsidRPr="0082679D">
        <w:rPr>
          <w:rFonts w:ascii="Arial" w:eastAsiaTheme="minorHAnsi" w:hAnsi="Arial" w:cs="Arial"/>
          <w:sz w:val="24"/>
          <w:szCs w:val="24"/>
        </w:rPr>
        <w:t xml:space="preserve">(data wpływu do tut. Urzędu </w:t>
      </w:r>
      <w:r w:rsidR="0082679D" w:rsidRPr="0082679D">
        <w:rPr>
          <w:rFonts w:ascii="Arial" w:hAnsi="Arial" w:cs="Arial"/>
          <w:sz w:val="24"/>
          <w:szCs w:val="24"/>
        </w:rPr>
        <w:t>16.02.2021 r.)</w:t>
      </w:r>
      <w:r w:rsidRPr="0082679D">
        <w:rPr>
          <w:rFonts w:ascii="Arial" w:hAnsi="Arial" w:cs="Arial"/>
          <w:sz w:val="24"/>
          <w:szCs w:val="24"/>
        </w:rPr>
        <w:t>,</w:t>
      </w:r>
      <w:r w:rsidR="0082679D" w:rsidRPr="0082679D">
        <w:rPr>
          <w:rFonts w:ascii="Arial" w:hAnsi="Arial" w:cs="Arial"/>
          <w:sz w:val="24"/>
          <w:szCs w:val="24"/>
        </w:rPr>
        <w:t xml:space="preserve"> 25.02.2021 r.</w:t>
      </w:r>
      <w:r w:rsidRPr="0082679D">
        <w:rPr>
          <w:rFonts w:ascii="Arial" w:hAnsi="Arial" w:cs="Arial"/>
          <w:sz w:val="24"/>
          <w:szCs w:val="24"/>
        </w:rPr>
        <w:t xml:space="preserve"> (data wpływu: </w:t>
      </w:r>
      <w:r w:rsidR="0082679D" w:rsidRPr="0082679D">
        <w:rPr>
          <w:rFonts w:ascii="Arial" w:hAnsi="Arial" w:cs="Arial"/>
          <w:sz w:val="24"/>
          <w:szCs w:val="24"/>
        </w:rPr>
        <w:t>01.03.2021 r.</w:t>
      </w:r>
      <w:r w:rsidRPr="0082679D">
        <w:rPr>
          <w:rFonts w:ascii="Arial" w:hAnsi="Arial" w:cs="Arial"/>
          <w:bCs/>
          <w:sz w:val="24"/>
          <w:szCs w:val="24"/>
        </w:rPr>
        <w:t xml:space="preserve">), </w:t>
      </w:r>
      <w:r w:rsidR="0082679D" w:rsidRPr="0082679D">
        <w:rPr>
          <w:rFonts w:ascii="Arial" w:hAnsi="Arial" w:cs="Arial"/>
          <w:bCs/>
          <w:sz w:val="24"/>
          <w:szCs w:val="24"/>
        </w:rPr>
        <w:t xml:space="preserve">6.05.2021 r., (data wpływu 10.05.2021 r.), 22.06.2021 r. </w:t>
      </w:r>
      <w:r w:rsidR="0082679D" w:rsidRPr="0082679D">
        <w:rPr>
          <w:rFonts w:ascii="Arial" w:hAnsi="Arial" w:cs="Arial"/>
          <w:sz w:val="24"/>
          <w:szCs w:val="24"/>
        </w:rPr>
        <w:t>(data wpływu: 24.06.2021 r.</w:t>
      </w:r>
      <w:r w:rsidR="0082679D" w:rsidRPr="0082679D">
        <w:rPr>
          <w:rFonts w:ascii="Arial" w:hAnsi="Arial" w:cs="Arial"/>
          <w:bCs/>
          <w:sz w:val="24"/>
          <w:szCs w:val="24"/>
        </w:rPr>
        <w:t>)</w:t>
      </w:r>
      <w:r w:rsidRPr="0082679D">
        <w:rPr>
          <w:rFonts w:ascii="Arial" w:hAnsi="Arial" w:cs="Arial"/>
          <w:bCs/>
          <w:sz w:val="24"/>
          <w:szCs w:val="24"/>
        </w:rPr>
        <w:t>,</w:t>
      </w:r>
      <w:r w:rsidR="0082679D" w:rsidRPr="0082679D">
        <w:rPr>
          <w:rFonts w:ascii="Arial" w:hAnsi="Arial" w:cs="Arial"/>
          <w:sz w:val="24"/>
          <w:szCs w:val="24"/>
        </w:rPr>
        <w:t xml:space="preserve"> </w:t>
      </w:r>
      <w:r w:rsidRPr="0082679D">
        <w:rPr>
          <w:rFonts w:ascii="Arial" w:eastAsiaTheme="minorHAnsi" w:hAnsi="Arial" w:cs="Arial"/>
          <w:sz w:val="24"/>
          <w:szCs w:val="24"/>
        </w:rPr>
        <w:t>uzupełniła wniosek o brakujące informacje.</w:t>
      </w:r>
    </w:p>
    <w:p w14:paraId="37D98CEF" w14:textId="56B11E3A" w:rsidR="00671CC7" w:rsidRPr="00671CC7" w:rsidRDefault="009665DD" w:rsidP="00671CC7">
      <w:pPr>
        <w:pStyle w:val="Akapitzlist"/>
        <w:ind w:left="0" w:firstLine="709"/>
        <w:jc w:val="both"/>
        <w:rPr>
          <w:rFonts w:ascii="Arial" w:hAnsi="Arial" w:cs="Arial"/>
        </w:rPr>
      </w:pPr>
      <w:r w:rsidRPr="002B6656">
        <w:rPr>
          <w:rFonts w:ascii="Arial" w:hAnsi="Arial" w:cs="Arial"/>
        </w:rPr>
        <w:t xml:space="preserve">Następnie po analizie całości materiału zgromadzonego w sprawie, tut Organ zauważył pewne nieścisłości, które wymagały wyjaśnienia, </w:t>
      </w:r>
      <w:r w:rsidRPr="002B6656">
        <w:rPr>
          <w:rFonts w:ascii="Arial" w:eastAsia="Cambria" w:hAnsi="Arial" w:cs="Arial"/>
          <w:bCs/>
          <w:color w:val="000000"/>
        </w:rPr>
        <w:t xml:space="preserve">dlatego też w piśmie </w:t>
      </w:r>
      <w:r w:rsidRPr="002B6656">
        <w:rPr>
          <w:rFonts w:ascii="Arial" w:eastAsia="Cambria" w:hAnsi="Arial" w:cs="Arial"/>
          <w:bCs/>
          <w:color w:val="000000"/>
        </w:rPr>
        <w:br/>
        <w:t xml:space="preserve">z dnia 13.12.2021 r. </w:t>
      </w:r>
      <w:r w:rsidRPr="002B6656">
        <w:rPr>
          <w:rFonts w:ascii="Arial" w:hAnsi="Arial" w:cs="Arial"/>
        </w:rPr>
        <w:t xml:space="preserve">ponownie wezwano Spółkę do uzupełnienia wniosku. W dniu 31.12.2021 r. do tut. Organu wpłynęła odpowiedź Wnioskodawcy na ww. pismo. </w:t>
      </w:r>
    </w:p>
    <w:p w14:paraId="52FA0B34" w14:textId="57A4690F" w:rsidR="009665DD" w:rsidRPr="002B6656" w:rsidRDefault="009665DD" w:rsidP="005C6F42">
      <w:pPr>
        <w:pStyle w:val="Akapitzlist"/>
        <w:ind w:left="0" w:firstLine="709"/>
        <w:jc w:val="both"/>
        <w:rPr>
          <w:rFonts w:ascii="Arial" w:hAnsi="Arial" w:cs="Arial"/>
        </w:rPr>
      </w:pPr>
      <w:r w:rsidRPr="002B6656">
        <w:rPr>
          <w:rFonts w:ascii="Arial" w:hAnsi="Arial" w:cs="Arial"/>
        </w:rPr>
        <w:t xml:space="preserve">Tut. Organ po przeanalizowaniu </w:t>
      </w:r>
      <w:r w:rsidR="00671CC7">
        <w:rPr>
          <w:rFonts w:ascii="Arial" w:hAnsi="Arial" w:cs="Arial"/>
        </w:rPr>
        <w:t>uzupełnienia</w:t>
      </w:r>
      <w:r w:rsidRPr="002B6656">
        <w:rPr>
          <w:rFonts w:ascii="Arial" w:hAnsi="Arial" w:cs="Arial"/>
        </w:rPr>
        <w:t xml:space="preserve"> Wnioskodawcy</w:t>
      </w:r>
      <w:r w:rsidR="00671CC7">
        <w:rPr>
          <w:rFonts w:ascii="Arial" w:hAnsi="Arial" w:cs="Arial"/>
        </w:rPr>
        <w:t xml:space="preserve"> </w:t>
      </w:r>
      <w:r w:rsidRPr="002B6656">
        <w:rPr>
          <w:rFonts w:ascii="Arial" w:hAnsi="Arial" w:cs="Arial"/>
        </w:rPr>
        <w:t>ponownie pismem z dnia 12.01.2022 r. wezwał Spółkę do uzupełnienia wniosku.</w:t>
      </w:r>
    </w:p>
    <w:p w14:paraId="5D8CADEB" w14:textId="540C3BFF" w:rsidR="009665DD" w:rsidRPr="002B6656" w:rsidRDefault="009665DD" w:rsidP="005C6F42">
      <w:pPr>
        <w:pStyle w:val="Akapitzlist"/>
        <w:ind w:left="0" w:firstLine="709"/>
        <w:jc w:val="both"/>
        <w:rPr>
          <w:rFonts w:ascii="Arial" w:hAnsi="Arial" w:cs="Arial"/>
        </w:rPr>
      </w:pPr>
      <w:r w:rsidRPr="002B6656">
        <w:rPr>
          <w:rFonts w:ascii="Arial" w:hAnsi="Arial" w:cs="Arial"/>
        </w:rPr>
        <w:t xml:space="preserve">Następnie po analizie wniosku wraz z uzupełnieniami oraz operatu przeciwpożarowego, tut Organ zauważył pewne nieścisłości, które wymagały dodatkowego wyjaśnienia, </w:t>
      </w:r>
      <w:r w:rsidRPr="002B6656">
        <w:rPr>
          <w:rFonts w:ascii="Arial" w:eastAsia="Cambria" w:hAnsi="Arial" w:cs="Arial"/>
          <w:bCs/>
          <w:color w:val="000000"/>
        </w:rPr>
        <w:t xml:space="preserve">dlatego też w piśmie z dnia 21.01.2022 r. </w:t>
      </w:r>
      <w:r w:rsidRPr="002B6656">
        <w:rPr>
          <w:rFonts w:ascii="Arial" w:hAnsi="Arial" w:cs="Arial"/>
        </w:rPr>
        <w:t xml:space="preserve">wezwano Spółkę do </w:t>
      </w:r>
      <w:r w:rsidR="005C6F42">
        <w:rPr>
          <w:rFonts w:ascii="Arial" w:hAnsi="Arial" w:cs="Arial"/>
        </w:rPr>
        <w:t xml:space="preserve">kolejnego </w:t>
      </w:r>
      <w:r w:rsidRPr="002B6656">
        <w:rPr>
          <w:rFonts w:ascii="Arial" w:hAnsi="Arial" w:cs="Arial"/>
        </w:rPr>
        <w:t>uzupełnienia wniosku.</w:t>
      </w:r>
    </w:p>
    <w:p w14:paraId="78F8FD04" w14:textId="595F3C1D" w:rsidR="009665DD" w:rsidRPr="002B6656" w:rsidRDefault="00671CC7" w:rsidP="005C6F42">
      <w:pPr>
        <w:pStyle w:val="Akapitzlist"/>
        <w:spacing w:after="120"/>
        <w:ind w:left="0"/>
        <w:jc w:val="both"/>
        <w:rPr>
          <w:rFonts w:ascii="Arial" w:hAnsi="Arial" w:cs="Arial"/>
        </w:rPr>
      </w:pPr>
      <w:r>
        <w:rPr>
          <w:rFonts w:ascii="Arial" w:hAnsi="Arial" w:cs="Arial"/>
        </w:rPr>
        <w:tab/>
      </w:r>
      <w:r w:rsidR="009665DD" w:rsidRPr="002B6656">
        <w:rPr>
          <w:rFonts w:ascii="Arial" w:hAnsi="Arial" w:cs="Arial"/>
        </w:rPr>
        <w:t xml:space="preserve">Ponadto w piśmie tut. Organu z dnia 24.01.2022 r. poproszono Wnioskodawcę </w:t>
      </w:r>
      <w:r w:rsidR="009665DD" w:rsidRPr="002B6656">
        <w:rPr>
          <w:rFonts w:ascii="Arial" w:hAnsi="Arial" w:cs="Arial"/>
        </w:rPr>
        <w:br/>
        <w:t xml:space="preserve">o rozważenie wycofania z wniosku treści dotyczącej zmiany pozwolenia </w:t>
      </w:r>
      <w:r w:rsidR="009665DD" w:rsidRPr="002B6656">
        <w:rPr>
          <w:rFonts w:ascii="Arial" w:hAnsi="Arial" w:cs="Arial"/>
        </w:rPr>
        <w:br/>
        <w:t xml:space="preserve">w zakresie dostosowania instalacji do konkluzji BAT ujętej w prowadzonym równolegle postępowaniu pod znakiem OŚ-PŚ.7222.21.2020 oraz przedłożenie jednolitego tekstu wniosku tylko w zakresie dostosowania instalacji do ustawy </w:t>
      </w:r>
      <w:r w:rsidR="005C6F42">
        <w:rPr>
          <w:rFonts w:ascii="Arial" w:hAnsi="Arial" w:cs="Arial"/>
        </w:rPr>
        <w:br/>
      </w:r>
      <w:r w:rsidR="009665DD" w:rsidRPr="002B6656">
        <w:rPr>
          <w:rFonts w:ascii="Arial" w:hAnsi="Arial" w:cs="Arial"/>
        </w:rPr>
        <w:t>o odpadach.</w:t>
      </w:r>
    </w:p>
    <w:p w14:paraId="030F6AD5" w14:textId="592BA8E4" w:rsidR="009665DD" w:rsidRPr="002B6656" w:rsidRDefault="009665DD" w:rsidP="005C6F42">
      <w:pPr>
        <w:pStyle w:val="Akapitzlist"/>
        <w:ind w:left="0" w:firstLine="709"/>
        <w:jc w:val="both"/>
        <w:rPr>
          <w:rFonts w:ascii="Arial" w:hAnsi="Arial" w:cs="Arial"/>
          <w:bCs/>
        </w:rPr>
      </w:pPr>
      <w:r w:rsidRPr="002B6656">
        <w:rPr>
          <w:rFonts w:ascii="Arial" w:hAnsi="Arial" w:cs="Arial"/>
        </w:rPr>
        <w:t xml:space="preserve">Następnie w dniach: </w:t>
      </w:r>
      <w:r w:rsidR="005C6F42">
        <w:rPr>
          <w:rFonts w:ascii="Arial" w:hAnsi="Arial" w:cs="Arial"/>
        </w:rPr>
        <w:t>24</w:t>
      </w:r>
      <w:r w:rsidRPr="002B6656">
        <w:rPr>
          <w:rFonts w:ascii="Arial" w:hAnsi="Arial" w:cs="Arial"/>
        </w:rPr>
        <w:t>.02.2022 r., 18.03.2022 r.</w:t>
      </w:r>
      <w:r w:rsidR="005C6F42">
        <w:rPr>
          <w:rFonts w:ascii="Arial" w:hAnsi="Arial" w:cs="Arial"/>
        </w:rPr>
        <w:t>,</w:t>
      </w:r>
      <w:r w:rsidRPr="002B6656">
        <w:rPr>
          <w:rFonts w:ascii="Arial" w:hAnsi="Arial" w:cs="Arial"/>
        </w:rPr>
        <w:t xml:space="preserve"> 4.04.2022 r.</w:t>
      </w:r>
      <w:r w:rsidR="005C6F42">
        <w:rPr>
          <w:rFonts w:ascii="Arial" w:hAnsi="Arial" w:cs="Arial"/>
        </w:rPr>
        <w:t>, 28.04.2022 r.</w:t>
      </w:r>
      <w:r w:rsidRPr="002B6656">
        <w:rPr>
          <w:rFonts w:ascii="Arial" w:hAnsi="Arial" w:cs="Arial"/>
        </w:rPr>
        <w:t xml:space="preserve"> </w:t>
      </w:r>
      <w:r w:rsidR="005C6F42" w:rsidRPr="002B6656">
        <w:rPr>
          <w:rFonts w:ascii="Arial" w:hAnsi="Arial" w:cs="Arial"/>
        </w:rPr>
        <w:t xml:space="preserve">oraz </w:t>
      </w:r>
      <w:r w:rsidR="005C6F42">
        <w:rPr>
          <w:rFonts w:ascii="Arial" w:hAnsi="Arial" w:cs="Arial"/>
        </w:rPr>
        <w:t xml:space="preserve">29.04.2022 r. </w:t>
      </w:r>
      <w:r w:rsidRPr="002B6656">
        <w:rPr>
          <w:rFonts w:ascii="Arial" w:hAnsi="Arial" w:cs="Arial"/>
        </w:rPr>
        <w:t>do tut. Organu wpłynęły pisma Pełnomocnik</w:t>
      </w:r>
      <w:r w:rsidR="005C6F42">
        <w:rPr>
          <w:rFonts w:ascii="Arial" w:hAnsi="Arial" w:cs="Arial"/>
        </w:rPr>
        <w:t>a</w:t>
      </w:r>
      <w:r w:rsidRPr="002B6656">
        <w:rPr>
          <w:rFonts w:ascii="Arial" w:hAnsi="Arial" w:cs="Arial"/>
        </w:rPr>
        <w:t xml:space="preserve"> Spółki z prośbą </w:t>
      </w:r>
      <w:r w:rsidR="004C3A27">
        <w:rPr>
          <w:rFonts w:ascii="Arial" w:hAnsi="Arial" w:cs="Arial"/>
        </w:rPr>
        <w:br/>
      </w:r>
      <w:r w:rsidRPr="002B6656">
        <w:rPr>
          <w:rFonts w:ascii="Arial" w:hAnsi="Arial" w:cs="Arial"/>
        </w:rPr>
        <w:t>o wydłużenie terminu na uzupełnienie wniosku.</w:t>
      </w:r>
      <w:r w:rsidRPr="002B6656">
        <w:rPr>
          <w:rFonts w:ascii="Arial" w:hAnsi="Arial" w:cs="Arial"/>
          <w:bCs/>
        </w:rPr>
        <w:t xml:space="preserve"> Tut. Organ wyrażał zgodę na przedłożenie ww. uzupełnienia w terminach wskazanych przez Wnioskodawcę.</w:t>
      </w:r>
    </w:p>
    <w:p w14:paraId="018221E8" w14:textId="5EBB07AF" w:rsidR="009665DD" w:rsidRPr="002B6656" w:rsidRDefault="009665DD" w:rsidP="005C6F42">
      <w:pPr>
        <w:pStyle w:val="Akapitzlist"/>
        <w:ind w:left="0" w:firstLine="709"/>
        <w:jc w:val="both"/>
        <w:rPr>
          <w:rFonts w:ascii="Arial" w:hAnsi="Arial" w:cs="Arial"/>
        </w:rPr>
      </w:pPr>
      <w:r w:rsidRPr="002B6656">
        <w:rPr>
          <w:rFonts w:ascii="Arial" w:hAnsi="Arial" w:cs="Arial"/>
          <w:bCs/>
        </w:rPr>
        <w:t xml:space="preserve">W dniu 12.05.2022 r. </w:t>
      </w:r>
      <w:r w:rsidRPr="002B6656">
        <w:rPr>
          <w:rFonts w:ascii="Arial" w:hAnsi="Arial" w:cs="Arial"/>
        </w:rPr>
        <w:t xml:space="preserve">wpłynęła odpowiedź pełnomocnika Spółki na wezwanie </w:t>
      </w:r>
      <w:r w:rsidRPr="002B6656">
        <w:rPr>
          <w:rFonts w:ascii="Arial" w:hAnsi="Arial" w:cs="Arial"/>
        </w:rPr>
        <w:br/>
        <w:t>z dnia</w:t>
      </w:r>
      <w:r w:rsidR="00443E5F">
        <w:rPr>
          <w:rFonts w:ascii="Arial" w:hAnsi="Arial" w:cs="Arial"/>
        </w:rPr>
        <w:t>:</w:t>
      </w:r>
      <w:r w:rsidRPr="002B6656">
        <w:rPr>
          <w:rFonts w:ascii="Arial" w:hAnsi="Arial" w:cs="Arial"/>
        </w:rPr>
        <w:t xml:space="preserve"> 12.01, 21</w:t>
      </w:r>
      <w:r w:rsidR="005C6F42">
        <w:rPr>
          <w:rFonts w:ascii="Arial" w:hAnsi="Arial" w:cs="Arial"/>
        </w:rPr>
        <w:t>.</w:t>
      </w:r>
      <w:r w:rsidRPr="002B6656">
        <w:rPr>
          <w:rFonts w:ascii="Arial" w:hAnsi="Arial" w:cs="Arial"/>
        </w:rPr>
        <w:t>01 i 24.01.2022 r. wraz z wnioskiem o zawieszenie przedmiotowego postępowania.</w:t>
      </w:r>
    </w:p>
    <w:p w14:paraId="785B816B" w14:textId="77777777" w:rsidR="009665DD" w:rsidRPr="002B6656" w:rsidRDefault="009665DD" w:rsidP="009665DD">
      <w:pPr>
        <w:pStyle w:val="Akapitzlist"/>
        <w:spacing w:after="120"/>
        <w:ind w:left="0" w:firstLine="708"/>
        <w:jc w:val="both"/>
        <w:rPr>
          <w:rFonts w:ascii="Arial" w:hAnsi="Arial" w:cs="Arial"/>
        </w:rPr>
      </w:pPr>
      <w:r w:rsidRPr="002B6656">
        <w:rPr>
          <w:rFonts w:ascii="Arial" w:hAnsi="Arial" w:cs="Arial"/>
        </w:rPr>
        <w:t>Postanowieniem z dnia 7.06.2022 r. tut. Organ na wniosek Spółki zawiesił przedmiotowe postępowanie.</w:t>
      </w:r>
    </w:p>
    <w:p w14:paraId="346E9867" w14:textId="7A097DCA" w:rsidR="00042CFC" w:rsidRPr="002B6656" w:rsidRDefault="00042CFC" w:rsidP="00042CFC">
      <w:pPr>
        <w:spacing w:after="0" w:line="240" w:lineRule="auto"/>
        <w:ind w:firstLine="709"/>
        <w:jc w:val="both"/>
        <w:rPr>
          <w:rFonts w:ascii="Arial" w:hAnsi="Arial" w:cs="Arial"/>
          <w:bCs/>
          <w:sz w:val="24"/>
          <w:szCs w:val="24"/>
        </w:rPr>
      </w:pPr>
      <w:r w:rsidRPr="002B6656">
        <w:rPr>
          <w:rFonts w:ascii="Arial" w:hAnsi="Arial" w:cs="Arial"/>
          <w:sz w:val="24"/>
          <w:szCs w:val="24"/>
        </w:rPr>
        <w:t xml:space="preserve">W dniu 11.12.2023 r. do tut. Organu wpłynęło pismo pełnomocnika Spółki, </w:t>
      </w:r>
      <w:r w:rsidRPr="002B6656">
        <w:rPr>
          <w:rFonts w:ascii="Arial" w:hAnsi="Arial" w:cs="Arial"/>
          <w:sz w:val="24"/>
          <w:szCs w:val="24"/>
        </w:rPr>
        <w:br/>
        <w:t>w którym zwrócono się o połączenie wszystkich prowadzonych postępowań. Biorąc pod uwagę fakt, że przed tut. Organem tocz</w:t>
      </w:r>
      <w:r>
        <w:rPr>
          <w:rFonts w:ascii="Arial" w:hAnsi="Arial" w:cs="Arial"/>
          <w:sz w:val="24"/>
          <w:szCs w:val="24"/>
        </w:rPr>
        <w:t>yły</w:t>
      </w:r>
      <w:r w:rsidRPr="002B6656">
        <w:rPr>
          <w:rFonts w:ascii="Arial" w:hAnsi="Arial" w:cs="Arial"/>
          <w:sz w:val="24"/>
          <w:szCs w:val="24"/>
        </w:rPr>
        <w:t xml:space="preserve"> się trzy postępowania administracyjne </w:t>
      </w:r>
      <w:r w:rsidRPr="002B6656">
        <w:rPr>
          <w:rFonts w:ascii="Arial" w:hAnsi="Arial" w:cs="Arial"/>
          <w:sz w:val="24"/>
          <w:szCs w:val="24"/>
        </w:rPr>
        <w:br/>
        <w:t xml:space="preserve">o zmianę ww. decyzji </w:t>
      </w:r>
      <w:r w:rsidRPr="002B6656">
        <w:rPr>
          <w:rFonts w:ascii="Arial" w:hAnsi="Arial" w:cs="Arial"/>
          <w:bCs/>
          <w:iCs/>
          <w:spacing w:val="-4"/>
          <w:sz w:val="24"/>
          <w:szCs w:val="24"/>
        </w:rPr>
        <w:t xml:space="preserve">Marszałka </w:t>
      </w:r>
      <w:r w:rsidRPr="002B6656">
        <w:rPr>
          <w:rFonts w:ascii="Arial" w:hAnsi="Arial" w:cs="Arial"/>
          <w:spacing w:val="-4"/>
          <w:sz w:val="24"/>
          <w:szCs w:val="24"/>
        </w:rPr>
        <w:t xml:space="preserve">Województwa Warmińsko-Mazurskiego </w:t>
      </w:r>
      <w:r w:rsidRPr="002B6656">
        <w:rPr>
          <w:rFonts w:ascii="Arial" w:hAnsi="Arial" w:cs="Arial"/>
          <w:bCs/>
          <w:spacing w:val="-4"/>
          <w:sz w:val="24"/>
          <w:szCs w:val="24"/>
        </w:rPr>
        <w:t>z dnia 13 sierpnia 2015 r., znak: OŚ-PŚ.7222.5.2015</w:t>
      </w:r>
      <w:r w:rsidRPr="002B6656">
        <w:rPr>
          <w:rFonts w:ascii="Arial" w:hAnsi="Arial" w:cs="Arial"/>
          <w:bCs/>
          <w:sz w:val="24"/>
          <w:szCs w:val="24"/>
        </w:rPr>
        <w:t xml:space="preserve">, </w:t>
      </w:r>
      <w:r w:rsidRPr="002B6656">
        <w:rPr>
          <w:rFonts w:ascii="Arial" w:hAnsi="Arial" w:cs="Arial"/>
          <w:sz w:val="24"/>
          <w:szCs w:val="24"/>
        </w:rPr>
        <w:t xml:space="preserve">tut. Organ pismem z dnia 28.12.2023 r., znak: OŚ-PŚ.7222.29.2020 zwrócił się do pełnomocnika Spółki z prośbą </w:t>
      </w:r>
      <w:r w:rsidRPr="002B6656">
        <w:rPr>
          <w:rFonts w:ascii="Arial" w:hAnsi="Arial" w:cs="Arial"/>
          <w:sz w:val="24"/>
          <w:szCs w:val="24"/>
        </w:rPr>
        <w:br/>
        <w:t xml:space="preserve">o doprecyzowanie kwestii modyfikacji wniosku tj. </w:t>
      </w:r>
      <w:r w:rsidRPr="002B6656">
        <w:rPr>
          <w:rFonts w:ascii="Arial" w:hAnsi="Arial" w:cs="Arial"/>
          <w:bCs/>
          <w:sz w:val="24"/>
          <w:szCs w:val="24"/>
        </w:rPr>
        <w:t xml:space="preserve">wniesienia wszystkich wnioskowanych zmian do najstarszego postępowania (do wniosku z dnia 3.03.2020 r.) i jednoczesne wycofanie wniosków: z dnia 25.02.2020 r. znak: </w:t>
      </w:r>
      <w:r w:rsidRPr="002B6656">
        <w:rPr>
          <w:rFonts w:ascii="Arial" w:eastAsia="Cambria" w:hAnsi="Arial" w:cs="Arial"/>
          <w:bCs/>
          <w:sz w:val="24"/>
          <w:szCs w:val="24"/>
        </w:rPr>
        <w:t xml:space="preserve">OŚ-PŚ.7222.21.2020 oraz z dnia </w:t>
      </w:r>
      <w:r w:rsidRPr="002B6656">
        <w:rPr>
          <w:rFonts w:ascii="Arial" w:hAnsi="Arial" w:cs="Arial"/>
          <w:bCs/>
          <w:sz w:val="24"/>
          <w:szCs w:val="24"/>
        </w:rPr>
        <w:t xml:space="preserve">23.08.2023 r. znak: OŚ-PŚ.7222.50.2022. </w:t>
      </w:r>
      <w:r w:rsidRPr="002B6656">
        <w:rPr>
          <w:rFonts w:ascii="Arial" w:hAnsi="Arial" w:cs="Arial"/>
          <w:bCs/>
          <w:spacing w:val="-4"/>
          <w:sz w:val="24"/>
          <w:szCs w:val="24"/>
        </w:rPr>
        <w:t xml:space="preserve">Jednocześnie w powyższym piśmie zwrócono uwagę na fakt, że prowadzone postępowanie ze znaku: </w:t>
      </w:r>
      <w:r w:rsidRPr="002B6656">
        <w:rPr>
          <w:rFonts w:ascii="Arial" w:hAnsi="Arial" w:cs="Arial"/>
          <w:sz w:val="24"/>
          <w:szCs w:val="24"/>
        </w:rPr>
        <w:t xml:space="preserve">OŚ-PŚ.7222.29.2020 </w:t>
      </w:r>
      <w:r w:rsidRPr="002B6656">
        <w:rPr>
          <w:rFonts w:ascii="Arial" w:hAnsi="Arial" w:cs="Arial"/>
          <w:bCs/>
          <w:spacing w:val="-4"/>
          <w:sz w:val="24"/>
          <w:szCs w:val="24"/>
        </w:rPr>
        <w:t xml:space="preserve">zostało zawieszone na wniosek Strony </w:t>
      </w:r>
      <w:r w:rsidR="004C3A27">
        <w:rPr>
          <w:rFonts w:ascii="Arial" w:hAnsi="Arial" w:cs="Arial"/>
          <w:bCs/>
          <w:spacing w:val="-4"/>
          <w:sz w:val="24"/>
          <w:szCs w:val="24"/>
        </w:rPr>
        <w:br/>
      </w:r>
      <w:r w:rsidRPr="002B6656">
        <w:rPr>
          <w:rFonts w:ascii="Arial" w:hAnsi="Arial" w:cs="Arial"/>
          <w:bCs/>
          <w:sz w:val="24"/>
          <w:szCs w:val="24"/>
        </w:rPr>
        <w:t xml:space="preserve">z uwagi na konieczność przygotowania zaktualizowanego operatu przeciwpożarowego oraz spójnego z nim wniosku o zmianę pozwolenia zintegrowanego. W związku z powyższym pełnomocnik Spółki w pierwszej kolejności </w:t>
      </w:r>
      <w:r w:rsidRPr="002B6656">
        <w:rPr>
          <w:rFonts w:ascii="Arial" w:hAnsi="Arial" w:cs="Arial"/>
          <w:bCs/>
          <w:sz w:val="24"/>
          <w:szCs w:val="24"/>
        </w:rPr>
        <w:lastRenderedPageBreak/>
        <w:t>powinien zwrócić się z wnioskiem o podjęcie przedmiotowego postępowania</w:t>
      </w:r>
      <w:r w:rsidRPr="002B6656">
        <w:rPr>
          <w:rFonts w:ascii="Arial" w:hAnsi="Arial" w:cs="Arial"/>
          <w:b/>
          <w:sz w:val="24"/>
          <w:szCs w:val="24"/>
        </w:rPr>
        <w:t xml:space="preserve"> </w:t>
      </w:r>
      <w:r w:rsidRPr="002B6656">
        <w:rPr>
          <w:rFonts w:ascii="Arial" w:hAnsi="Arial" w:cs="Arial"/>
          <w:bCs/>
          <w:sz w:val="24"/>
          <w:szCs w:val="24"/>
        </w:rPr>
        <w:t xml:space="preserve">w celu włączenia późniejszych zakresów wniosków do przedmiotowego postępowania. </w:t>
      </w:r>
    </w:p>
    <w:p w14:paraId="1182999F" w14:textId="77777777" w:rsidR="009665DD" w:rsidRPr="002B6656" w:rsidRDefault="009665DD" w:rsidP="00443E5F">
      <w:pPr>
        <w:pStyle w:val="Akapitzlist"/>
        <w:ind w:left="0" w:firstLine="709"/>
        <w:jc w:val="both"/>
        <w:rPr>
          <w:rFonts w:ascii="Arial" w:hAnsi="Arial" w:cs="Arial"/>
        </w:rPr>
      </w:pPr>
      <w:r w:rsidRPr="002B6656">
        <w:rPr>
          <w:rFonts w:ascii="Arial" w:hAnsi="Arial" w:cs="Arial"/>
        </w:rPr>
        <w:t xml:space="preserve">W dniu 26.01.2024 r. do tut. Organu wpłynęło pismo pełnomocnika Spółki, </w:t>
      </w:r>
      <w:r w:rsidRPr="002B6656">
        <w:rPr>
          <w:rFonts w:ascii="Arial" w:hAnsi="Arial" w:cs="Arial"/>
        </w:rPr>
        <w:br/>
        <w:t xml:space="preserve">w którym doprecyzowano kwestie poruszone w piśmie tut. Organu z dnia </w:t>
      </w:r>
      <w:r w:rsidRPr="002B6656">
        <w:rPr>
          <w:rFonts w:ascii="Arial" w:hAnsi="Arial" w:cs="Arial"/>
        </w:rPr>
        <w:br/>
        <w:t xml:space="preserve">28.12.2023 r. oraz zwrócono się o podjęcie zawieszonego postępowania. </w:t>
      </w:r>
    </w:p>
    <w:p w14:paraId="5A4C2527" w14:textId="77777777" w:rsidR="009665DD" w:rsidRPr="002B6656" w:rsidRDefault="009665DD" w:rsidP="009665DD">
      <w:pPr>
        <w:pStyle w:val="Akapitzlist"/>
        <w:spacing w:after="120"/>
        <w:ind w:left="0" w:firstLine="708"/>
        <w:jc w:val="both"/>
        <w:rPr>
          <w:rFonts w:ascii="Arial" w:hAnsi="Arial" w:cs="Arial"/>
        </w:rPr>
      </w:pPr>
      <w:r w:rsidRPr="002B6656">
        <w:rPr>
          <w:rFonts w:ascii="Arial" w:hAnsi="Arial" w:cs="Arial"/>
        </w:rPr>
        <w:t xml:space="preserve">Postanowieniem z dnia 9.02.2024 r. tut. Organ podjął zawieszone postępowanie. Następnie pismem z dnia 8.04.2024 r. wezwano pełnomocnika Spółki do przedłożenia zaktualizowanego operatu przeciwpożarowego.  </w:t>
      </w:r>
    </w:p>
    <w:p w14:paraId="6A9A0B24" w14:textId="6B633276" w:rsidR="00042CFC" w:rsidRPr="002B6656" w:rsidRDefault="00042CFC" w:rsidP="00042CFC">
      <w:pPr>
        <w:pStyle w:val="Akapitzlist"/>
        <w:spacing w:after="120"/>
        <w:ind w:left="0" w:firstLine="708"/>
        <w:jc w:val="both"/>
        <w:rPr>
          <w:rFonts w:ascii="Arial" w:hAnsi="Arial" w:cs="Arial"/>
        </w:rPr>
      </w:pPr>
      <w:r w:rsidRPr="002B6656">
        <w:rPr>
          <w:rFonts w:ascii="Arial" w:hAnsi="Arial" w:cs="Arial"/>
        </w:rPr>
        <w:t xml:space="preserve">Następnie w dniach 15.05.2024 r. oraz 27.05.2024 r. do tut. Organu wpłynęło pismo </w:t>
      </w:r>
      <w:r w:rsidRPr="002B6656">
        <w:rPr>
          <w:rFonts w:ascii="Arial" w:hAnsi="Arial" w:cs="Arial"/>
          <w:bCs/>
        </w:rPr>
        <w:t xml:space="preserve">pełnomocnika Spółki przekazujące postanowienie Warmińsko-Mazurskiego Komendanta Wojewódzkiego Państwowej Straży Pożarnej z dnia 14.05.2024 r., znak: WZ.52840.38.2024.2 oraz potwierdzenie przedłożenia właściwemu organowi straży pożarnej operatu przeciwpożarowego do uzgodnienia w drodze postanowienia. </w:t>
      </w:r>
    </w:p>
    <w:p w14:paraId="71ADFAC1" w14:textId="3B9F5A97" w:rsidR="009665DD" w:rsidRPr="002B6656" w:rsidRDefault="009665DD" w:rsidP="009665DD">
      <w:pPr>
        <w:pStyle w:val="Akapitzlist"/>
        <w:spacing w:after="120"/>
        <w:ind w:left="0" w:firstLine="708"/>
        <w:jc w:val="both"/>
        <w:rPr>
          <w:rFonts w:ascii="Arial" w:hAnsi="Arial" w:cs="Arial"/>
          <w:bCs/>
        </w:rPr>
      </w:pPr>
      <w:r w:rsidRPr="002B6656">
        <w:rPr>
          <w:rFonts w:ascii="Arial" w:hAnsi="Arial" w:cs="Arial"/>
        </w:rPr>
        <w:t>Pismem z dnia 8.07.2024 r. tut. Organ wezwał pełnomocnika Spółki do uzupełnienia wniosku m.in. w zakresie: spójności danych dotyczących miejsc magazynowania zawartych we wniosku oraz operacie p</w:t>
      </w:r>
      <w:r w:rsidR="00443E5F">
        <w:rPr>
          <w:rFonts w:ascii="Arial" w:hAnsi="Arial" w:cs="Arial"/>
        </w:rPr>
        <w:t>rzeciw</w:t>
      </w:r>
      <w:r w:rsidRPr="002B6656">
        <w:rPr>
          <w:rFonts w:ascii="Arial" w:hAnsi="Arial" w:cs="Arial"/>
        </w:rPr>
        <w:t>poż</w:t>
      </w:r>
      <w:r w:rsidR="00443E5F">
        <w:rPr>
          <w:rFonts w:ascii="Arial" w:hAnsi="Arial" w:cs="Arial"/>
        </w:rPr>
        <w:t>arowym</w:t>
      </w:r>
      <w:r w:rsidRPr="002B6656">
        <w:rPr>
          <w:rFonts w:ascii="Arial" w:hAnsi="Arial" w:cs="Arial"/>
        </w:rPr>
        <w:t xml:space="preserve"> </w:t>
      </w:r>
      <w:r w:rsidR="004C3A27">
        <w:rPr>
          <w:rFonts w:ascii="Arial" w:hAnsi="Arial" w:cs="Arial"/>
        </w:rPr>
        <w:br/>
      </w:r>
      <w:r w:rsidRPr="002B6656">
        <w:rPr>
          <w:rFonts w:ascii="Arial" w:hAnsi="Arial" w:cs="Arial"/>
        </w:rPr>
        <w:t xml:space="preserve">w odniesieniu do warunków określonych w postanowieniu </w:t>
      </w:r>
      <w:r w:rsidRPr="002B6656">
        <w:rPr>
          <w:rFonts w:ascii="Arial" w:hAnsi="Arial" w:cs="Arial"/>
          <w:bCs/>
        </w:rPr>
        <w:t xml:space="preserve">Warmińsko-Mazurskiego Komendanta Wojewódzkiego Państwowej Straży Pożarnej z dnia 14.05.2024 r., znak: WZ.52840.38.2024.2, korekty sposobu wyliczenia zabezpieczenia roszczeń oraz natychmiastowego </w:t>
      </w:r>
      <w:r w:rsidRPr="002B6656">
        <w:rPr>
          <w:rFonts w:ascii="Arial" w:hAnsi="Arial" w:cs="Arial"/>
        </w:rPr>
        <w:t>przedłożenia zaktualizowanego operatu przeciwpożarowego</w:t>
      </w:r>
      <w:r w:rsidRPr="002B6656">
        <w:rPr>
          <w:rFonts w:ascii="Arial" w:hAnsi="Arial" w:cs="Arial"/>
          <w:bCs/>
        </w:rPr>
        <w:t>.</w:t>
      </w:r>
    </w:p>
    <w:p w14:paraId="3A79B8EC" w14:textId="77777777" w:rsidR="009665DD" w:rsidRPr="002B6656" w:rsidRDefault="009665DD" w:rsidP="009665DD">
      <w:pPr>
        <w:pStyle w:val="Akapitzlist"/>
        <w:spacing w:after="120"/>
        <w:ind w:left="0" w:firstLine="708"/>
        <w:jc w:val="both"/>
        <w:rPr>
          <w:rFonts w:ascii="Arial" w:hAnsi="Arial" w:cs="Arial"/>
          <w:bCs/>
        </w:rPr>
      </w:pPr>
      <w:r w:rsidRPr="002B6656">
        <w:rPr>
          <w:rFonts w:ascii="Arial" w:hAnsi="Arial" w:cs="Arial"/>
          <w:bCs/>
        </w:rPr>
        <w:t xml:space="preserve">W dniu 14.08.2024 r. wpłynęło pismo pełnomocnika Spółki, w którym m.in. poinformowano o przedłużeniu przez Komendanta Powiatowego Państwowej Straży Pożarnej w Iławie postępowania uzgadniającego operat przeciwpożarowy przez co nie ma możliwości przedłożenia zaktualizowanego operatu </w:t>
      </w:r>
      <w:proofErr w:type="spellStart"/>
      <w:r w:rsidRPr="002B6656">
        <w:rPr>
          <w:rFonts w:ascii="Arial" w:hAnsi="Arial" w:cs="Arial"/>
          <w:bCs/>
        </w:rPr>
        <w:t>ppoż</w:t>
      </w:r>
      <w:proofErr w:type="spellEnd"/>
      <w:r w:rsidRPr="002B6656">
        <w:rPr>
          <w:rFonts w:ascii="Arial" w:hAnsi="Arial" w:cs="Arial"/>
          <w:bCs/>
        </w:rPr>
        <w:t xml:space="preserve"> wraz z postanowieniem Komendanta Powiatowego Państwowej Straży Pożarnej w Iławie.</w:t>
      </w:r>
    </w:p>
    <w:p w14:paraId="2B5A0222" w14:textId="427B8471" w:rsidR="00042CFC" w:rsidRPr="002B6656" w:rsidRDefault="00042CFC" w:rsidP="00042CFC">
      <w:pPr>
        <w:pStyle w:val="Akapitzlist"/>
        <w:spacing w:after="120"/>
        <w:ind w:left="0" w:firstLine="708"/>
        <w:jc w:val="both"/>
        <w:rPr>
          <w:rFonts w:ascii="Arial" w:hAnsi="Arial" w:cs="Arial"/>
          <w:bCs/>
        </w:rPr>
      </w:pPr>
      <w:r w:rsidRPr="002B6656">
        <w:rPr>
          <w:rFonts w:ascii="Arial" w:hAnsi="Arial" w:cs="Arial"/>
          <w:bCs/>
        </w:rPr>
        <w:t xml:space="preserve">Następnie w dniu 26.09.2024 r. wpłynęła korekta wniosku Spółki w wersji scalonej, w którym uwzględniono m.in. zmiany wynikające z dostosowania do ustawy o zmianie ustawy o odpadach oraz dostosowanie instalacji do konkluzji BAT </w:t>
      </w:r>
      <w:r w:rsidR="004C3A27">
        <w:rPr>
          <w:rFonts w:ascii="Arial" w:hAnsi="Arial" w:cs="Arial"/>
          <w:bCs/>
        </w:rPr>
        <w:br/>
      </w:r>
      <w:r w:rsidRPr="002B6656">
        <w:rPr>
          <w:rFonts w:ascii="Arial" w:hAnsi="Arial" w:cs="Arial"/>
          <w:bCs/>
        </w:rPr>
        <w:t xml:space="preserve">w odniesieniu do przetwarzania odpadów. Ponadto w ww. wniosku Spółka wniosła </w:t>
      </w:r>
      <w:r w:rsidRPr="002B6656">
        <w:rPr>
          <w:rFonts w:ascii="Arial" w:hAnsi="Arial" w:cs="Arial"/>
          <w:bCs/>
        </w:rPr>
        <w:br/>
        <w:t>o rezygnację z prowadz</w:t>
      </w:r>
      <w:r>
        <w:rPr>
          <w:rFonts w:ascii="Arial" w:hAnsi="Arial" w:cs="Arial"/>
          <w:bCs/>
        </w:rPr>
        <w:t>e</w:t>
      </w:r>
      <w:r w:rsidRPr="002B6656">
        <w:rPr>
          <w:rFonts w:ascii="Arial" w:hAnsi="Arial" w:cs="Arial"/>
          <w:bCs/>
        </w:rPr>
        <w:t xml:space="preserve">nia </w:t>
      </w:r>
      <w:r>
        <w:rPr>
          <w:rFonts w:ascii="Arial" w:hAnsi="Arial" w:cs="Arial"/>
          <w:bCs/>
        </w:rPr>
        <w:t xml:space="preserve">w instalacji </w:t>
      </w:r>
      <w:r w:rsidRPr="002B6656">
        <w:rPr>
          <w:rFonts w:ascii="Arial" w:hAnsi="Arial" w:cs="Arial"/>
          <w:bCs/>
        </w:rPr>
        <w:t xml:space="preserve">procesu mechaniczno-biologicznego przetwarzania odpadów komunalnych wraz z produkcją RDF z wykorzystaniem </w:t>
      </w:r>
      <w:proofErr w:type="spellStart"/>
      <w:r w:rsidRPr="002B6656">
        <w:rPr>
          <w:rFonts w:ascii="Arial" w:hAnsi="Arial" w:cs="Arial"/>
          <w:bCs/>
        </w:rPr>
        <w:t>biostabilizacji</w:t>
      </w:r>
      <w:proofErr w:type="spellEnd"/>
      <w:r w:rsidRPr="002B6656">
        <w:rPr>
          <w:rFonts w:ascii="Arial" w:hAnsi="Arial" w:cs="Arial"/>
          <w:bCs/>
        </w:rPr>
        <w:t>, pozostawiając w instalacji jedynie wariant polegający na prowadzeni</w:t>
      </w:r>
      <w:r>
        <w:rPr>
          <w:rFonts w:ascii="Arial" w:hAnsi="Arial" w:cs="Arial"/>
          <w:bCs/>
        </w:rPr>
        <w:t>u</w:t>
      </w:r>
      <w:r w:rsidRPr="002B6656">
        <w:rPr>
          <w:rFonts w:ascii="Arial" w:hAnsi="Arial" w:cs="Arial"/>
          <w:bCs/>
        </w:rPr>
        <w:t xml:space="preserve"> procesu technologicznego w oparciu o mechaniczne przetwarzanie odpadów</w:t>
      </w:r>
      <w:r w:rsidR="007B20D9">
        <w:rPr>
          <w:rFonts w:ascii="Arial" w:hAnsi="Arial" w:cs="Arial"/>
          <w:bCs/>
        </w:rPr>
        <w:t xml:space="preserve"> </w:t>
      </w:r>
      <w:r w:rsidR="007B20D9">
        <w:rPr>
          <w:rFonts w:ascii="Arial" w:hAnsi="Arial" w:cs="Arial"/>
          <w:bCs/>
        </w:rPr>
        <w:br/>
      </w:r>
      <w:r w:rsidRPr="002B6656">
        <w:rPr>
          <w:rFonts w:ascii="Arial" w:hAnsi="Arial" w:cs="Arial"/>
          <w:bCs/>
        </w:rPr>
        <w:t xml:space="preserve">w procesie odzysku z zastosowaniem obróbki wstępnej odpadów przeznaczonych do termicznego przekształcenia. </w:t>
      </w:r>
    </w:p>
    <w:p w14:paraId="3710A500" w14:textId="3D56FDB3" w:rsidR="00042CFC" w:rsidRPr="002B6656" w:rsidRDefault="00042CFC" w:rsidP="00042CFC">
      <w:pPr>
        <w:pStyle w:val="Akapitzlist"/>
        <w:spacing w:after="120"/>
        <w:ind w:left="0" w:firstLine="708"/>
        <w:jc w:val="both"/>
        <w:rPr>
          <w:rFonts w:ascii="Arial" w:hAnsi="Arial" w:cs="Arial"/>
          <w:bCs/>
        </w:rPr>
      </w:pPr>
      <w:r w:rsidRPr="002B6656">
        <w:rPr>
          <w:rFonts w:ascii="Arial" w:hAnsi="Arial" w:cs="Arial"/>
          <w:bCs/>
        </w:rPr>
        <w:t xml:space="preserve">Ponadto w tym samym dniu </w:t>
      </w:r>
      <w:r w:rsidRPr="002B6656">
        <w:rPr>
          <w:rFonts w:ascii="Arial" w:hAnsi="Arial" w:cs="Arial"/>
        </w:rPr>
        <w:t xml:space="preserve">do tut. Organu wpłynęło pismo </w:t>
      </w:r>
      <w:r w:rsidRPr="002B6656">
        <w:rPr>
          <w:rFonts w:ascii="Arial" w:hAnsi="Arial" w:cs="Arial"/>
          <w:bCs/>
        </w:rPr>
        <w:t>pełnomocnika Spółki przekazujące operat przeciwpożarowy wraz z postanowieniem Komendanta Powiatowego Państwowej Straży Pożarnej</w:t>
      </w:r>
      <w:r>
        <w:rPr>
          <w:rFonts w:ascii="Arial" w:hAnsi="Arial" w:cs="Arial"/>
          <w:bCs/>
        </w:rPr>
        <w:t xml:space="preserve"> w Iławie</w:t>
      </w:r>
      <w:r w:rsidRPr="002B6656">
        <w:rPr>
          <w:rFonts w:ascii="Arial" w:hAnsi="Arial" w:cs="Arial"/>
          <w:bCs/>
        </w:rPr>
        <w:t xml:space="preserve">.   </w:t>
      </w:r>
    </w:p>
    <w:p w14:paraId="40D01679" w14:textId="77777777" w:rsidR="009665DD" w:rsidRDefault="009665DD" w:rsidP="009665DD">
      <w:pPr>
        <w:pStyle w:val="Akapitzlist"/>
        <w:spacing w:after="120"/>
        <w:ind w:left="0" w:firstLine="708"/>
        <w:jc w:val="both"/>
        <w:rPr>
          <w:rFonts w:ascii="Arial" w:hAnsi="Arial" w:cs="Arial"/>
          <w:bCs/>
        </w:rPr>
      </w:pPr>
      <w:r w:rsidRPr="002B6656">
        <w:rPr>
          <w:rFonts w:ascii="Arial" w:hAnsi="Arial" w:cs="Arial"/>
          <w:bCs/>
        </w:rPr>
        <w:t xml:space="preserve">Po analizie przedłożonej w dniu 26.09.2024 r. dokumentacji tut. Organ uznał, że konieczna jest korekta wniosku </w:t>
      </w:r>
      <w:r>
        <w:rPr>
          <w:rFonts w:ascii="Arial" w:hAnsi="Arial" w:cs="Arial"/>
          <w:bCs/>
        </w:rPr>
        <w:t xml:space="preserve">w zakresie emisji gazów i pyłów do powietrza, gospodarki odpadami oraz gospodarki wodno-ściekowej, dlatego też pismami z dnia 10.10.2024 r. oraz 28.10.2024 r. wezwano pełnomocnika Spółki o uzupełnienie wniosku we wskazanym zakresie. </w:t>
      </w:r>
    </w:p>
    <w:p w14:paraId="09FB0377" w14:textId="77777777" w:rsidR="009665DD" w:rsidRDefault="009665DD" w:rsidP="009665DD">
      <w:pPr>
        <w:pStyle w:val="Akapitzlist"/>
        <w:spacing w:after="120"/>
        <w:ind w:left="0" w:firstLine="708"/>
        <w:jc w:val="both"/>
        <w:rPr>
          <w:rFonts w:ascii="Arial" w:hAnsi="Arial" w:cs="Arial"/>
        </w:rPr>
      </w:pPr>
      <w:r w:rsidRPr="002B6656">
        <w:rPr>
          <w:rFonts w:ascii="Arial" w:hAnsi="Arial" w:cs="Arial"/>
        </w:rPr>
        <w:t xml:space="preserve">Następnie w </w:t>
      </w:r>
      <w:r>
        <w:rPr>
          <w:rFonts w:ascii="Arial" w:hAnsi="Arial" w:cs="Arial"/>
        </w:rPr>
        <w:t>dniu</w:t>
      </w:r>
      <w:r w:rsidRPr="002B6656">
        <w:rPr>
          <w:rFonts w:ascii="Arial" w:hAnsi="Arial" w:cs="Arial"/>
        </w:rPr>
        <w:t xml:space="preserve"> </w:t>
      </w:r>
      <w:r>
        <w:rPr>
          <w:rFonts w:ascii="Arial" w:hAnsi="Arial" w:cs="Arial"/>
        </w:rPr>
        <w:t>14</w:t>
      </w:r>
      <w:r w:rsidRPr="002B6656">
        <w:rPr>
          <w:rFonts w:ascii="Arial" w:hAnsi="Arial" w:cs="Arial"/>
        </w:rPr>
        <w:t>.</w:t>
      </w:r>
      <w:r>
        <w:rPr>
          <w:rFonts w:ascii="Arial" w:hAnsi="Arial" w:cs="Arial"/>
        </w:rPr>
        <w:t>11</w:t>
      </w:r>
      <w:r w:rsidRPr="002B6656">
        <w:rPr>
          <w:rFonts w:ascii="Arial" w:hAnsi="Arial" w:cs="Arial"/>
        </w:rPr>
        <w:t>.202</w:t>
      </w:r>
      <w:r>
        <w:rPr>
          <w:rFonts w:ascii="Arial" w:hAnsi="Arial" w:cs="Arial"/>
        </w:rPr>
        <w:t>4</w:t>
      </w:r>
      <w:r w:rsidRPr="002B6656">
        <w:rPr>
          <w:rFonts w:ascii="Arial" w:hAnsi="Arial" w:cs="Arial"/>
        </w:rPr>
        <w:t xml:space="preserve"> r.</w:t>
      </w:r>
      <w:r>
        <w:rPr>
          <w:rFonts w:ascii="Arial" w:hAnsi="Arial" w:cs="Arial"/>
        </w:rPr>
        <w:t xml:space="preserve"> </w:t>
      </w:r>
      <w:r w:rsidRPr="002B6656">
        <w:rPr>
          <w:rFonts w:ascii="Arial" w:hAnsi="Arial" w:cs="Arial"/>
        </w:rPr>
        <w:t>do tut. Organu wpłynęł</w:t>
      </w:r>
      <w:r>
        <w:rPr>
          <w:rFonts w:ascii="Arial" w:hAnsi="Arial" w:cs="Arial"/>
        </w:rPr>
        <w:t>o</w:t>
      </w:r>
      <w:r w:rsidRPr="002B6656">
        <w:rPr>
          <w:rFonts w:ascii="Arial" w:hAnsi="Arial" w:cs="Arial"/>
        </w:rPr>
        <w:t xml:space="preserve"> pism</w:t>
      </w:r>
      <w:r>
        <w:rPr>
          <w:rFonts w:ascii="Arial" w:hAnsi="Arial" w:cs="Arial"/>
        </w:rPr>
        <w:t>o</w:t>
      </w:r>
      <w:r w:rsidRPr="002B6656">
        <w:rPr>
          <w:rFonts w:ascii="Arial" w:hAnsi="Arial" w:cs="Arial"/>
        </w:rPr>
        <w:t xml:space="preserve"> Pełnomocnik</w:t>
      </w:r>
      <w:r>
        <w:rPr>
          <w:rFonts w:ascii="Arial" w:hAnsi="Arial" w:cs="Arial"/>
        </w:rPr>
        <w:t>a</w:t>
      </w:r>
      <w:r w:rsidRPr="002B6656">
        <w:rPr>
          <w:rFonts w:ascii="Arial" w:hAnsi="Arial" w:cs="Arial"/>
        </w:rPr>
        <w:t xml:space="preserve"> Spółki z </w:t>
      </w:r>
      <w:r>
        <w:rPr>
          <w:rFonts w:ascii="Arial" w:hAnsi="Arial" w:cs="Arial"/>
        </w:rPr>
        <w:t>informacją o konieczności</w:t>
      </w:r>
      <w:r w:rsidRPr="002B6656">
        <w:rPr>
          <w:rFonts w:ascii="Arial" w:hAnsi="Arial" w:cs="Arial"/>
        </w:rPr>
        <w:t xml:space="preserve"> </w:t>
      </w:r>
      <w:r>
        <w:rPr>
          <w:rFonts w:ascii="Arial" w:hAnsi="Arial" w:cs="Arial"/>
        </w:rPr>
        <w:t xml:space="preserve">przedłużenia terminu na udzielenie odpowiedzi na ww. wezwania. </w:t>
      </w:r>
    </w:p>
    <w:p w14:paraId="7DC0A818" w14:textId="28AF0FE3" w:rsidR="009665DD" w:rsidRDefault="009665DD" w:rsidP="009665DD">
      <w:pPr>
        <w:pStyle w:val="Akapitzlist"/>
        <w:spacing w:after="120"/>
        <w:ind w:left="0" w:firstLine="708"/>
        <w:jc w:val="both"/>
        <w:rPr>
          <w:rFonts w:ascii="Arial" w:hAnsi="Arial" w:cs="Arial"/>
        </w:rPr>
      </w:pPr>
      <w:r>
        <w:rPr>
          <w:rFonts w:ascii="Arial" w:hAnsi="Arial" w:cs="Arial"/>
        </w:rPr>
        <w:t>W dniu 25.11.2024 r. do tut. Organu wpłynęło uzupełnienie Spółki na</w:t>
      </w:r>
      <w:r w:rsidR="00AF50BF">
        <w:rPr>
          <w:rFonts w:ascii="Arial" w:hAnsi="Arial" w:cs="Arial"/>
        </w:rPr>
        <w:t xml:space="preserve"> ww.</w:t>
      </w:r>
      <w:r>
        <w:rPr>
          <w:rFonts w:ascii="Arial" w:hAnsi="Arial" w:cs="Arial"/>
        </w:rPr>
        <w:t xml:space="preserve"> pismo tut. Organu z dnia 10.10.2024 r. </w:t>
      </w:r>
    </w:p>
    <w:p w14:paraId="62FDA5F1" w14:textId="77777777" w:rsidR="009665DD" w:rsidRDefault="009665DD" w:rsidP="009665DD">
      <w:pPr>
        <w:pStyle w:val="Akapitzlist"/>
        <w:spacing w:after="120"/>
        <w:ind w:left="0" w:firstLine="708"/>
        <w:jc w:val="both"/>
        <w:rPr>
          <w:rFonts w:ascii="Arial" w:hAnsi="Arial" w:cs="Arial"/>
        </w:rPr>
      </w:pPr>
      <w:r>
        <w:rPr>
          <w:rFonts w:ascii="Arial" w:hAnsi="Arial" w:cs="Arial"/>
        </w:rPr>
        <w:lastRenderedPageBreak/>
        <w:t xml:space="preserve">Następnie w dniu 4.12.2024 r. </w:t>
      </w:r>
      <w:r w:rsidRPr="002B6656">
        <w:rPr>
          <w:rFonts w:ascii="Arial" w:hAnsi="Arial" w:cs="Arial"/>
        </w:rPr>
        <w:t>do tut. Organu wpłynęł</w:t>
      </w:r>
      <w:r>
        <w:rPr>
          <w:rFonts w:ascii="Arial" w:hAnsi="Arial" w:cs="Arial"/>
        </w:rPr>
        <w:t>o</w:t>
      </w:r>
      <w:r w:rsidRPr="002B6656">
        <w:rPr>
          <w:rFonts w:ascii="Arial" w:hAnsi="Arial" w:cs="Arial"/>
        </w:rPr>
        <w:t xml:space="preserve"> </w:t>
      </w:r>
      <w:r>
        <w:rPr>
          <w:rFonts w:ascii="Arial" w:hAnsi="Arial" w:cs="Arial"/>
        </w:rPr>
        <w:t xml:space="preserve">kolejne </w:t>
      </w:r>
      <w:r w:rsidRPr="002B6656">
        <w:rPr>
          <w:rFonts w:ascii="Arial" w:hAnsi="Arial" w:cs="Arial"/>
        </w:rPr>
        <w:t>pism</w:t>
      </w:r>
      <w:r>
        <w:rPr>
          <w:rFonts w:ascii="Arial" w:hAnsi="Arial" w:cs="Arial"/>
        </w:rPr>
        <w:t>o</w:t>
      </w:r>
      <w:r w:rsidRPr="002B6656">
        <w:rPr>
          <w:rFonts w:ascii="Arial" w:hAnsi="Arial" w:cs="Arial"/>
        </w:rPr>
        <w:t xml:space="preserve"> Pełnomocnik</w:t>
      </w:r>
      <w:r>
        <w:rPr>
          <w:rFonts w:ascii="Arial" w:hAnsi="Arial" w:cs="Arial"/>
        </w:rPr>
        <w:t>a</w:t>
      </w:r>
      <w:r w:rsidRPr="002B6656">
        <w:rPr>
          <w:rFonts w:ascii="Arial" w:hAnsi="Arial" w:cs="Arial"/>
        </w:rPr>
        <w:t xml:space="preserve"> Spółki z </w:t>
      </w:r>
      <w:r>
        <w:rPr>
          <w:rFonts w:ascii="Arial" w:hAnsi="Arial" w:cs="Arial"/>
        </w:rPr>
        <w:t>informacją o konieczności</w:t>
      </w:r>
      <w:r w:rsidRPr="002B6656">
        <w:rPr>
          <w:rFonts w:ascii="Arial" w:hAnsi="Arial" w:cs="Arial"/>
        </w:rPr>
        <w:t xml:space="preserve"> </w:t>
      </w:r>
      <w:r>
        <w:rPr>
          <w:rFonts w:ascii="Arial" w:hAnsi="Arial" w:cs="Arial"/>
        </w:rPr>
        <w:t>przedłużenia terminu na udzielenie odpowiedzi na pismo tut. Organu z dnia 28.10.2024 r.</w:t>
      </w:r>
    </w:p>
    <w:p w14:paraId="37D3E6E4" w14:textId="77777777" w:rsidR="009665DD" w:rsidRDefault="009665DD" w:rsidP="009665DD">
      <w:pPr>
        <w:pStyle w:val="Akapitzlist"/>
        <w:spacing w:after="120"/>
        <w:ind w:left="0" w:firstLine="708"/>
        <w:jc w:val="both"/>
        <w:rPr>
          <w:rFonts w:ascii="Arial" w:hAnsi="Arial" w:cs="Arial"/>
        </w:rPr>
      </w:pPr>
      <w:r>
        <w:rPr>
          <w:rFonts w:ascii="Arial" w:hAnsi="Arial" w:cs="Arial"/>
        </w:rPr>
        <w:t xml:space="preserve">W dniu 20.12.2024 r. </w:t>
      </w:r>
      <w:r w:rsidRPr="002B6656">
        <w:rPr>
          <w:rFonts w:ascii="Arial" w:hAnsi="Arial" w:cs="Arial"/>
          <w:bCs/>
        </w:rPr>
        <w:t xml:space="preserve">za pośrednictwem </w:t>
      </w:r>
      <w:r w:rsidRPr="002B6656">
        <w:rPr>
          <w:rFonts w:ascii="Arial" w:hAnsi="Arial" w:cs="Arial"/>
        </w:rPr>
        <w:t>Elektronicznej Platformy Usług Administracji Publicznej (e-PUAP) do tut. Organu wpłynęło</w:t>
      </w:r>
      <w:r>
        <w:rPr>
          <w:rFonts w:ascii="Arial" w:hAnsi="Arial" w:cs="Arial"/>
        </w:rPr>
        <w:t xml:space="preserve"> stosowne uzupełnienie Spółki, które </w:t>
      </w:r>
      <w:r w:rsidRPr="001D005A">
        <w:rPr>
          <w:rFonts w:ascii="Arial" w:hAnsi="Arial" w:cs="Arial"/>
        </w:rPr>
        <w:t>po analizie wymagał</w:t>
      </w:r>
      <w:r>
        <w:rPr>
          <w:rFonts w:ascii="Arial" w:hAnsi="Arial" w:cs="Arial"/>
        </w:rPr>
        <w:t>o</w:t>
      </w:r>
      <w:r w:rsidRPr="001D005A">
        <w:rPr>
          <w:rFonts w:ascii="Arial" w:hAnsi="Arial" w:cs="Arial"/>
        </w:rPr>
        <w:t xml:space="preserve"> dalszych wyjaśnień, dlatego też pism</w:t>
      </w:r>
      <w:r>
        <w:rPr>
          <w:rFonts w:ascii="Arial" w:hAnsi="Arial" w:cs="Arial"/>
        </w:rPr>
        <w:t>ami</w:t>
      </w:r>
      <w:r w:rsidRPr="001D005A">
        <w:rPr>
          <w:rFonts w:ascii="Arial" w:hAnsi="Arial" w:cs="Arial"/>
        </w:rPr>
        <w:t xml:space="preserve"> z dnia </w:t>
      </w:r>
      <w:r>
        <w:rPr>
          <w:rFonts w:ascii="Arial" w:hAnsi="Arial" w:cs="Arial"/>
        </w:rPr>
        <w:t>30</w:t>
      </w:r>
      <w:r w:rsidRPr="001D005A">
        <w:rPr>
          <w:rFonts w:ascii="Arial" w:hAnsi="Arial" w:cs="Arial"/>
        </w:rPr>
        <w:t>.</w:t>
      </w:r>
      <w:r>
        <w:rPr>
          <w:rFonts w:ascii="Arial" w:hAnsi="Arial" w:cs="Arial"/>
        </w:rPr>
        <w:t>01</w:t>
      </w:r>
      <w:r w:rsidRPr="001D005A">
        <w:rPr>
          <w:rFonts w:ascii="Arial" w:hAnsi="Arial" w:cs="Arial"/>
        </w:rPr>
        <w:t>.202</w:t>
      </w:r>
      <w:r>
        <w:rPr>
          <w:rFonts w:ascii="Arial" w:hAnsi="Arial" w:cs="Arial"/>
        </w:rPr>
        <w:t>5</w:t>
      </w:r>
      <w:r w:rsidRPr="001D005A">
        <w:rPr>
          <w:rFonts w:ascii="Arial" w:hAnsi="Arial" w:cs="Arial"/>
        </w:rPr>
        <w:t xml:space="preserve"> r. </w:t>
      </w:r>
      <w:r>
        <w:rPr>
          <w:rFonts w:ascii="Arial" w:hAnsi="Arial" w:cs="Arial"/>
        </w:rPr>
        <w:t xml:space="preserve">oraz 25.02.2025 r. </w:t>
      </w:r>
      <w:r w:rsidRPr="001D005A">
        <w:rPr>
          <w:rFonts w:ascii="Arial" w:hAnsi="Arial" w:cs="Arial"/>
        </w:rPr>
        <w:t>ponownie wezwano Spółkę do uzupełnienia wniosku.</w:t>
      </w:r>
      <w:r>
        <w:rPr>
          <w:rFonts w:ascii="Arial" w:hAnsi="Arial" w:cs="Arial"/>
        </w:rPr>
        <w:t xml:space="preserve"> </w:t>
      </w:r>
      <w:r w:rsidRPr="00902C99">
        <w:rPr>
          <w:rFonts w:ascii="Arial" w:hAnsi="Arial" w:cs="Arial"/>
        </w:rPr>
        <w:t xml:space="preserve">W dniu 21.03.2025 r. do tut. Organu wpłynęło stosowne uzupełnienie. </w:t>
      </w:r>
    </w:p>
    <w:p w14:paraId="574D9896" w14:textId="77777777" w:rsidR="009665DD" w:rsidRPr="00902C99" w:rsidRDefault="009665DD" w:rsidP="009665DD">
      <w:pPr>
        <w:pStyle w:val="Akapitzlist"/>
        <w:tabs>
          <w:tab w:val="left" w:pos="851"/>
        </w:tabs>
        <w:spacing w:after="120"/>
        <w:ind w:left="0"/>
        <w:jc w:val="both"/>
        <w:rPr>
          <w:rFonts w:ascii="Arial" w:hAnsi="Arial" w:cs="Arial"/>
          <w:bCs/>
        </w:rPr>
      </w:pPr>
      <w:r w:rsidRPr="00902C99">
        <w:rPr>
          <w:rFonts w:ascii="Arial" w:hAnsi="Arial" w:cs="Arial"/>
        </w:rPr>
        <w:t xml:space="preserve">W toku prowadzonego postępowania tut. Organ zwrócił się pismami z dnia </w:t>
      </w:r>
      <w:r>
        <w:rPr>
          <w:rFonts w:ascii="Arial" w:hAnsi="Arial" w:cs="Arial"/>
        </w:rPr>
        <w:br/>
        <w:t>17</w:t>
      </w:r>
      <w:r w:rsidRPr="00902C99">
        <w:rPr>
          <w:rFonts w:ascii="Arial" w:hAnsi="Arial" w:cs="Arial"/>
        </w:rPr>
        <w:t>.</w:t>
      </w:r>
      <w:r>
        <w:rPr>
          <w:rFonts w:ascii="Arial" w:hAnsi="Arial" w:cs="Arial"/>
        </w:rPr>
        <w:t>04</w:t>
      </w:r>
      <w:r w:rsidRPr="00902C99">
        <w:rPr>
          <w:rFonts w:ascii="Arial" w:hAnsi="Arial" w:cs="Arial"/>
        </w:rPr>
        <w:t>.202</w:t>
      </w:r>
      <w:r>
        <w:rPr>
          <w:rFonts w:ascii="Arial" w:hAnsi="Arial" w:cs="Arial"/>
        </w:rPr>
        <w:t>5</w:t>
      </w:r>
      <w:r w:rsidRPr="00902C99">
        <w:rPr>
          <w:rFonts w:ascii="Arial" w:hAnsi="Arial" w:cs="Arial"/>
        </w:rPr>
        <w:t xml:space="preserve"> r. do:</w:t>
      </w:r>
    </w:p>
    <w:p w14:paraId="0D6FBA25" w14:textId="27023410" w:rsidR="00042CFC" w:rsidRPr="00902C99" w:rsidRDefault="00042CFC" w:rsidP="00042CFC">
      <w:pPr>
        <w:pStyle w:val="Akapitzlist"/>
        <w:widowControl w:val="0"/>
        <w:numPr>
          <w:ilvl w:val="0"/>
          <w:numId w:val="55"/>
        </w:numPr>
        <w:tabs>
          <w:tab w:val="clear" w:pos="708"/>
          <w:tab w:val="left" w:pos="-720"/>
        </w:tabs>
        <w:suppressAutoHyphens/>
        <w:snapToGrid w:val="0"/>
        <w:spacing w:after="120" w:line="276" w:lineRule="auto"/>
        <w:contextualSpacing/>
        <w:jc w:val="both"/>
        <w:rPr>
          <w:rFonts w:ascii="Arial" w:hAnsi="Arial" w:cs="Arial"/>
        </w:rPr>
      </w:pPr>
      <w:bookmarkStart w:id="21" w:name="_Hlk172269741"/>
      <w:r w:rsidRPr="00902C99">
        <w:rPr>
          <w:rFonts w:ascii="Arial" w:hAnsi="Arial" w:cs="Arial"/>
        </w:rPr>
        <w:t xml:space="preserve">Komendanta Powiatowego Państwowej Straży Pożarnej w </w:t>
      </w:r>
      <w:r>
        <w:rPr>
          <w:rFonts w:ascii="Arial" w:hAnsi="Arial" w:cs="Arial"/>
        </w:rPr>
        <w:t xml:space="preserve">Iławie, zgodnie </w:t>
      </w:r>
      <w:r w:rsidR="004C3A27">
        <w:rPr>
          <w:rFonts w:ascii="Arial" w:hAnsi="Arial" w:cs="Arial"/>
        </w:rPr>
        <w:br/>
      </w:r>
      <w:r>
        <w:rPr>
          <w:rFonts w:ascii="Arial" w:hAnsi="Arial" w:cs="Arial"/>
        </w:rPr>
        <w:t xml:space="preserve">z </w:t>
      </w:r>
      <w:r w:rsidRPr="005175CC">
        <w:rPr>
          <w:rFonts w:ascii="Arial" w:hAnsi="Arial" w:cs="Arial"/>
          <w:bCs/>
          <w:color w:val="000000" w:themeColor="text1"/>
          <w:szCs w:val="22"/>
        </w:rPr>
        <w:t>art. 41a ust. 1a i ust. 2 ustawy z dnia 14 grudnia 2012 r. o odpadach</w:t>
      </w:r>
      <w:r>
        <w:rPr>
          <w:rFonts w:ascii="Arial" w:hAnsi="Arial" w:cs="Arial"/>
          <w:bCs/>
          <w:color w:val="000000" w:themeColor="text1"/>
          <w:szCs w:val="22"/>
        </w:rPr>
        <w:t>,</w:t>
      </w:r>
      <w:r w:rsidRPr="00902C99">
        <w:rPr>
          <w:rFonts w:ascii="Arial" w:hAnsi="Arial" w:cs="Arial"/>
        </w:rPr>
        <w:t xml:space="preserve"> </w:t>
      </w:r>
      <w:r w:rsidR="004C3A27">
        <w:rPr>
          <w:rFonts w:ascii="Arial" w:hAnsi="Arial" w:cs="Arial"/>
        </w:rPr>
        <w:br/>
      </w:r>
      <w:r w:rsidRPr="00902C99">
        <w:rPr>
          <w:rFonts w:ascii="Arial" w:hAnsi="Arial" w:cs="Arial"/>
        </w:rPr>
        <w:t>z prośbą o przeprowadzenie kontroli instalacji, obiektu budowlanego lub jego części lub miejsc magazynowania odpadów, w których ma być prowadzone przetwarzanie odpadów lub zbieranie odpadów, w zakresie spełniania wymagań określonych w przepisach dotyczących ochrony przeciwpożarowej oraz w zakresie zgodności z warunkami ochrony przeciwpożarowej, o których mowa w operacie przeciwpożarowym;</w:t>
      </w:r>
      <w:r w:rsidRPr="00902C99">
        <w:rPr>
          <w:rFonts w:ascii="Arial" w:hAnsi="Arial" w:cs="Arial"/>
        </w:rPr>
        <w:tab/>
      </w:r>
    </w:p>
    <w:p w14:paraId="1244DB69" w14:textId="77777777" w:rsidR="00042CFC" w:rsidRDefault="00042CFC" w:rsidP="00042CFC">
      <w:pPr>
        <w:pStyle w:val="Akapitzlist"/>
        <w:widowControl w:val="0"/>
        <w:numPr>
          <w:ilvl w:val="0"/>
          <w:numId w:val="55"/>
        </w:numPr>
        <w:tabs>
          <w:tab w:val="clear" w:pos="708"/>
          <w:tab w:val="left" w:pos="-720"/>
        </w:tabs>
        <w:suppressAutoHyphens/>
        <w:snapToGrid w:val="0"/>
        <w:spacing w:after="120" w:line="276" w:lineRule="auto"/>
        <w:contextualSpacing/>
        <w:jc w:val="both"/>
        <w:rPr>
          <w:rFonts w:ascii="Arial" w:hAnsi="Arial" w:cs="Arial"/>
        </w:rPr>
      </w:pPr>
      <w:r w:rsidRPr="00902C99">
        <w:rPr>
          <w:rFonts w:ascii="Arial" w:hAnsi="Arial" w:cs="Arial"/>
        </w:rPr>
        <w:t>Warmińsko-Mazurskiego Wojewódzkiego Inspektora Ochrony Środowiska</w:t>
      </w:r>
      <w:r>
        <w:rPr>
          <w:rFonts w:ascii="Arial" w:hAnsi="Arial" w:cs="Arial"/>
        </w:rPr>
        <w:t>,</w:t>
      </w:r>
      <w:r w:rsidRPr="0052579C">
        <w:rPr>
          <w:rFonts w:ascii="Arial" w:hAnsi="Arial" w:cs="Arial"/>
          <w:bCs/>
          <w:color w:val="000000" w:themeColor="text1"/>
          <w:szCs w:val="22"/>
        </w:rPr>
        <w:t xml:space="preserve"> </w:t>
      </w:r>
      <w:r>
        <w:rPr>
          <w:rFonts w:ascii="Arial" w:hAnsi="Arial" w:cs="Arial"/>
          <w:bCs/>
          <w:color w:val="000000" w:themeColor="text1"/>
          <w:szCs w:val="22"/>
        </w:rPr>
        <w:t xml:space="preserve">zgodnie z </w:t>
      </w:r>
      <w:r w:rsidRPr="005175CC">
        <w:rPr>
          <w:rFonts w:ascii="Arial" w:hAnsi="Arial" w:cs="Arial"/>
          <w:bCs/>
          <w:color w:val="000000" w:themeColor="text1"/>
          <w:szCs w:val="22"/>
        </w:rPr>
        <w:t>art. 41a ust. 1 i ust. 2 ustawy z dnia 14 grudnia 2012 r. o odpadach</w:t>
      </w:r>
      <w:r>
        <w:rPr>
          <w:rFonts w:ascii="Arial" w:hAnsi="Arial" w:cs="Arial"/>
          <w:bCs/>
          <w:color w:val="000000" w:themeColor="text1"/>
          <w:szCs w:val="22"/>
        </w:rPr>
        <w:t>,</w:t>
      </w:r>
      <w:r w:rsidRPr="00902C99">
        <w:rPr>
          <w:rFonts w:ascii="Arial" w:hAnsi="Arial" w:cs="Arial"/>
        </w:rPr>
        <w:t xml:space="preserve"> </w:t>
      </w:r>
      <w:r w:rsidRPr="00902C99">
        <w:rPr>
          <w:rFonts w:ascii="Arial" w:hAnsi="Arial" w:cs="Arial"/>
        </w:rPr>
        <w:br/>
        <w:t xml:space="preserve">z prośbą o przeprowadzenie kontroli instalacji, obiektu budowlanego lub jego części lub miejsc magazynowania odpadów, w których ma być prowadzone przetwarzanie odpadów, w zakresie spełnienia wymagań określonych </w:t>
      </w:r>
      <w:r>
        <w:rPr>
          <w:rFonts w:ascii="Arial" w:hAnsi="Arial" w:cs="Arial"/>
        </w:rPr>
        <w:br/>
      </w:r>
      <w:r w:rsidRPr="00902C99">
        <w:rPr>
          <w:rFonts w:ascii="Arial" w:hAnsi="Arial" w:cs="Arial"/>
        </w:rPr>
        <w:t>w przepisach ochrony środowiska</w:t>
      </w:r>
      <w:r>
        <w:rPr>
          <w:rFonts w:ascii="Arial" w:hAnsi="Arial" w:cs="Arial"/>
        </w:rPr>
        <w:t>.</w:t>
      </w:r>
    </w:p>
    <w:p w14:paraId="10C470F6" w14:textId="77777777" w:rsidR="009665DD" w:rsidRDefault="009665DD" w:rsidP="009665DD">
      <w:pPr>
        <w:pStyle w:val="Akapitzlist"/>
        <w:widowControl w:val="0"/>
        <w:tabs>
          <w:tab w:val="left" w:pos="-720"/>
        </w:tabs>
        <w:suppressAutoHyphens/>
        <w:snapToGrid w:val="0"/>
        <w:spacing w:after="120"/>
        <w:jc w:val="both"/>
        <w:rPr>
          <w:rFonts w:ascii="Arial" w:hAnsi="Arial" w:cs="Arial"/>
        </w:rPr>
      </w:pPr>
    </w:p>
    <w:p w14:paraId="1AADD6CC" w14:textId="7F7BE640" w:rsidR="009665DD" w:rsidRDefault="009665DD" w:rsidP="00145F87">
      <w:pPr>
        <w:widowControl w:val="0"/>
        <w:tabs>
          <w:tab w:val="left" w:pos="-720"/>
        </w:tabs>
        <w:suppressAutoHyphens/>
        <w:snapToGrid w:val="0"/>
        <w:spacing w:after="0"/>
        <w:jc w:val="both"/>
        <w:rPr>
          <w:rFonts w:ascii="Arial" w:hAnsi="Arial" w:cs="Arial"/>
          <w:sz w:val="24"/>
          <w:szCs w:val="24"/>
        </w:rPr>
      </w:pPr>
      <w:r>
        <w:rPr>
          <w:rFonts w:ascii="Arial" w:hAnsi="Arial" w:cs="Arial"/>
          <w:sz w:val="24"/>
          <w:szCs w:val="24"/>
        </w:rPr>
        <w:tab/>
        <w:t xml:space="preserve">Następnie w dniu 5.05.2025 r, do tut. Organu wpłynęło pismo pełnomocnika Spółki z informacją o konieczności korekty wniosku oraz operatu przeciwpożarowego. W związku z powyższym, tut. Organ pismami z dnia 7.05.2025 r. poinformował o tym fakcie </w:t>
      </w:r>
      <w:r w:rsidRPr="00902C99">
        <w:rPr>
          <w:rFonts w:ascii="Arial" w:hAnsi="Arial" w:cs="Arial"/>
          <w:sz w:val="24"/>
          <w:szCs w:val="24"/>
        </w:rPr>
        <w:t>Warmińsko-Mazurskiego</w:t>
      </w:r>
      <w:r>
        <w:rPr>
          <w:rFonts w:ascii="Arial" w:hAnsi="Arial" w:cs="Arial"/>
          <w:sz w:val="24"/>
          <w:szCs w:val="24"/>
        </w:rPr>
        <w:t xml:space="preserve"> </w:t>
      </w:r>
      <w:r w:rsidRPr="00902C99">
        <w:rPr>
          <w:rFonts w:ascii="Arial" w:hAnsi="Arial" w:cs="Arial"/>
          <w:sz w:val="24"/>
          <w:szCs w:val="24"/>
        </w:rPr>
        <w:t>Wojewódzkiego Inspektora Ochrony Środowiska</w:t>
      </w:r>
      <w:r>
        <w:rPr>
          <w:rFonts w:ascii="Arial" w:hAnsi="Arial" w:cs="Arial"/>
          <w:sz w:val="24"/>
          <w:szCs w:val="24"/>
        </w:rPr>
        <w:t xml:space="preserve"> oraz </w:t>
      </w:r>
      <w:r w:rsidRPr="00902C99">
        <w:rPr>
          <w:rFonts w:ascii="Arial" w:hAnsi="Arial" w:cs="Arial"/>
          <w:sz w:val="24"/>
          <w:szCs w:val="24"/>
        </w:rPr>
        <w:t xml:space="preserve">Komendanta Powiatowego Państwowej Straży Pożarnej </w:t>
      </w:r>
      <w:r w:rsidR="005C5ED3">
        <w:rPr>
          <w:rFonts w:ascii="Arial" w:hAnsi="Arial" w:cs="Arial"/>
          <w:sz w:val="24"/>
          <w:szCs w:val="24"/>
        </w:rPr>
        <w:br/>
      </w:r>
      <w:r w:rsidRPr="00902C99">
        <w:rPr>
          <w:rFonts w:ascii="Arial" w:hAnsi="Arial" w:cs="Arial"/>
          <w:sz w:val="24"/>
          <w:szCs w:val="24"/>
        </w:rPr>
        <w:t xml:space="preserve">w </w:t>
      </w:r>
      <w:r>
        <w:rPr>
          <w:rFonts w:ascii="Arial" w:hAnsi="Arial" w:cs="Arial"/>
          <w:sz w:val="24"/>
          <w:szCs w:val="24"/>
        </w:rPr>
        <w:t>Iławie.</w:t>
      </w:r>
      <w:bookmarkEnd w:id="21"/>
    </w:p>
    <w:p w14:paraId="1A16010A" w14:textId="1794B972" w:rsidR="009665DD" w:rsidRPr="00CD5998" w:rsidRDefault="009665DD" w:rsidP="002B7227">
      <w:pPr>
        <w:spacing w:after="0"/>
        <w:ind w:firstLine="709"/>
        <w:jc w:val="both"/>
        <w:rPr>
          <w:rFonts w:ascii="Arial" w:hAnsi="Arial" w:cs="Arial"/>
          <w:sz w:val="24"/>
          <w:szCs w:val="24"/>
        </w:rPr>
      </w:pPr>
      <w:r w:rsidRPr="00CD5998">
        <w:rPr>
          <w:rFonts w:ascii="Arial" w:hAnsi="Arial" w:cs="Arial"/>
          <w:sz w:val="24"/>
          <w:szCs w:val="24"/>
        </w:rPr>
        <w:t xml:space="preserve">W dniu 9.05.2024 r. do tut. Organu wpłynęło pismo Spółki, przekazujące zaktualizowany operat przeciwpożarowy wraz z postanowieniem Komendanta Powiatowego Państwowej Straży Pożarnej w Iławie oraz korektę do wniosku. Powyższe dokumenty zostały przekazane w dniu 14.05.2025 r. za pośrednictwem e-doręczeń do Warmińsko-Mazurskiego Wojewódzkiego Inspektora Ochrony Środowiska oraz Komendanta Powiatowego Państwowej Straży Pożarnej </w:t>
      </w:r>
      <w:r w:rsidR="008B6631" w:rsidRPr="00CD5998">
        <w:rPr>
          <w:rFonts w:ascii="Arial" w:hAnsi="Arial" w:cs="Arial"/>
          <w:sz w:val="24"/>
          <w:szCs w:val="24"/>
        </w:rPr>
        <w:br/>
      </w:r>
      <w:r w:rsidRPr="00CD5998">
        <w:rPr>
          <w:rFonts w:ascii="Arial" w:hAnsi="Arial" w:cs="Arial"/>
          <w:sz w:val="24"/>
          <w:szCs w:val="24"/>
        </w:rPr>
        <w:t>w Iławie.</w:t>
      </w:r>
    </w:p>
    <w:p w14:paraId="171C5E8E" w14:textId="1F862902" w:rsidR="00042CFC" w:rsidRDefault="00042CFC" w:rsidP="00042CFC">
      <w:pPr>
        <w:spacing w:after="0"/>
        <w:ind w:firstLine="709"/>
        <w:jc w:val="both"/>
        <w:rPr>
          <w:rFonts w:ascii="Arial" w:hAnsi="Arial" w:cs="Arial"/>
          <w:sz w:val="24"/>
          <w:szCs w:val="24"/>
        </w:rPr>
      </w:pPr>
      <w:r w:rsidRPr="00B770C7">
        <w:rPr>
          <w:rFonts w:ascii="Arial" w:hAnsi="Arial" w:cs="Arial"/>
          <w:sz w:val="24"/>
          <w:szCs w:val="24"/>
        </w:rPr>
        <w:t xml:space="preserve">Następnie w dniu 15.05.2025 r. do tut. Organu wpłynęło </w:t>
      </w:r>
      <w:r w:rsidRPr="00665ACC">
        <w:rPr>
          <w:rFonts w:ascii="Arial" w:hAnsi="Arial" w:cs="Arial"/>
          <w:sz w:val="24"/>
          <w:szCs w:val="24"/>
        </w:rPr>
        <w:t xml:space="preserve">pismo Komendanta </w:t>
      </w:r>
      <w:r>
        <w:rPr>
          <w:rFonts w:ascii="Arial" w:hAnsi="Arial" w:cs="Arial"/>
          <w:sz w:val="24"/>
          <w:szCs w:val="24"/>
        </w:rPr>
        <w:t>Powiatowego</w:t>
      </w:r>
      <w:r w:rsidRPr="00665ACC">
        <w:rPr>
          <w:rFonts w:ascii="Arial" w:hAnsi="Arial" w:cs="Arial"/>
          <w:sz w:val="24"/>
          <w:szCs w:val="24"/>
        </w:rPr>
        <w:t xml:space="preserve"> Państwowej Straży Pożarnej w </w:t>
      </w:r>
      <w:r>
        <w:rPr>
          <w:rFonts w:ascii="Arial" w:hAnsi="Arial" w:cs="Arial"/>
          <w:sz w:val="24"/>
          <w:szCs w:val="24"/>
        </w:rPr>
        <w:t>Iławie</w:t>
      </w:r>
      <w:r w:rsidRPr="00665ACC">
        <w:rPr>
          <w:rFonts w:ascii="Arial" w:hAnsi="Arial" w:cs="Arial"/>
          <w:sz w:val="24"/>
          <w:szCs w:val="24"/>
        </w:rPr>
        <w:t xml:space="preserve"> informujące o konieczności wydłużenia terminu</w:t>
      </w:r>
      <w:r>
        <w:rPr>
          <w:rFonts w:ascii="Arial" w:hAnsi="Arial" w:cs="Arial"/>
          <w:sz w:val="24"/>
          <w:szCs w:val="24"/>
        </w:rPr>
        <w:t xml:space="preserve"> prowadzonego postępowania w przedmiocie wydania postanowienia z uwagi na szczególnie skomplikowany charakter sprawy wymagający dodatkowych wyjaśnień i analiz, wynikających z wprowadzonych zmian do złożonego operatu przeciwpożarowego</w:t>
      </w:r>
      <w:r w:rsidRPr="00665ACC">
        <w:rPr>
          <w:rFonts w:ascii="Arial" w:hAnsi="Arial" w:cs="Arial"/>
          <w:sz w:val="24"/>
          <w:szCs w:val="24"/>
        </w:rPr>
        <w:t>.</w:t>
      </w:r>
    </w:p>
    <w:p w14:paraId="41A21F77" w14:textId="0769DBD0" w:rsidR="00042CFC" w:rsidRDefault="00042CFC" w:rsidP="00042CFC">
      <w:pPr>
        <w:spacing w:after="0"/>
        <w:ind w:firstLine="709"/>
        <w:jc w:val="both"/>
        <w:rPr>
          <w:rFonts w:ascii="Arial" w:hAnsi="Arial" w:cs="Arial"/>
          <w:sz w:val="24"/>
          <w:szCs w:val="24"/>
        </w:rPr>
      </w:pPr>
      <w:r>
        <w:rPr>
          <w:rFonts w:ascii="Arial" w:hAnsi="Arial" w:cs="Arial"/>
          <w:sz w:val="24"/>
          <w:szCs w:val="24"/>
        </w:rPr>
        <w:t xml:space="preserve">Z kolei w dniu 26.05.2025 r. </w:t>
      </w:r>
      <w:r w:rsidRPr="002B6656">
        <w:rPr>
          <w:rFonts w:ascii="Arial" w:hAnsi="Arial" w:cs="Arial"/>
          <w:sz w:val="24"/>
          <w:szCs w:val="24"/>
        </w:rPr>
        <w:t>do tut. Organu wpłynęło</w:t>
      </w:r>
      <w:r>
        <w:rPr>
          <w:rFonts w:ascii="Arial" w:hAnsi="Arial" w:cs="Arial"/>
          <w:sz w:val="24"/>
          <w:szCs w:val="24"/>
        </w:rPr>
        <w:t xml:space="preserve"> kolejne pismo pełnomocnika Spółki, do którego załączono korektę wniosku uwzględniającą drobne </w:t>
      </w:r>
      <w:r>
        <w:rPr>
          <w:rFonts w:ascii="Arial" w:hAnsi="Arial" w:cs="Arial"/>
          <w:sz w:val="24"/>
          <w:szCs w:val="24"/>
        </w:rPr>
        <w:lastRenderedPageBreak/>
        <w:t xml:space="preserve">zmiany o charakterze redakcyjnym, które w dniu 28.05.2025 r. zostało przekazane do </w:t>
      </w:r>
      <w:r w:rsidRPr="00902C99">
        <w:rPr>
          <w:rFonts w:ascii="Arial" w:hAnsi="Arial" w:cs="Arial"/>
          <w:sz w:val="24"/>
          <w:szCs w:val="24"/>
        </w:rPr>
        <w:t>Warmińsko-Mazurskiego</w:t>
      </w:r>
      <w:r>
        <w:rPr>
          <w:rFonts w:ascii="Arial" w:hAnsi="Arial" w:cs="Arial"/>
          <w:sz w:val="24"/>
          <w:szCs w:val="24"/>
        </w:rPr>
        <w:t xml:space="preserve"> </w:t>
      </w:r>
      <w:r w:rsidRPr="00902C99">
        <w:rPr>
          <w:rFonts w:ascii="Arial" w:hAnsi="Arial" w:cs="Arial"/>
          <w:sz w:val="24"/>
          <w:szCs w:val="24"/>
        </w:rPr>
        <w:t>Wojewódzkiego Inspektora Ochrony Środowiska</w:t>
      </w:r>
      <w:r>
        <w:rPr>
          <w:rFonts w:ascii="Arial" w:hAnsi="Arial" w:cs="Arial"/>
          <w:sz w:val="24"/>
          <w:szCs w:val="24"/>
        </w:rPr>
        <w:t xml:space="preserve">. </w:t>
      </w:r>
    </w:p>
    <w:p w14:paraId="6277D3C9" w14:textId="032274A3" w:rsidR="00F63804" w:rsidRPr="00F63804" w:rsidRDefault="00671CC7" w:rsidP="00F63804">
      <w:pPr>
        <w:suppressAutoHyphens/>
        <w:spacing w:after="0"/>
        <w:ind w:firstLine="709"/>
        <w:jc w:val="both"/>
        <w:rPr>
          <w:rFonts w:ascii="Arial" w:hAnsi="Arial" w:cs="Arial"/>
          <w:sz w:val="24"/>
          <w:szCs w:val="24"/>
        </w:rPr>
      </w:pPr>
      <w:r w:rsidRPr="00F63804">
        <w:rPr>
          <w:rFonts w:ascii="Arial" w:hAnsi="Arial" w:cs="Arial"/>
          <w:sz w:val="24"/>
          <w:szCs w:val="24"/>
        </w:rPr>
        <w:t xml:space="preserve">Kontrola przedmiotowej instalacji, przeprowadzona przez pracowników Wojewódzkiego Inspektoratu Ochrony Środowiska w Olsztynie, przy udziale pracowników tut. Organu, odbyła się w dniach 30.05.2025 r. do 5.06.2025 r. </w:t>
      </w:r>
      <w:r w:rsidR="00F63804" w:rsidRPr="00F63804">
        <w:rPr>
          <w:rFonts w:ascii="Arial" w:hAnsi="Arial" w:cs="Arial"/>
          <w:sz w:val="24"/>
          <w:szCs w:val="24"/>
        </w:rPr>
        <w:br/>
      </w:r>
      <w:r w:rsidRPr="00F63804">
        <w:rPr>
          <w:rFonts w:ascii="Arial" w:hAnsi="Arial" w:cs="Arial"/>
          <w:sz w:val="24"/>
          <w:szCs w:val="24"/>
        </w:rPr>
        <w:t>W trakcie kontroli dokonano oględzin terenu instalacji, obiektów budowlanych oraz miejsc magazynowania odpadów przewidzianych do przetwarzania odpadów pod kątem spełniania wymagań określonych w przepisach ochrony środowiska.</w:t>
      </w:r>
      <w:r w:rsidR="00F63804" w:rsidRPr="00F63804">
        <w:rPr>
          <w:rFonts w:ascii="Arial" w:hAnsi="Arial" w:cs="Arial"/>
          <w:sz w:val="24"/>
          <w:szCs w:val="24"/>
        </w:rPr>
        <w:t xml:space="preserve"> Z kontroli został sporządzony protokół nr WIOS-OLSZT 181</w:t>
      </w:r>
      <w:r w:rsidR="00F63804" w:rsidRPr="00F63804">
        <w:rPr>
          <w:rFonts w:ascii="Arial" w:hAnsi="Arial" w:cs="Arial"/>
          <w:bCs/>
          <w:sz w:val="24"/>
          <w:szCs w:val="24"/>
        </w:rPr>
        <w:t>/2025</w:t>
      </w:r>
      <w:r w:rsidR="00F63804" w:rsidRPr="00F63804">
        <w:rPr>
          <w:rFonts w:ascii="Arial" w:hAnsi="Arial" w:cs="Arial"/>
          <w:sz w:val="24"/>
          <w:szCs w:val="24"/>
        </w:rPr>
        <w:t>.</w:t>
      </w:r>
    </w:p>
    <w:p w14:paraId="643C87CA" w14:textId="47BA5ED2" w:rsidR="00042CFC" w:rsidRPr="00F63804" w:rsidRDefault="00042CFC" w:rsidP="00042CFC">
      <w:pPr>
        <w:suppressAutoHyphens/>
        <w:spacing w:after="0"/>
        <w:ind w:firstLine="709"/>
        <w:jc w:val="both"/>
        <w:rPr>
          <w:rFonts w:ascii="Arial" w:hAnsi="Arial" w:cs="Arial"/>
          <w:sz w:val="24"/>
          <w:szCs w:val="24"/>
        </w:rPr>
      </w:pPr>
      <w:r>
        <w:rPr>
          <w:rFonts w:ascii="Arial" w:hAnsi="Arial" w:cs="Arial"/>
          <w:sz w:val="24"/>
          <w:szCs w:val="24"/>
        </w:rPr>
        <w:t>W</w:t>
      </w:r>
      <w:r w:rsidRPr="00F63804">
        <w:rPr>
          <w:rFonts w:ascii="Arial" w:hAnsi="Arial" w:cs="Arial"/>
          <w:sz w:val="24"/>
          <w:szCs w:val="24"/>
        </w:rPr>
        <w:t xml:space="preserve"> dniu 6.06.2025 r. </w:t>
      </w:r>
      <w:r>
        <w:rPr>
          <w:rFonts w:ascii="Arial" w:hAnsi="Arial" w:cs="Arial"/>
          <w:sz w:val="24"/>
          <w:szCs w:val="24"/>
        </w:rPr>
        <w:t xml:space="preserve">do tut. Organu </w:t>
      </w:r>
      <w:r w:rsidRPr="00F63804">
        <w:rPr>
          <w:rFonts w:ascii="Arial" w:hAnsi="Arial" w:cs="Arial"/>
          <w:sz w:val="24"/>
          <w:szCs w:val="24"/>
        </w:rPr>
        <w:t xml:space="preserve">wpłynęło pismo pełnomocnika spółki przekazujące korektę wniosku uwzględniającą uwagi, które pojawiły się w trakcie kontroli przeprowadzonej przez pracowników Wojewódzkiego Inspektoratu Ochrony Środowiska w Olsztynie, przy udziale pracowników tut. Organu. </w:t>
      </w:r>
    </w:p>
    <w:p w14:paraId="01323517" w14:textId="53D4805F" w:rsidR="00042CFC" w:rsidRPr="00F63804" w:rsidRDefault="00042CFC" w:rsidP="00042CFC">
      <w:pPr>
        <w:spacing w:after="0"/>
        <w:ind w:right="-1" w:firstLine="709"/>
        <w:jc w:val="both"/>
        <w:rPr>
          <w:rFonts w:ascii="Arial" w:hAnsi="Arial" w:cs="Arial"/>
          <w:sz w:val="24"/>
          <w:szCs w:val="24"/>
        </w:rPr>
      </w:pPr>
      <w:r w:rsidRPr="00F63804">
        <w:rPr>
          <w:rFonts w:ascii="Arial" w:hAnsi="Arial" w:cs="Arial"/>
          <w:sz w:val="24"/>
          <w:szCs w:val="24"/>
        </w:rPr>
        <w:t xml:space="preserve">Warmińsko-Mazurski Wojewódzki Inspektor Ochrony Środowiska po przeprowadzeniu kontroli przedmiotowej instalacji, postanowieniem z dnia </w:t>
      </w:r>
      <w:r w:rsidRPr="00F63804">
        <w:rPr>
          <w:rFonts w:ascii="Arial" w:hAnsi="Arial" w:cs="Arial"/>
          <w:sz w:val="24"/>
          <w:szCs w:val="24"/>
        </w:rPr>
        <w:br/>
      </w:r>
      <w:r>
        <w:rPr>
          <w:rFonts w:ascii="Arial" w:hAnsi="Arial" w:cs="Arial"/>
          <w:sz w:val="24"/>
          <w:szCs w:val="24"/>
        </w:rPr>
        <w:t>9</w:t>
      </w:r>
      <w:r w:rsidRPr="00F63804">
        <w:rPr>
          <w:rFonts w:ascii="Arial" w:hAnsi="Arial" w:cs="Arial"/>
          <w:sz w:val="24"/>
          <w:szCs w:val="24"/>
        </w:rPr>
        <w:t>.</w:t>
      </w:r>
      <w:r>
        <w:rPr>
          <w:rFonts w:ascii="Arial" w:hAnsi="Arial" w:cs="Arial"/>
          <w:sz w:val="24"/>
          <w:szCs w:val="24"/>
        </w:rPr>
        <w:t>06</w:t>
      </w:r>
      <w:r w:rsidRPr="00F63804">
        <w:rPr>
          <w:rFonts w:ascii="Arial" w:hAnsi="Arial" w:cs="Arial"/>
          <w:sz w:val="24"/>
          <w:szCs w:val="24"/>
        </w:rPr>
        <w:t xml:space="preserve">.2025 r., znak: </w:t>
      </w:r>
      <w:r>
        <w:rPr>
          <w:rFonts w:ascii="Arial" w:hAnsi="Arial" w:cs="Arial"/>
          <w:sz w:val="24"/>
          <w:szCs w:val="24"/>
        </w:rPr>
        <w:t>WIOŚ-I.703.12.29.2025.esz.mc</w:t>
      </w:r>
      <w:r w:rsidRPr="00F63804">
        <w:rPr>
          <w:rFonts w:ascii="Arial" w:hAnsi="Arial" w:cs="Arial"/>
          <w:sz w:val="24"/>
          <w:szCs w:val="24"/>
        </w:rPr>
        <w:t>, potwierdził spełnienie przez przedmiotową instalację wymagań określonych w przepisach ochrony środowiska.</w:t>
      </w:r>
    </w:p>
    <w:p w14:paraId="7E2B6BA0" w14:textId="2C37BBC2" w:rsidR="00042CFC" w:rsidRPr="00F63804" w:rsidRDefault="00042CFC" w:rsidP="00042CFC">
      <w:pPr>
        <w:suppressAutoHyphens/>
        <w:spacing w:after="0"/>
        <w:ind w:firstLine="709"/>
        <w:jc w:val="both"/>
        <w:rPr>
          <w:rFonts w:ascii="Arial" w:hAnsi="Arial" w:cs="Arial"/>
          <w:sz w:val="24"/>
          <w:szCs w:val="24"/>
        </w:rPr>
      </w:pPr>
      <w:r w:rsidRPr="00F63804">
        <w:rPr>
          <w:rFonts w:ascii="Arial" w:hAnsi="Arial" w:cs="Arial"/>
          <w:sz w:val="24"/>
          <w:szCs w:val="24"/>
        </w:rPr>
        <w:t>W dniu 6.06.2025 r. wpłynęło postanowienie Komendanta Powiatowego Państwowej Straży Pożarnej w Iławie z dnia 6.06.2025 r., znak: PZ.5268.16.2025.5 stwierdzające spełnienie wymagań określonych w przepisach dotyczących ochrony przeciwpożarowej oraz zgodnoś</w:t>
      </w:r>
      <w:r>
        <w:rPr>
          <w:rFonts w:ascii="Arial" w:hAnsi="Arial" w:cs="Arial"/>
          <w:sz w:val="24"/>
          <w:szCs w:val="24"/>
        </w:rPr>
        <w:t>ć</w:t>
      </w:r>
      <w:r w:rsidRPr="00F63804">
        <w:rPr>
          <w:rFonts w:ascii="Arial" w:hAnsi="Arial" w:cs="Arial"/>
          <w:sz w:val="24"/>
          <w:szCs w:val="24"/>
        </w:rPr>
        <w:t xml:space="preserve"> z warunkami ochrony przeciwpożarowej zawarty</w:t>
      </w:r>
      <w:r>
        <w:rPr>
          <w:rFonts w:ascii="Arial" w:hAnsi="Arial" w:cs="Arial"/>
          <w:sz w:val="24"/>
          <w:szCs w:val="24"/>
        </w:rPr>
        <w:t>mi</w:t>
      </w:r>
      <w:r w:rsidRPr="00F63804">
        <w:rPr>
          <w:rFonts w:ascii="Arial" w:hAnsi="Arial" w:cs="Arial"/>
          <w:sz w:val="24"/>
          <w:szCs w:val="24"/>
        </w:rPr>
        <w:t xml:space="preserve"> w operacie ppoż.  </w:t>
      </w:r>
    </w:p>
    <w:p w14:paraId="29B63725" w14:textId="7EB11022" w:rsidR="00A5153F" w:rsidRPr="00F63804" w:rsidRDefault="00A5153F" w:rsidP="00A5153F">
      <w:pPr>
        <w:spacing w:after="0"/>
        <w:ind w:firstLine="708"/>
        <w:jc w:val="both"/>
        <w:rPr>
          <w:rFonts w:ascii="Arial" w:hAnsi="Arial" w:cs="Arial"/>
          <w:sz w:val="24"/>
          <w:szCs w:val="24"/>
        </w:rPr>
      </w:pPr>
      <w:r w:rsidRPr="00F63804">
        <w:rPr>
          <w:rFonts w:ascii="Arial" w:hAnsi="Arial" w:cs="Arial"/>
          <w:sz w:val="24"/>
          <w:szCs w:val="24"/>
        </w:rPr>
        <w:t xml:space="preserve">Postanowieniem z dnia 12.06.2025 r. znak: OŚ-PŚ.7222.29.2020 tut. Organ określił NOVAGO Sp. z o.o. formę i wysokość zabezpieczenia roszczeń </w:t>
      </w:r>
      <w:r>
        <w:rPr>
          <w:rFonts w:ascii="Arial" w:hAnsi="Arial" w:cs="Arial"/>
          <w:sz w:val="24"/>
          <w:szCs w:val="24"/>
        </w:rPr>
        <w:t xml:space="preserve">w formie gwarancji bankowej w kwocie </w:t>
      </w:r>
      <w:r w:rsidRPr="00A5153F">
        <w:rPr>
          <w:rFonts w:ascii="Arial" w:hAnsi="Arial" w:cs="Arial"/>
          <w:bCs/>
          <w:sz w:val="24"/>
          <w:szCs w:val="24"/>
        </w:rPr>
        <w:t>11 635 800,00 zł</w:t>
      </w:r>
      <w:r>
        <w:rPr>
          <w:rFonts w:ascii="Arial" w:hAnsi="Arial" w:cs="Arial"/>
          <w:sz w:val="24"/>
          <w:szCs w:val="24"/>
        </w:rPr>
        <w:t xml:space="preserve"> </w:t>
      </w:r>
      <w:r w:rsidRPr="00F63804">
        <w:rPr>
          <w:rFonts w:ascii="Arial" w:hAnsi="Arial" w:cs="Arial"/>
          <w:sz w:val="24"/>
          <w:szCs w:val="24"/>
        </w:rPr>
        <w:t xml:space="preserve">oraz zobowiązał </w:t>
      </w:r>
      <w:r>
        <w:rPr>
          <w:rFonts w:ascii="Arial" w:hAnsi="Arial" w:cs="Arial"/>
          <w:sz w:val="24"/>
          <w:szCs w:val="24"/>
        </w:rPr>
        <w:t xml:space="preserve">Spółkę </w:t>
      </w:r>
      <w:r w:rsidRPr="00F63804">
        <w:rPr>
          <w:rFonts w:ascii="Arial" w:hAnsi="Arial" w:cs="Arial"/>
          <w:sz w:val="24"/>
          <w:szCs w:val="24"/>
        </w:rPr>
        <w:t xml:space="preserve">do przedłożenia oryginału gwarancji bankowej w terminie 2 tygodni od dnia doręczenia ostatecznego postanowienia. Następnie tut. Organ w piśmie z dnia 10.07.2025 r. przekazał Spółce kopię postanowienia z dnia 12.06.2025 r. znak: OŚ-PŚ.7222.29.2020 z naniesioną klauzulą ostateczności. </w:t>
      </w:r>
    </w:p>
    <w:p w14:paraId="61DB8792" w14:textId="77777777" w:rsidR="009665DD" w:rsidRPr="00F63804" w:rsidRDefault="009665DD" w:rsidP="009665DD">
      <w:pPr>
        <w:spacing w:after="0"/>
        <w:ind w:firstLine="708"/>
        <w:jc w:val="both"/>
        <w:rPr>
          <w:rFonts w:ascii="Arial" w:hAnsi="Arial" w:cs="Arial"/>
          <w:sz w:val="24"/>
          <w:szCs w:val="24"/>
        </w:rPr>
      </w:pPr>
      <w:r w:rsidRPr="00F63804">
        <w:rPr>
          <w:rFonts w:ascii="Arial" w:hAnsi="Arial" w:cs="Arial"/>
          <w:sz w:val="24"/>
          <w:szCs w:val="24"/>
        </w:rPr>
        <w:t xml:space="preserve">W dniu 22.07.2025 r. do tut. Organu wpłynęło pismo Spółki przekazujące ustanowione zabezpieczenie roszczeń w formie gwarancji bankowej. </w:t>
      </w:r>
    </w:p>
    <w:p w14:paraId="6F26DE8C" w14:textId="77777777" w:rsidR="00F63804" w:rsidRPr="00F63804" w:rsidRDefault="00F63804" w:rsidP="00F63804">
      <w:pPr>
        <w:pStyle w:val="Akapitzlist"/>
        <w:spacing w:line="276" w:lineRule="auto"/>
        <w:ind w:left="0" w:firstLine="709"/>
        <w:jc w:val="both"/>
        <w:rPr>
          <w:rFonts w:ascii="Arial" w:hAnsi="Arial" w:cs="Arial"/>
          <w:color w:val="FF0000"/>
        </w:rPr>
      </w:pPr>
      <w:r w:rsidRPr="00F63804">
        <w:rPr>
          <w:rFonts w:ascii="Arial" w:hAnsi="Arial" w:cs="Arial"/>
          <w:lang w:eastAsia="ar-SA"/>
        </w:rPr>
        <w:t>W toku przedmiotowego postępowania ze względu na skomplikowany charakter sprawy, tut. Organ wielokrotnie zawiadomieniami informował stronę o niezałatwieniu sprawy w terminie i wyznaczał nowy termin jej załatwienia.</w:t>
      </w:r>
    </w:p>
    <w:p w14:paraId="61D302EB" w14:textId="686DE6BE" w:rsidR="00F63804" w:rsidRPr="00F63804" w:rsidRDefault="00F63804" w:rsidP="00F63804">
      <w:pPr>
        <w:spacing w:after="0"/>
        <w:ind w:firstLine="709"/>
        <w:jc w:val="both"/>
        <w:rPr>
          <w:rFonts w:ascii="Arial" w:hAnsi="Arial" w:cs="Arial"/>
          <w:sz w:val="24"/>
          <w:szCs w:val="24"/>
        </w:rPr>
      </w:pPr>
      <w:r w:rsidRPr="00F63804">
        <w:rPr>
          <w:rFonts w:ascii="Arial" w:hAnsi="Arial" w:cs="Arial"/>
          <w:bCs/>
          <w:sz w:val="24"/>
          <w:szCs w:val="24"/>
        </w:rPr>
        <w:t xml:space="preserve">Z przedmiotowym wnioskiem wystąpiono w celu dostosowania </w:t>
      </w:r>
      <w:r w:rsidRPr="00F63804">
        <w:rPr>
          <w:rFonts w:ascii="Arial" w:hAnsi="Arial" w:cs="Arial"/>
          <w:spacing w:val="-3"/>
          <w:sz w:val="24"/>
          <w:szCs w:val="24"/>
        </w:rPr>
        <w:t xml:space="preserve">instalacji do wymogów </w:t>
      </w:r>
      <w:r w:rsidRPr="00F63804">
        <w:rPr>
          <w:rFonts w:ascii="Arial" w:hAnsi="Arial" w:cs="Arial"/>
          <w:sz w:val="24"/>
          <w:szCs w:val="24"/>
        </w:rPr>
        <w:t xml:space="preserve">wprowadzonych ustawą z dnia 20 lipca 2018 r. o zmianie ustawy </w:t>
      </w:r>
      <w:r w:rsidRPr="00F63804">
        <w:rPr>
          <w:rFonts w:ascii="Arial" w:hAnsi="Arial" w:cs="Arial"/>
          <w:sz w:val="24"/>
          <w:szCs w:val="24"/>
        </w:rPr>
        <w:br/>
        <w:t>o odpadach oraz niektórych innych ustaw (Dz. U. z 2018 r., poz. 1592 ze zm.), związanych szczególnie z warunkami</w:t>
      </w:r>
      <w:r w:rsidRPr="00F63804">
        <w:rPr>
          <w:rFonts w:ascii="Arial" w:hAnsi="Arial" w:cs="Arial"/>
          <w:spacing w:val="-4"/>
          <w:sz w:val="24"/>
          <w:szCs w:val="24"/>
        </w:rPr>
        <w:t xml:space="preserve"> </w:t>
      </w:r>
      <w:r w:rsidRPr="00F63804">
        <w:rPr>
          <w:rFonts w:ascii="Arial" w:hAnsi="Arial" w:cs="Arial"/>
          <w:sz w:val="24"/>
          <w:szCs w:val="24"/>
        </w:rPr>
        <w:t xml:space="preserve">magazynowania odpadów przewidzianych do przetwarzania oraz związanych z określeniem wymagań wynikających z warunków ochrony przeciwpożarowej instalacji, obiektu budowlanego lub innych miejsc magazynowania odpadów, jak również </w:t>
      </w:r>
      <w:r w:rsidRPr="00F63804">
        <w:rPr>
          <w:rFonts w:ascii="Arial" w:hAnsi="Arial" w:cs="Arial"/>
          <w:bCs/>
          <w:sz w:val="24"/>
          <w:szCs w:val="24"/>
        </w:rPr>
        <w:t xml:space="preserve">w celu dostosowania zapisów pozwolenia zintegrowanego do stanu faktycznego w związku ze zmianami wprowadzonymi </w:t>
      </w:r>
      <w:r>
        <w:rPr>
          <w:rFonts w:ascii="Arial" w:hAnsi="Arial" w:cs="Arial"/>
          <w:bCs/>
          <w:sz w:val="24"/>
          <w:szCs w:val="24"/>
        </w:rPr>
        <w:br/>
      </w:r>
      <w:r w:rsidRPr="00F63804">
        <w:rPr>
          <w:rFonts w:ascii="Arial" w:hAnsi="Arial" w:cs="Arial"/>
          <w:bCs/>
          <w:sz w:val="24"/>
          <w:szCs w:val="24"/>
        </w:rPr>
        <w:t>w  instalacji</w:t>
      </w:r>
      <w:r w:rsidRPr="00F63804">
        <w:rPr>
          <w:rFonts w:ascii="Arial" w:hAnsi="Arial" w:cs="Arial"/>
          <w:sz w:val="24"/>
          <w:szCs w:val="24"/>
        </w:rPr>
        <w:t>.</w:t>
      </w:r>
    </w:p>
    <w:p w14:paraId="7723ED99" w14:textId="5A5492DF" w:rsidR="00F63804" w:rsidRPr="00F63804" w:rsidRDefault="00F63804" w:rsidP="00F63804">
      <w:pPr>
        <w:spacing w:after="0"/>
        <w:ind w:firstLine="709"/>
        <w:contextualSpacing/>
        <w:jc w:val="both"/>
        <w:rPr>
          <w:rFonts w:ascii="Arial" w:hAnsi="Arial" w:cs="Arial"/>
          <w:sz w:val="24"/>
          <w:szCs w:val="24"/>
        </w:rPr>
      </w:pPr>
      <w:r w:rsidRPr="00F63804">
        <w:rPr>
          <w:rFonts w:ascii="Arial" w:hAnsi="Arial" w:cs="Arial"/>
          <w:sz w:val="24"/>
          <w:szCs w:val="24"/>
        </w:rPr>
        <w:t xml:space="preserve">Zgodnie bowiem z art. 10 ww. ustawy, prowadzący instalację, który posiadał pozwolenie zintegrowane uwzględniające przetwarzanie odpadów, był obowiązany, w terminie do dnia 5 marca 2020 r., złożyć wniosek o zmianę tego pozwolenia, </w:t>
      </w:r>
      <w:r>
        <w:rPr>
          <w:rFonts w:ascii="Arial" w:hAnsi="Arial" w:cs="Arial"/>
          <w:sz w:val="24"/>
          <w:szCs w:val="24"/>
        </w:rPr>
        <w:br/>
      </w:r>
      <w:r w:rsidRPr="00F63804">
        <w:rPr>
          <w:rFonts w:ascii="Arial" w:hAnsi="Arial" w:cs="Arial"/>
          <w:sz w:val="24"/>
          <w:szCs w:val="24"/>
        </w:rPr>
        <w:lastRenderedPageBreak/>
        <w:t xml:space="preserve">w celu dostosowania go do przepisów zmienionych niniejszą ustawą. W </w:t>
      </w:r>
      <w:r w:rsidR="00A5153F" w:rsidRPr="00F63804">
        <w:rPr>
          <w:rFonts w:ascii="Arial" w:hAnsi="Arial" w:cs="Arial"/>
          <w:sz w:val="24"/>
          <w:szCs w:val="24"/>
        </w:rPr>
        <w:t>przypadku,</w:t>
      </w:r>
      <w:r w:rsidRPr="00F63804">
        <w:rPr>
          <w:rFonts w:ascii="Arial" w:hAnsi="Arial" w:cs="Arial"/>
          <w:sz w:val="24"/>
          <w:szCs w:val="24"/>
        </w:rPr>
        <w:t xml:space="preserve"> gdyby prowadzący instalację nie dopełnił tego obowiązku, pozwolenie to wygasało </w:t>
      </w:r>
      <w:r>
        <w:rPr>
          <w:rFonts w:ascii="Arial" w:hAnsi="Arial" w:cs="Arial"/>
          <w:sz w:val="24"/>
          <w:szCs w:val="24"/>
        </w:rPr>
        <w:br/>
      </w:r>
      <w:r w:rsidRPr="00F63804">
        <w:rPr>
          <w:rFonts w:ascii="Arial" w:hAnsi="Arial" w:cs="Arial"/>
          <w:sz w:val="24"/>
          <w:szCs w:val="24"/>
        </w:rPr>
        <w:t>w zakresie gospodarowania odpadami. Przepisy art. 14 ust. 1-7 stosuje się odpowiednio.</w:t>
      </w:r>
    </w:p>
    <w:p w14:paraId="385F0CEE" w14:textId="3E70E2E7" w:rsidR="00F63804" w:rsidRPr="00F63804" w:rsidRDefault="00F63804" w:rsidP="002B7227">
      <w:pPr>
        <w:spacing w:after="0"/>
        <w:ind w:firstLine="709"/>
        <w:jc w:val="both"/>
        <w:rPr>
          <w:rFonts w:ascii="Arial" w:hAnsi="Arial" w:cs="Arial"/>
          <w:sz w:val="24"/>
          <w:szCs w:val="24"/>
        </w:rPr>
      </w:pPr>
      <w:r w:rsidRPr="00F63804">
        <w:rPr>
          <w:rFonts w:ascii="Arial" w:hAnsi="Arial" w:cs="Arial"/>
          <w:sz w:val="24"/>
          <w:szCs w:val="24"/>
        </w:rPr>
        <w:t xml:space="preserve">Ponadto wniosek został złożony w związku z wezwaniem tut. Organu z dnia </w:t>
      </w:r>
      <w:r w:rsidRPr="00F63804">
        <w:rPr>
          <w:rFonts w:ascii="Arial" w:hAnsi="Arial" w:cs="Arial"/>
          <w:bCs/>
          <w:iCs/>
          <w:spacing w:val="-4"/>
          <w:sz w:val="24"/>
          <w:szCs w:val="24"/>
        </w:rPr>
        <w:t>18.02.2019 r., znak: OŚ-PŚ.7222.</w:t>
      </w:r>
      <w:r>
        <w:rPr>
          <w:rFonts w:ascii="Arial" w:hAnsi="Arial" w:cs="Arial"/>
          <w:bCs/>
          <w:iCs/>
          <w:spacing w:val="-4"/>
          <w:sz w:val="24"/>
          <w:szCs w:val="24"/>
        </w:rPr>
        <w:t>86</w:t>
      </w:r>
      <w:r w:rsidRPr="00F63804">
        <w:rPr>
          <w:rFonts w:ascii="Arial" w:hAnsi="Arial" w:cs="Arial"/>
          <w:bCs/>
          <w:iCs/>
          <w:spacing w:val="-4"/>
          <w:sz w:val="24"/>
          <w:szCs w:val="24"/>
        </w:rPr>
        <w:t>.2018 w zakresie konieczności dostosowania instalacji mechaniczno-biologicznego przetwarzania odpadów do wymogów najlepszych dostępnych technik (BAT) określonych w Decyzji Wykonawczej Komisji (UE) 2018/1147 z dnia 10 sierpnia 2018 r. ustanawiającej konkluzje dotyczące najlepszych dostępnych technik (</w:t>
      </w:r>
      <w:r w:rsidRPr="00F63804">
        <w:rPr>
          <w:rFonts w:ascii="Arial" w:hAnsi="Arial" w:cs="Arial"/>
          <w:bCs/>
          <w:i/>
          <w:iCs/>
          <w:spacing w:val="-4"/>
          <w:sz w:val="24"/>
          <w:szCs w:val="24"/>
        </w:rPr>
        <w:t>BAT</w:t>
      </w:r>
      <w:r w:rsidRPr="00F63804">
        <w:rPr>
          <w:rFonts w:ascii="Arial" w:hAnsi="Arial" w:cs="Arial"/>
          <w:bCs/>
          <w:iCs/>
          <w:spacing w:val="-4"/>
          <w:sz w:val="24"/>
          <w:szCs w:val="24"/>
        </w:rPr>
        <w:t xml:space="preserve">) w odniesieniu do przetwarzania odpadów zgodnie z dyrektywą Parlamentu Europejskiego i Rady 2010/75/UE. </w:t>
      </w:r>
    </w:p>
    <w:p w14:paraId="53479531" w14:textId="3F9B0E73" w:rsidR="00B2497B" w:rsidRDefault="00F63804" w:rsidP="002B7227">
      <w:pPr>
        <w:autoSpaceDE w:val="0"/>
        <w:autoSpaceDN w:val="0"/>
        <w:adjustRightInd w:val="0"/>
        <w:spacing w:after="0"/>
        <w:ind w:firstLine="709"/>
        <w:jc w:val="both"/>
        <w:rPr>
          <w:rFonts w:ascii="Arial" w:eastAsiaTheme="minorHAnsi" w:hAnsi="Arial" w:cs="Arial"/>
          <w:sz w:val="24"/>
          <w:szCs w:val="24"/>
        </w:rPr>
      </w:pPr>
      <w:r w:rsidRPr="00F63804">
        <w:rPr>
          <w:rFonts w:ascii="Arial" w:eastAsiaTheme="minorHAnsi" w:hAnsi="Arial" w:cs="Arial"/>
          <w:sz w:val="24"/>
          <w:szCs w:val="24"/>
        </w:rPr>
        <w:t xml:space="preserve">Niniejsze pozwolenie zintegrowane reguluje stan formalno-prawny eksploatacji instalacji wymagany przepisami ustawy </w:t>
      </w:r>
      <w:proofErr w:type="spellStart"/>
      <w:r w:rsidRPr="00F63804">
        <w:rPr>
          <w:rFonts w:ascii="Arial" w:eastAsiaTheme="minorHAnsi" w:hAnsi="Arial" w:cs="Arial"/>
          <w:sz w:val="24"/>
          <w:szCs w:val="24"/>
        </w:rPr>
        <w:t>Poś</w:t>
      </w:r>
      <w:proofErr w:type="spellEnd"/>
      <w:r w:rsidRPr="00F63804">
        <w:rPr>
          <w:rFonts w:ascii="Arial" w:eastAsiaTheme="minorHAnsi" w:hAnsi="Arial" w:cs="Arial"/>
          <w:sz w:val="24"/>
          <w:szCs w:val="24"/>
        </w:rPr>
        <w:t xml:space="preserve"> i jest jednocześnie zezwoleniem na przetwarzanie odpadów. Zgodnie bowiem z treścią art. 45 ust. 8 i 9 ustawy </w:t>
      </w:r>
      <w:r w:rsidRPr="00F63804">
        <w:rPr>
          <w:rFonts w:ascii="Arial" w:eastAsiaTheme="minorHAnsi" w:hAnsi="Arial" w:cs="Arial"/>
          <w:sz w:val="24"/>
          <w:szCs w:val="24"/>
        </w:rPr>
        <w:br/>
        <w:t>z dnia 14 grudnia 2012 r. o odpadach, jeśli pozwolenie zintegrowane obejmuje przetwarzanie i zbieranie odpadów staje się ono odpowiednio zezwoleniem na przetwarzanie odpadów.  Wnioskowan</w:t>
      </w:r>
      <w:r w:rsidR="00A5153F">
        <w:rPr>
          <w:rFonts w:ascii="Arial" w:eastAsiaTheme="minorHAnsi" w:hAnsi="Arial" w:cs="Arial"/>
          <w:sz w:val="24"/>
          <w:szCs w:val="24"/>
        </w:rPr>
        <w:t>ą</w:t>
      </w:r>
      <w:r w:rsidRPr="00F63804">
        <w:rPr>
          <w:rFonts w:ascii="Arial" w:eastAsiaTheme="minorHAnsi" w:hAnsi="Arial" w:cs="Arial"/>
          <w:sz w:val="24"/>
          <w:szCs w:val="24"/>
        </w:rPr>
        <w:t xml:space="preserve"> zmianę pozwolenia zintegrowanego, </w:t>
      </w:r>
      <w:r w:rsidR="00B2497B">
        <w:rPr>
          <w:rFonts w:ascii="Arial" w:eastAsiaTheme="minorHAnsi" w:hAnsi="Arial" w:cs="Arial"/>
          <w:sz w:val="24"/>
          <w:szCs w:val="24"/>
        </w:rPr>
        <w:br/>
      </w:r>
      <w:r w:rsidRPr="00F63804">
        <w:rPr>
          <w:rFonts w:ascii="Arial" w:eastAsiaTheme="minorHAnsi" w:hAnsi="Arial" w:cs="Arial"/>
          <w:sz w:val="24"/>
          <w:szCs w:val="24"/>
        </w:rPr>
        <w:t xml:space="preserve">w którym określono warunki przetwarzania odpadów, należy uznać również za istotną zmianę w rozumieniu przepisów art. 41a ust. 6 ustawy z dnia 14 grudnia </w:t>
      </w:r>
      <w:r w:rsidR="007B20D9">
        <w:rPr>
          <w:rFonts w:ascii="Arial" w:eastAsiaTheme="minorHAnsi" w:hAnsi="Arial" w:cs="Arial"/>
          <w:sz w:val="24"/>
          <w:szCs w:val="24"/>
        </w:rPr>
        <w:br/>
      </w:r>
      <w:r w:rsidRPr="00F63804">
        <w:rPr>
          <w:rFonts w:ascii="Arial" w:eastAsiaTheme="minorHAnsi" w:hAnsi="Arial" w:cs="Arial"/>
          <w:sz w:val="24"/>
          <w:szCs w:val="24"/>
        </w:rPr>
        <w:t>2012 r. o odpadach, do której stosuje się przepisy art. 41a ust. 1-5a cyt. ustawy.</w:t>
      </w:r>
    </w:p>
    <w:p w14:paraId="30876A9D" w14:textId="6D7B9672" w:rsidR="006D6A68" w:rsidRDefault="00F63804" w:rsidP="00BA03C6">
      <w:pPr>
        <w:autoSpaceDE w:val="0"/>
        <w:autoSpaceDN w:val="0"/>
        <w:adjustRightInd w:val="0"/>
        <w:spacing w:after="0"/>
        <w:ind w:firstLine="709"/>
        <w:jc w:val="both"/>
        <w:rPr>
          <w:rFonts w:ascii="Arial" w:hAnsi="Arial" w:cs="Arial"/>
          <w:sz w:val="24"/>
          <w:szCs w:val="24"/>
        </w:rPr>
      </w:pPr>
      <w:r w:rsidRPr="00F63804">
        <w:rPr>
          <w:rFonts w:ascii="Arial" w:hAnsi="Arial" w:cs="Arial"/>
          <w:sz w:val="24"/>
          <w:szCs w:val="24"/>
        </w:rPr>
        <w:t xml:space="preserve">Prowadzący instalację wystąpił również o zmianę pozwolenia zintegrowanego w związku ze zmianami w instalacji, polegającymi </w:t>
      </w:r>
      <w:r w:rsidR="00B2497B">
        <w:rPr>
          <w:rFonts w:ascii="Arial" w:hAnsi="Arial" w:cs="Arial"/>
          <w:sz w:val="24"/>
          <w:szCs w:val="24"/>
        </w:rPr>
        <w:t>na dostosowaniu instalacji do stanu faktycznego</w:t>
      </w:r>
      <w:r w:rsidR="00BA03C6" w:rsidRPr="00BA03C6">
        <w:rPr>
          <w:rFonts w:ascii="Arial" w:hAnsi="Arial" w:cs="Arial"/>
        </w:rPr>
        <w:t>,</w:t>
      </w:r>
      <w:r w:rsidR="00BA03C6" w:rsidRPr="00BA03C6">
        <w:rPr>
          <w:rFonts w:ascii="Arial" w:hAnsi="Arial" w:cs="Arial"/>
          <w:bCs/>
        </w:rPr>
        <w:t xml:space="preserve"> </w:t>
      </w:r>
      <w:r w:rsidR="00BA03C6" w:rsidRPr="00BA03C6">
        <w:rPr>
          <w:rFonts w:ascii="Arial" w:hAnsi="Arial" w:cs="Arial"/>
          <w:bCs/>
          <w:sz w:val="24"/>
          <w:szCs w:val="24"/>
        </w:rPr>
        <w:t>który uległ zmianom od czasu uzyskania przez Spółkę pozwolenia zintegrowanego</w:t>
      </w:r>
      <w:r w:rsidR="00BA03C6">
        <w:rPr>
          <w:rFonts w:ascii="Arial" w:hAnsi="Arial" w:cs="Arial"/>
          <w:bCs/>
          <w:sz w:val="24"/>
          <w:szCs w:val="24"/>
        </w:rPr>
        <w:t xml:space="preserve">. </w:t>
      </w:r>
      <w:r w:rsidR="00BA03C6">
        <w:rPr>
          <w:rFonts w:ascii="Arial" w:hAnsi="Arial" w:cs="Arial"/>
          <w:sz w:val="24"/>
          <w:szCs w:val="24"/>
        </w:rPr>
        <w:t xml:space="preserve">Spółka zrezygnowała z przetwarzania zmieszanych odpadów komunalnych z zastosowaniem kombinacji odzysku i unieszkodliwiania </w:t>
      </w:r>
      <w:r w:rsidR="0068609E">
        <w:rPr>
          <w:rFonts w:ascii="Arial" w:hAnsi="Arial" w:cs="Arial"/>
          <w:sz w:val="24"/>
          <w:szCs w:val="24"/>
        </w:rPr>
        <w:br/>
      </w:r>
      <w:r w:rsidR="00BA03C6">
        <w:rPr>
          <w:rFonts w:ascii="Arial" w:hAnsi="Arial" w:cs="Arial"/>
          <w:sz w:val="24"/>
          <w:szCs w:val="24"/>
        </w:rPr>
        <w:t xml:space="preserve">z wykorzystaniem obróbki biologicznej i aktualnie będzie prowadzić tylko i wyłącznie przetwarzanie odpadów w procesie odzysku z zastosowaniem obróbki wstępnej odpadów przeznaczonych do termicznego przekształcenia. </w:t>
      </w:r>
    </w:p>
    <w:p w14:paraId="2F665960" w14:textId="05CF8F78" w:rsidR="00A5153F" w:rsidRPr="005B141D" w:rsidRDefault="00A5153F" w:rsidP="00A5153F">
      <w:pPr>
        <w:spacing w:after="0"/>
        <w:ind w:firstLine="709"/>
        <w:jc w:val="both"/>
        <w:rPr>
          <w:rFonts w:ascii="Arial" w:hAnsi="Arial" w:cs="Arial"/>
          <w:sz w:val="24"/>
          <w:szCs w:val="24"/>
        </w:rPr>
      </w:pPr>
      <w:r w:rsidRPr="005B141D">
        <w:rPr>
          <w:rFonts w:ascii="Arial" w:hAnsi="Arial" w:cs="Arial"/>
          <w:sz w:val="24"/>
          <w:szCs w:val="24"/>
        </w:rPr>
        <w:t>W związku z tym, konieczna była aktualizacja sentencji decyzji</w:t>
      </w:r>
      <w:r>
        <w:rPr>
          <w:rFonts w:ascii="Arial" w:hAnsi="Arial" w:cs="Arial"/>
          <w:sz w:val="24"/>
          <w:szCs w:val="24"/>
        </w:rPr>
        <w:t>.</w:t>
      </w:r>
      <w:r w:rsidRPr="005B141D">
        <w:rPr>
          <w:rFonts w:ascii="Arial" w:hAnsi="Arial" w:cs="Arial"/>
          <w:sz w:val="24"/>
          <w:szCs w:val="24"/>
        </w:rPr>
        <w:t xml:space="preserve">  Ponadto </w:t>
      </w:r>
      <w:r w:rsidR="004C3A27">
        <w:rPr>
          <w:rFonts w:ascii="Arial" w:hAnsi="Arial" w:cs="Arial"/>
          <w:sz w:val="24"/>
          <w:szCs w:val="24"/>
        </w:rPr>
        <w:br/>
      </w:r>
      <w:r>
        <w:rPr>
          <w:rFonts w:ascii="Arial" w:hAnsi="Arial" w:cs="Arial"/>
          <w:sz w:val="24"/>
          <w:szCs w:val="24"/>
        </w:rPr>
        <w:t>w</w:t>
      </w:r>
      <w:r w:rsidRPr="005B141D">
        <w:rPr>
          <w:rFonts w:ascii="Arial" w:hAnsi="Arial" w:cs="Arial"/>
          <w:sz w:val="24"/>
          <w:szCs w:val="24"/>
        </w:rPr>
        <w:t xml:space="preserve"> sentencji decyzji dodano również działkę o numerze ewidencyjnym 2/5, na której będą magazynowane odpady w ramach prowadzonej działalności. </w:t>
      </w:r>
    </w:p>
    <w:p w14:paraId="228F1AE3" w14:textId="445F37F1" w:rsidR="00A5153F" w:rsidRPr="006960F5" w:rsidRDefault="00A5153F" w:rsidP="006960F5">
      <w:pPr>
        <w:autoSpaceDE w:val="0"/>
        <w:autoSpaceDN w:val="0"/>
        <w:adjustRightInd w:val="0"/>
        <w:spacing w:after="0"/>
        <w:ind w:firstLine="709"/>
        <w:jc w:val="both"/>
        <w:rPr>
          <w:rFonts w:ascii="Arial" w:eastAsia="Times New Roman" w:hAnsi="Arial" w:cs="Arial"/>
          <w:sz w:val="24"/>
          <w:szCs w:val="24"/>
          <w:lang w:eastAsia="pl-PL"/>
        </w:rPr>
      </w:pPr>
      <w:r w:rsidRPr="0080590C">
        <w:rPr>
          <w:rFonts w:ascii="Arial" w:hAnsi="Arial" w:cs="Arial"/>
          <w:sz w:val="24"/>
          <w:szCs w:val="24"/>
        </w:rPr>
        <w:t xml:space="preserve">W </w:t>
      </w:r>
      <w:r>
        <w:rPr>
          <w:rFonts w:ascii="Arial" w:hAnsi="Arial" w:cs="Arial"/>
          <w:sz w:val="24"/>
          <w:szCs w:val="24"/>
        </w:rPr>
        <w:t xml:space="preserve">związku z wprowadzonymi zmianami </w:t>
      </w:r>
      <w:r w:rsidRPr="0080590C">
        <w:rPr>
          <w:rFonts w:ascii="Arial" w:hAnsi="Arial" w:cs="Arial"/>
          <w:sz w:val="24"/>
          <w:szCs w:val="24"/>
        </w:rPr>
        <w:t xml:space="preserve">zaktualizowano cały rozdział I decyzji, </w:t>
      </w:r>
      <w:r>
        <w:rPr>
          <w:rFonts w:ascii="Arial" w:hAnsi="Arial" w:cs="Arial"/>
          <w:sz w:val="24"/>
          <w:szCs w:val="24"/>
        </w:rPr>
        <w:t>w zakresie:</w:t>
      </w:r>
      <w:r w:rsidRPr="0080590C">
        <w:rPr>
          <w:rFonts w:ascii="Arial" w:hAnsi="Arial" w:cs="Arial"/>
          <w:sz w:val="24"/>
          <w:szCs w:val="24"/>
        </w:rPr>
        <w:t xml:space="preserve"> pracy instalacji jako instalacji MP, </w:t>
      </w:r>
      <w:r w:rsidRPr="006604E1">
        <w:rPr>
          <w:rFonts w:ascii="Arial" w:eastAsia="Times New Roman" w:hAnsi="Arial" w:cs="Arial"/>
          <w:sz w:val="24"/>
          <w:szCs w:val="24"/>
          <w:lang w:eastAsia="pl-PL"/>
        </w:rPr>
        <w:t>rodzaj</w:t>
      </w:r>
      <w:r>
        <w:rPr>
          <w:rFonts w:ascii="Arial" w:eastAsia="Times New Roman" w:hAnsi="Arial" w:cs="Arial"/>
          <w:sz w:val="24"/>
          <w:szCs w:val="24"/>
          <w:lang w:eastAsia="pl-PL"/>
        </w:rPr>
        <w:t>u</w:t>
      </w:r>
      <w:r w:rsidRPr="006604E1">
        <w:rPr>
          <w:rFonts w:ascii="Arial" w:eastAsia="Times New Roman" w:hAnsi="Arial" w:cs="Arial"/>
          <w:sz w:val="24"/>
          <w:szCs w:val="24"/>
          <w:lang w:eastAsia="pl-PL"/>
        </w:rPr>
        <w:t xml:space="preserve"> i parametr</w:t>
      </w:r>
      <w:r>
        <w:rPr>
          <w:rFonts w:ascii="Arial" w:eastAsia="Times New Roman" w:hAnsi="Arial" w:cs="Arial"/>
          <w:sz w:val="24"/>
          <w:szCs w:val="24"/>
          <w:lang w:eastAsia="pl-PL"/>
        </w:rPr>
        <w:t>ów</w:t>
      </w:r>
      <w:r w:rsidRPr="006604E1">
        <w:rPr>
          <w:rFonts w:ascii="Arial" w:eastAsia="Times New Roman" w:hAnsi="Arial" w:cs="Arial"/>
          <w:sz w:val="24"/>
          <w:szCs w:val="24"/>
          <w:lang w:eastAsia="pl-PL"/>
        </w:rPr>
        <w:t xml:space="preserve"> instalacji</w:t>
      </w:r>
      <w:r>
        <w:rPr>
          <w:rFonts w:ascii="Arial" w:eastAsia="Times New Roman" w:hAnsi="Arial" w:cs="Arial"/>
          <w:sz w:val="24"/>
          <w:szCs w:val="24"/>
          <w:lang w:eastAsia="pl-PL"/>
        </w:rPr>
        <w:t xml:space="preserve">, </w:t>
      </w:r>
      <w:r w:rsidRPr="006604E1">
        <w:rPr>
          <w:rFonts w:ascii="Arial" w:eastAsia="Times New Roman" w:hAnsi="Arial" w:cs="Arial"/>
          <w:sz w:val="24"/>
          <w:szCs w:val="24"/>
          <w:lang w:eastAsia="pl-PL"/>
        </w:rPr>
        <w:t>w tym:</w:t>
      </w:r>
      <w:r>
        <w:rPr>
          <w:rFonts w:ascii="Arial" w:hAnsi="Arial" w:cs="Arial"/>
          <w:sz w:val="24"/>
          <w:szCs w:val="24"/>
        </w:rPr>
        <w:t xml:space="preserve"> rodzaju prowadzonej działalności, </w:t>
      </w:r>
      <w:r w:rsidRPr="000410BD">
        <w:rPr>
          <w:rFonts w:ascii="Arial" w:hAnsi="Arial" w:cs="Arial"/>
          <w:sz w:val="24"/>
          <w:szCs w:val="24"/>
        </w:rPr>
        <w:t xml:space="preserve">opisu instalacji </w:t>
      </w:r>
      <w:r w:rsidRPr="0080590C">
        <w:rPr>
          <w:rFonts w:ascii="Arial" w:hAnsi="Arial" w:cs="Arial"/>
          <w:sz w:val="24"/>
          <w:szCs w:val="24"/>
        </w:rPr>
        <w:t>i urządzeń wchodząc</w:t>
      </w:r>
      <w:r>
        <w:rPr>
          <w:rFonts w:ascii="Arial" w:hAnsi="Arial" w:cs="Arial"/>
          <w:sz w:val="24"/>
          <w:szCs w:val="24"/>
        </w:rPr>
        <w:t>ych</w:t>
      </w:r>
      <w:r w:rsidRPr="0080590C">
        <w:rPr>
          <w:rFonts w:ascii="Arial" w:hAnsi="Arial" w:cs="Arial"/>
          <w:sz w:val="24"/>
          <w:szCs w:val="24"/>
        </w:rPr>
        <w:t xml:space="preserve"> w skład instalacji, charakterystyk</w:t>
      </w:r>
      <w:r>
        <w:rPr>
          <w:rFonts w:ascii="Arial" w:hAnsi="Arial" w:cs="Arial"/>
          <w:sz w:val="24"/>
          <w:szCs w:val="24"/>
        </w:rPr>
        <w:t>i</w:t>
      </w:r>
      <w:r w:rsidRPr="0080590C">
        <w:rPr>
          <w:rFonts w:ascii="Arial" w:hAnsi="Arial" w:cs="Arial"/>
          <w:sz w:val="24"/>
          <w:szCs w:val="24"/>
        </w:rPr>
        <w:t xml:space="preserve"> procesu technologicznego prowadzonego w instalacji do mechanicznego przetwarzania odpadów oraz iloś</w:t>
      </w:r>
      <w:r>
        <w:rPr>
          <w:rFonts w:ascii="Arial" w:hAnsi="Arial" w:cs="Arial"/>
          <w:sz w:val="24"/>
          <w:szCs w:val="24"/>
        </w:rPr>
        <w:t>ci</w:t>
      </w:r>
      <w:r w:rsidRPr="0080590C">
        <w:rPr>
          <w:rFonts w:ascii="Arial" w:hAnsi="Arial" w:cs="Arial"/>
          <w:sz w:val="24"/>
          <w:szCs w:val="24"/>
        </w:rPr>
        <w:t xml:space="preserve"> wykorzystywanych surowców, materiałów i paliw na potrzeby instalacji. </w:t>
      </w:r>
    </w:p>
    <w:p w14:paraId="02A0A92E" w14:textId="08036893" w:rsidR="001D3CC6" w:rsidRPr="00C40ED2" w:rsidRDefault="00C40ED2" w:rsidP="00C40ED2">
      <w:pPr>
        <w:autoSpaceDE w:val="0"/>
        <w:autoSpaceDN w:val="0"/>
        <w:adjustRightInd w:val="0"/>
        <w:spacing w:after="0"/>
        <w:ind w:firstLine="709"/>
        <w:jc w:val="both"/>
        <w:rPr>
          <w:rFonts w:ascii="Arial" w:hAnsi="Arial" w:cs="Arial"/>
          <w:sz w:val="24"/>
          <w:szCs w:val="24"/>
        </w:rPr>
      </w:pPr>
      <w:r w:rsidRPr="001037FD">
        <w:rPr>
          <w:rFonts w:ascii="Arial" w:hAnsi="Arial" w:cs="Arial"/>
          <w:sz w:val="24"/>
          <w:szCs w:val="24"/>
        </w:rPr>
        <w:t xml:space="preserve">Maksymalna zdolność produkcyjna w warunkach normalnego funkcjonowania instalacji do </w:t>
      </w:r>
      <w:r w:rsidRPr="001968D1">
        <w:rPr>
          <w:rFonts w:ascii="Arial" w:hAnsi="Arial" w:cs="Arial"/>
          <w:sz w:val="24"/>
          <w:szCs w:val="24"/>
        </w:rPr>
        <w:t>mechanicznego przetwarzania odpadów (MP) w celu produkcji paliwa alternatywnego (RDF)</w:t>
      </w:r>
      <w:r>
        <w:rPr>
          <w:rFonts w:ascii="Arial" w:hAnsi="Arial" w:cs="Arial"/>
          <w:sz w:val="24"/>
          <w:szCs w:val="24"/>
        </w:rPr>
        <w:t xml:space="preserve"> będzie wynosiła tak jak dotychczas 150 000 Mg/rok, </w:t>
      </w:r>
      <w:r w:rsidR="004C3A27">
        <w:rPr>
          <w:rFonts w:ascii="Arial" w:hAnsi="Arial" w:cs="Arial"/>
          <w:sz w:val="24"/>
          <w:szCs w:val="24"/>
        </w:rPr>
        <w:br/>
      </w:r>
      <w:r>
        <w:rPr>
          <w:rFonts w:ascii="Arial" w:hAnsi="Arial" w:cs="Arial"/>
          <w:sz w:val="24"/>
          <w:szCs w:val="24"/>
        </w:rPr>
        <w:t xml:space="preserve">ok. </w:t>
      </w:r>
      <w:r w:rsidRPr="00ED366B">
        <w:rPr>
          <w:rFonts w:ascii="Arial" w:eastAsia="Times New Roman" w:hAnsi="Arial" w:cs="Arial"/>
          <w:sz w:val="24"/>
          <w:szCs w:val="24"/>
          <w:lang w:eastAsia="pl-PL"/>
        </w:rPr>
        <w:t>511,94 Mg odpadów na dobę</w:t>
      </w:r>
      <w:r>
        <w:rPr>
          <w:rFonts w:ascii="Arial" w:eastAsia="Times New Roman" w:hAnsi="Arial" w:cs="Arial"/>
          <w:bCs/>
          <w:sz w:val="24"/>
          <w:szCs w:val="28"/>
          <w:lang w:eastAsia="pl-PL"/>
        </w:rPr>
        <w:t xml:space="preserve">. </w:t>
      </w:r>
      <w:r w:rsidR="006960F5">
        <w:rPr>
          <w:rFonts w:ascii="Arial" w:eastAsia="Times New Roman" w:hAnsi="Arial" w:cs="Arial"/>
          <w:sz w:val="24"/>
          <w:szCs w:val="24"/>
          <w:lang w:eastAsia="pl-PL"/>
        </w:rPr>
        <w:t>P</w:t>
      </w:r>
      <w:r w:rsidR="001D3CC6">
        <w:rPr>
          <w:rFonts w:ascii="Arial" w:eastAsia="Times New Roman" w:hAnsi="Arial" w:cs="Arial"/>
          <w:sz w:val="24"/>
          <w:szCs w:val="24"/>
          <w:lang w:eastAsia="pl-PL"/>
        </w:rPr>
        <w:t xml:space="preserve">rzedmiotowa </w:t>
      </w:r>
      <w:r w:rsidR="001D3CC6">
        <w:rPr>
          <w:rFonts w:ascii="Arial" w:hAnsi="Arial" w:cs="Arial"/>
          <w:sz w:val="24"/>
          <w:szCs w:val="24"/>
        </w:rPr>
        <w:t>i</w:t>
      </w:r>
      <w:r w:rsidR="001D3CC6" w:rsidRPr="001037FD">
        <w:rPr>
          <w:rFonts w:ascii="Arial" w:hAnsi="Arial" w:cs="Arial"/>
          <w:sz w:val="24"/>
          <w:szCs w:val="24"/>
        </w:rPr>
        <w:t xml:space="preserve">nstalacja </w:t>
      </w:r>
      <w:r w:rsidR="001D3CC6">
        <w:rPr>
          <w:rFonts w:ascii="Arial" w:hAnsi="Arial" w:cs="Arial"/>
          <w:sz w:val="24"/>
          <w:szCs w:val="24"/>
        </w:rPr>
        <w:t>po planowanej modernizacji będzie pracowała 24 godziny na dobę, przez 365 dni w roku co daje łącznie 8760 h i n</w:t>
      </w:r>
      <w:r w:rsidR="001D3CC6" w:rsidRPr="001037FD">
        <w:rPr>
          <w:rFonts w:ascii="Arial" w:hAnsi="Arial" w:cs="Arial"/>
          <w:sz w:val="24"/>
          <w:szCs w:val="24"/>
        </w:rPr>
        <w:t>ie</w:t>
      </w:r>
      <w:r w:rsidR="001D3CC6">
        <w:rPr>
          <w:rFonts w:ascii="Arial" w:hAnsi="Arial" w:cs="Arial"/>
          <w:sz w:val="24"/>
          <w:szCs w:val="24"/>
        </w:rPr>
        <w:t xml:space="preserve"> będzie</w:t>
      </w:r>
      <w:r w:rsidR="001D3CC6" w:rsidRPr="001037FD">
        <w:rPr>
          <w:rFonts w:ascii="Arial" w:hAnsi="Arial" w:cs="Arial"/>
          <w:sz w:val="24"/>
          <w:szCs w:val="24"/>
        </w:rPr>
        <w:t xml:space="preserve"> prac</w:t>
      </w:r>
      <w:r w:rsidR="001D3CC6">
        <w:rPr>
          <w:rFonts w:ascii="Arial" w:hAnsi="Arial" w:cs="Arial"/>
          <w:sz w:val="24"/>
          <w:szCs w:val="24"/>
        </w:rPr>
        <w:t>owała</w:t>
      </w:r>
      <w:r w:rsidR="001D3CC6" w:rsidRPr="001037FD">
        <w:rPr>
          <w:rFonts w:ascii="Arial" w:hAnsi="Arial" w:cs="Arial"/>
          <w:sz w:val="24"/>
          <w:szCs w:val="24"/>
        </w:rPr>
        <w:t xml:space="preserve"> wariantowo.</w:t>
      </w:r>
      <w:r>
        <w:rPr>
          <w:rFonts w:ascii="Arial" w:hAnsi="Arial" w:cs="Arial"/>
          <w:sz w:val="24"/>
          <w:szCs w:val="24"/>
        </w:rPr>
        <w:t xml:space="preserve"> </w:t>
      </w:r>
    </w:p>
    <w:p w14:paraId="504DC903" w14:textId="1ED65586" w:rsidR="00C40ED2" w:rsidRPr="00C40ED2" w:rsidRDefault="00C40ED2" w:rsidP="00C40ED2">
      <w:pPr>
        <w:tabs>
          <w:tab w:val="left" w:pos="0"/>
        </w:tabs>
        <w:spacing w:after="0" w:line="240" w:lineRule="auto"/>
        <w:jc w:val="both"/>
        <w:rPr>
          <w:rFonts w:ascii="Arial" w:eastAsia="Times New Roman" w:hAnsi="Arial" w:cs="Arial"/>
          <w:sz w:val="24"/>
          <w:szCs w:val="24"/>
          <w:lang w:eastAsia="pl-PL"/>
        </w:rPr>
      </w:pPr>
      <w:r>
        <w:rPr>
          <w:rFonts w:ascii="Arial" w:hAnsi="Arial" w:cs="Arial"/>
          <w:sz w:val="24"/>
          <w:szCs w:val="24"/>
        </w:rPr>
        <w:tab/>
      </w:r>
      <w:r w:rsidRPr="00086C17">
        <w:rPr>
          <w:rFonts w:ascii="Arial" w:hAnsi="Arial" w:cs="Arial"/>
          <w:sz w:val="24"/>
          <w:szCs w:val="24"/>
        </w:rPr>
        <w:t xml:space="preserve">W przedmiotowym pozwoleniu zintegrowanym </w:t>
      </w:r>
      <w:r>
        <w:rPr>
          <w:rFonts w:ascii="Arial" w:hAnsi="Arial" w:cs="Arial"/>
          <w:sz w:val="24"/>
          <w:szCs w:val="24"/>
        </w:rPr>
        <w:t>zaktualizowano również cały rozdział</w:t>
      </w:r>
      <w:r w:rsidRPr="00086C17">
        <w:rPr>
          <w:rFonts w:ascii="Arial" w:eastAsia="Times New Roman" w:hAnsi="Arial" w:cs="Arial"/>
          <w:sz w:val="24"/>
          <w:szCs w:val="24"/>
          <w:lang w:eastAsia="pl-PL"/>
        </w:rPr>
        <w:t xml:space="preserve"> II</w:t>
      </w:r>
      <w:r>
        <w:rPr>
          <w:rFonts w:ascii="Arial" w:eastAsia="Times New Roman" w:hAnsi="Arial" w:cs="Arial"/>
          <w:sz w:val="24"/>
          <w:szCs w:val="24"/>
          <w:lang w:eastAsia="pl-PL"/>
        </w:rPr>
        <w:t xml:space="preserve"> dot. </w:t>
      </w:r>
      <w:r w:rsidRPr="00C40ED2">
        <w:rPr>
          <w:rFonts w:ascii="Arial" w:eastAsia="Times New Roman" w:hAnsi="Arial" w:cs="Arial"/>
          <w:bCs/>
          <w:sz w:val="24"/>
          <w:szCs w:val="24"/>
          <w:lang w:eastAsia="pl-PL"/>
        </w:rPr>
        <w:t>warunków wprowadzania substancji lub energii do środowiska</w:t>
      </w:r>
      <w:r w:rsidR="00072F02">
        <w:rPr>
          <w:rFonts w:ascii="Arial" w:eastAsia="Times New Roman" w:hAnsi="Arial" w:cs="Arial"/>
          <w:bCs/>
          <w:sz w:val="24"/>
          <w:szCs w:val="24"/>
          <w:lang w:eastAsia="pl-PL"/>
        </w:rPr>
        <w:t xml:space="preserve"> dla poszczególnych komponentów środowiska. </w:t>
      </w:r>
    </w:p>
    <w:p w14:paraId="5051A264" w14:textId="67EC9DEE" w:rsidR="00072F02" w:rsidRPr="00072F02" w:rsidRDefault="00072F02" w:rsidP="00072F02">
      <w:pPr>
        <w:spacing w:after="0" w:line="240" w:lineRule="auto"/>
        <w:ind w:firstLine="709"/>
        <w:jc w:val="both"/>
        <w:rPr>
          <w:rFonts w:ascii="Arial" w:eastAsia="Times New Roman" w:hAnsi="Arial" w:cs="Arial"/>
          <w:b/>
          <w:sz w:val="24"/>
          <w:szCs w:val="24"/>
          <w:lang w:eastAsia="pl-PL"/>
        </w:rPr>
      </w:pPr>
      <w:r w:rsidRPr="00072F02">
        <w:rPr>
          <w:rFonts w:ascii="Arial" w:hAnsi="Arial" w:cs="Arial"/>
          <w:sz w:val="24"/>
          <w:szCs w:val="24"/>
        </w:rPr>
        <w:lastRenderedPageBreak/>
        <w:t xml:space="preserve">W rozdziale II </w:t>
      </w:r>
      <w:r>
        <w:rPr>
          <w:rFonts w:ascii="Arial" w:hAnsi="Arial" w:cs="Arial"/>
          <w:sz w:val="24"/>
          <w:szCs w:val="24"/>
        </w:rPr>
        <w:t xml:space="preserve">w </w:t>
      </w:r>
      <w:r w:rsidRPr="00072F02">
        <w:rPr>
          <w:rFonts w:ascii="Arial" w:hAnsi="Arial" w:cs="Arial"/>
          <w:sz w:val="24"/>
          <w:szCs w:val="24"/>
        </w:rPr>
        <w:t>pkt 1 pozwolenia zintegrowanego ustalono nowe warunki wprowadzania gazów i pyłów do powietrza, w tym w szczególności charakterystykę emitorów, ustalono poziomy dopuszczalnej emisji substancji zanieczyszczających wprowadzanych do powietrza oraz zastosowanych w instalacji urządzeń ochrony powietrza.</w:t>
      </w:r>
      <w:r>
        <w:rPr>
          <w:rFonts w:ascii="Arial" w:eastAsia="Times New Roman" w:hAnsi="Arial" w:cs="Arial"/>
          <w:b/>
          <w:lang w:eastAsia="pl-PL"/>
        </w:rPr>
        <w:t xml:space="preserve"> </w:t>
      </w:r>
      <w:r w:rsidRPr="00F67022">
        <w:rPr>
          <w:rFonts w:ascii="Arial" w:hAnsi="Arial" w:cs="Arial"/>
          <w:sz w:val="24"/>
          <w:szCs w:val="24"/>
        </w:rPr>
        <w:t xml:space="preserve">Jak ustalono w pozwoleniu, źródłem emisji </w:t>
      </w:r>
      <w:r>
        <w:rPr>
          <w:rFonts w:ascii="Arial" w:hAnsi="Arial" w:cs="Arial"/>
          <w:sz w:val="24"/>
          <w:szCs w:val="24"/>
        </w:rPr>
        <w:t xml:space="preserve">gazów i pyłów </w:t>
      </w:r>
      <w:r w:rsidRPr="00F67022">
        <w:rPr>
          <w:rFonts w:ascii="Arial" w:hAnsi="Arial" w:cs="Arial"/>
          <w:sz w:val="24"/>
          <w:szCs w:val="24"/>
        </w:rPr>
        <w:t xml:space="preserve">do powietrza jest </w:t>
      </w:r>
      <w:r w:rsidRPr="00F67022">
        <w:rPr>
          <w:rFonts w:ascii="Arial" w:eastAsia="Times New Roman" w:hAnsi="Arial" w:cs="Arial"/>
          <w:sz w:val="24"/>
          <w:szCs w:val="24"/>
          <w:lang w:eastAsia="pl-PL"/>
        </w:rPr>
        <w:t>wentylacja hali mechanicznego przetwarzania odpadów.</w:t>
      </w:r>
      <w:r>
        <w:rPr>
          <w:rFonts w:ascii="Arial" w:eastAsia="Times New Roman" w:hAnsi="Arial" w:cs="Arial"/>
          <w:sz w:val="24"/>
          <w:szCs w:val="24"/>
          <w:lang w:eastAsia="pl-PL"/>
        </w:rPr>
        <w:t xml:space="preserve"> </w:t>
      </w:r>
      <w:r w:rsidRPr="00072F02">
        <w:rPr>
          <w:rFonts w:ascii="Arial" w:hAnsi="Arial" w:cs="Arial"/>
          <w:sz w:val="24"/>
          <w:szCs w:val="24"/>
        </w:rPr>
        <w:t>W niniejszej decyzji wskazano również stosowane środki techniczne ograniczające emisje rozproszone do powietrza, w szczególności pyłu, związków organicznych i odorów.</w:t>
      </w:r>
    </w:p>
    <w:p w14:paraId="66CFAD05" w14:textId="77777777" w:rsidR="00072F02" w:rsidRPr="00106246" w:rsidRDefault="00072F02" w:rsidP="00072F02">
      <w:pPr>
        <w:pStyle w:val="Default"/>
        <w:spacing w:line="276" w:lineRule="auto"/>
        <w:ind w:firstLine="708"/>
        <w:jc w:val="both"/>
        <w:rPr>
          <w:color w:val="auto"/>
        </w:rPr>
      </w:pPr>
      <w:r w:rsidRPr="00106246">
        <w:rPr>
          <w:color w:val="auto"/>
        </w:rPr>
        <w:t xml:space="preserve">Zmiany w zakresie emisji gazów do atmosfery, w stosunku do stanu przedstawionego w obowiązującym pozwoleniu zintegrowanym, wynikają bezpośrednio z wymagań konkluzji BAT dotyczących najlepszych dostępnych technik (BAT) w odniesieniu do przetwarzania odpadów, w tym w szczególności w zakresie hermetyzacji procesów, poziomów BAT-AEL dla </w:t>
      </w:r>
      <w:r>
        <w:rPr>
          <w:color w:val="auto"/>
        </w:rPr>
        <w:t>mechanicznego</w:t>
      </w:r>
      <w:r w:rsidRPr="00106246">
        <w:rPr>
          <w:color w:val="auto"/>
        </w:rPr>
        <w:t xml:space="preserve"> przetwarzania odpadów oraz monitorowania emisji z instalacji. </w:t>
      </w:r>
    </w:p>
    <w:p w14:paraId="46C91BEC" w14:textId="0B9EB683" w:rsidR="00072F02" w:rsidRPr="00137886" w:rsidRDefault="00072F02" w:rsidP="00137886">
      <w:pPr>
        <w:pStyle w:val="Default"/>
        <w:spacing w:line="276" w:lineRule="auto"/>
        <w:jc w:val="both"/>
        <w:rPr>
          <w:color w:val="auto"/>
        </w:rPr>
      </w:pPr>
      <w:r w:rsidRPr="005946B4">
        <w:rPr>
          <w:color w:val="auto"/>
        </w:rPr>
        <w:t xml:space="preserve">We wniosku wykazano, iż w zakresie poziomów emisji do powietrza (BAT-AEL) instalacja będzie spełniać wszystkie wymogi Decyzji Komisji (UE) 2018/1147 z dnia </w:t>
      </w:r>
      <w:r w:rsidRPr="005946B4">
        <w:rPr>
          <w:color w:val="auto"/>
        </w:rPr>
        <w:br/>
        <w:t xml:space="preserve">10 sierpnia 2018r. ustanawiającej konkluzje dotyczące najlepszych dostępnych technik (BAT) w odniesieniu do przetwarzania odpadów. Dokonano analizy wpływu zmian w instalacji pod kątem wymagań ww. Konkluzji BAT, w tym w szczególności przeanalizowano zakres i sposób monitorowania wielkości emisji zanieczyszczeń wprowadzanych do powietrza. </w:t>
      </w:r>
      <w:r w:rsidRPr="004166F7">
        <w:rPr>
          <w:color w:val="auto"/>
        </w:rPr>
        <w:t xml:space="preserve">Wykazano również, że emisja pyłów i gazów wprowadzanych do powietrza ze wszystkich źródeł i emitorów Zakładu nie spowoduje przekroczeń dopuszczalnych norm jakości powietrza poza granicami terenu, do którego prowadzący instalację posiada tytuł prawny. W szczególności, że emisja z emitorów instalacji nie spowoduje przekroczeń dopuszczalnych poziomów substancji w powietrzu, określonych w rozporządzeniu Ministra Środowiska z dnia </w:t>
      </w:r>
      <w:r w:rsidRPr="004166F7">
        <w:rPr>
          <w:color w:val="auto"/>
        </w:rPr>
        <w:br/>
        <w:t>24 sierpnia 2012 r. w sprawie poziomów niektórych substancji w powietrzu (Dz. U. 2012</w:t>
      </w:r>
      <w:r>
        <w:rPr>
          <w:color w:val="auto"/>
        </w:rPr>
        <w:t xml:space="preserve"> r.</w:t>
      </w:r>
      <w:r w:rsidRPr="004166F7">
        <w:rPr>
          <w:color w:val="auto"/>
        </w:rPr>
        <w:t xml:space="preserve"> poz. 1031) oraz w rozporządzeniu Ministra Środowiska z dnia 26 stycznia </w:t>
      </w:r>
      <w:r w:rsidRPr="004166F7">
        <w:rPr>
          <w:color w:val="auto"/>
        </w:rPr>
        <w:br/>
        <w:t>2010 r. w sprawie wartości odniesienia dla niektórych substancji w powietrzu (Dz. U. 2010</w:t>
      </w:r>
      <w:r>
        <w:rPr>
          <w:color w:val="auto"/>
        </w:rPr>
        <w:t xml:space="preserve"> r. N</w:t>
      </w:r>
      <w:r w:rsidRPr="004166F7">
        <w:rPr>
          <w:color w:val="auto"/>
        </w:rPr>
        <w:t xml:space="preserve">r 16 poz. 87). Uwzględniając powyższe oraz analizę dotyczącą istotnych zanieczyszczeń w strumieniu gazów odlotowych, zgodnie z wnioskiem prowadzącego instalację, </w:t>
      </w:r>
      <w:r w:rsidR="00137886">
        <w:rPr>
          <w:color w:val="auto"/>
        </w:rPr>
        <w:t>w</w:t>
      </w:r>
      <w:r w:rsidRPr="004166F7">
        <w:rPr>
          <w:color w:val="auto"/>
        </w:rPr>
        <w:t xml:space="preserve"> pozwoleni</w:t>
      </w:r>
      <w:r w:rsidR="00137886">
        <w:rPr>
          <w:color w:val="auto"/>
        </w:rPr>
        <w:t>u</w:t>
      </w:r>
      <w:r w:rsidRPr="004166F7">
        <w:rPr>
          <w:color w:val="auto"/>
        </w:rPr>
        <w:t xml:space="preserve"> ustalono nowy zakres monitoringu</w:t>
      </w:r>
      <w:r>
        <w:rPr>
          <w:color w:val="auto"/>
        </w:rPr>
        <w:t xml:space="preserve"> </w:t>
      </w:r>
      <w:r w:rsidR="00137886">
        <w:rPr>
          <w:color w:val="auto"/>
        </w:rPr>
        <w:br/>
      </w:r>
      <w:r>
        <w:rPr>
          <w:color w:val="auto"/>
        </w:rPr>
        <w:t>w zakresie emisji gazów i pyłów do powietrza</w:t>
      </w:r>
      <w:r w:rsidRPr="004166F7">
        <w:rPr>
          <w:color w:val="auto"/>
        </w:rPr>
        <w:t>.</w:t>
      </w:r>
      <w:r w:rsidR="00137886">
        <w:rPr>
          <w:color w:val="auto"/>
        </w:rPr>
        <w:t xml:space="preserve"> </w:t>
      </w:r>
      <w:r w:rsidRPr="00F67022">
        <w:t>W niniejszej decyzji określono wartości dopuszczalne emisji do powietrza z hali przetwarzania odpadów, z uwzględnieniem poziomów BAT-AEL dla procesów mechanicznego przetwarzania odpadów oraz mechanicznego przetwarzania odpadów kalorycznych w odniesieniu do zorganizowanych emisji pyłu</w:t>
      </w:r>
      <w:bookmarkStart w:id="22" w:name="_Hlk74211829"/>
      <w:r>
        <w:t xml:space="preserve"> i całkowitego LZO do powietrza oraz wskazano częstotliwość ich monitorowania.</w:t>
      </w:r>
      <w:bookmarkEnd w:id="22"/>
    </w:p>
    <w:p w14:paraId="5874A6BE" w14:textId="11315BAA" w:rsidR="00072F02" w:rsidRPr="00072F02" w:rsidRDefault="00072F02" w:rsidP="00137886">
      <w:pPr>
        <w:spacing w:after="0"/>
        <w:jc w:val="both"/>
        <w:rPr>
          <w:rFonts w:ascii="Arial" w:hAnsi="Arial" w:cs="Arial"/>
          <w:bCs/>
          <w:sz w:val="24"/>
          <w:szCs w:val="24"/>
        </w:rPr>
      </w:pPr>
      <w:r w:rsidRPr="00D5401C">
        <w:rPr>
          <w:rFonts w:ascii="Arial" w:hAnsi="Arial" w:cs="Arial"/>
          <w:sz w:val="24"/>
          <w:szCs w:val="24"/>
        </w:rPr>
        <w:t xml:space="preserve">W celu ograniczenia emisji odorów oraz dla poprawy ogólnej efektywności środowiskowej odpady rozładowywane są w zamkniętej hali, gdzie magazynowane są wyłącznie w związku z czasowym zapełnieniem instalacji lub pracami serwisowymi. </w:t>
      </w:r>
      <w:r w:rsidRPr="006713AC">
        <w:rPr>
          <w:rFonts w:ascii="Arial" w:hAnsi="Arial" w:cs="Arial"/>
          <w:bCs/>
          <w:sz w:val="24"/>
          <w:szCs w:val="24"/>
        </w:rPr>
        <w:t xml:space="preserve">Z przeprowadzonej analizy BAT wynika, że nie oczekuje się, że </w:t>
      </w:r>
      <w:r>
        <w:rPr>
          <w:rFonts w:ascii="Arial" w:hAnsi="Arial" w:cs="Arial"/>
          <w:bCs/>
          <w:sz w:val="24"/>
          <w:szCs w:val="24"/>
        </w:rPr>
        <w:br/>
      </w:r>
      <w:r w:rsidRPr="006713AC">
        <w:rPr>
          <w:rFonts w:ascii="Arial" w:hAnsi="Arial" w:cs="Arial"/>
          <w:bCs/>
          <w:sz w:val="24"/>
          <w:szCs w:val="24"/>
        </w:rPr>
        <w:t xml:space="preserve">w obiektach wrażliwych odczuwalna będzie dokuczliwość odorów. </w:t>
      </w:r>
      <w:r w:rsidRPr="004E1919">
        <w:rPr>
          <w:rFonts w:ascii="Arial" w:hAnsi="Arial" w:cs="Arial"/>
          <w:sz w:val="24"/>
          <w:szCs w:val="24"/>
        </w:rPr>
        <w:t xml:space="preserve">W niniejszej decyzji nie określono </w:t>
      </w:r>
      <w:r>
        <w:rPr>
          <w:rFonts w:ascii="Arial" w:hAnsi="Arial" w:cs="Arial"/>
          <w:sz w:val="24"/>
          <w:szCs w:val="24"/>
        </w:rPr>
        <w:t xml:space="preserve">zatem </w:t>
      </w:r>
      <w:r w:rsidRPr="004E1919">
        <w:rPr>
          <w:rFonts w:ascii="Arial" w:hAnsi="Arial" w:cs="Arial"/>
          <w:sz w:val="24"/>
          <w:szCs w:val="24"/>
        </w:rPr>
        <w:t xml:space="preserve">obowiązku monitorowania </w:t>
      </w:r>
      <w:r>
        <w:rPr>
          <w:rFonts w:ascii="Arial" w:hAnsi="Arial" w:cs="Arial"/>
          <w:sz w:val="24"/>
          <w:szCs w:val="24"/>
        </w:rPr>
        <w:t xml:space="preserve">emisji odorów zgodnego </w:t>
      </w:r>
      <w:r w:rsidR="004C3A27">
        <w:rPr>
          <w:rFonts w:ascii="Arial" w:hAnsi="Arial" w:cs="Arial"/>
          <w:sz w:val="24"/>
          <w:szCs w:val="24"/>
        </w:rPr>
        <w:br/>
      </w:r>
      <w:r>
        <w:rPr>
          <w:rFonts w:ascii="Arial" w:hAnsi="Arial" w:cs="Arial"/>
          <w:sz w:val="24"/>
          <w:szCs w:val="24"/>
        </w:rPr>
        <w:t xml:space="preserve">z BAT 10 </w:t>
      </w:r>
      <w:r w:rsidRPr="004E1919">
        <w:rPr>
          <w:rFonts w:ascii="Arial" w:hAnsi="Arial" w:cs="Arial"/>
          <w:sz w:val="24"/>
          <w:szCs w:val="24"/>
        </w:rPr>
        <w:t>oraz obowiązku opracowania i wdrożenia planu zarządzania odorami zgodneg</w:t>
      </w:r>
      <w:r>
        <w:rPr>
          <w:rFonts w:ascii="Arial" w:hAnsi="Arial" w:cs="Arial"/>
          <w:sz w:val="24"/>
          <w:szCs w:val="24"/>
        </w:rPr>
        <w:t xml:space="preserve">o z konkluzją </w:t>
      </w:r>
      <w:r w:rsidRPr="004E1919">
        <w:rPr>
          <w:rFonts w:ascii="Arial" w:hAnsi="Arial" w:cs="Arial"/>
          <w:sz w:val="24"/>
          <w:szCs w:val="24"/>
        </w:rPr>
        <w:t>BAT 12, gdyż w okresie obowiązywania pozwolenia zintegrowane</w:t>
      </w:r>
      <w:r>
        <w:rPr>
          <w:rFonts w:ascii="Arial" w:hAnsi="Arial" w:cs="Arial"/>
          <w:sz w:val="24"/>
          <w:szCs w:val="24"/>
        </w:rPr>
        <w:t xml:space="preserve">go dla przedmiotowej instalacji </w:t>
      </w:r>
      <w:r w:rsidRPr="004E1919">
        <w:rPr>
          <w:rFonts w:ascii="Arial" w:hAnsi="Arial" w:cs="Arial"/>
          <w:sz w:val="24"/>
          <w:szCs w:val="24"/>
        </w:rPr>
        <w:t xml:space="preserve">nie wpłynęły do tutejszego organu </w:t>
      </w:r>
      <w:r w:rsidRPr="004E1919">
        <w:rPr>
          <w:rFonts w:ascii="Arial" w:hAnsi="Arial" w:cs="Arial"/>
          <w:sz w:val="24"/>
          <w:szCs w:val="24"/>
        </w:rPr>
        <w:lastRenderedPageBreak/>
        <w:t>żadne interwencje doty</w:t>
      </w:r>
      <w:r>
        <w:rPr>
          <w:rFonts w:ascii="Arial" w:hAnsi="Arial" w:cs="Arial"/>
          <w:sz w:val="24"/>
          <w:szCs w:val="24"/>
        </w:rPr>
        <w:t xml:space="preserve">czące występowania uciążliwości </w:t>
      </w:r>
      <w:r w:rsidRPr="004E1919">
        <w:rPr>
          <w:rFonts w:ascii="Arial" w:hAnsi="Arial" w:cs="Arial"/>
          <w:sz w:val="24"/>
          <w:szCs w:val="24"/>
        </w:rPr>
        <w:t>zapachowych. Informacji takich tutejszy organ nie uzyskał równ</w:t>
      </w:r>
      <w:r>
        <w:rPr>
          <w:rFonts w:ascii="Arial" w:hAnsi="Arial" w:cs="Arial"/>
          <w:sz w:val="24"/>
          <w:szCs w:val="24"/>
        </w:rPr>
        <w:t>ież od Wojewódzkiego Inspektora Ochrony Środowiska w Olsztynie</w:t>
      </w:r>
      <w:r w:rsidRPr="004E1919">
        <w:rPr>
          <w:rFonts w:ascii="Arial" w:hAnsi="Arial" w:cs="Arial"/>
          <w:sz w:val="24"/>
          <w:szCs w:val="24"/>
        </w:rPr>
        <w:t>.</w:t>
      </w:r>
    </w:p>
    <w:p w14:paraId="1112E473" w14:textId="74EFBBAA" w:rsidR="0080590C" w:rsidRDefault="00072F02" w:rsidP="00072F02">
      <w:pPr>
        <w:spacing w:after="0"/>
        <w:ind w:firstLine="708"/>
        <w:jc w:val="both"/>
        <w:rPr>
          <w:rFonts w:ascii="Arial" w:hAnsi="Arial" w:cs="Arial"/>
          <w:sz w:val="24"/>
          <w:szCs w:val="24"/>
        </w:rPr>
      </w:pPr>
      <w:r w:rsidRPr="004E1919">
        <w:rPr>
          <w:rFonts w:ascii="Arial" w:hAnsi="Arial" w:cs="Arial"/>
          <w:sz w:val="24"/>
          <w:szCs w:val="24"/>
        </w:rPr>
        <w:t xml:space="preserve">W przypadku ustalenia dopuszczalnych warunków emisji substancji </w:t>
      </w:r>
      <w:r>
        <w:rPr>
          <w:rFonts w:ascii="Arial" w:hAnsi="Arial" w:cs="Arial"/>
          <w:sz w:val="24"/>
          <w:szCs w:val="24"/>
        </w:rPr>
        <w:br/>
      </w:r>
      <w:r w:rsidRPr="004E1919">
        <w:rPr>
          <w:rFonts w:ascii="Arial" w:hAnsi="Arial" w:cs="Arial"/>
          <w:sz w:val="24"/>
          <w:szCs w:val="24"/>
        </w:rPr>
        <w:t>z emitorów instalacji do</w:t>
      </w:r>
      <w:r>
        <w:rPr>
          <w:rFonts w:ascii="Arial" w:hAnsi="Arial" w:cs="Arial"/>
          <w:sz w:val="24"/>
          <w:szCs w:val="24"/>
        </w:rPr>
        <w:t xml:space="preserve"> </w:t>
      </w:r>
      <w:r w:rsidRPr="004E1919">
        <w:rPr>
          <w:rFonts w:ascii="Arial" w:hAnsi="Arial" w:cs="Arial"/>
          <w:sz w:val="24"/>
          <w:szCs w:val="24"/>
        </w:rPr>
        <w:t>produkcji paliwa alternatywnego tutejszy organ uwzględnił arg</w:t>
      </w:r>
      <w:r>
        <w:rPr>
          <w:rFonts w:ascii="Arial" w:hAnsi="Arial" w:cs="Arial"/>
          <w:sz w:val="24"/>
          <w:szCs w:val="24"/>
        </w:rPr>
        <w:t xml:space="preserve">umenty prowadzącego instalację, </w:t>
      </w:r>
      <w:r w:rsidRPr="004E1919">
        <w:rPr>
          <w:rFonts w:ascii="Arial" w:hAnsi="Arial" w:cs="Arial"/>
          <w:sz w:val="24"/>
          <w:szCs w:val="24"/>
        </w:rPr>
        <w:t>uzasadniające informację, że lotne związki organiczne nie stanowi</w:t>
      </w:r>
      <w:r>
        <w:rPr>
          <w:rFonts w:ascii="Arial" w:hAnsi="Arial" w:cs="Arial"/>
          <w:sz w:val="24"/>
          <w:szCs w:val="24"/>
        </w:rPr>
        <w:t xml:space="preserve">ą istotnego strumienia w gazach </w:t>
      </w:r>
      <w:r w:rsidRPr="004E1919">
        <w:rPr>
          <w:rFonts w:ascii="Arial" w:hAnsi="Arial" w:cs="Arial"/>
          <w:sz w:val="24"/>
          <w:szCs w:val="24"/>
        </w:rPr>
        <w:t xml:space="preserve">odlotowych odciąganych </w:t>
      </w:r>
      <w:r w:rsidR="004C3A27">
        <w:rPr>
          <w:rFonts w:ascii="Arial" w:hAnsi="Arial" w:cs="Arial"/>
          <w:sz w:val="24"/>
          <w:szCs w:val="24"/>
        </w:rPr>
        <w:br/>
      </w:r>
      <w:r w:rsidRPr="004E1919">
        <w:rPr>
          <w:rFonts w:ascii="Arial" w:hAnsi="Arial" w:cs="Arial"/>
          <w:sz w:val="24"/>
          <w:szCs w:val="24"/>
        </w:rPr>
        <w:t>z ww. linii. Prowadzący instalac</w:t>
      </w:r>
      <w:r>
        <w:rPr>
          <w:rFonts w:ascii="Arial" w:hAnsi="Arial" w:cs="Arial"/>
          <w:sz w:val="24"/>
          <w:szCs w:val="24"/>
        </w:rPr>
        <w:t xml:space="preserve">ję wskazał, że produkcja paliwa </w:t>
      </w:r>
      <w:r w:rsidRPr="004E1919">
        <w:rPr>
          <w:rFonts w:ascii="Arial" w:hAnsi="Arial" w:cs="Arial"/>
          <w:sz w:val="24"/>
          <w:szCs w:val="24"/>
        </w:rPr>
        <w:t>alternatywnego (RDF) odbywa się na odrębnej linii technologicznej, dedyk</w:t>
      </w:r>
      <w:r>
        <w:rPr>
          <w:rFonts w:ascii="Arial" w:hAnsi="Arial" w:cs="Arial"/>
          <w:sz w:val="24"/>
          <w:szCs w:val="24"/>
        </w:rPr>
        <w:t xml:space="preserve">owanej przetwarzaniu </w:t>
      </w:r>
      <w:r w:rsidRPr="004E1919">
        <w:rPr>
          <w:rFonts w:ascii="Arial" w:hAnsi="Arial" w:cs="Arial"/>
          <w:sz w:val="24"/>
          <w:szCs w:val="24"/>
        </w:rPr>
        <w:t>odpadów w celu przygotowania RDF (wyposażonej w odciągi mec</w:t>
      </w:r>
      <w:r>
        <w:rPr>
          <w:rFonts w:ascii="Arial" w:hAnsi="Arial" w:cs="Arial"/>
          <w:sz w:val="24"/>
          <w:szCs w:val="24"/>
        </w:rPr>
        <w:t xml:space="preserve">haniczne </w:t>
      </w:r>
      <w:r w:rsidR="004C3A27">
        <w:rPr>
          <w:rFonts w:ascii="Arial" w:hAnsi="Arial" w:cs="Arial"/>
          <w:sz w:val="24"/>
          <w:szCs w:val="24"/>
        </w:rPr>
        <w:br/>
      </w:r>
      <w:r>
        <w:rPr>
          <w:rFonts w:ascii="Arial" w:hAnsi="Arial" w:cs="Arial"/>
          <w:sz w:val="24"/>
          <w:szCs w:val="24"/>
        </w:rPr>
        <w:t xml:space="preserve">w miejscach, w których </w:t>
      </w:r>
      <w:r w:rsidRPr="004E1919">
        <w:rPr>
          <w:rFonts w:ascii="Arial" w:hAnsi="Arial" w:cs="Arial"/>
          <w:sz w:val="24"/>
          <w:szCs w:val="24"/>
        </w:rPr>
        <w:t>może wystąpić wzmożona emis</w:t>
      </w:r>
      <w:r>
        <w:rPr>
          <w:rFonts w:ascii="Arial" w:hAnsi="Arial" w:cs="Arial"/>
          <w:sz w:val="24"/>
          <w:szCs w:val="24"/>
        </w:rPr>
        <w:t xml:space="preserve">ja pyłu), zlokalizowanej </w:t>
      </w:r>
      <w:r w:rsidR="00C85FB4">
        <w:rPr>
          <w:rFonts w:ascii="Arial" w:hAnsi="Arial" w:cs="Arial"/>
          <w:sz w:val="24"/>
          <w:szCs w:val="24"/>
        </w:rPr>
        <w:br/>
      </w:r>
      <w:r>
        <w:rPr>
          <w:rFonts w:ascii="Arial" w:hAnsi="Arial" w:cs="Arial"/>
          <w:sz w:val="24"/>
          <w:szCs w:val="24"/>
        </w:rPr>
        <w:t xml:space="preserve">w hali, która jest wyposażona </w:t>
      </w:r>
      <w:r w:rsidRPr="004E1919">
        <w:rPr>
          <w:rFonts w:ascii="Arial" w:hAnsi="Arial" w:cs="Arial"/>
          <w:sz w:val="24"/>
          <w:szCs w:val="24"/>
        </w:rPr>
        <w:t>w wentylację mechaniczną. Na ww. linię produkcji RDF kier</w:t>
      </w:r>
      <w:r>
        <w:rPr>
          <w:rFonts w:ascii="Arial" w:hAnsi="Arial" w:cs="Arial"/>
          <w:sz w:val="24"/>
          <w:szCs w:val="24"/>
        </w:rPr>
        <w:t xml:space="preserve">owana jest, wydzielona </w:t>
      </w:r>
      <w:r w:rsidRPr="004E1919">
        <w:rPr>
          <w:rFonts w:ascii="Arial" w:hAnsi="Arial" w:cs="Arial"/>
          <w:sz w:val="24"/>
          <w:szCs w:val="24"/>
        </w:rPr>
        <w:t>frakcja g</w:t>
      </w:r>
      <w:r>
        <w:rPr>
          <w:rFonts w:ascii="Arial" w:hAnsi="Arial" w:cs="Arial"/>
          <w:sz w:val="24"/>
          <w:szCs w:val="24"/>
        </w:rPr>
        <w:t xml:space="preserve">ruba odpadów (&gt; 80 mm), tj. kod </w:t>
      </w:r>
      <w:r w:rsidRPr="004E1919">
        <w:rPr>
          <w:rFonts w:ascii="Arial" w:hAnsi="Arial" w:cs="Arial"/>
          <w:sz w:val="24"/>
          <w:szCs w:val="24"/>
        </w:rPr>
        <w:t>odpadu: 19 12 12 „Inne odpady (w tym zmieszane substanc</w:t>
      </w:r>
      <w:r>
        <w:rPr>
          <w:rFonts w:ascii="Arial" w:hAnsi="Arial" w:cs="Arial"/>
          <w:sz w:val="24"/>
          <w:szCs w:val="24"/>
        </w:rPr>
        <w:t xml:space="preserve">je i przedmioty) z mechanicznej </w:t>
      </w:r>
      <w:r w:rsidRPr="004E1919">
        <w:rPr>
          <w:rFonts w:ascii="Arial" w:hAnsi="Arial" w:cs="Arial"/>
          <w:sz w:val="24"/>
          <w:szCs w:val="24"/>
        </w:rPr>
        <w:t>obróbki odpadów inne niż wymienione w 19 12 11” (po wyso</w:t>
      </w:r>
      <w:r>
        <w:rPr>
          <w:rFonts w:ascii="Arial" w:hAnsi="Arial" w:cs="Arial"/>
          <w:sz w:val="24"/>
          <w:szCs w:val="24"/>
        </w:rPr>
        <w:t xml:space="preserve">rtowaniu z niej różnego rodzaju </w:t>
      </w:r>
      <w:r w:rsidRPr="004E1919">
        <w:rPr>
          <w:rFonts w:ascii="Arial" w:hAnsi="Arial" w:cs="Arial"/>
          <w:sz w:val="24"/>
          <w:szCs w:val="24"/>
        </w:rPr>
        <w:t>surowców wtórnych, np. tworzyw sztucznych) oraz inne odp</w:t>
      </w:r>
      <w:r>
        <w:rPr>
          <w:rFonts w:ascii="Arial" w:hAnsi="Arial" w:cs="Arial"/>
          <w:sz w:val="24"/>
          <w:szCs w:val="24"/>
        </w:rPr>
        <w:t xml:space="preserve">ady charakteryzujące się wysoką wartością opałową. </w:t>
      </w:r>
      <w:r w:rsidRPr="00BA53EB">
        <w:rPr>
          <w:rFonts w:ascii="Arial" w:hAnsi="Arial" w:cs="Arial"/>
          <w:sz w:val="24"/>
          <w:szCs w:val="24"/>
        </w:rPr>
        <w:t xml:space="preserve">Prowadzący instalację przeprowadza systematyczne badania wyprodukowanego paliwa alternatywnego pod kątem spełniania określonych parametrów, potwierdzających jego jakość. </w:t>
      </w:r>
      <w:r w:rsidRPr="004E1919">
        <w:rPr>
          <w:rFonts w:ascii="Arial" w:hAnsi="Arial" w:cs="Arial"/>
          <w:sz w:val="24"/>
          <w:szCs w:val="24"/>
        </w:rPr>
        <w:t>Przyjmując powyższe</w:t>
      </w:r>
      <w:r>
        <w:rPr>
          <w:rFonts w:ascii="Arial" w:hAnsi="Arial" w:cs="Arial"/>
          <w:sz w:val="24"/>
          <w:szCs w:val="24"/>
        </w:rPr>
        <w:t xml:space="preserve"> wyjaśnienia organ uznał, że wymagania dotyczące określenia </w:t>
      </w:r>
      <w:r w:rsidRPr="004E1919">
        <w:rPr>
          <w:rFonts w:ascii="Arial" w:hAnsi="Arial" w:cs="Arial"/>
          <w:sz w:val="24"/>
          <w:szCs w:val="24"/>
        </w:rPr>
        <w:t>dopuszczalnych warunków emisji z linii produkcji RDF należy ustal</w:t>
      </w:r>
      <w:r>
        <w:rPr>
          <w:rFonts w:ascii="Arial" w:hAnsi="Arial" w:cs="Arial"/>
          <w:sz w:val="24"/>
          <w:szCs w:val="24"/>
        </w:rPr>
        <w:t xml:space="preserve">ić w oparciu o konkluzje BAT 25 </w:t>
      </w:r>
      <w:r w:rsidRPr="004E1919">
        <w:rPr>
          <w:rFonts w:ascii="Arial" w:hAnsi="Arial" w:cs="Arial"/>
          <w:sz w:val="24"/>
          <w:szCs w:val="24"/>
        </w:rPr>
        <w:t xml:space="preserve">i BAT 31, w powiązaniu BAT 14d Decyzji Wykonawczej Komisji </w:t>
      </w:r>
      <w:r>
        <w:rPr>
          <w:rFonts w:ascii="Arial" w:hAnsi="Arial" w:cs="Arial"/>
          <w:sz w:val="24"/>
          <w:szCs w:val="24"/>
        </w:rPr>
        <w:t xml:space="preserve">(UE) 2018/1147, czyli dotyczące </w:t>
      </w:r>
      <w:r w:rsidRPr="004E1919">
        <w:rPr>
          <w:rFonts w:ascii="Arial" w:hAnsi="Arial" w:cs="Arial"/>
          <w:sz w:val="24"/>
          <w:szCs w:val="24"/>
        </w:rPr>
        <w:t>mechanicznego przetwarzania odpadów, w tym odpadów kalorycznych. Jak</w:t>
      </w:r>
      <w:r>
        <w:rPr>
          <w:rFonts w:ascii="Arial" w:hAnsi="Arial" w:cs="Arial"/>
          <w:sz w:val="24"/>
          <w:szCs w:val="24"/>
        </w:rPr>
        <w:t xml:space="preserve"> wynika </w:t>
      </w:r>
      <w:r>
        <w:rPr>
          <w:rFonts w:ascii="Arial" w:hAnsi="Arial" w:cs="Arial"/>
          <w:sz w:val="24"/>
          <w:szCs w:val="24"/>
        </w:rPr>
        <w:br/>
        <w:t xml:space="preserve">z danych </w:t>
      </w:r>
      <w:r w:rsidRPr="004E1919">
        <w:rPr>
          <w:rFonts w:ascii="Arial" w:hAnsi="Arial" w:cs="Arial"/>
          <w:sz w:val="24"/>
          <w:szCs w:val="24"/>
        </w:rPr>
        <w:t>zawartych we wniosku, linia do produkcji RDF spełnia wymagani</w:t>
      </w:r>
      <w:r>
        <w:rPr>
          <w:rFonts w:ascii="Arial" w:hAnsi="Arial" w:cs="Arial"/>
          <w:sz w:val="24"/>
          <w:szCs w:val="24"/>
        </w:rPr>
        <w:t xml:space="preserve">a określone w konkluzji BAT 14d </w:t>
      </w:r>
      <w:r w:rsidRPr="004E1919">
        <w:rPr>
          <w:rFonts w:ascii="Arial" w:hAnsi="Arial" w:cs="Arial"/>
          <w:sz w:val="24"/>
          <w:szCs w:val="24"/>
        </w:rPr>
        <w:t>(linia umieszczona jest w zamkniętej hali, jest obudowana i w</w:t>
      </w:r>
      <w:r>
        <w:rPr>
          <w:rFonts w:ascii="Arial" w:hAnsi="Arial" w:cs="Arial"/>
          <w:sz w:val="24"/>
          <w:szCs w:val="24"/>
        </w:rPr>
        <w:t xml:space="preserve">yposażona w odciągi mechaniczne </w:t>
      </w:r>
      <w:r w:rsidRPr="004E1919">
        <w:rPr>
          <w:rFonts w:ascii="Arial" w:hAnsi="Arial" w:cs="Arial"/>
          <w:sz w:val="24"/>
          <w:szCs w:val="24"/>
        </w:rPr>
        <w:t>umieszczone w pobliżu źródeł emisji tej linii, kierujące odciągane</w:t>
      </w:r>
      <w:r>
        <w:rPr>
          <w:rFonts w:ascii="Arial" w:hAnsi="Arial" w:cs="Arial"/>
          <w:sz w:val="24"/>
          <w:szCs w:val="24"/>
        </w:rPr>
        <w:t xml:space="preserve"> strumienie do systemu redukcji </w:t>
      </w:r>
      <w:r w:rsidRPr="004E1919">
        <w:rPr>
          <w:rFonts w:ascii="Arial" w:hAnsi="Arial" w:cs="Arial"/>
          <w:sz w:val="24"/>
          <w:szCs w:val="24"/>
        </w:rPr>
        <w:t>emisji pyłu) oraz zapewnione są warunki dotyczące dotrzymywa</w:t>
      </w:r>
      <w:r>
        <w:rPr>
          <w:rFonts w:ascii="Arial" w:hAnsi="Arial" w:cs="Arial"/>
          <w:sz w:val="24"/>
          <w:szCs w:val="24"/>
        </w:rPr>
        <w:t xml:space="preserve">nia granicznej wielkości emisji pyłu. </w:t>
      </w:r>
      <w:r>
        <w:rPr>
          <w:rFonts w:ascii="Arial" w:hAnsi="Arial" w:cs="Arial"/>
          <w:sz w:val="24"/>
          <w:szCs w:val="24"/>
        </w:rPr>
        <w:br/>
      </w:r>
      <w:r w:rsidRPr="004E1919">
        <w:rPr>
          <w:rFonts w:ascii="Arial" w:hAnsi="Arial" w:cs="Arial"/>
          <w:sz w:val="24"/>
          <w:szCs w:val="24"/>
        </w:rPr>
        <w:t>W przypadku wymogów dotyczących emisji LZO – uwzględnia</w:t>
      </w:r>
      <w:r>
        <w:rPr>
          <w:rFonts w:ascii="Arial" w:hAnsi="Arial" w:cs="Arial"/>
          <w:sz w:val="24"/>
          <w:szCs w:val="24"/>
        </w:rPr>
        <w:t xml:space="preserve">jąc argumenty zakładu, że lotne </w:t>
      </w:r>
      <w:r w:rsidRPr="004E1919">
        <w:rPr>
          <w:rFonts w:ascii="Arial" w:hAnsi="Arial" w:cs="Arial"/>
          <w:sz w:val="24"/>
          <w:szCs w:val="24"/>
        </w:rPr>
        <w:t>związki organiczne nie stanowią istotnego strumienia w gaza</w:t>
      </w:r>
      <w:r>
        <w:rPr>
          <w:rFonts w:ascii="Arial" w:hAnsi="Arial" w:cs="Arial"/>
          <w:sz w:val="24"/>
          <w:szCs w:val="24"/>
        </w:rPr>
        <w:t xml:space="preserve">ch odlotowych odciąganych z ww. </w:t>
      </w:r>
      <w:r w:rsidRPr="004E1919">
        <w:rPr>
          <w:rFonts w:ascii="Arial" w:hAnsi="Arial" w:cs="Arial"/>
          <w:sz w:val="24"/>
          <w:szCs w:val="24"/>
        </w:rPr>
        <w:t>linii organ uznał, że powinny być one poparte wynikami pomiarów emisji całkowi</w:t>
      </w:r>
      <w:r>
        <w:rPr>
          <w:rFonts w:ascii="Arial" w:hAnsi="Arial" w:cs="Arial"/>
          <w:sz w:val="24"/>
          <w:szCs w:val="24"/>
        </w:rPr>
        <w:t xml:space="preserve">tego LZO </w:t>
      </w:r>
      <w:r w:rsidRPr="004E1919">
        <w:rPr>
          <w:rFonts w:ascii="Arial" w:hAnsi="Arial" w:cs="Arial"/>
          <w:sz w:val="24"/>
          <w:szCs w:val="24"/>
        </w:rPr>
        <w:t>z emitorów linii produkcji RDF i nałożył w tym zakresie okresowy obowiązek pomiarowy.</w:t>
      </w:r>
    </w:p>
    <w:p w14:paraId="38379B60" w14:textId="1CD996B0" w:rsidR="007F25D7" w:rsidRPr="00CD5998" w:rsidRDefault="007F25D7" w:rsidP="00CD5998">
      <w:pPr>
        <w:spacing w:after="0"/>
        <w:ind w:firstLine="708"/>
        <w:jc w:val="both"/>
        <w:rPr>
          <w:rFonts w:ascii="Arial" w:eastAsia="Times New Roman" w:hAnsi="Arial" w:cs="Arial"/>
          <w:iCs/>
          <w:sz w:val="24"/>
          <w:szCs w:val="24"/>
          <w:lang w:eastAsia="pl-PL"/>
        </w:rPr>
      </w:pPr>
      <w:r w:rsidRPr="007F25D7">
        <w:rPr>
          <w:rFonts w:ascii="Arial" w:hAnsi="Arial" w:cs="Arial"/>
          <w:sz w:val="24"/>
          <w:szCs w:val="24"/>
        </w:rPr>
        <w:t xml:space="preserve">Ponadto w niniejszej decyzji w rozdziale II w pkt 2 dokonano zmian w zakresie emisji hałasu do środowiska, dodając nowe źródło hałasu - </w:t>
      </w:r>
      <w:r w:rsidRPr="007F25D7">
        <w:rPr>
          <w:rFonts w:ascii="Arial" w:eastAsia="Times New Roman" w:hAnsi="Arial" w:cs="Arial"/>
          <w:sz w:val="24"/>
          <w:szCs w:val="24"/>
          <w:lang w:eastAsia="pl-PL"/>
        </w:rPr>
        <w:t>central</w:t>
      </w:r>
      <w:r w:rsidR="006960F5">
        <w:rPr>
          <w:rFonts w:ascii="Arial" w:eastAsia="Times New Roman" w:hAnsi="Arial" w:cs="Arial"/>
          <w:sz w:val="24"/>
          <w:szCs w:val="24"/>
          <w:lang w:eastAsia="pl-PL"/>
        </w:rPr>
        <w:t>ę</w:t>
      </w:r>
      <w:r w:rsidRPr="007F25D7">
        <w:rPr>
          <w:rFonts w:ascii="Arial" w:eastAsia="Times New Roman" w:hAnsi="Arial" w:cs="Arial"/>
          <w:sz w:val="24"/>
          <w:szCs w:val="24"/>
          <w:lang w:eastAsia="pl-PL"/>
        </w:rPr>
        <w:t xml:space="preserve"> wentylacyjną hali mechanicznego przetwarzania.</w:t>
      </w:r>
      <w:r>
        <w:rPr>
          <w:rFonts w:ascii="Arial" w:eastAsia="Times New Roman" w:hAnsi="Arial" w:cs="Arial"/>
          <w:sz w:val="24"/>
          <w:szCs w:val="24"/>
          <w:lang w:eastAsia="pl-PL"/>
        </w:rPr>
        <w:t xml:space="preserve"> </w:t>
      </w:r>
      <w:r w:rsidRPr="00086C17">
        <w:rPr>
          <w:rFonts w:ascii="Arial" w:eastAsia="Times New Roman" w:hAnsi="Arial" w:cs="Arial"/>
          <w:iCs/>
          <w:sz w:val="24"/>
          <w:szCs w:val="24"/>
          <w:lang w:eastAsia="pl-PL"/>
        </w:rPr>
        <w:t xml:space="preserve">Zgodnie z art. 211 ust. 6 pkt 6 </w:t>
      </w:r>
      <w:r w:rsidRPr="00086C17">
        <w:rPr>
          <w:rFonts w:ascii="Arial" w:eastAsia="Times New Roman" w:hAnsi="Arial" w:cs="Arial"/>
          <w:i/>
          <w:iCs/>
          <w:sz w:val="24"/>
          <w:szCs w:val="24"/>
          <w:lang w:eastAsia="pl-PL"/>
        </w:rPr>
        <w:t>Prawa ochrony środowiska</w:t>
      </w:r>
      <w:r w:rsidRPr="00086C17">
        <w:rPr>
          <w:rFonts w:ascii="Arial" w:eastAsia="Times New Roman" w:hAnsi="Arial" w:cs="Arial"/>
          <w:iCs/>
          <w:sz w:val="24"/>
          <w:szCs w:val="24"/>
          <w:lang w:eastAsia="pl-PL"/>
        </w:rPr>
        <w:t xml:space="preserve"> w decyzji ustalono wielkość emisji hałasu wyznaczoną dopuszczalnymi poziomami hałasu poza zakładem, wyrażonymi wskaźnikami hałasu </w:t>
      </w:r>
      <w:proofErr w:type="spellStart"/>
      <w:r w:rsidRPr="00086C17">
        <w:rPr>
          <w:rFonts w:ascii="Arial" w:eastAsia="Times New Roman" w:hAnsi="Arial" w:cs="Arial"/>
          <w:iCs/>
          <w:sz w:val="24"/>
          <w:szCs w:val="24"/>
          <w:lang w:eastAsia="pl-PL"/>
        </w:rPr>
        <w:t>L</w:t>
      </w:r>
      <w:r w:rsidRPr="00086C17">
        <w:rPr>
          <w:rFonts w:ascii="Arial" w:eastAsia="Times New Roman" w:hAnsi="Arial" w:cs="Arial"/>
          <w:iCs/>
          <w:sz w:val="24"/>
          <w:szCs w:val="24"/>
          <w:vertAlign w:val="subscript"/>
          <w:lang w:eastAsia="pl-PL"/>
        </w:rPr>
        <w:t>Aeq</w:t>
      </w:r>
      <w:proofErr w:type="spellEnd"/>
      <w:r w:rsidRPr="00086C17">
        <w:rPr>
          <w:rFonts w:ascii="Arial" w:eastAsia="Times New Roman" w:hAnsi="Arial" w:cs="Arial"/>
          <w:iCs/>
          <w:sz w:val="24"/>
          <w:szCs w:val="24"/>
          <w:vertAlign w:val="subscript"/>
          <w:lang w:eastAsia="pl-PL"/>
        </w:rPr>
        <w:t xml:space="preserve"> D</w:t>
      </w:r>
      <w:r w:rsidRPr="00086C17">
        <w:rPr>
          <w:rFonts w:ascii="Arial" w:eastAsia="Times New Roman" w:hAnsi="Arial" w:cs="Arial"/>
          <w:iCs/>
          <w:sz w:val="24"/>
          <w:szCs w:val="24"/>
          <w:lang w:eastAsia="pl-PL"/>
        </w:rPr>
        <w:t xml:space="preserve"> i </w:t>
      </w:r>
      <w:proofErr w:type="spellStart"/>
      <w:r w:rsidRPr="00086C17">
        <w:rPr>
          <w:rFonts w:ascii="Arial" w:eastAsia="Times New Roman" w:hAnsi="Arial" w:cs="Arial"/>
          <w:iCs/>
          <w:sz w:val="24"/>
          <w:szCs w:val="24"/>
          <w:lang w:eastAsia="pl-PL"/>
        </w:rPr>
        <w:t>L</w:t>
      </w:r>
      <w:r w:rsidRPr="00086C17">
        <w:rPr>
          <w:rFonts w:ascii="Arial" w:eastAsia="Times New Roman" w:hAnsi="Arial" w:cs="Arial"/>
          <w:iCs/>
          <w:sz w:val="24"/>
          <w:szCs w:val="24"/>
          <w:vertAlign w:val="subscript"/>
          <w:lang w:eastAsia="pl-PL"/>
        </w:rPr>
        <w:t>Aeq</w:t>
      </w:r>
      <w:proofErr w:type="spellEnd"/>
      <w:r w:rsidRPr="00086C17">
        <w:rPr>
          <w:rFonts w:ascii="Arial" w:eastAsia="Times New Roman" w:hAnsi="Arial" w:cs="Arial"/>
          <w:iCs/>
          <w:sz w:val="24"/>
          <w:szCs w:val="24"/>
          <w:vertAlign w:val="subscript"/>
          <w:lang w:eastAsia="pl-PL"/>
        </w:rPr>
        <w:t xml:space="preserve"> N</w:t>
      </w:r>
      <w:r w:rsidRPr="00086C17">
        <w:rPr>
          <w:rFonts w:ascii="Arial" w:eastAsia="Times New Roman" w:hAnsi="Arial" w:cs="Arial"/>
          <w:iCs/>
          <w:sz w:val="24"/>
          <w:szCs w:val="24"/>
          <w:lang w:eastAsia="pl-PL"/>
        </w:rPr>
        <w:t xml:space="preserve">, </w:t>
      </w:r>
      <w:r w:rsidR="00CD5998">
        <w:rPr>
          <w:rFonts w:ascii="Arial" w:eastAsia="Times New Roman" w:hAnsi="Arial" w:cs="Arial"/>
          <w:iCs/>
          <w:sz w:val="24"/>
          <w:szCs w:val="24"/>
          <w:lang w:eastAsia="pl-PL"/>
        </w:rPr>
        <w:br/>
      </w:r>
      <w:r w:rsidRPr="00086C17">
        <w:rPr>
          <w:rFonts w:ascii="Arial" w:eastAsia="Times New Roman" w:hAnsi="Arial" w:cs="Arial"/>
          <w:iCs/>
          <w:sz w:val="24"/>
          <w:szCs w:val="24"/>
          <w:lang w:eastAsia="pl-PL"/>
        </w:rPr>
        <w:t xml:space="preserve">w odniesieniu do rodzajów terenów, o których mowa w art. 113 ust. 2 pkt 1 ww. ustawy oraz rozkład czasu pracy źródeł hałasu dla doby, ustalony w oparciu </w:t>
      </w:r>
      <w:r w:rsidR="00CD5998">
        <w:rPr>
          <w:rFonts w:ascii="Arial" w:eastAsia="Times New Roman" w:hAnsi="Arial" w:cs="Arial"/>
          <w:iCs/>
          <w:sz w:val="24"/>
          <w:szCs w:val="24"/>
          <w:lang w:eastAsia="pl-PL"/>
        </w:rPr>
        <w:br/>
      </w:r>
      <w:r w:rsidRPr="00086C17">
        <w:rPr>
          <w:rFonts w:ascii="Arial" w:eastAsia="Times New Roman" w:hAnsi="Arial" w:cs="Arial"/>
          <w:iCs/>
          <w:sz w:val="24"/>
          <w:szCs w:val="24"/>
          <w:lang w:eastAsia="pl-PL"/>
        </w:rPr>
        <w:t>o informacje zawarte we wniosku.</w:t>
      </w:r>
    </w:p>
    <w:p w14:paraId="73AFC655" w14:textId="4F15C74F" w:rsidR="00CD5998" w:rsidRPr="00CD5998" w:rsidRDefault="00CD5998" w:rsidP="00CD5998">
      <w:pPr>
        <w:tabs>
          <w:tab w:val="left" w:pos="0"/>
        </w:tabs>
        <w:spacing w:after="0"/>
        <w:jc w:val="both"/>
        <w:rPr>
          <w:rFonts w:ascii="Arial" w:hAnsi="Arial" w:cs="Arial"/>
          <w:sz w:val="24"/>
          <w:szCs w:val="24"/>
        </w:rPr>
      </w:pPr>
      <w:r>
        <w:rPr>
          <w:rFonts w:ascii="Arial" w:hAnsi="Arial" w:cs="Arial"/>
          <w:sz w:val="24"/>
          <w:szCs w:val="24"/>
        </w:rPr>
        <w:tab/>
      </w:r>
      <w:r w:rsidRPr="00CD5998">
        <w:rPr>
          <w:rFonts w:ascii="Arial" w:hAnsi="Arial" w:cs="Arial"/>
          <w:sz w:val="24"/>
          <w:szCs w:val="24"/>
        </w:rPr>
        <w:t>Zgodnie z art. 202 ust. 4 ustawy Prawo ochrony środowiska w niniejszej decyzji w rozdziale II pkt 3 i 4 wprowadzono uregulowania w zakresie gospodarki odpadami w oparciu o ustawę z dnia 27 kwietnia 2001 r. – Prawo ochrony środowiska</w:t>
      </w:r>
      <w:r w:rsidR="006960F5">
        <w:rPr>
          <w:rFonts w:ascii="Arial" w:hAnsi="Arial" w:cs="Arial"/>
          <w:sz w:val="24"/>
          <w:szCs w:val="24"/>
        </w:rPr>
        <w:t xml:space="preserve"> oraz </w:t>
      </w:r>
      <w:r w:rsidRPr="00CD5998">
        <w:rPr>
          <w:rFonts w:ascii="Arial" w:hAnsi="Arial" w:cs="Arial"/>
          <w:sz w:val="24"/>
          <w:szCs w:val="24"/>
        </w:rPr>
        <w:t xml:space="preserve">ustawę z dnia 14 grudnia 2012 r. o odpadach. Ponadto w związku </w:t>
      </w:r>
      <w:r w:rsidR="004C3A27">
        <w:rPr>
          <w:rFonts w:ascii="Arial" w:hAnsi="Arial" w:cs="Arial"/>
          <w:sz w:val="24"/>
          <w:szCs w:val="24"/>
        </w:rPr>
        <w:br/>
      </w:r>
      <w:r w:rsidRPr="00CD5998">
        <w:rPr>
          <w:rFonts w:ascii="Arial" w:hAnsi="Arial" w:cs="Arial"/>
          <w:sz w:val="24"/>
          <w:szCs w:val="24"/>
        </w:rPr>
        <w:t xml:space="preserve">z wejściem w życie ustawy z dnia 20 lipca 2018 r. o zmianie ustawy o odpadach oraz </w:t>
      </w:r>
      <w:r w:rsidRPr="00CD5998">
        <w:rPr>
          <w:rFonts w:ascii="Arial" w:hAnsi="Arial" w:cs="Arial"/>
          <w:sz w:val="24"/>
          <w:szCs w:val="24"/>
        </w:rPr>
        <w:lastRenderedPageBreak/>
        <w:t>niektórych innych ustaw w pozwoleniu zintegrowanym konieczne okazało się podanie dokładnej charakterystyki miejsc magazynowania odpadów. Aktualizacji uległy więc dane dotyczące sposobów i miejsc magazynowania odpadów. Wyznaczone miejsca magazynowania zostały opisane i zaznaczone na dołączonym do decyzji schemacie. Do każdego z tych miejsc przypisane zostały rodzaje odpadów, które będą w nim magazynowane.</w:t>
      </w:r>
    </w:p>
    <w:p w14:paraId="2216F99B" w14:textId="2BFF60CB" w:rsidR="00CD5998" w:rsidRDefault="00CD5998" w:rsidP="00CD5998">
      <w:pPr>
        <w:tabs>
          <w:tab w:val="left" w:pos="0"/>
        </w:tabs>
        <w:spacing w:after="0"/>
        <w:jc w:val="both"/>
        <w:rPr>
          <w:rFonts w:ascii="Arial" w:hAnsi="Arial" w:cs="Arial"/>
          <w:sz w:val="24"/>
          <w:szCs w:val="24"/>
        </w:rPr>
      </w:pPr>
      <w:r w:rsidRPr="004E1DD3">
        <w:rPr>
          <w:rFonts w:ascii="Arial" w:hAnsi="Arial" w:cs="Arial"/>
          <w:sz w:val="24"/>
          <w:szCs w:val="24"/>
        </w:rPr>
        <w:t xml:space="preserve">Zgodnie z obowiązującymi przepisami w tym zakresie uwzględnione zostały warunki wytwarzania i sposoby postępowania z odpadami, jak również warunki przetwarzania odpadów w związku z prowadzeniem instalacji objętych tym pozwoleniem. Stosownie do zapisów art. 188 ust. 2b ustawy z dnia 27 kwietnia 2001 r. – Prawo ochrony środowiska w pozwoleniu zintegrowanym określone zostały rodzaje i ilości odpadów przewidzianych do wytwarzania, z uwzględnieniem ich podstawowego składu chemicznego i właściwości, opis sposobu dalszego gospodarowania odpadami, jak również wskazano miejsca i sposoby magazynowania poszczególnych rodzajów odpadów. Ponadto stosownie do zapisów ustawy z dnia 14 grudnia 2012 r. </w:t>
      </w:r>
      <w:r>
        <w:rPr>
          <w:rFonts w:ascii="Arial" w:hAnsi="Arial" w:cs="Arial"/>
          <w:sz w:val="24"/>
          <w:szCs w:val="24"/>
        </w:rPr>
        <w:br/>
      </w:r>
      <w:r w:rsidRPr="004E1DD3">
        <w:rPr>
          <w:rFonts w:ascii="Arial" w:hAnsi="Arial" w:cs="Arial"/>
          <w:sz w:val="24"/>
          <w:szCs w:val="24"/>
        </w:rPr>
        <w:t xml:space="preserve">o odpadach, w pozwoleniu zintegrowanym uwzględniono rodzaje i masę odpadów przewidywanych do przetworzenia i powstających w wyniku przetwarzania w okresie roku, miejsce i dopuszczone metody przetwarzania odpadów, ze wskazaniem procesu przetwarzania oraz opis procesu technologicznego z podaniem rocznej mocy przerobowej instalacji, jak również wskazano miejsca i sposób magazynowania odpadów, a także rodzaje magazynowanych odpadów.   </w:t>
      </w:r>
      <w:r>
        <w:rPr>
          <w:rFonts w:ascii="Arial" w:hAnsi="Arial" w:cs="Arial"/>
          <w:sz w:val="24"/>
          <w:szCs w:val="24"/>
        </w:rPr>
        <w:t>Ponadto w</w:t>
      </w:r>
      <w:r w:rsidRPr="00C87495">
        <w:rPr>
          <w:rFonts w:ascii="Arial" w:hAnsi="Arial" w:cs="Arial"/>
          <w:sz w:val="24"/>
          <w:szCs w:val="24"/>
        </w:rPr>
        <w:t xml:space="preserve"> niniejszej decyzji wskazano: maksymalne masy poszczególnych rodzajów odpadów i maksymalne łączne masy wszystkich rodzajów odpadów, które mogą być magazynowane w tym samym czasie oraz które mogą być magazynowane w okresie roku w danym miejscu magazynowania, największe masy odpadów, które mogłyby być magazynowane </w:t>
      </w:r>
      <w:r w:rsidR="00C85FB4">
        <w:rPr>
          <w:rFonts w:ascii="Arial" w:hAnsi="Arial" w:cs="Arial"/>
          <w:sz w:val="24"/>
          <w:szCs w:val="24"/>
        </w:rPr>
        <w:br/>
      </w:r>
      <w:r w:rsidRPr="00C87495">
        <w:rPr>
          <w:rFonts w:ascii="Arial" w:hAnsi="Arial" w:cs="Arial"/>
          <w:sz w:val="24"/>
          <w:szCs w:val="24"/>
        </w:rPr>
        <w:t>w tym samym czasie w wyznaczonych miejscach magazynowania odpadów oraz całkowite pojemności (wyrażone w Mg) wyznaczonych miejsc magazynowania odpadów. Magazynowanie odpadów na terenie Zakładu będzie prowadzone zgodnie z rozporządzeniem Ministra Klimatu z dnia 11.09.2020 r. w sprawie szczegółowych wymagań dla magazynowania odpadów (Dz. U. z 2020 r., poz. 1742).</w:t>
      </w:r>
      <w:r>
        <w:rPr>
          <w:rFonts w:ascii="Arial" w:hAnsi="Arial" w:cs="Arial"/>
          <w:sz w:val="24"/>
          <w:szCs w:val="24"/>
        </w:rPr>
        <w:t xml:space="preserve"> </w:t>
      </w:r>
    </w:p>
    <w:p w14:paraId="6159ADB4" w14:textId="6A801796" w:rsidR="00CD5998" w:rsidRPr="00CD5998" w:rsidRDefault="00CD5998" w:rsidP="00CD5998">
      <w:pPr>
        <w:spacing w:after="0"/>
        <w:ind w:right="-2" w:firstLine="709"/>
        <w:contextualSpacing/>
        <w:jc w:val="both"/>
        <w:rPr>
          <w:rFonts w:ascii="Arial" w:eastAsia="Times New Roman" w:hAnsi="Arial" w:cs="Arial"/>
          <w:sz w:val="24"/>
          <w:szCs w:val="24"/>
          <w:lang w:eastAsia="pl-PL"/>
        </w:rPr>
      </w:pPr>
      <w:r w:rsidRPr="00C87495">
        <w:rPr>
          <w:rFonts w:ascii="Arial" w:eastAsia="Times New Roman" w:hAnsi="Arial" w:cs="Arial"/>
          <w:sz w:val="24"/>
          <w:szCs w:val="24"/>
          <w:lang w:eastAsia="pl-PL"/>
        </w:rPr>
        <w:t xml:space="preserve">Ponadto, w pozwoleniu </w:t>
      </w:r>
      <w:r>
        <w:rPr>
          <w:rFonts w:ascii="Arial" w:eastAsia="Times New Roman" w:hAnsi="Arial" w:cs="Arial"/>
          <w:sz w:val="24"/>
          <w:szCs w:val="24"/>
          <w:lang w:eastAsia="pl-PL"/>
        </w:rPr>
        <w:t xml:space="preserve">zintegrowanym zobowiązano Spółkę do przestrzegania obowiązujących przepisów przeciwpożarowych oraz warunków ochrony </w:t>
      </w:r>
      <w:r w:rsidRPr="00C87495">
        <w:rPr>
          <w:rFonts w:ascii="Arial" w:eastAsia="Times New Roman" w:hAnsi="Arial" w:cs="Arial"/>
          <w:sz w:val="24"/>
          <w:szCs w:val="24"/>
          <w:lang w:eastAsia="pl-PL"/>
        </w:rPr>
        <w:t>przeciwpożarow</w:t>
      </w:r>
      <w:r>
        <w:rPr>
          <w:rFonts w:ascii="Arial" w:eastAsia="Times New Roman" w:hAnsi="Arial" w:cs="Arial"/>
          <w:sz w:val="24"/>
          <w:szCs w:val="24"/>
          <w:lang w:eastAsia="pl-PL"/>
        </w:rPr>
        <w:t>ej</w:t>
      </w:r>
      <w:r w:rsidRPr="00C8749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zawartych w operacie przeciwpożarowym, oraz postanowieniach </w:t>
      </w:r>
      <w:r w:rsidRPr="003D2D36">
        <w:rPr>
          <w:rFonts w:ascii="Arial" w:hAnsi="Arial" w:cs="Arial"/>
          <w:sz w:val="24"/>
          <w:szCs w:val="24"/>
        </w:rPr>
        <w:t xml:space="preserve">Komendanta Powiatowego Państwowej Straży Pożarnej w Iławie: </w:t>
      </w:r>
      <w:r w:rsidR="00EA3F15">
        <w:rPr>
          <w:rFonts w:ascii="Arial" w:hAnsi="Arial" w:cs="Arial"/>
          <w:sz w:val="24"/>
          <w:szCs w:val="24"/>
        </w:rPr>
        <w:br/>
      </w:r>
      <w:r w:rsidRPr="003D2D36">
        <w:rPr>
          <w:rFonts w:ascii="Arial" w:hAnsi="Arial" w:cs="Arial"/>
          <w:sz w:val="24"/>
          <w:szCs w:val="24"/>
        </w:rPr>
        <w:t>z</w:t>
      </w:r>
      <w:r w:rsidR="004C3A27">
        <w:rPr>
          <w:rFonts w:ascii="Arial" w:hAnsi="Arial" w:cs="Arial"/>
          <w:sz w:val="24"/>
          <w:szCs w:val="24"/>
        </w:rPr>
        <w:t xml:space="preserve"> </w:t>
      </w:r>
      <w:r w:rsidRPr="003D2D36">
        <w:rPr>
          <w:rFonts w:ascii="Arial" w:hAnsi="Arial" w:cs="Arial"/>
          <w:sz w:val="24"/>
          <w:szCs w:val="24"/>
        </w:rPr>
        <w:t xml:space="preserve">dnia </w:t>
      </w:r>
      <w:r>
        <w:rPr>
          <w:rFonts w:ascii="Arial" w:hAnsi="Arial" w:cs="Arial"/>
          <w:sz w:val="24"/>
          <w:szCs w:val="24"/>
        </w:rPr>
        <w:t>7</w:t>
      </w:r>
      <w:r w:rsidRPr="003D2D36">
        <w:rPr>
          <w:rFonts w:ascii="Arial" w:hAnsi="Arial" w:cs="Arial"/>
          <w:sz w:val="24"/>
          <w:szCs w:val="24"/>
        </w:rPr>
        <w:t>.</w:t>
      </w:r>
      <w:r>
        <w:rPr>
          <w:rFonts w:ascii="Arial" w:hAnsi="Arial" w:cs="Arial"/>
          <w:sz w:val="24"/>
          <w:szCs w:val="24"/>
        </w:rPr>
        <w:t>05</w:t>
      </w:r>
      <w:r w:rsidRPr="003D2D36">
        <w:rPr>
          <w:rFonts w:ascii="Arial" w:hAnsi="Arial" w:cs="Arial"/>
          <w:sz w:val="24"/>
          <w:szCs w:val="24"/>
        </w:rPr>
        <w:t>.2025 r., znak: PZ.5268.</w:t>
      </w:r>
      <w:r>
        <w:rPr>
          <w:rFonts w:ascii="Arial" w:hAnsi="Arial" w:cs="Arial"/>
          <w:sz w:val="24"/>
          <w:szCs w:val="24"/>
        </w:rPr>
        <w:t>17</w:t>
      </w:r>
      <w:r w:rsidRPr="003D2D36">
        <w:rPr>
          <w:rFonts w:ascii="Arial" w:hAnsi="Arial" w:cs="Arial"/>
          <w:sz w:val="24"/>
          <w:szCs w:val="24"/>
        </w:rPr>
        <w:t>.2025.1, z dnia</w:t>
      </w:r>
      <w:r>
        <w:rPr>
          <w:rFonts w:ascii="Arial" w:hAnsi="Arial" w:cs="Arial"/>
          <w:sz w:val="24"/>
          <w:szCs w:val="24"/>
        </w:rPr>
        <w:t xml:space="preserve"> 6.06.2025 r.</w:t>
      </w:r>
      <w:r w:rsidRPr="003D2D36">
        <w:rPr>
          <w:rFonts w:ascii="Arial" w:hAnsi="Arial" w:cs="Arial"/>
          <w:sz w:val="24"/>
          <w:szCs w:val="24"/>
        </w:rPr>
        <w:t>,</w:t>
      </w:r>
      <w:r w:rsidRPr="00FA554C">
        <w:rPr>
          <w:rFonts w:ascii="Arial" w:hAnsi="Arial" w:cs="Arial"/>
          <w:sz w:val="24"/>
          <w:szCs w:val="24"/>
        </w:rPr>
        <w:t xml:space="preserve"> </w:t>
      </w:r>
      <w:r w:rsidRPr="003D2D36">
        <w:rPr>
          <w:rFonts w:ascii="Arial" w:hAnsi="Arial" w:cs="Arial"/>
          <w:sz w:val="24"/>
          <w:szCs w:val="24"/>
        </w:rPr>
        <w:t>PZ.5268.</w:t>
      </w:r>
      <w:r>
        <w:rPr>
          <w:rFonts w:ascii="Arial" w:hAnsi="Arial" w:cs="Arial"/>
          <w:sz w:val="24"/>
          <w:szCs w:val="24"/>
        </w:rPr>
        <w:t>16</w:t>
      </w:r>
      <w:r w:rsidRPr="003D2D36">
        <w:rPr>
          <w:rFonts w:ascii="Arial" w:hAnsi="Arial" w:cs="Arial"/>
          <w:sz w:val="24"/>
          <w:szCs w:val="24"/>
        </w:rPr>
        <w:t>.2025.</w:t>
      </w:r>
      <w:r>
        <w:rPr>
          <w:rFonts w:ascii="Arial" w:hAnsi="Arial" w:cs="Arial"/>
          <w:sz w:val="24"/>
          <w:szCs w:val="24"/>
        </w:rPr>
        <w:t>5</w:t>
      </w:r>
      <w:r w:rsidRPr="003D2D36">
        <w:rPr>
          <w:rFonts w:ascii="Arial" w:hAnsi="Arial" w:cs="Arial"/>
          <w:sz w:val="24"/>
          <w:szCs w:val="24"/>
        </w:rPr>
        <w:t xml:space="preserve"> uzgadniających te warunki.</w:t>
      </w:r>
    </w:p>
    <w:p w14:paraId="62BDF18D" w14:textId="2AB41903" w:rsidR="00F255D8" w:rsidRPr="00510766" w:rsidRDefault="00CD5998" w:rsidP="00510766">
      <w:pPr>
        <w:spacing w:after="0"/>
        <w:ind w:right="-2" w:firstLine="709"/>
        <w:contextualSpacing/>
        <w:jc w:val="both"/>
        <w:rPr>
          <w:rFonts w:ascii="Arial" w:hAnsi="Arial" w:cs="Arial"/>
          <w:sz w:val="24"/>
          <w:szCs w:val="24"/>
        </w:rPr>
      </w:pPr>
      <w:r w:rsidRPr="009769A9">
        <w:rPr>
          <w:rFonts w:ascii="Arial" w:hAnsi="Arial" w:cs="Arial"/>
          <w:sz w:val="24"/>
          <w:szCs w:val="24"/>
        </w:rPr>
        <w:t xml:space="preserve">Z przedstawionego wniosku wynika, </w:t>
      </w:r>
      <w:r>
        <w:rPr>
          <w:rFonts w:ascii="Arial" w:hAnsi="Arial" w:cs="Arial"/>
          <w:sz w:val="24"/>
          <w:szCs w:val="24"/>
        </w:rPr>
        <w:t>ż</w:t>
      </w:r>
      <w:r w:rsidRPr="009769A9">
        <w:rPr>
          <w:rFonts w:ascii="Arial" w:hAnsi="Arial" w:cs="Arial"/>
          <w:sz w:val="24"/>
          <w:szCs w:val="24"/>
        </w:rPr>
        <w:t>e sposób postępowania z odpadami będzie zgodny z wymogami ochrony środowiska i ustawy o odpadach, a odpady nie będą negatywnie oddziaływać na środowisko. Magazynowanie odpadów odbywa się w miejscach wyznaczonych, przygotowanych oraz odpowiednio oznakowanych. Miejsca magazynowania odpadów są utwardzone i uszczelnione.</w:t>
      </w:r>
      <w:r>
        <w:rPr>
          <w:rFonts w:ascii="Arial" w:hAnsi="Arial" w:cs="Arial"/>
          <w:sz w:val="24"/>
          <w:szCs w:val="24"/>
        </w:rPr>
        <w:t xml:space="preserve"> </w:t>
      </w:r>
      <w:r w:rsidRPr="009769A9">
        <w:rPr>
          <w:rFonts w:ascii="Arial" w:hAnsi="Arial" w:cs="Arial"/>
          <w:sz w:val="24"/>
          <w:szCs w:val="24"/>
        </w:rPr>
        <w:t xml:space="preserve">Czas magazynowania odpadów nie może przekraczać terminów określonych ustawą </w:t>
      </w:r>
      <w:r>
        <w:rPr>
          <w:rFonts w:ascii="Arial" w:hAnsi="Arial" w:cs="Arial"/>
          <w:sz w:val="24"/>
          <w:szCs w:val="24"/>
        </w:rPr>
        <w:br/>
      </w:r>
      <w:r w:rsidRPr="009769A9">
        <w:rPr>
          <w:rFonts w:ascii="Arial" w:hAnsi="Arial" w:cs="Arial"/>
          <w:sz w:val="24"/>
          <w:szCs w:val="24"/>
        </w:rPr>
        <w:t>o odpadach. Odpady należy przekazywać podmiotom posiadającym uregulowany stan formalno-prawny w zakresie gospodarowania odpadami</w:t>
      </w:r>
      <w:r>
        <w:rPr>
          <w:rFonts w:ascii="Arial" w:hAnsi="Arial" w:cs="Arial"/>
          <w:sz w:val="24"/>
          <w:szCs w:val="24"/>
        </w:rPr>
        <w:t xml:space="preserve"> lub zagospodarować </w:t>
      </w:r>
      <w:r w:rsidR="00EA3F15">
        <w:rPr>
          <w:rFonts w:ascii="Arial" w:hAnsi="Arial" w:cs="Arial"/>
          <w:sz w:val="24"/>
          <w:szCs w:val="24"/>
        </w:rPr>
        <w:br/>
      </w:r>
      <w:r>
        <w:rPr>
          <w:rFonts w:ascii="Arial" w:hAnsi="Arial" w:cs="Arial"/>
          <w:sz w:val="24"/>
          <w:szCs w:val="24"/>
        </w:rPr>
        <w:t>w inny sposób zgodny z obowiązującymi przepisami prawa. Prowadzący instalację</w:t>
      </w:r>
      <w:r w:rsidRPr="009769A9">
        <w:rPr>
          <w:rFonts w:ascii="Arial" w:hAnsi="Arial" w:cs="Arial"/>
          <w:sz w:val="24"/>
          <w:szCs w:val="24"/>
        </w:rPr>
        <w:t xml:space="preserve"> </w:t>
      </w:r>
      <w:r w:rsidRPr="009769A9">
        <w:rPr>
          <w:rFonts w:ascii="Arial" w:hAnsi="Arial" w:cs="Arial"/>
          <w:sz w:val="24"/>
          <w:szCs w:val="24"/>
        </w:rPr>
        <w:lastRenderedPageBreak/>
        <w:t xml:space="preserve">jest zobowiązany do prowadzenia jakościowej i ilościowej ewidencji odpadów, zgodnie z przepisami szczegółowymi w tym zakresie. </w:t>
      </w:r>
    </w:p>
    <w:p w14:paraId="7D3A1FD4" w14:textId="38295443" w:rsidR="002539FB" w:rsidRDefault="00F255D8" w:rsidP="002539FB">
      <w:pPr>
        <w:spacing w:after="0"/>
        <w:ind w:firstLine="708"/>
        <w:jc w:val="both"/>
        <w:rPr>
          <w:rFonts w:ascii="Arial" w:hAnsi="Arial" w:cs="Arial"/>
          <w:bCs/>
          <w:sz w:val="24"/>
          <w:szCs w:val="24"/>
        </w:rPr>
      </w:pPr>
      <w:r w:rsidRPr="009E3871">
        <w:rPr>
          <w:rFonts w:ascii="Arial" w:hAnsi="Arial" w:cs="Arial"/>
          <w:sz w:val="24"/>
          <w:szCs w:val="24"/>
        </w:rPr>
        <w:t xml:space="preserve">Zgodnie z art.  187 ust. 4a ustawy z dnia 27 kwietnia 2001 r. Prawo ochrony środowiska, w przedmiotowym pozwoleniu zintegrowanym </w:t>
      </w:r>
      <w:r w:rsidR="009E3871" w:rsidRPr="009E3871">
        <w:rPr>
          <w:rFonts w:ascii="Arial" w:hAnsi="Arial" w:cs="Arial"/>
          <w:sz w:val="24"/>
          <w:szCs w:val="24"/>
        </w:rPr>
        <w:t xml:space="preserve">określono zabezpieczenie roszczeń na podstawie ustanowionego w postanowieniu z dnia 12.06.2025 r., znak: OŚ-PŚ.7222.29.2020 zabezpieczenia </w:t>
      </w:r>
      <w:r w:rsidR="009E3871" w:rsidRPr="009E3871">
        <w:rPr>
          <w:rFonts w:ascii="Arial" w:hAnsi="Arial" w:cs="Arial"/>
          <w:bCs/>
          <w:sz w:val="24"/>
          <w:szCs w:val="24"/>
        </w:rPr>
        <w:t>w formie gwarancji bankowej w kwocie 11 635 800,00 zł (słownie: jedenaście milionów sześćset trzydzieści pięć tysięcy osiemset złotych 00/100)</w:t>
      </w:r>
      <w:r w:rsidR="0073730A">
        <w:rPr>
          <w:rFonts w:ascii="Arial" w:hAnsi="Arial" w:cs="Arial"/>
          <w:bCs/>
          <w:sz w:val="24"/>
          <w:szCs w:val="24"/>
        </w:rPr>
        <w:t>. W związku z tym</w:t>
      </w:r>
      <w:r w:rsidR="009E3871">
        <w:rPr>
          <w:rFonts w:ascii="Arial" w:hAnsi="Arial" w:cs="Arial"/>
          <w:bCs/>
          <w:sz w:val="24"/>
          <w:szCs w:val="24"/>
        </w:rPr>
        <w:t xml:space="preserve"> zobowiązano Spółkę do </w:t>
      </w:r>
      <w:r w:rsidR="009E3871" w:rsidRPr="00FA554C">
        <w:rPr>
          <w:rFonts w:ascii="Arial" w:hAnsi="Arial" w:cs="Arial"/>
          <w:bCs/>
          <w:sz w:val="24"/>
          <w:szCs w:val="24"/>
        </w:rPr>
        <w:t>utrzymywa</w:t>
      </w:r>
      <w:r w:rsidR="009E3871">
        <w:rPr>
          <w:rFonts w:ascii="Arial" w:hAnsi="Arial" w:cs="Arial"/>
          <w:bCs/>
          <w:sz w:val="24"/>
          <w:szCs w:val="24"/>
        </w:rPr>
        <w:t>nia</w:t>
      </w:r>
      <w:r w:rsidR="009E3871" w:rsidRPr="00FA554C">
        <w:rPr>
          <w:rFonts w:ascii="Arial" w:hAnsi="Arial" w:cs="Arial"/>
          <w:bCs/>
          <w:sz w:val="24"/>
          <w:szCs w:val="24"/>
        </w:rPr>
        <w:t xml:space="preserve"> </w:t>
      </w:r>
      <w:r w:rsidR="009E3871">
        <w:rPr>
          <w:rFonts w:ascii="Arial" w:hAnsi="Arial" w:cs="Arial"/>
          <w:bCs/>
          <w:sz w:val="24"/>
          <w:szCs w:val="24"/>
        </w:rPr>
        <w:t xml:space="preserve"> </w:t>
      </w:r>
      <w:r w:rsidR="009E3871" w:rsidRPr="00FA554C">
        <w:rPr>
          <w:rFonts w:ascii="Arial" w:hAnsi="Arial" w:cs="Arial"/>
          <w:bCs/>
          <w:sz w:val="24"/>
          <w:szCs w:val="24"/>
        </w:rPr>
        <w:t>ustanowione</w:t>
      </w:r>
      <w:r w:rsidR="009E3871">
        <w:rPr>
          <w:rFonts w:ascii="Arial" w:hAnsi="Arial" w:cs="Arial"/>
          <w:bCs/>
          <w:sz w:val="24"/>
          <w:szCs w:val="24"/>
        </w:rPr>
        <w:t>go</w:t>
      </w:r>
      <w:r w:rsidR="009E3871" w:rsidRPr="00FA554C">
        <w:rPr>
          <w:rFonts w:ascii="Arial" w:hAnsi="Arial" w:cs="Arial"/>
          <w:bCs/>
          <w:sz w:val="24"/>
          <w:szCs w:val="24"/>
        </w:rPr>
        <w:t xml:space="preserve"> zabezpieczenie roszczeń przez okres obowiązywania </w:t>
      </w:r>
      <w:r w:rsidR="009E3871">
        <w:rPr>
          <w:rFonts w:ascii="Arial" w:hAnsi="Arial" w:cs="Arial"/>
          <w:bCs/>
          <w:sz w:val="24"/>
          <w:szCs w:val="24"/>
        </w:rPr>
        <w:t xml:space="preserve">niniejszego pozwolenia zintegrowanego uwzględniającego </w:t>
      </w:r>
      <w:r w:rsidR="009E3871" w:rsidRPr="00FA554C">
        <w:rPr>
          <w:rFonts w:ascii="Arial" w:hAnsi="Arial" w:cs="Arial"/>
          <w:bCs/>
          <w:sz w:val="24"/>
          <w:szCs w:val="24"/>
        </w:rPr>
        <w:t>zezwoleni</w:t>
      </w:r>
      <w:r w:rsidR="009E3871">
        <w:rPr>
          <w:rFonts w:ascii="Arial" w:hAnsi="Arial" w:cs="Arial"/>
          <w:bCs/>
          <w:sz w:val="24"/>
          <w:szCs w:val="24"/>
        </w:rPr>
        <w:t>e</w:t>
      </w:r>
      <w:r w:rsidR="009E3871" w:rsidRPr="00FA554C">
        <w:rPr>
          <w:rFonts w:ascii="Arial" w:hAnsi="Arial" w:cs="Arial"/>
          <w:bCs/>
          <w:sz w:val="24"/>
          <w:szCs w:val="24"/>
        </w:rPr>
        <w:t xml:space="preserve"> na przetwarzanie odpadów i po zakończeniu obowiązywania tego zezwolenia, do czasu uzyskania ostatecznej decyzji o zwrocie zabezpieczenia roszczeń, o której mowa w art. 48a ust. 18 ww. ustawy</w:t>
      </w:r>
      <w:r w:rsidR="009E3871">
        <w:rPr>
          <w:rFonts w:ascii="Arial" w:hAnsi="Arial" w:cs="Arial"/>
          <w:bCs/>
          <w:sz w:val="24"/>
          <w:szCs w:val="24"/>
        </w:rPr>
        <w:t xml:space="preserve"> oraz</w:t>
      </w:r>
      <w:r w:rsidR="0073730A">
        <w:rPr>
          <w:rFonts w:ascii="Arial" w:hAnsi="Arial" w:cs="Arial"/>
          <w:bCs/>
          <w:sz w:val="24"/>
          <w:szCs w:val="24"/>
        </w:rPr>
        <w:t xml:space="preserve"> </w:t>
      </w:r>
      <w:r w:rsidR="009E3871" w:rsidRPr="00FA554C">
        <w:rPr>
          <w:rFonts w:ascii="Arial" w:hAnsi="Arial" w:cs="Arial"/>
          <w:bCs/>
          <w:sz w:val="24"/>
          <w:szCs w:val="24"/>
        </w:rPr>
        <w:t xml:space="preserve">do </w:t>
      </w:r>
      <w:r w:rsidR="0073730A" w:rsidRPr="00FA554C">
        <w:rPr>
          <w:rFonts w:ascii="Arial" w:hAnsi="Arial" w:cs="Arial"/>
          <w:bCs/>
          <w:sz w:val="24"/>
          <w:szCs w:val="24"/>
        </w:rPr>
        <w:t>przedk</w:t>
      </w:r>
      <w:r w:rsidR="0073730A">
        <w:rPr>
          <w:rFonts w:ascii="Arial" w:hAnsi="Arial" w:cs="Arial"/>
          <w:bCs/>
          <w:sz w:val="24"/>
          <w:szCs w:val="24"/>
        </w:rPr>
        <w:t>ładania</w:t>
      </w:r>
      <w:r w:rsidR="009E3871">
        <w:rPr>
          <w:rFonts w:ascii="Arial" w:hAnsi="Arial" w:cs="Arial"/>
          <w:bCs/>
          <w:sz w:val="24"/>
          <w:szCs w:val="24"/>
        </w:rPr>
        <w:t xml:space="preserve"> </w:t>
      </w:r>
      <w:r w:rsidR="009E3871" w:rsidRPr="00FA554C">
        <w:rPr>
          <w:rFonts w:ascii="Arial" w:hAnsi="Arial" w:cs="Arial"/>
          <w:bCs/>
          <w:sz w:val="24"/>
          <w:szCs w:val="24"/>
        </w:rPr>
        <w:t>w terminie miesiąca przed upływem terminu obowiązywania gwarancji bankowej kolejnego dokumentu gwarancji bankowej obejmującego okres obowiązywania zabezpieczenia następujący bezpośrednio po zakończeniu poprzedniego.</w:t>
      </w:r>
      <w:r w:rsidR="009E3871">
        <w:rPr>
          <w:rFonts w:ascii="Arial" w:hAnsi="Arial" w:cs="Arial"/>
          <w:bCs/>
          <w:sz w:val="24"/>
          <w:szCs w:val="24"/>
        </w:rPr>
        <w:t xml:space="preserve"> </w:t>
      </w:r>
    </w:p>
    <w:p w14:paraId="7DC86ABE" w14:textId="3142A77D" w:rsidR="002539FB" w:rsidRPr="00510766" w:rsidRDefault="00510766" w:rsidP="00510766">
      <w:pPr>
        <w:spacing w:after="0"/>
        <w:ind w:firstLine="708"/>
        <w:jc w:val="both"/>
        <w:rPr>
          <w:rFonts w:ascii="Arial" w:hAnsi="Arial" w:cs="Arial"/>
          <w:sz w:val="32"/>
          <w:szCs w:val="24"/>
        </w:rPr>
      </w:pPr>
      <w:r w:rsidRPr="00510766">
        <w:rPr>
          <w:rFonts w:ascii="Arial" w:hAnsi="Arial" w:cs="Arial"/>
          <w:sz w:val="24"/>
          <w:szCs w:val="24"/>
        </w:rPr>
        <w:t xml:space="preserve">Ponadto w rozdziale VI decyzji, dodano pkt 6 „Monitorowanie miejsc magazynowania odpadów”, w którym zobowiązano prowadzącego instalację do prowadzenia wizyjnego systemu kontroli miejsc magazynowania odpadów. Zgodnie bowiem z art. 25 ust. 6a-6e ustawy z dnia 14 grudnia 2012 r. o odpadach posiadacz odpadów posiadający pozwolenie zintegrowane uwzględniające przetwarzanie odpadów, prowadzący magazynowanie odpadów, z wyjątkiem wstępnego magazynowania odpadów przez ich wytwórcę, o którym mowa w art. 3 ust. 1 pkt 5 lit. a, jest obowiązany do prowadzenia wizyjnego systemu kontroli miejsca magazynowania odpadów przy użyciu urządzeń technicznych zapewniających przez całą dobę zapis obrazu i identyfikację osób przebywających w tym miejscu. Wyżej wymieniony zapis przechowuje się przez miesiąc od daty dokonania zapisu, zabezpieczając go przed dostępem osób nieuprawnionych oraz jego utratą, </w:t>
      </w:r>
      <w:r>
        <w:rPr>
          <w:rFonts w:ascii="Arial" w:hAnsi="Arial" w:cs="Arial"/>
          <w:sz w:val="24"/>
          <w:szCs w:val="24"/>
        </w:rPr>
        <w:br/>
      </w:r>
      <w:r w:rsidRPr="00510766">
        <w:rPr>
          <w:rFonts w:ascii="Arial" w:hAnsi="Arial" w:cs="Arial"/>
          <w:sz w:val="24"/>
          <w:szCs w:val="24"/>
        </w:rPr>
        <w:t xml:space="preserve">w szczególności wskutek zniszczenia lub kradzieży. Utrwalony obraz lub jego kopię należy udostępnić na żądanie organu uprawnionego do kontroli działalności </w:t>
      </w:r>
      <w:r>
        <w:rPr>
          <w:rFonts w:ascii="Arial" w:hAnsi="Arial" w:cs="Arial"/>
          <w:sz w:val="24"/>
          <w:szCs w:val="24"/>
        </w:rPr>
        <w:br/>
      </w:r>
      <w:r w:rsidRPr="00510766">
        <w:rPr>
          <w:rFonts w:ascii="Arial" w:hAnsi="Arial" w:cs="Arial"/>
          <w:sz w:val="24"/>
          <w:szCs w:val="24"/>
        </w:rPr>
        <w:t xml:space="preserve">w zakresie gospodarki odpadami, sądu, prokuratury, Policji, Krajowej Administracji Skarbowej, Straży Granicznej, Agencji Bezpieczeństwa Wewnętrznego lub Centralnego Biura Antykorupcyjnego. </w:t>
      </w:r>
    </w:p>
    <w:p w14:paraId="37001D8E" w14:textId="5D669707" w:rsidR="00510766" w:rsidRDefault="0073730A" w:rsidP="00510766">
      <w:pPr>
        <w:spacing w:after="0"/>
        <w:ind w:firstLine="648"/>
        <w:jc w:val="both"/>
        <w:rPr>
          <w:rFonts w:ascii="Arial" w:eastAsia="Times New Roman" w:hAnsi="Arial" w:cs="Arial"/>
          <w:bCs/>
          <w:sz w:val="24"/>
          <w:szCs w:val="24"/>
          <w:lang w:eastAsia="pl-PL"/>
        </w:rPr>
      </w:pPr>
      <w:r w:rsidRPr="00E678D1">
        <w:rPr>
          <w:rFonts w:ascii="Arial" w:hAnsi="Arial" w:cs="Arial"/>
          <w:sz w:val="24"/>
          <w:szCs w:val="24"/>
        </w:rPr>
        <w:t>Zgodnie z art.</w:t>
      </w:r>
      <w:r>
        <w:rPr>
          <w:rFonts w:ascii="Arial" w:hAnsi="Arial" w:cs="Arial"/>
          <w:sz w:val="24"/>
          <w:szCs w:val="24"/>
        </w:rPr>
        <w:t xml:space="preserve"> </w:t>
      </w:r>
      <w:r w:rsidRPr="00E678D1">
        <w:rPr>
          <w:rFonts w:ascii="Arial" w:hAnsi="Arial" w:cs="Arial"/>
          <w:sz w:val="24"/>
          <w:szCs w:val="24"/>
        </w:rPr>
        <w:t xml:space="preserve">211 ust.6 pkt 7 i 8 ustawy </w:t>
      </w:r>
      <w:r>
        <w:rPr>
          <w:rFonts w:ascii="Arial" w:hAnsi="Arial" w:cs="Arial"/>
          <w:sz w:val="24"/>
          <w:szCs w:val="24"/>
        </w:rPr>
        <w:t>Prawo ochrony środowiska</w:t>
      </w:r>
      <w:r w:rsidRPr="00E678D1">
        <w:rPr>
          <w:rFonts w:ascii="Arial" w:hAnsi="Arial" w:cs="Arial"/>
          <w:sz w:val="24"/>
          <w:szCs w:val="24"/>
        </w:rPr>
        <w:t xml:space="preserve"> </w:t>
      </w:r>
      <w:r>
        <w:rPr>
          <w:rFonts w:ascii="Arial" w:hAnsi="Arial" w:cs="Arial"/>
          <w:sz w:val="24"/>
          <w:szCs w:val="24"/>
        </w:rPr>
        <w:br/>
      </w:r>
      <w:r w:rsidRPr="00E678D1">
        <w:rPr>
          <w:rFonts w:ascii="Arial" w:hAnsi="Arial" w:cs="Arial"/>
          <w:sz w:val="24"/>
          <w:szCs w:val="24"/>
        </w:rPr>
        <w:t xml:space="preserve">w </w:t>
      </w:r>
      <w:r>
        <w:rPr>
          <w:rFonts w:ascii="Arial" w:hAnsi="Arial" w:cs="Arial"/>
          <w:sz w:val="24"/>
          <w:szCs w:val="24"/>
        </w:rPr>
        <w:t xml:space="preserve">rozdziale III, w pkt 5 </w:t>
      </w:r>
      <w:r w:rsidRPr="00E678D1">
        <w:rPr>
          <w:rFonts w:ascii="Arial" w:hAnsi="Arial" w:cs="Arial"/>
          <w:sz w:val="24"/>
          <w:szCs w:val="24"/>
        </w:rPr>
        <w:t>pozwoleni</w:t>
      </w:r>
      <w:r>
        <w:rPr>
          <w:rFonts w:ascii="Arial" w:hAnsi="Arial" w:cs="Arial"/>
          <w:sz w:val="24"/>
          <w:szCs w:val="24"/>
        </w:rPr>
        <w:t>a</w:t>
      </w:r>
      <w:r w:rsidRPr="00E678D1">
        <w:rPr>
          <w:rFonts w:ascii="Arial" w:hAnsi="Arial" w:cs="Arial"/>
          <w:sz w:val="24"/>
          <w:szCs w:val="24"/>
        </w:rPr>
        <w:t xml:space="preserve"> </w:t>
      </w:r>
      <w:r>
        <w:rPr>
          <w:rFonts w:ascii="Arial" w:hAnsi="Arial" w:cs="Arial"/>
          <w:sz w:val="24"/>
          <w:szCs w:val="24"/>
        </w:rPr>
        <w:t>zaktualizowano informacje dotyczące</w:t>
      </w:r>
      <w:r w:rsidRPr="00E678D1">
        <w:rPr>
          <w:rFonts w:ascii="Arial" w:hAnsi="Arial" w:cs="Arial"/>
          <w:sz w:val="24"/>
          <w:szCs w:val="24"/>
        </w:rPr>
        <w:t xml:space="preserve"> </w:t>
      </w:r>
      <w:r>
        <w:rPr>
          <w:rFonts w:ascii="Arial" w:hAnsi="Arial" w:cs="Arial"/>
          <w:sz w:val="24"/>
          <w:szCs w:val="24"/>
        </w:rPr>
        <w:t xml:space="preserve">gospodarki wodno-ściekowej. W punkcie tym zaktualizowano </w:t>
      </w:r>
      <w:r w:rsidR="00510766" w:rsidRPr="00510766">
        <w:rPr>
          <w:rFonts w:ascii="Arial" w:hAnsi="Arial" w:cs="Arial"/>
          <w:sz w:val="24"/>
          <w:szCs w:val="24"/>
        </w:rPr>
        <w:t xml:space="preserve">i dostosowano do aktualnego stanu </w:t>
      </w:r>
      <w:r>
        <w:rPr>
          <w:rFonts w:ascii="Arial" w:hAnsi="Arial" w:cs="Arial"/>
          <w:sz w:val="24"/>
          <w:szCs w:val="24"/>
        </w:rPr>
        <w:t xml:space="preserve">informacje dotyczące ilości wody </w:t>
      </w:r>
      <w:r w:rsidRPr="00A1235D">
        <w:rPr>
          <w:rFonts w:ascii="Arial" w:eastAsia="Times New Roman" w:hAnsi="Arial" w:cs="Arial"/>
          <w:sz w:val="24"/>
          <w:szCs w:val="24"/>
          <w:lang w:eastAsia="pl-PL"/>
        </w:rPr>
        <w:t>wykorzystywan</w:t>
      </w:r>
      <w:r>
        <w:rPr>
          <w:rFonts w:ascii="Arial" w:eastAsia="Times New Roman" w:hAnsi="Arial" w:cs="Arial"/>
          <w:sz w:val="24"/>
          <w:szCs w:val="24"/>
          <w:lang w:eastAsia="pl-PL"/>
        </w:rPr>
        <w:t>ej</w:t>
      </w:r>
      <w:r w:rsidRPr="00A1235D">
        <w:rPr>
          <w:rFonts w:ascii="Arial" w:eastAsia="Times New Roman" w:hAnsi="Arial" w:cs="Arial"/>
          <w:sz w:val="24"/>
          <w:szCs w:val="24"/>
          <w:lang w:eastAsia="pl-PL"/>
        </w:rPr>
        <w:t xml:space="preserve"> na potrzeby instalacji </w:t>
      </w:r>
      <w:r w:rsidRPr="00E678D1">
        <w:rPr>
          <w:rFonts w:ascii="Arial" w:hAnsi="Arial" w:cs="Arial"/>
          <w:sz w:val="24"/>
          <w:szCs w:val="24"/>
        </w:rPr>
        <w:t>oraz ilość, stan i skład ścieków przemysłowych.</w:t>
      </w:r>
      <w:r>
        <w:rPr>
          <w:rFonts w:ascii="Arial" w:hAnsi="Arial" w:cs="Arial"/>
          <w:sz w:val="24"/>
          <w:szCs w:val="24"/>
        </w:rPr>
        <w:t xml:space="preserve"> Woda na potrzeby instalacji </w:t>
      </w:r>
      <w:r w:rsidRPr="00A1235D">
        <w:rPr>
          <w:rFonts w:ascii="Arial" w:eastAsia="Times New Roman" w:hAnsi="Arial" w:cs="Arial"/>
          <w:sz w:val="24"/>
          <w:szCs w:val="24"/>
          <w:lang w:eastAsia="pl-PL"/>
        </w:rPr>
        <w:t xml:space="preserve">będzie dostarczana z lokalnego wodociągu na podstawie </w:t>
      </w:r>
      <w:r>
        <w:rPr>
          <w:rFonts w:ascii="Arial" w:eastAsia="Times New Roman" w:hAnsi="Arial" w:cs="Arial"/>
          <w:sz w:val="24"/>
          <w:szCs w:val="24"/>
          <w:lang w:eastAsia="pl-PL"/>
        </w:rPr>
        <w:t>stosownej</w:t>
      </w:r>
      <w:r w:rsidRPr="00A1235D">
        <w:rPr>
          <w:rFonts w:ascii="Arial" w:eastAsia="Times New Roman" w:hAnsi="Arial" w:cs="Arial"/>
          <w:sz w:val="24"/>
          <w:szCs w:val="24"/>
          <w:lang w:eastAsia="pl-PL"/>
        </w:rPr>
        <w:t xml:space="preserve"> umowy</w:t>
      </w:r>
      <w:r>
        <w:rPr>
          <w:rFonts w:ascii="Arial" w:eastAsia="Times New Roman" w:hAnsi="Arial" w:cs="Arial"/>
          <w:sz w:val="24"/>
          <w:szCs w:val="24"/>
          <w:lang w:eastAsia="pl-PL"/>
        </w:rPr>
        <w:t xml:space="preserve"> z </w:t>
      </w:r>
      <w:r w:rsidR="006960F5">
        <w:rPr>
          <w:rFonts w:ascii="Arial" w:eastAsia="Times New Roman" w:hAnsi="Arial" w:cs="Arial"/>
          <w:sz w:val="24"/>
          <w:szCs w:val="24"/>
          <w:lang w:eastAsia="pl-PL"/>
        </w:rPr>
        <w:t>właścicielem</w:t>
      </w:r>
      <w:r>
        <w:rPr>
          <w:rFonts w:ascii="Arial" w:eastAsia="Times New Roman" w:hAnsi="Arial" w:cs="Arial"/>
          <w:sz w:val="24"/>
          <w:szCs w:val="24"/>
          <w:lang w:eastAsia="pl-PL"/>
        </w:rPr>
        <w:t xml:space="preserve"> sieci </w:t>
      </w:r>
      <w:r w:rsidR="006960F5">
        <w:rPr>
          <w:rFonts w:ascii="Arial" w:eastAsia="Times New Roman" w:hAnsi="Arial" w:cs="Arial"/>
          <w:sz w:val="24"/>
          <w:szCs w:val="24"/>
          <w:lang w:eastAsia="pl-PL"/>
        </w:rPr>
        <w:br/>
      </w:r>
      <w:r>
        <w:rPr>
          <w:rFonts w:ascii="Arial" w:eastAsia="Times New Roman" w:hAnsi="Arial" w:cs="Arial"/>
          <w:sz w:val="24"/>
          <w:szCs w:val="24"/>
          <w:lang w:eastAsia="pl-PL"/>
        </w:rPr>
        <w:t xml:space="preserve">i </w:t>
      </w:r>
      <w:r w:rsidRPr="00A1235D">
        <w:rPr>
          <w:rFonts w:ascii="Arial" w:eastAsia="Times New Roman" w:hAnsi="Arial" w:cs="Arial"/>
          <w:sz w:val="24"/>
          <w:szCs w:val="24"/>
          <w:lang w:eastAsia="pl-PL"/>
        </w:rPr>
        <w:t xml:space="preserve">używana </w:t>
      </w:r>
      <w:r>
        <w:rPr>
          <w:rFonts w:ascii="Arial" w:eastAsia="Times New Roman" w:hAnsi="Arial" w:cs="Arial"/>
          <w:sz w:val="24"/>
          <w:szCs w:val="24"/>
          <w:lang w:eastAsia="pl-PL"/>
        </w:rPr>
        <w:t>będzie</w:t>
      </w:r>
      <w:r w:rsidRPr="00A1235D">
        <w:rPr>
          <w:rFonts w:ascii="Arial" w:eastAsia="Times New Roman" w:hAnsi="Arial" w:cs="Arial"/>
          <w:sz w:val="24"/>
          <w:szCs w:val="24"/>
          <w:lang w:eastAsia="pl-PL"/>
        </w:rPr>
        <w:t xml:space="preserve"> do celów socjalno-bytowych i porządkowych.</w:t>
      </w:r>
      <w:r>
        <w:rPr>
          <w:rFonts w:ascii="Arial" w:eastAsia="Times New Roman" w:hAnsi="Arial" w:cs="Arial"/>
          <w:sz w:val="24"/>
          <w:szCs w:val="24"/>
          <w:lang w:eastAsia="pl-PL"/>
        </w:rPr>
        <w:t xml:space="preserve"> </w:t>
      </w:r>
    </w:p>
    <w:p w14:paraId="47CD9742" w14:textId="1CD973C2" w:rsidR="0073730A" w:rsidRPr="00FA57ED" w:rsidRDefault="00510766" w:rsidP="00FA57ED">
      <w:pPr>
        <w:spacing w:after="0"/>
        <w:jc w:val="both"/>
        <w:rPr>
          <w:rFonts w:ascii="Arial" w:eastAsia="Times New Roman" w:hAnsi="Arial" w:cs="Arial"/>
          <w:sz w:val="24"/>
          <w:szCs w:val="24"/>
          <w:lang w:eastAsia="ar-SA"/>
        </w:rPr>
      </w:pPr>
      <w:r w:rsidRPr="00510766">
        <w:rPr>
          <w:rFonts w:ascii="Arial" w:hAnsi="Arial" w:cs="Arial"/>
          <w:sz w:val="24"/>
          <w:szCs w:val="24"/>
        </w:rPr>
        <w:t>Zgodnie z art. 211 ust. 6 pkt 7 ustawy Prawo ochrony środowiska w pozwoleniu zintegrowanym określa się ilość, stan i skład ścieków przemysłowych, o ile ścieki nie będą wprowadzane do wód lub do ziemi.</w:t>
      </w:r>
      <w:r>
        <w:rPr>
          <w:rFonts w:ascii="Arial" w:eastAsia="Times New Roman" w:hAnsi="Arial" w:cs="Arial"/>
          <w:bCs/>
          <w:sz w:val="28"/>
          <w:szCs w:val="28"/>
          <w:lang w:eastAsia="pl-PL"/>
        </w:rPr>
        <w:t xml:space="preserve"> </w:t>
      </w:r>
      <w:r w:rsidR="0073730A" w:rsidRPr="00A1235D">
        <w:rPr>
          <w:rFonts w:ascii="Arial" w:eastAsia="Times New Roman" w:hAnsi="Arial" w:cs="Arial"/>
          <w:sz w:val="24"/>
          <w:szCs w:val="24"/>
          <w:lang w:eastAsia="ar-SA"/>
        </w:rPr>
        <w:t xml:space="preserve">W wyniku funkcjonowania instalacji </w:t>
      </w:r>
      <w:r w:rsidR="0073730A">
        <w:rPr>
          <w:rFonts w:ascii="Arial" w:eastAsia="Times New Roman" w:hAnsi="Arial" w:cs="Arial"/>
          <w:sz w:val="24"/>
          <w:szCs w:val="24"/>
          <w:lang w:eastAsia="ar-SA"/>
        </w:rPr>
        <w:t xml:space="preserve">będą </w:t>
      </w:r>
      <w:r w:rsidR="0073730A" w:rsidRPr="00A1235D">
        <w:rPr>
          <w:rFonts w:ascii="Arial" w:eastAsia="Times New Roman" w:hAnsi="Arial" w:cs="Arial"/>
          <w:sz w:val="24"/>
          <w:szCs w:val="24"/>
          <w:lang w:eastAsia="ar-SA"/>
        </w:rPr>
        <w:t>powsta</w:t>
      </w:r>
      <w:r w:rsidR="0073730A">
        <w:rPr>
          <w:rFonts w:ascii="Arial" w:eastAsia="Times New Roman" w:hAnsi="Arial" w:cs="Arial"/>
          <w:sz w:val="24"/>
          <w:szCs w:val="24"/>
          <w:lang w:eastAsia="ar-SA"/>
        </w:rPr>
        <w:t>wały</w:t>
      </w:r>
      <w:r w:rsidR="0073730A" w:rsidRPr="00A1235D">
        <w:rPr>
          <w:rFonts w:ascii="Arial" w:eastAsia="Times New Roman" w:hAnsi="Arial" w:cs="Arial"/>
          <w:sz w:val="24"/>
          <w:szCs w:val="24"/>
          <w:lang w:eastAsia="ar-SA"/>
        </w:rPr>
        <w:t xml:space="preserve"> ścieki przemysłowe</w:t>
      </w:r>
      <w:r w:rsidR="0073730A">
        <w:rPr>
          <w:rFonts w:ascii="Arial" w:eastAsia="Times New Roman" w:hAnsi="Arial" w:cs="Arial"/>
          <w:sz w:val="24"/>
          <w:szCs w:val="24"/>
          <w:lang w:eastAsia="ar-SA"/>
        </w:rPr>
        <w:t xml:space="preserve"> pochodzące z prac związanych z utrzymaniem czystości instalacji</w:t>
      </w:r>
      <w:r w:rsidR="00FA57ED">
        <w:rPr>
          <w:rFonts w:ascii="Arial" w:eastAsia="Times New Roman" w:hAnsi="Arial" w:cs="Arial"/>
          <w:sz w:val="24"/>
          <w:szCs w:val="24"/>
          <w:lang w:eastAsia="ar-SA"/>
        </w:rPr>
        <w:t xml:space="preserve">, </w:t>
      </w:r>
      <w:r w:rsidR="00FA57ED" w:rsidRPr="00FA57ED">
        <w:rPr>
          <w:rFonts w:ascii="Arial" w:hAnsi="Arial" w:cs="Arial"/>
          <w:sz w:val="24"/>
          <w:szCs w:val="24"/>
        </w:rPr>
        <w:t xml:space="preserve">zanieczyszczone wody opadowe i roztopowe pochodzące </w:t>
      </w:r>
      <w:r w:rsidR="00EA3F15">
        <w:rPr>
          <w:rFonts w:ascii="Arial" w:hAnsi="Arial" w:cs="Arial"/>
          <w:sz w:val="24"/>
          <w:szCs w:val="24"/>
        </w:rPr>
        <w:br/>
      </w:r>
      <w:r w:rsidR="00FA57ED" w:rsidRPr="00FA57ED">
        <w:rPr>
          <w:rFonts w:ascii="Arial" w:hAnsi="Arial" w:cs="Arial"/>
          <w:sz w:val="24"/>
          <w:szCs w:val="24"/>
        </w:rPr>
        <w:t xml:space="preserve">z terenów utwardzonych znajdujących się na terenie Zakładu w tym m.in. </w:t>
      </w:r>
      <w:r w:rsidR="00EA3F15">
        <w:rPr>
          <w:rFonts w:ascii="Arial" w:hAnsi="Arial" w:cs="Arial"/>
          <w:sz w:val="24"/>
          <w:szCs w:val="24"/>
        </w:rPr>
        <w:br/>
      </w:r>
      <w:r w:rsidR="00FA57ED" w:rsidRPr="00FA57ED">
        <w:rPr>
          <w:rFonts w:ascii="Arial" w:hAnsi="Arial" w:cs="Arial"/>
          <w:sz w:val="24"/>
          <w:szCs w:val="24"/>
        </w:rPr>
        <w:lastRenderedPageBreak/>
        <w:t>z powierzchni placów magazynowania odpadów</w:t>
      </w:r>
      <w:r w:rsidR="00FA57ED">
        <w:rPr>
          <w:rFonts w:ascii="Arial" w:eastAsia="Times New Roman" w:hAnsi="Arial" w:cs="Arial"/>
          <w:sz w:val="24"/>
          <w:szCs w:val="24"/>
          <w:lang w:eastAsia="ar-SA"/>
        </w:rPr>
        <w:t xml:space="preserve"> </w:t>
      </w:r>
      <w:r w:rsidR="0073730A">
        <w:rPr>
          <w:rFonts w:ascii="Arial" w:eastAsia="Times New Roman" w:hAnsi="Arial" w:cs="Arial"/>
          <w:sz w:val="24"/>
          <w:szCs w:val="24"/>
          <w:lang w:eastAsia="ar-SA"/>
        </w:rPr>
        <w:t>oraz z</w:t>
      </w:r>
      <w:r w:rsidR="0073730A" w:rsidRPr="00A1235D">
        <w:rPr>
          <w:rFonts w:ascii="Arial" w:eastAsia="Times New Roman" w:hAnsi="Arial" w:cs="Arial"/>
          <w:sz w:val="24"/>
          <w:szCs w:val="24"/>
          <w:lang w:eastAsia="ar-SA"/>
        </w:rPr>
        <w:t xml:space="preserve"> brodzika dezynfekcyjnego</w:t>
      </w:r>
      <w:r w:rsidR="0073730A">
        <w:rPr>
          <w:rFonts w:ascii="Arial" w:eastAsia="Times New Roman" w:hAnsi="Arial" w:cs="Arial"/>
          <w:sz w:val="24"/>
          <w:szCs w:val="24"/>
          <w:lang w:eastAsia="ar-SA"/>
        </w:rPr>
        <w:t xml:space="preserve"> </w:t>
      </w:r>
      <w:r w:rsidR="00EA3F15">
        <w:rPr>
          <w:rFonts w:ascii="Arial" w:eastAsia="Times New Roman" w:hAnsi="Arial" w:cs="Arial"/>
          <w:sz w:val="24"/>
          <w:szCs w:val="24"/>
          <w:lang w:eastAsia="ar-SA"/>
        </w:rPr>
        <w:br/>
      </w:r>
      <w:r w:rsidR="0073730A" w:rsidRPr="00A1235D">
        <w:rPr>
          <w:rFonts w:ascii="Arial" w:eastAsia="Times New Roman" w:hAnsi="Arial" w:cs="Arial"/>
          <w:sz w:val="24"/>
          <w:szCs w:val="24"/>
          <w:lang w:eastAsia="ar-SA"/>
        </w:rPr>
        <w:t>w ilości</w:t>
      </w:r>
      <w:r w:rsidR="0073730A">
        <w:rPr>
          <w:rFonts w:ascii="Arial" w:eastAsia="Times New Roman" w:hAnsi="Arial" w:cs="Arial"/>
          <w:sz w:val="24"/>
          <w:szCs w:val="24"/>
          <w:lang w:eastAsia="ar-SA"/>
        </w:rPr>
        <w:t xml:space="preserve"> ok. 199,0</w:t>
      </w:r>
      <w:r w:rsidR="0073730A" w:rsidRPr="00A1235D">
        <w:rPr>
          <w:rFonts w:ascii="Arial" w:eastAsia="Times New Roman" w:hAnsi="Arial" w:cs="Arial"/>
          <w:sz w:val="24"/>
          <w:szCs w:val="24"/>
          <w:lang w:eastAsia="ar-SA"/>
        </w:rPr>
        <w:t xml:space="preserve"> m</w:t>
      </w:r>
      <w:r w:rsidR="0073730A" w:rsidRPr="00A1235D">
        <w:rPr>
          <w:rFonts w:ascii="Arial" w:eastAsia="Times New Roman" w:hAnsi="Arial" w:cs="Arial"/>
          <w:sz w:val="24"/>
          <w:szCs w:val="24"/>
          <w:vertAlign w:val="superscript"/>
          <w:lang w:eastAsia="ar-SA"/>
        </w:rPr>
        <w:t>3</w:t>
      </w:r>
      <w:r w:rsidR="0073730A" w:rsidRPr="00A1235D">
        <w:rPr>
          <w:rFonts w:ascii="Arial" w:eastAsia="Times New Roman" w:hAnsi="Arial" w:cs="Arial"/>
          <w:sz w:val="24"/>
          <w:szCs w:val="24"/>
          <w:lang w:eastAsia="ar-SA"/>
        </w:rPr>
        <w:t>/rok</w:t>
      </w:r>
      <w:r w:rsidR="0073730A">
        <w:rPr>
          <w:rFonts w:ascii="Arial" w:eastAsia="Times New Roman" w:hAnsi="Arial" w:cs="Arial"/>
          <w:sz w:val="24"/>
          <w:szCs w:val="24"/>
          <w:lang w:eastAsia="ar-SA"/>
        </w:rPr>
        <w:t xml:space="preserve">. </w:t>
      </w:r>
      <w:r w:rsidR="0073730A" w:rsidRPr="00A1235D">
        <w:rPr>
          <w:rFonts w:ascii="Arial" w:eastAsia="Times New Roman" w:hAnsi="Arial" w:cs="Arial"/>
          <w:sz w:val="24"/>
          <w:szCs w:val="24"/>
          <w:lang w:eastAsia="ar-SA"/>
        </w:rPr>
        <w:t xml:space="preserve"> </w:t>
      </w:r>
      <w:r w:rsidR="001C4500">
        <w:rPr>
          <w:rFonts w:ascii="Arial" w:eastAsia="Times New Roman" w:hAnsi="Arial" w:cs="Arial"/>
          <w:sz w:val="24"/>
          <w:szCs w:val="24"/>
          <w:lang w:eastAsia="pl-PL"/>
        </w:rPr>
        <w:t>Powstające ś</w:t>
      </w:r>
      <w:r w:rsidR="001C4500" w:rsidRPr="00A1235D">
        <w:rPr>
          <w:rFonts w:ascii="Arial" w:eastAsia="Times New Roman" w:hAnsi="Arial" w:cs="Arial"/>
          <w:sz w:val="24"/>
          <w:szCs w:val="24"/>
          <w:lang w:eastAsia="pl-PL"/>
        </w:rPr>
        <w:t>cieki przemysłowe</w:t>
      </w:r>
      <w:r w:rsidR="001C4500">
        <w:rPr>
          <w:rFonts w:ascii="Arial" w:eastAsia="Times New Roman" w:hAnsi="Arial" w:cs="Arial"/>
          <w:sz w:val="24"/>
          <w:szCs w:val="24"/>
          <w:lang w:eastAsia="ar-SA"/>
        </w:rPr>
        <w:t xml:space="preserve"> </w:t>
      </w:r>
      <w:r w:rsidR="001C4500" w:rsidRPr="00A1235D">
        <w:rPr>
          <w:rFonts w:ascii="Arial" w:eastAsia="Times New Roman" w:hAnsi="Arial" w:cs="Arial"/>
          <w:sz w:val="24"/>
          <w:szCs w:val="24"/>
          <w:lang w:eastAsia="pl-PL"/>
        </w:rPr>
        <w:t>będą kierowane do podziemn</w:t>
      </w:r>
      <w:r w:rsidR="001C4500">
        <w:rPr>
          <w:rFonts w:ascii="Arial" w:eastAsia="Times New Roman" w:hAnsi="Arial" w:cs="Arial"/>
          <w:sz w:val="24"/>
          <w:szCs w:val="24"/>
          <w:lang w:eastAsia="pl-PL"/>
        </w:rPr>
        <w:t>ych</w:t>
      </w:r>
      <w:r w:rsidR="001C4500" w:rsidRPr="00A1235D">
        <w:rPr>
          <w:rFonts w:ascii="Arial" w:eastAsia="Times New Roman" w:hAnsi="Arial" w:cs="Arial"/>
          <w:sz w:val="24"/>
          <w:szCs w:val="24"/>
          <w:lang w:eastAsia="pl-PL"/>
        </w:rPr>
        <w:t xml:space="preserve"> szczeln</w:t>
      </w:r>
      <w:r w:rsidR="001C4500">
        <w:rPr>
          <w:rFonts w:ascii="Arial" w:eastAsia="Times New Roman" w:hAnsi="Arial" w:cs="Arial"/>
          <w:sz w:val="24"/>
          <w:szCs w:val="24"/>
          <w:lang w:eastAsia="pl-PL"/>
        </w:rPr>
        <w:t xml:space="preserve">ych </w:t>
      </w:r>
      <w:r w:rsidR="001C4500" w:rsidRPr="00A1235D">
        <w:rPr>
          <w:rFonts w:ascii="Arial" w:eastAsia="Times New Roman" w:hAnsi="Arial" w:cs="Arial"/>
          <w:sz w:val="24"/>
          <w:szCs w:val="24"/>
          <w:lang w:eastAsia="pl-PL"/>
        </w:rPr>
        <w:t>zbiornik</w:t>
      </w:r>
      <w:r w:rsidR="001C4500">
        <w:rPr>
          <w:rFonts w:ascii="Arial" w:eastAsia="Times New Roman" w:hAnsi="Arial" w:cs="Arial"/>
          <w:sz w:val="24"/>
          <w:szCs w:val="24"/>
          <w:lang w:eastAsia="pl-PL"/>
        </w:rPr>
        <w:t>ów</w:t>
      </w:r>
      <w:r w:rsidR="001C4500" w:rsidRPr="00A1235D">
        <w:rPr>
          <w:rFonts w:ascii="Arial" w:eastAsia="Times New Roman" w:hAnsi="Arial" w:cs="Arial"/>
          <w:sz w:val="24"/>
          <w:szCs w:val="24"/>
          <w:lang w:eastAsia="pl-PL"/>
        </w:rPr>
        <w:t xml:space="preserve"> bezodpływow</w:t>
      </w:r>
      <w:r w:rsidR="001C4500">
        <w:rPr>
          <w:rFonts w:ascii="Arial" w:eastAsia="Times New Roman" w:hAnsi="Arial" w:cs="Arial"/>
          <w:sz w:val="24"/>
          <w:szCs w:val="24"/>
          <w:lang w:eastAsia="pl-PL"/>
        </w:rPr>
        <w:t>ych</w:t>
      </w:r>
      <w:r w:rsidR="00573F33">
        <w:rPr>
          <w:rFonts w:ascii="Arial" w:eastAsia="Times New Roman" w:hAnsi="Arial" w:cs="Arial"/>
          <w:sz w:val="24"/>
          <w:szCs w:val="24"/>
          <w:lang w:eastAsia="pl-PL"/>
        </w:rPr>
        <w:t xml:space="preserve">, skąd </w:t>
      </w:r>
      <w:r w:rsidR="0073730A" w:rsidRPr="00A1235D">
        <w:rPr>
          <w:rFonts w:ascii="Arial" w:eastAsia="Times New Roman" w:hAnsi="Arial" w:cs="Arial"/>
          <w:sz w:val="24"/>
          <w:szCs w:val="24"/>
          <w:lang w:eastAsia="pl-PL"/>
        </w:rPr>
        <w:t xml:space="preserve">okresowo </w:t>
      </w:r>
      <w:r w:rsidR="00573F33" w:rsidRPr="00A1235D">
        <w:rPr>
          <w:rFonts w:ascii="Arial" w:eastAsia="Times New Roman" w:hAnsi="Arial" w:cs="Arial"/>
          <w:sz w:val="24"/>
          <w:szCs w:val="24"/>
          <w:lang w:eastAsia="pl-PL"/>
        </w:rPr>
        <w:t xml:space="preserve">będą </w:t>
      </w:r>
      <w:r w:rsidR="0073730A" w:rsidRPr="00A1235D">
        <w:rPr>
          <w:rFonts w:ascii="Arial" w:eastAsia="Times New Roman" w:hAnsi="Arial" w:cs="Arial"/>
          <w:sz w:val="24"/>
          <w:szCs w:val="24"/>
          <w:lang w:eastAsia="pl-PL"/>
        </w:rPr>
        <w:t>wywożone do punkt</w:t>
      </w:r>
      <w:r w:rsidR="0073730A">
        <w:rPr>
          <w:rFonts w:ascii="Arial" w:eastAsia="Times New Roman" w:hAnsi="Arial" w:cs="Arial"/>
          <w:sz w:val="24"/>
          <w:szCs w:val="24"/>
          <w:lang w:eastAsia="pl-PL"/>
        </w:rPr>
        <w:t>ów</w:t>
      </w:r>
      <w:r w:rsidR="0073730A" w:rsidRPr="00A1235D">
        <w:rPr>
          <w:rFonts w:ascii="Arial" w:eastAsia="Times New Roman" w:hAnsi="Arial" w:cs="Arial"/>
          <w:sz w:val="24"/>
          <w:szCs w:val="24"/>
          <w:lang w:eastAsia="pl-PL"/>
        </w:rPr>
        <w:t xml:space="preserve"> zlewny</w:t>
      </w:r>
      <w:r w:rsidR="0073730A">
        <w:rPr>
          <w:rFonts w:ascii="Arial" w:eastAsia="Times New Roman" w:hAnsi="Arial" w:cs="Arial"/>
          <w:sz w:val="24"/>
          <w:szCs w:val="24"/>
          <w:lang w:eastAsia="pl-PL"/>
        </w:rPr>
        <w:t>ch</w:t>
      </w:r>
      <w:r w:rsidR="0073730A" w:rsidRPr="00A1235D">
        <w:rPr>
          <w:rFonts w:ascii="Arial" w:eastAsia="Times New Roman" w:hAnsi="Arial" w:cs="Arial"/>
          <w:sz w:val="24"/>
          <w:szCs w:val="24"/>
          <w:lang w:eastAsia="pl-PL"/>
        </w:rPr>
        <w:t xml:space="preserve"> oczyszczalni ścieków, zgodnie z warunkami umowy</w:t>
      </w:r>
      <w:r w:rsidR="0073730A">
        <w:rPr>
          <w:rFonts w:ascii="Arial" w:eastAsia="Times New Roman" w:hAnsi="Arial" w:cs="Arial"/>
          <w:sz w:val="24"/>
          <w:szCs w:val="24"/>
          <w:lang w:eastAsia="pl-PL"/>
        </w:rPr>
        <w:t xml:space="preserve"> zawartymi z </w:t>
      </w:r>
      <w:r w:rsidR="001B17F1">
        <w:rPr>
          <w:rFonts w:ascii="Arial" w:eastAsia="Times New Roman" w:hAnsi="Arial" w:cs="Arial"/>
          <w:sz w:val="24"/>
          <w:szCs w:val="24"/>
          <w:lang w:eastAsia="pl-PL"/>
        </w:rPr>
        <w:t>właścicielem</w:t>
      </w:r>
      <w:r w:rsidR="0073730A">
        <w:rPr>
          <w:rFonts w:ascii="Arial" w:eastAsia="Times New Roman" w:hAnsi="Arial" w:cs="Arial"/>
          <w:sz w:val="24"/>
          <w:szCs w:val="24"/>
          <w:lang w:eastAsia="pl-PL"/>
        </w:rPr>
        <w:t xml:space="preserve"> sieci</w:t>
      </w:r>
      <w:r w:rsidR="0073730A" w:rsidRPr="00A1235D">
        <w:rPr>
          <w:rFonts w:ascii="Arial" w:eastAsia="Times New Roman" w:hAnsi="Arial" w:cs="Arial"/>
          <w:sz w:val="24"/>
          <w:szCs w:val="24"/>
          <w:lang w:eastAsia="pl-PL"/>
        </w:rPr>
        <w:t xml:space="preserve"> i</w:t>
      </w:r>
      <w:r w:rsidR="0073730A">
        <w:rPr>
          <w:rFonts w:ascii="Arial" w:eastAsia="Times New Roman" w:hAnsi="Arial" w:cs="Arial"/>
          <w:sz w:val="24"/>
          <w:szCs w:val="24"/>
          <w:lang w:eastAsia="pl-PL"/>
        </w:rPr>
        <w:t xml:space="preserve"> </w:t>
      </w:r>
      <w:r w:rsidR="0073730A" w:rsidRPr="00A1235D">
        <w:rPr>
          <w:rFonts w:ascii="Arial" w:eastAsia="Times New Roman" w:hAnsi="Arial" w:cs="Arial"/>
          <w:sz w:val="24"/>
          <w:szCs w:val="24"/>
          <w:lang w:eastAsia="pl-PL"/>
        </w:rPr>
        <w:t>pozwoleniem wodnoprawnym</w:t>
      </w:r>
      <w:r w:rsidR="0073730A">
        <w:rPr>
          <w:rFonts w:ascii="Arial" w:eastAsia="Times New Roman" w:hAnsi="Arial" w:cs="Arial"/>
          <w:sz w:val="24"/>
          <w:szCs w:val="24"/>
          <w:lang w:eastAsia="pl-PL"/>
        </w:rPr>
        <w:t xml:space="preserve"> na wprowadzanie ścieków przemysłowych do urządzeń kanalizacyjnych będących własnością innych podmiotów</w:t>
      </w:r>
      <w:r w:rsidR="0073730A" w:rsidRPr="00AB75ED">
        <w:rPr>
          <w:rFonts w:ascii="Arial" w:eastAsia="Times New Roman" w:hAnsi="Arial" w:cs="Arial"/>
          <w:sz w:val="24"/>
          <w:szCs w:val="24"/>
          <w:lang w:eastAsia="pl-PL"/>
        </w:rPr>
        <w:t xml:space="preserve">, w której określono dopuszczalne wskaźniki zanieczyszczeń, których dotrzymanie gwarantuje właściwą pracę oczyszczalni ścieków.  </w:t>
      </w:r>
      <w:r w:rsidR="0073730A">
        <w:rPr>
          <w:rFonts w:ascii="Arial" w:eastAsia="Times New Roman" w:hAnsi="Arial" w:cs="Arial"/>
          <w:sz w:val="24"/>
          <w:szCs w:val="24"/>
          <w:lang w:eastAsia="pl-PL"/>
        </w:rPr>
        <w:t>Ścieki przemysłowe nie są podczyszczane przed wywozem do ww. punktów zlewnych.</w:t>
      </w:r>
    </w:p>
    <w:p w14:paraId="6567BF4E" w14:textId="7896FD94" w:rsidR="00F255D8" w:rsidRPr="00EF5813" w:rsidRDefault="00B44E15" w:rsidP="00B44E15">
      <w:pPr>
        <w:pStyle w:val="Akapitzlist"/>
        <w:spacing w:line="276" w:lineRule="auto"/>
        <w:ind w:left="0"/>
        <w:jc w:val="both"/>
        <w:rPr>
          <w:rFonts w:ascii="Arial" w:hAnsi="Arial" w:cs="Arial"/>
        </w:rPr>
      </w:pPr>
      <w:r>
        <w:rPr>
          <w:rFonts w:ascii="Arial" w:hAnsi="Arial" w:cs="Arial"/>
          <w:bCs/>
          <w:color w:val="FF0000"/>
        </w:rPr>
        <w:tab/>
      </w:r>
      <w:r w:rsidR="00F255D8" w:rsidRPr="00EF5813">
        <w:rPr>
          <w:rFonts w:ascii="Arial" w:hAnsi="Arial" w:cs="Arial"/>
          <w:bCs/>
        </w:rPr>
        <w:t xml:space="preserve">Z uwagi na fakt, że powstające na terenie </w:t>
      </w:r>
      <w:r w:rsidRPr="00EF5813">
        <w:rPr>
          <w:rFonts w:ascii="Arial" w:hAnsi="Arial" w:cs="Arial"/>
          <w:bCs/>
        </w:rPr>
        <w:t>instalacji</w:t>
      </w:r>
      <w:r w:rsidR="00F255D8" w:rsidRPr="00EF5813">
        <w:rPr>
          <w:rFonts w:ascii="Arial" w:hAnsi="Arial" w:cs="Arial"/>
          <w:bCs/>
        </w:rPr>
        <w:t xml:space="preserve"> ścieki przemysłowe pochodzące z instalacji </w:t>
      </w:r>
      <w:r w:rsidRPr="00EF5813">
        <w:rPr>
          <w:rFonts w:ascii="Arial" w:hAnsi="Arial" w:cs="Arial"/>
          <w:bCs/>
        </w:rPr>
        <w:t>MP</w:t>
      </w:r>
      <w:r w:rsidR="00F255D8" w:rsidRPr="00EF5813">
        <w:rPr>
          <w:rFonts w:ascii="Arial" w:hAnsi="Arial" w:cs="Arial"/>
          <w:bCs/>
        </w:rPr>
        <w:t xml:space="preserve"> podlegają wymaganiom konkluzji BAT </w:t>
      </w:r>
      <w:r w:rsidR="00F255D8" w:rsidRPr="00EF5813">
        <w:rPr>
          <w:rFonts w:ascii="Arial" w:hAnsi="Arial" w:cs="Arial"/>
        </w:rPr>
        <w:t>w odniesieniu do przetwarzania odpadów</w:t>
      </w:r>
      <w:r w:rsidRPr="00EF5813">
        <w:rPr>
          <w:rFonts w:ascii="Arial" w:hAnsi="Arial" w:cs="Arial"/>
        </w:rPr>
        <w:t xml:space="preserve"> </w:t>
      </w:r>
      <w:r w:rsidR="00F255D8" w:rsidRPr="00EF5813">
        <w:rPr>
          <w:rFonts w:ascii="Arial" w:hAnsi="Arial" w:cs="Arial"/>
          <w:bCs/>
        </w:rPr>
        <w:t xml:space="preserve">w tabeli nr </w:t>
      </w:r>
      <w:r w:rsidRPr="00EF5813">
        <w:rPr>
          <w:rFonts w:ascii="Arial" w:hAnsi="Arial" w:cs="Arial"/>
          <w:bCs/>
        </w:rPr>
        <w:t>9</w:t>
      </w:r>
      <w:r w:rsidR="00F255D8" w:rsidRPr="00EF5813">
        <w:rPr>
          <w:rFonts w:ascii="Arial" w:hAnsi="Arial" w:cs="Arial"/>
          <w:bCs/>
        </w:rPr>
        <w:t xml:space="preserve"> decyzji ustalono dopuszczalne wartości wskaźników zanieczyszczeń w ściekach przemysłowych pochodzących z instalacji </w:t>
      </w:r>
      <w:r w:rsidRPr="00EF5813">
        <w:rPr>
          <w:rFonts w:ascii="Arial" w:hAnsi="Arial" w:cs="Arial"/>
          <w:bCs/>
        </w:rPr>
        <w:t>mechanicznego</w:t>
      </w:r>
      <w:r w:rsidR="00F255D8" w:rsidRPr="00EF5813">
        <w:rPr>
          <w:rFonts w:ascii="Arial" w:hAnsi="Arial" w:cs="Arial"/>
          <w:bCs/>
        </w:rPr>
        <w:t xml:space="preserve"> przetwarzania odpadów</w:t>
      </w:r>
      <w:r w:rsidR="00F255D8" w:rsidRPr="00EF5813">
        <w:rPr>
          <w:rFonts w:ascii="Arial" w:hAnsi="Arial" w:cs="Arial"/>
          <w:b/>
        </w:rPr>
        <w:t xml:space="preserve"> </w:t>
      </w:r>
      <w:r w:rsidR="00F255D8" w:rsidRPr="00EF5813">
        <w:rPr>
          <w:rFonts w:ascii="Arial" w:hAnsi="Arial" w:cs="Arial"/>
        </w:rPr>
        <w:t xml:space="preserve">uwzględniające </w:t>
      </w:r>
      <w:r w:rsidR="00EF5813" w:rsidRPr="00EF5813">
        <w:rPr>
          <w:rFonts w:ascii="Arial" w:hAnsi="Arial" w:cs="Arial"/>
        </w:rPr>
        <w:t xml:space="preserve">m.in. </w:t>
      </w:r>
      <w:r w:rsidR="00F255D8" w:rsidRPr="00EF5813">
        <w:rPr>
          <w:rFonts w:ascii="Arial" w:hAnsi="Arial" w:cs="Arial"/>
        </w:rPr>
        <w:t>poziomy emisji powiązane z najlepszymi dostępnymi technikami (BAT-</w:t>
      </w:r>
      <w:proofErr w:type="spellStart"/>
      <w:r w:rsidR="00F255D8" w:rsidRPr="00EF5813">
        <w:rPr>
          <w:rFonts w:ascii="Arial" w:hAnsi="Arial" w:cs="Arial"/>
        </w:rPr>
        <w:t>AELs</w:t>
      </w:r>
      <w:proofErr w:type="spellEnd"/>
      <w:r w:rsidR="00F255D8" w:rsidRPr="00EF5813">
        <w:rPr>
          <w:rFonts w:ascii="Arial" w:hAnsi="Arial" w:cs="Arial"/>
        </w:rPr>
        <w:t>) w odniesieniu do zrzutów pośrednich do odbiornika wodnego.</w:t>
      </w:r>
      <w:r w:rsidR="00F255D8" w:rsidRPr="00EF5813">
        <w:rPr>
          <w:rFonts w:ascii="Arial" w:hAnsi="Arial" w:cs="Arial"/>
          <w:b/>
        </w:rPr>
        <w:t xml:space="preserve"> </w:t>
      </w:r>
    </w:p>
    <w:p w14:paraId="582304ED" w14:textId="1B703DAF" w:rsidR="00F255D8" w:rsidRPr="00934CAF" w:rsidRDefault="00F255D8" w:rsidP="00C85FB4">
      <w:pPr>
        <w:pStyle w:val="Akapitzlist"/>
        <w:spacing w:line="276" w:lineRule="auto"/>
        <w:ind w:left="0" w:firstLine="709"/>
        <w:jc w:val="both"/>
        <w:rPr>
          <w:rFonts w:ascii="Arial" w:hAnsi="Arial" w:cs="Arial"/>
        </w:rPr>
      </w:pPr>
      <w:r w:rsidRPr="00934CAF">
        <w:rPr>
          <w:rFonts w:ascii="Arial" w:hAnsi="Arial" w:cs="Arial"/>
        </w:rPr>
        <w:t xml:space="preserve">Dodatkowo w związku z wymaganiami określonymi w konkluzjach BAT, </w:t>
      </w:r>
      <w:r w:rsidRPr="00934CAF">
        <w:rPr>
          <w:rFonts w:ascii="Arial" w:hAnsi="Arial" w:cs="Arial"/>
        </w:rPr>
        <w:br/>
        <w:t xml:space="preserve">w niniejszej decyzji </w:t>
      </w:r>
      <w:r w:rsidRPr="00934CAF">
        <w:rPr>
          <w:rFonts w:ascii="Arial" w:hAnsi="Arial" w:cs="Arial"/>
          <w:bCs/>
        </w:rPr>
        <w:t xml:space="preserve">w rozdziale </w:t>
      </w:r>
      <w:r w:rsidR="00EF5813" w:rsidRPr="00934CAF">
        <w:rPr>
          <w:rFonts w:ascii="Arial" w:hAnsi="Arial" w:cs="Arial"/>
          <w:bCs/>
        </w:rPr>
        <w:t>VI</w:t>
      </w:r>
      <w:r w:rsidRPr="00934CAF">
        <w:rPr>
          <w:rFonts w:ascii="Arial" w:hAnsi="Arial" w:cs="Arial"/>
          <w:bCs/>
        </w:rPr>
        <w:t xml:space="preserve">, </w:t>
      </w:r>
      <w:r w:rsidR="00EF5813" w:rsidRPr="00934CAF">
        <w:rPr>
          <w:rFonts w:ascii="Arial" w:hAnsi="Arial" w:cs="Arial"/>
          <w:bCs/>
        </w:rPr>
        <w:t xml:space="preserve">w </w:t>
      </w:r>
      <w:r w:rsidRPr="00934CAF">
        <w:rPr>
          <w:rFonts w:ascii="Arial" w:hAnsi="Arial" w:cs="Arial"/>
          <w:bCs/>
        </w:rPr>
        <w:t>pkt</w:t>
      </w:r>
      <w:r w:rsidR="00EF5813" w:rsidRPr="00934CAF">
        <w:rPr>
          <w:rFonts w:ascii="Arial" w:hAnsi="Arial" w:cs="Arial"/>
          <w:bCs/>
        </w:rPr>
        <w:t xml:space="preserve"> 5 </w:t>
      </w:r>
      <w:r w:rsidRPr="00934CAF">
        <w:rPr>
          <w:rFonts w:ascii="Arial" w:hAnsi="Arial" w:cs="Arial"/>
        </w:rPr>
        <w:t xml:space="preserve">dostosowano procedury monitorowania emisji pośredniej do wody zgodne z zapisami konkluzji BAT 7. W ramach BAT emisje ścieków do wody z </w:t>
      </w:r>
      <w:r w:rsidR="00EF5813" w:rsidRPr="00934CAF">
        <w:rPr>
          <w:rFonts w:ascii="Arial" w:hAnsi="Arial" w:cs="Arial"/>
        </w:rPr>
        <w:t>mechanicznego</w:t>
      </w:r>
      <w:r w:rsidRPr="00934CAF">
        <w:rPr>
          <w:rFonts w:ascii="Arial" w:hAnsi="Arial" w:cs="Arial"/>
        </w:rPr>
        <w:t xml:space="preserve"> przetwarzania odpadów</w:t>
      </w:r>
      <w:r w:rsidR="00EF5813" w:rsidRPr="00934CAF">
        <w:rPr>
          <w:rFonts w:ascii="Arial" w:hAnsi="Arial" w:cs="Arial"/>
        </w:rPr>
        <w:t xml:space="preserve"> kalorycznych </w:t>
      </w:r>
      <w:r w:rsidRPr="00934CAF">
        <w:rPr>
          <w:rFonts w:ascii="Arial" w:hAnsi="Arial" w:cs="Arial"/>
        </w:rPr>
        <w:t>należy monitorować zgodnie z normami EN. Jeżeli normy EN nie są dostępne, w ramach BAT należy stosować normy ISO, normy krajowe lub inne międzynarodowe normy zapewniające uzyskanie danych o równorzędnej jakości naukowej.</w:t>
      </w:r>
      <w:r w:rsidRPr="00934CAF">
        <w:rPr>
          <w:rFonts w:ascii="Arial" w:hAnsi="Arial" w:cs="Arial"/>
          <w:bCs/>
        </w:rPr>
        <w:t xml:space="preserve"> </w:t>
      </w:r>
      <w:r w:rsidRPr="00934CAF">
        <w:rPr>
          <w:rFonts w:ascii="Arial" w:hAnsi="Arial" w:cs="Arial"/>
        </w:rPr>
        <w:t>Prowadzącego instalację zobowiązano do prowadzenia monitoringu zawartości zanieczyszczeń: arsen, rtęć, kadm, chrom, miedź, nikiel, ołów, cynk,</w:t>
      </w:r>
      <w:r w:rsidR="00EF5813" w:rsidRPr="00934CAF">
        <w:rPr>
          <w:rFonts w:ascii="Arial" w:hAnsi="Arial" w:cs="Arial"/>
        </w:rPr>
        <w:t xml:space="preserve"> indeks</w:t>
      </w:r>
      <w:r w:rsidR="00934CAF" w:rsidRPr="00934CAF">
        <w:rPr>
          <w:rFonts w:ascii="Arial" w:hAnsi="Arial" w:cs="Arial"/>
        </w:rPr>
        <w:t xml:space="preserve"> </w:t>
      </w:r>
      <w:r w:rsidR="00934CAF" w:rsidRPr="00934CAF">
        <w:rPr>
          <w:rFonts w:ascii="Arial" w:hAnsi="Arial" w:cs="Arial"/>
          <w:lang w:eastAsia="ar-SA"/>
        </w:rPr>
        <w:t>oleju węglowodorowego</w:t>
      </w:r>
      <w:r w:rsidR="00C85FB4">
        <w:rPr>
          <w:rFonts w:ascii="Arial" w:hAnsi="Arial" w:cs="Arial"/>
        </w:rPr>
        <w:t xml:space="preserve"> </w:t>
      </w:r>
      <w:r w:rsidRPr="00934CAF">
        <w:rPr>
          <w:rFonts w:ascii="Arial" w:hAnsi="Arial" w:cs="Arial"/>
        </w:rPr>
        <w:t xml:space="preserve">PFOA i PFOS w odprowadzanych ściekach z procesów przetwarzania odpadów zgodnie z BAT 7 - określonymi w ww. decyzji wykonawczej Komisji (UE) 2018/1147 </w:t>
      </w:r>
      <w:r w:rsidR="00934CAF">
        <w:rPr>
          <w:rFonts w:ascii="Arial" w:hAnsi="Arial" w:cs="Arial"/>
        </w:rPr>
        <w:br/>
      </w:r>
      <w:r w:rsidRPr="00934CAF">
        <w:rPr>
          <w:rFonts w:ascii="Arial" w:hAnsi="Arial" w:cs="Arial"/>
        </w:rPr>
        <w:t>z dnia 10 sierpnia 2018 r.</w:t>
      </w:r>
    </w:p>
    <w:p w14:paraId="5280E006" w14:textId="4DA689F9" w:rsidR="00F255D8" w:rsidRPr="00BD356B" w:rsidRDefault="00F255D8" w:rsidP="00F255D8">
      <w:pPr>
        <w:pStyle w:val="Akapitzlist"/>
        <w:spacing w:line="276" w:lineRule="auto"/>
        <w:ind w:left="0" w:firstLine="709"/>
        <w:jc w:val="both"/>
        <w:rPr>
          <w:rFonts w:ascii="Arial" w:hAnsi="Arial" w:cs="Arial"/>
          <w:bCs/>
        </w:rPr>
      </w:pPr>
      <w:r w:rsidRPr="00BD356B">
        <w:rPr>
          <w:rFonts w:ascii="Arial" w:hAnsi="Arial" w:cs="Arial"/>
          <w:bCs/>
        </w:rPr>
        <w:t xml:space="preserve">Należy zaznaczyć, że określone w pozwoleniu zintegrowanym </w:t>
      </w:r>
      <w:r w:rsidRPr="00BD356B">
        <w:rPr>
          <w:rFonts w:ascii="Arial" w:hAnsi="Arial" w:cs="Arial"/>
        </w:rPr>
        <w:t>graniczne wielkości emisji (BAT-</w:t>
      </w:r>
      <w:proofErr w:type="spellStart"/>
      <w:r w:rsidRPr="00BD356B">
        <w:rPr>
          <w:rFonts w:ascii="Arial" w:hAnsi="Arial" w:cs="Arial"/>
        </w:rPr>
        <w:t>AELs</w:t>
      </w:r>
      <w:proofErr w:type="spellEnd"/>
      <w:r w:rsidRPr="00BD356B">
        <w:rPr>
          <w:rFonts w:ascii="Arial" w:hAnsi="Arial" w:cs="Arial"/>
        </w:rPr>
        <w:t>)</w:t>
      </w:r>
      <w:r w:rsidRPr="00BD356B">
        <w:rPr>
          <w:rFonts w:ascii="Arial" w:hAnsi="Arial" w:cs="Arial"/>
          <w:bCs/>
        </w:rPr>
        <w:t xml:space="preserve"> i inne parametry oraz substancje wskazane do monitorowania w BAT 7</w:t>
      </w:r>
      <w:r w:rsidRPr="00BD356B">
        <w:rPr>
          <w:rFonts w:ascii="Arial" w:hAnsi="Arial" w:cs="Arial"/>
        </w:rPr>
        <w:t xml:space="preserve"> w odniesieniu do zrzutów pośrednich ścieków do odbiornika wodnego</w:t>
      </w:r>
      <w:r w:rsidRPr="00BD356B">
        <w:rPr>
          <w:rFonts w:ascii="Arial" w:hAnsi="Arial" w:cs="Arial"/>
          <w:bCs/>
        </w:rPr>
        <w:t xml:space="preserve"> mają inne zadanie niż te parametry wskazane w pozwoleniu wodnoprawnym i umowie zawartej z gestorem sieci. Zobowiązanie nałożone na prowadzącego instalację ma bezpośredni wpływ na jakość wód odbiornika </w:t>
      </w:r>
      <w:r w:rsidR="00BD356B" w:rsidRPr="00BD356B">
        <w:rPr>
          <w:rFonts w:ascii="Arial" w:hAnsi="Arial" w:cs="Arial"/>
          <w:bCs/>
        </w:rPr>
        <w:br/>
      </w:r>
      <w:r w:rsidRPr="00BD356B">
        <w:rPr>
          <w:rFonts w:ascii="Arial" w:hAnsi="Arial" w:cs="Arial"/>
          <w:bCs/>
        </w:rPr>
        <w:t>i utrzymanie/uzyskanie dobrego stanu jednolitej części wody.</w:t>
      </w:r>
    </w:p>
    <w:p w14:paraId="1B539C42" w14:textId="5CFD4C31" w:rsidR="00F24A95" w:rsidRDefault="00F24A95" w:rsidP="00A43E7C">
      <w:pPr>
        <w:tabs>
          <w:tab w:val="left" w:pos="2552"/>
        </w:tabs>
        <w:suppressAutoHyphens/>
        <w:spacing w:after="0"/>
        <w:ind w:firstLine="709"/>
        <w:jc w:val="both"/>
        <w:rPr>
          <w:rFonts w:ascii="Arial" w:hAnsi="Arial" w:cs="Arial"/>
          <w:sz w:val="24"/>
          <w:szCs w:val="24"/>
        </w:rPr>
      </w:pPr>
      <w:r w:rsidRPr="00F24A95">
        <w:rPr>
          <w:rFonts w:ascii="Arial" w:hAnsi="Arial" w:cs="Arial"/>
          <w:sz w:val="24"/>
          <w:szCs w:val="24"/>
        </w:rPr>
        <w:t xml:space="preserve">W pozwoleniu zintegrowanym w rozdziale </w:t>
      </w:r>
      <w:r>
        <w:rPr>
          <w:rFonts w:ascii="Arial" w:hAnsi="Arial" w:cs="Arial"/>
          <w:sz w:val="24"/>
          <w:szCs w:val="24"/>
        </w:rPr>
        <w:t xml:space="preserve">III i IV zaktualizowano dla aktualnego wariantu pracy instalacji </w:t>
      </w:r>
      <w:r w:rsidRPr="00F24A95">
        <w:rPr>
          <w:rFonts w:ascii="Arial" w:hAnsi="Arial" w:cs="Arial"/>
          <w:sz w:val="24"/>
          <w:szCs w:val="24"/>
        </w:rPr>
        <w:t>sposoby osiągania wysokiego poziomu ochrony środowiska jako całości, gdzie zaprezentowano jakie będą stosowane przez prowadzącego instalację metody ochrony poszczególnych komponentów środowiska</w:t>
      </w:r>
      <w:r>
        <w:rPr>
          <w:rFonts w:ascii="Arial" w:hAnsi="Arial" w:cs="Arial"/>
          <w:sz w:val="24"/>
          <w:szCs w:val="24"/>
        </w:rPr>
        <w:t xml:space="preserve"> oraz </w:t>
      </w:r>
      <w:r w:rsidRPr="00F24A95">
        <w:rPr>
          <w:rFonts w:ascii="Arial" w:hAnsi="Arial" w:cs="Arial"/>
          <w:bCs/>
          <w:spacing w:val="-3"/>
          <w:sz w:val="24"/>
          <w:szCs w:val="24"/>
        </w:rPr>
        <w:t>wymagania zapewniające ochronę gleby, ziemi i wód gruntowych, w tym środki mające na celu zapobieganie emisjom do gleby, ziemi i wód gruntowych oraz sposób ich systematycznego nadzorowania.</w:t>
      </w:r>
      <w:r>
        <w:rPr>
          <w:rFonts w:ascii="Arial" w:hAnsi="Arial" w:cs="Arial"/>
          <w:bCs/>
          <w:spacing w:val="-3"/>
          <w:sz w:val="24"/>
          <w:szCs w:val="24"/>
        </w:rPr>
        <w:t xml:space="preserve"> </w:t>
      </w:r>
      <w:r w:rsidRPr="00FC0ED5">
        <w:rPr>
          <w:rFonts w:ascii="Arial" w:hAnsi="Arial" w:cs="Arial"/>
          <w:sz w:val="24"/>
          <w:szCs w:val="24"/>
        </w:rPr>
        <w:t xml:space="preserve">Eksploatacja instalacji będzie prowadzona w taki sposób, aby zapobiec niedozwolonemu lub przypadkowemu uwolnieniu substancji zanieczyszczających do gleby i ziemi, wód powierzchniowych i wód podziemnych. Prowadzony będzie stały dozór techniczny nad sprawnością instalacji i urządzeń eksploatowanych na terenie </w:t>
      </w:r>
      <w:r>
        <w:rPr>
          <w:rFonts w:ascii="Arial" w:hAnsi="Arial" w:cs="Arial"/>
          <w:sz w:val="24"/>
          <w:szCs w:val="24"/>
        </w:rPr>
        <w:t>instalacji</w:t>
      </w:r>
      <w:r w:rsidRPr="00FC0ED5">
        <w:rPr>
          <w:rFonts w:ascii="Arial" w:hAnsi="Arial" w:cs="Arial"/>
          <w:sz w:val="24"/>
          <w:szCs w:val="24"/>
        </w:rPr>
        <w:t xml:space="preserve"> oraz nadzór nad prawidłowością przebiegu </w:t>
      </w:r>
      <w:r w:rsidRPr="00FC0ED5">
        <w:rPr>
          <w:rFonts w:ascii="Arial" w:hAnsi="Arial" w:cs="Arial"/>
          <w:sz w:val="24"/>
          <w:szCs w:val="24"/>
        </w:rPr>
        <w:lastRenderedPageBreak/>
        <w:t xml:space="preserve">procesów produkcyjnych, zgodnie z procedurami, instrukcjami oraz przepisami bhp </w:t>
      </w:r>
      <w:r w:rsidR="00A43E7C">
        <w:rPr>
          <w:rFonts w:ascii="Arial" w:hAnsi="Arial" w:cs="Arial"/>
          <w:sz w:val="24"/>
          <w:szCs w:val="24"/>
        </w:rPr>
        <w:br/>
      </w:r>
      <w:r w:rsidRPr="00FC0ED5">
        <w:rPr>
          <w:rFonts w:ascii="Arial" w:hAnsi="Arial" w:cs="Arial"/>
          <w:sz w:val="24"/>
          <w:szCs w:val="24"/>
        </w:rPr>
        <w:t xml:space="preserve">i ppoż. </w:t>
      </w:r>
    </w:p>
    <w:p w14:paraId="4576965E" w14:textId="77777777" w:rsidR="00404A05" w:rsidRDefault="00A43E7C" w:rsidP="00FE46D3">
      <w:pPr>
        <w:suppressAutoHyphens/>
        <w:spacing w:after="0"/>
        <w:ind w:firstLine="708"/>
        <w:jc w:val="both"/>
        <w:rPr>
          <w:rFonts w:ascii="Arial" w:hAnsi="Arial" w:cs="Arial"/>
          <w:bCs/>
          <w:sz w:val="24"/>
          <w:szCs w:val="24"/>
        </w:rPr>
      </w:pPr>
      <w:r>
        <w:rPr>
          <w:rFonts w:ascii="Arial" w:hAnsi="Arial" w:cs="Arial"/>
          <w:sz w:val="24"/>
          <w:szCs w:val="24"/>
        </w:rPr>
        <w:t>Z kolei w</w:t>
      </w:r>
      <w:r w:rsidR="00F24A95">
        <w:rPr>
          <w:rFonts w:ascii="Arial" w:hAnsi="Arial" w:cs="Arial"/>
          <w:sz w:val="24"/>
          <w:szCs w:val="24"/>
        </w:rPr>
        <w:t xml:space="preserve"> rozdziale VI pozwolenia zintegrowanego </w:t>
      </w:r>
      <w:r>
        <w:rPr>
          <w:rFonts w:ascii="Arial" w:hAnsi="Arial" w:cs="Arial"/>
          <w:sz w:val="24"/>
          <w:szCs w:val="24"/>
        </w:rPr>
        <w:t>zaktualizowano</w:t>
      </w:r>
      <w:r w:rsidR="00F24A95">
        <w:rPr>
          <w:rFonts w:ascii="Arial" w:hAnsi="Arial" w:cs="Arial"/>
          <w:sz w:val="24"/>
          <w:szCs w:val="24"/>
        </w:rPr>
        <w:t xml:space="preserve"> </w:t>
      </w:r>
      <w:r w:rsidRPr="00A43E7C">
        <w:rPr>
          <w:rFonts w:ascii="Arial" w:hAnsi="Arial" w:cs="Arial"/>
          <w:bCs/>
          <w:sz w:val="24"/>
          <w:szCs w:val="24"/>
        </w:rPr>
        <w:t>monitorowanie procesów technologicznych, pomiar i ewidencjonowanie wielkości emisji</w:t>
      </w:r>
      <w:r>
        <w:rPr>
          <w:rFonts w:ascii="Arial" w:hAnsi="Arial" w:cs="Arial"/>
          <w:bCs/>
          <w:sz w:val="24"/>
          <w:szCs w:val="24"/>
        </w:rPr>
        <w:t xml:space="preserve">. </w:t>
      </w:r>
    </w:p>
    <w:p w14:paraId="727DA988" w14:textId="5ED13DC0" w:rsidR="00404A05" w:rsidRDefault="00F24A95" w:rsidP="00404A05">
      <w:pPr>
        <w:suppressAutoHyphens/>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Prowadzący instalację będzie prowadzić monitoring procesów technologicznych istotnych z punktu widzenia ochrony środowiska w oparciu o kontrolę wykorzystania surowców, materiałów, energii, wody i paliw polegający na ocenie ich zużycia </w:t>
      </w:r>
      <w:r w:rsidR="00EA3F15">
        <w:rPr>
          <w:rFonts w:ascii="Arial" w:eastAsia="Times New Roman" w:hAnsi="Arial" w:cs="Arial"/>
          <w:sz w:val="24"/>
          <w:szCs w:val="24"/>
          <w:lang w:eastAsia="pl-PL"/>
        </w:rPr>
        <w:br/>
      </w:r>
      <w:r>
        <w:rPr>
          <w:rFonts w:ascii="Arial" w:eastAsia="Times New Roman" w:hAnsi="Arial" w:cs="Arial"/>
          <w:sz w:val="24"/>
          <w:szCs w:val="24"/>
          <w:lang w:eastAsia="pl-PL"/>
        </w:rPr>
        <w:t xml:space="preserve">w odniesieniu do wielkości produkcji, a także ewidencjonować czas pracy poszczególnych źródeł emisji. Monitoring będzie polegać ponadto na bieżącej kontroli sprawności urządzeń, w tym urządzeń będących źródłami emisji oraz urządzeń redukujących emisję. </w:t>
      </w:r>
      <w:r w:rsidRPr="005304F5">
        <w:rPr>
          <w:rFonts w:ascii="Arial" w:eastAsia="Times New Roman" w:hAnsi="Arial" w:cs="Arial"/>
          <w:sz w:val="24"/>
          <w:szCs w:val="24"/>
          <w:lang w:eastAsia="pl-PL"/>
        </w:rPr>
        <w:t>Na podstawie prowadzonego w zakładzie monitoringu procesów, zużycia surowców, wody, energii i paliw możliwe będzie prowadzenie analizy parametrów pracy instalacji w stosunku do warunków określonych w niniejszej decyzji.</w:t>
      </w:r>
      <w:r w:rsidR="002B7227">
        <w:rPr>
          <w:rFonts w:ascii="Arial" w:eastAsia="Times New Roman" w:hAnsi="Arial" w:cs="Arial"/>
          <w:sz w:val="24"/>
          <w:szCs w:val="24"/>
          <w:lang w:eastAsia="pl-PL"/>
        </w:rPr>
        <w:t xml:space="preserve"> </w:t>
      </w:r>
    </w:p>
    <w:p w14:paraId="26472CEE" w14:textId="59DDAF3B" w:rsidR="00C26269" w:rsidRPr="000C239D" w:rsidRDefault="002B7227" w:rsidP="00404A05">
      <w:pPr>
        <w:suppressAutoHyphens/>
        <w:spacing w:after="0"/>
        <w:jc w:val="both"/>
        <w:rPr>
          <w:rFonts w:ascii="Arial" w:hAnsi="Arial" w:cs="Arial"/>
          <w:sz w:val="24"/>
          <w:szCs w:val="24"/>
        </w:rPr>
      </w:pPr>
      <w:r w:rsidRPr="002B7227">
        <w:rPr>
          <w:rFonts w:ascii="Arial" w:hAnsi="Arial" w:cs="Arial"/>
          <w:sz w:val="24"/>
          <w:szCs w:val="24"/>
        </w:rPr>
        <w:t>W pkt 2</w:t>
      </w:r>
      <w:r w:rsidR="00C26269">
        <w:rPr>
          <w:rFonts w:ascii="Arial" w:hAnsi="Arial" w:cs="Arial"/>
          <w:sz w:val="24"/>
          <w:szCs w:val="24"/>
        </w:rPr>
        <w:t xml:space="preserve"> i </w:t>
      </w:r>
      <w:r w:rsidRPr="002B7227">
        <w:rPr>
          <w:rFonts w:ascii="Arial" w:hAnsi="Arial" w:cs="Arial"/>
          <w:sz w:val="24"/>
          <w:szCs w:val="24"/>
        </w:rPr>
        <w:t>3</w:t>
      </w:r>
      <w:r>
        <w:rPr>
          <w:rFonts w:ascii="Arial" w:hAnsi="Arial" w:cs="Arial"/>
          <w:sz w:val="24"/>
          <w:szCs w:val="24"/>
        </w:rPr>
        <w:t xml:space="preserve"> </w:t>
      </w:r>
      <w:r w:rsidRPr="002B7227">
        <w:rPr>
          <w:rFonts w:ascii="Arial" w:hAnsi="Arial" w:cs="Arial"/>
          <w:sz w:val="24"/>
          <w:szCs w:val="24"/>
        </w:rPr>
        <w:t>rozdzia</w:t>
      </w:r>
      <w:r>
        <w:rPr>
          <w:rFonts w:ascii="Arial" w:hAnsi="Arial" w:cs="Arial"/>
          <w:sz w:val="24"/>
          <w:szCs w:val="24"/>
        </w:rPr>
        <w:t>łu</w:t>
      </w:r>
      <w:r w:rsidRPr="002B7227">
        <w:rPr>
          <w:rFonts w:ascii="Arial" w:hAnsi="Arial" w:cs="Arial"/>
          <w:sz w:val="24"/>
          <w:szCs w:val="24"/>
        </w:rPr>
        <w:t xml:space="preserve"> VI pozwolenia ustalono nowy zakres monitoringu w zakresie emisji gazów i pyłów do powietrza oraz </w:t>
      </w:r>
      <w:r>
        <w:rPr>
          <w:rFonts w:ascii="Arial" w:hAnsi="Arial" w:cs="Arial"/>
          <w:sz w:val="24"/>
          <w:szCs w:val="24"/>
        </w:rPr>
        <w:t xml:space="preserve">zaktualizowano monitoring </w:t>
      </w:r>
      <w:r w:rsidR="00137886">
        <w:rPr>
          <w:rFonts w:ascii="Arial" w:hAnsi="Arial" w:cs="Arial"/>
          <w:sz w:val="24"/>
          <w:szCs w:val="24"/>
        </w:rPr>
        <w:t xml:space="preserve">w zakresie </w:t>
      </w:r>
      <w:r w:rsidRPr="002B7227">
        <w:rPr>
          <w:rFonts w:ascii="Arial" w:hAnsi="Arial" w:cs="Arial"/>
          <w:sz w:val="24"/>
          <w:szCs w:val="24"/>
        </w:rPr>
        <w:t xml:space="preserve">emisji </w:t>
      </w:r>
      <w:r w:rsidRPr="000C239D">
        <w:rPr>
          <w:rFonts w:ascii="Arial" w:hAnsi="Arial" w:cs="Arial"/>
          <w:sz w:val="24"/>
          <w:szCs w:val="24"/>
        </w:rPr>
        <w:t>hałasu do środowiska</w:t>
      </w:r>
      <w:r w:rsidR="00137886" w:rsidRPr="000C239D">
        <w:rPr>
          <w:rFonts w:ascii="Arial" w:hAnsi="Arial" w:cs="Arial"/>
          <w:sz w:val="24"/>
          <w:szCs w:val="24"/>
        </w:rPr>
        <w:t xml:space="preserve"> do obowiązujących przepisów prawa</w:t>
      </w:r>
      <w:r w:rsidRPr="000C239D">
        <w:rPr>
          <w:rFonts w:ascii="Arial" w:hAnsi="Arial" w:cs="Arial"/>
          <w:sz w:val="24"/>
          <w:szCs w:val="24"/>
        </w:rPr>
        <w:t>.</w:t>
      </w:r>
    </w:p>
    <w:p w14:paraId="57EBB663" w14:textId="140F1121" w:rsidR="00675697" w:rsidRPr="00FE46D3" w:rsidRDefault="00675697" w:rsidP="00404A05">
      <w:pPr>
        <w:suppressAutoHyphens/>
        <w:spacing w:after="0"/>
        <w:jc w:val="both"/>
        <w:rPr>
          <w:rFonts w:ascii="Arial" w:hAnsi="Arial" w:cs="Arial"/>
          <w:sz w:val="24"/>
          <w:szCs w:val="24"/>
        </w:rPr>
      </w:pPr>
      <w:r w:rsidRPr="000C239D">
        <w:rPr>
          <w:rFonts w:ascii="Arial" w:hAnsi="Arial" w:cs="Arial"/>
          <w:sz w:val="24"/>
          <w:szCs w:val="24"/>
        </w:rPr>
        <w:t>W pkt 4 i 5 z</w:t>
      </w:r>
      <w:r w:rsidR="00404A05" w:rsidRPr="000C239D">
        <w:rPr>
          <w:rFonts w:ascii="Arial" w:hAnsi="Arial" w:cs="Arial"/>
          <w:sz w:val="24"/>
          <w:szCs w:val="24"/>
        </w:rPr>
        <w:t xml:space="preserve">aktualizowano również </w:t>
      </w:r>
      <w:r w:rsidRPr="000C239D">
        <w:rPr>
          <w:rFonts w:ascii="Arial" w:hAnsi="Arial" w:cs="Arial"/>
          <w:sz w:val="24"/>
          <w:szCs w:val="24"/>
        </w:rPr>
        <w:t xml:space="preserve">monitorowanie gospodarki wodno-ściekowej.  </w:t>
      </w:r>
      <w:r w:rsidRPr="000C239D">
        <w:rPr>
          <w:rFonts w:ascii="Arial" w:eastAsia="Times New Roman" w:hAnsi="Arial" w:cs="Arial"/>
          <w:sz w:val="24"/>
          <w:szCs w:val="24"/>
          <w:lang w:eastAsia="pl-PL"/>
        </w:rPr>
        <w:t xml:space="preserve">Monitorowanie poboru wody z sieci wodociągowej dokonywane będzie poprzez regularne odczyty wskazań wodomierza. </w:t>
      </w:r>
      <w:r w:rsidRPr="000C239D">
        <w:rPr>
          <w:rFonts w:ascii="Arial" w:hAnsi="Arial" w:cs="Arial"/>
          <w:sz w:val="24"/>
          <w:szCs w:val="24"/>
        </w:rPr>
        <w:t xml:space="preserve">Monitorowanie ilości i jakości ścieków przemysłowych pochodzących z przedmiotowej instalacji, w tym miejsc magazynowania odpadów należy prowadzić zgodnie z warunkami określonymi </w:t>
      </w:r>
      <w:r w:rsidR="000C239D" w:rsidRPr="000C239D">
        <w:rPr>
          <w:rFonts w:ascii="Arial" w:hAnsi="Arial" w:cs="Arial"/>
          <w:sz w:val="24"/>
          <w:szCs w:val="24"/>
        </w:rPr>
        <w:br/>
      </w:r>
      <w:r w:rsidRPr="000C239D">
        <w:rPr>
          <w:rFonts w:ascii="Arial" w:hAnsi="Arial" w:cs="Arial"/>
          <w:sz w:val="24"/>
          <w:szCs w:val="24"/>
        </w:rPr>
        <w:t xml:space="preserve">w obowiązującym pozwoleniu wodnoprawnym na szczególne korzystanie z wód tj. na wprowadzanie ścieków przemysłowych do zewnętrznych urządzeń kanalizacyjnych oraz warunkami określonymi w obowiązujących umowach cywilno-prawnych. Zobowiązano prowadzącego instalację do prowadzenia okresowych pomiarów ścieków przemysłowych pochodzących z instalacji mechanicznego przetwarzania odpadów </w:t>
      </w:r>
      <w:r w:rsidRPr="000C239D">
        <w:rPr>
          <w:rFonts w:ascii="Arial" w:eastAsiaTheme="minorHAnsi" w:hAnsi="Arial" w:cs="Arial"/>
          <w:sz w:val="24"/>
          <w:szCs w:val="24"/>
        </w:rPr>
        <w:t xml:space="preserve">w odniesieniu do zrzutów pośrednich do odbiornika wodnego w miejscu, </w:t>
      </w:r>
      <w:r w:rsidR="000C239D">
        <w:rPr>
          <w:rFonts w:ascii="Arial" w:eastAsiaTheme="minorHAnsi" w:hAnsi="Arial" w:cs="Arial"/>
          <w:sz w:val="24"/>
          <w:szCs w:val="24"/>
        </w:rPr>
        <w:br/>
      </w:r>
      <w:r w:rsidRPr="000C239D">
        <w:rPr>
          <w:rFonts w:ascii="Arial" w:eastAsiaTheme="minorHAnsi" w:hAnsi="Arial" w:cs="Arial"/>
          <w:sz w:val="24"/>
          <w:szCs w:val="24"/>
        </w:rPr>
        <w:t>w którym emisja opuszcza instalację zgodnie z warunkami określonymi w tabeli nr 12.</w:t>
      </w:r>
    </w:p>
    <w:p w14:paraId="32758FB5" w14:textId="08D3A19F" w:rsidR="00FE46D3" w:rsidRPr="00723CEB" w:rsidRDefault="00FE46D3" w:rsidP="00FE46D3">
      <w:pPr>
        <w:pStyle w:val="Tekstpodstawowywcity"/>
        <w:spacing w:after="0" w:line="276" w:lineRule="auto"/>
        <w:ind w:left="0" w:firstLine="708"/>
        <w:jc w:val="both"/>
        <w:rPr>
          <w:rFonts w:ascii="Arial" w:hAnsi="Arial" w:cs="Arial"/>
          <w:bCs/>
        </w:rPr>
      </w:pPr>
      <w:r w:rsidRPr="00723CEB">
        <w:rPr>
          <w:rFonts w:ascii="Arial" w:hAnsi="Arial" w:cs="Arial"/>
          <w:bCs/>
        </w:rPr>
        <w:t>Przedmiotowa instalacja do mechaniczn</w:t>
      </w:r>
      <w:r w:rsidR="00404A05">
        <w:rPr>
          <w:rFonts w:ascii="Arial" w:hAnsi="Arial" w:cs="Arial"/>
          <w:bCs/>
        </w:rPr>
        <w:t>eg</w:t>
      </w:r>
      <w:r w:rsidRPr="00723CEB">
        <w:rPr>
          <w:rFonts w:ascii="Arial" w:hAnsi="Arial" w:cs="Arial"/>
          <w:bCs/>
        </w:rPr>
        <w:t>o</w:t>
      </w:r>
      <w:r w:rsidR="00404A05">
        <w:rPr>
          <w:rFonts w:ascii="Arial" w:hAnsi="Arial" w:cs="Arial"/>
          <w:bCs/>
        </w:rPr>
        <w:t xml:space="preserve"> </w:t>
      </w:r>
      <w:r w:rsidRPr="00723CEB">
        <w:rPr>
          <w:rFonts w:ascii="Arial" w:hAnsi="Arial" w:cs="Arial"/>
          <w:bCs/>
        </w:rPr>
        <w:t xml:space="preserve">przetwarzania odpadów spełnia wymagania zawarte w dokumentach, o których mowa w art. 204 ust. 1 i art. 207 POŚ, wynikające z najlepszych dostępnych technik poprzez taki dobór metod prowadzenia instalacji, aby powodować możliwie najniższe wielkości emisji zanieczyszczeń do środowiska we wszystkich jego komponentach. </w:t>
      </w:r>
    </w:p>
    <w:p w14:paraId="4AB89701" w14:textId="39EBF328" w:rsidR="00404A05" w:rsidRPr="00723CEB" w:rsidRDefault="00FE46D3" w:rsidP="00404A05">
      <w:pPr>
        <w:pStyle w:val="Tekstpodstawowywcity"/>
        <w:spacing w:after="0" w:line="276" w:lineRule="auto"/>
        <w:ind w:left="0" w:firstLine="709"/>
        <w:contextualSpacing/>
        <w:jc w:val="both"/>
        <w:rPr>
          <w:rFonts w:ascii="Arial" w:eastAsiaTheme="minorHAnsi" w:hAnsi="Arial" w:cs="Arial"/>
          <w:lang w:eastAsia="en-US"/>
        </w:rPr>
      </w:pPr>
      <w:r w:rsidRPr="00723CEB">
        <w:rPr>
          <w:rFonts w:ascii="Arial" w:eastAsiaTheme="minorHAnsi" w:hAnsi="Arial" w:cs="Arial"/>
          <w:lang w:eastAsia="en-US"/>
        </w:rPr>
        <w:t xml:space="preserve">Zmiana pozwolenia zintegrowanego w ww. zakresie </w:t>
      </w:r>
      <w:r w:rsidR="00404A05">
        <w:rPr>
          <w:rFonts w:ascii="Arial" w:eastAsiaTheme="minorHAnsi" w:hAnsi="Arial" w:cs="Arial"/>
          <w:lang w:eastAsia="en-US"/>
        </w:rPr>
        <w:t xml:space="preserve">nie </w:t>
      </w:r>
      <w:r w:rsidRPr="00723CEB">
        <w:rPr>
          <w:rFonts w:ascii="Arial" w:eastAsiaTheme="minorHAnsi" w:hAnsi="Arial" w:cs="Arial"/>
          <w:lang w:eastAsia="en-US"/>
        </w:rPr>
        <w:t>stanowi</w:t>
      </w:r>
      <w:r w:rsidR="00404A05">
        <w:rPr>
          <w:rFonts w:ascii="Arial" w:eastAsiaTheme="minorHAnsi" w:hAnsi="Arial" w:cs="Arial"/>
          <w:lang w:eastAsia="en-US"/>
        </w:rPr>
        <w:t>ą</w:t>
      </w:r>
      <w:r w:rsidRPr="00723CEB">
        <w:rPr>
          <w:rFonts w:ascii="Arial" w:eastAsiaTheme="minorHAnsi" w:hAnsi="Arial" w:cs="Arial"/>
          <w:lang w:eastAsia="en-US"/>
        </w:rPr>
        <w:t xml:space="preserve"> istotn</w:t>
      </w:r>
      <w:r w:rsidR="00404A05">
        <w:rPr>
          <w:rFonts w:ascii="Arial" w:eastAsiaTheme="minorHAnsi" w:hAnsi="Arial" w:cs="Arial"/>
          <w:lang w:eastAsia="en-US"/>
        </w:rPr>
        <w:t>ej</w:t>
      </w:r>
      <w:r w:rsidRPr="00723CEB">
        <w:rPr>
          <w:rFonts w:ascii="Arial" w:eastAsiaTheme="minorHAnsi" w:hAnsi="Arial" w:cs="Arial"/>
          <w:lang w:eastAsia="en-US"/>
        </w:rPr>
        <w:t xml:space="preserve"> zmian</w:t>
      </w:r>
      <w:r w:rsidR="00404A05">
        <w:rPr>
          <w:rFonts w:ascii="Arial" w:eastAsiaTheme="minorHAnsi" w:hAnsi="Arial" w:cs="Arial"/>
          <w:lang w:eastAsia="en-US"/>
        </w:rPr>
        <w:t>y</w:t>
      </w:r>
      <w:r w:rsidRPr="00723CEB">
        <w:rPr>
          <w:rFonts w:ascii="Arial" w:eastAsiaTheme="minorHAnsi" w:hAnsi="Arial" w:cs="Arial"/>
          <w:lang w:eastAsia="en-US"/>
        </w:rPr>
        <w:t xml:space="preserve"> instalacji w rozumieniu art. 3 pkt 7 ustawy z dnia 27 kwietnia 2001 roku Prawo ochrony środowiska.</w:t>
      </w:r>
    </w:p>
    <w:p w14:paraId="01BD6A0D" w14:textId="57AEAAB0" w:rsidR="00FE46D3" w:rsidRPr="001B17F1" w:rsidRDefault="00FE46D3" w:rsidP="001B17F1">
      <w:pPr>
        <w:ind w:firstLine="709"/>
        <w:jc w:val="both"/>
        <w:rPr>
          <w:rFonts w:ascii="Arial" w:hAnsi="Arial" w:cs="Arial"/>
          <w:sz w:val="24"/>
          <w:szCs w:val="24"/>
        </w:rPr>
      </w:pPr>
      <w:r w:rsidRPr="001B17F1">
        <w:rPr>
          <w:rFonts w:ascii="Arial" w:hAnsi="Arial" w:cs="Arial"/>
          <w:sz w:val="24"/>
          <w:szCs w:val="24"/>
        </w:rPr>
        <w:t xml:space="preserve">Zgodnie z art. 10 § 1 ustawy z dnia 14 czerwca 1960 roku Kodeks postępowania administracyjnego przed wydaniem decyzji orzekającej co do istoty sprawy Stronie przysługuje prawo zapoznania się z aktami, wypowiedzenia się co do zebranych dowodów i materiałów oraz zgłoszonych żądań. W związku z powyższym w piśmie z dnia </w:t>
      </w:r>
      <w:r w:rsidR="00146ACE" w:rsidRPr="001B17F1">
        <w:rPr>
          <w:rFonts w:ascii="Arial" w:hAnsi="Arial" w:cs="Arial"/>
          <w:sz w:val="24"/>
          <w:szCs w:val="24"/>
        </w:rPr>
        <w:t>19</w:t>
      </w:r>
      <w:r w:rsidRPr="001B17F1">
        <w:rPr>
          <w:rFonts w:ascii="Arial" w:hAnsi="Arial" w:cs="Arial"/>
          <w:sz w:val="24"/>
          <w:szCs w:val="24"/>
        </w:rPr>
        <w:t>.</w:t>
      </w:r>
      <w:r w:rsidR="00404A05" w:rsidRPr="001B17F1">
        <w:rPr>
          <w:rFonts w:ascii="Arial" w:hAnsi="Arial" w:cs="Arial"/>
          <w:sz w:val="24"/>
          <w:szCs w:val="24"/>
        </w:rPr>
        <w:t>08</w:t>
      </w:r>
      <w:r w:rsidRPr="001B17F1">
        <w:rPr>
          <w:rFonts w:ascii="Arial" w:hAnsi="Arial" w:cs="Arial"/>
          <w:sz w:val="24"/>
          <w:szCs w:val="24"/>
        </w:rPr>
        <w:t xml:space="preserve">.2025 r. poinformowano Stronę o możliwości zapoznania się </w:t>
      </w:r>
      <w:r w:rsidR="001B17F1">
        <w:rPr>
          <w:rFonts w:ascii="Arial" w:hAnsi="Arial" w:cs="Arial"/>
          <w:sz w:val="24"/>
          <w:szCs w:val="24"/>
        </w:rPr>
        <w:br/>
      </w:r>
      <w:r w:rsidRPr="001B17F1">
        <w:rPr>
          <w:rFonts w:ascii="Arial" w:hAnsi="Arial" w:cs="Arial"/>
          <w:sz w:val="24"/>
          <w:szCs w:val="24"/>
        </w:rPr>
        <w:t xml:space="preserve">z aktami sprawy oraz składania końcowych oświadczeń i uwag w terminie 7 dni od </w:t>
      </w:r>
      <w:r w:rsidRPr="001B17F1">
        <w:rPr>
          <w:rFonts w:ascii="Arial" w:hAnsi="Arial" w:cs="Arial"/>
          <w:sz w:val="24"/>
          <w:szCs w:val="24"/>
        </w:rPr>
        <w:lastRenderedPageBreak/>
        <w:t xml:space="preserve">daty otrzymania zawiadomienia. </w:t>
      </w:r>
      <w:r w:rsidR="001B17F1" w:rsidRPr="001B17F1">
        <w:rPr>
          <w:rFonts w:ascii="Arial" w:hAnsi="Arial" w:cs="Arial"/>
          <w:sz w:val="24"/>
          <w:szCs w:val="24"/>
        </w:rPr>
        <w:t>W wyznaczonym terminie do tut. Urzędu nie wpłynęły żadne uwagi i wnioski.</w:t>
      </w:r>
    </w:p>
    <w:p w14:paraId="5A9A347C" w14:textId="77777777" w:rsidR="00FE46D3" w:rsidRPr="00CE6DC4" w:rsidRDefault="00FE46D3" w:rsidP="00FE46D3">
      <w:pPr>
        <w:pStyle w:val="Tekstpodstawowywcity"/>
        <w:spacing w:after="0" w:line="276" w:lineRule="auto"/>
        <w:ind w:left="0" w:firstLine="709"/>
        <w:contextualSpacing/>
        <w:jc w:val="both"/>
        <w:rPr>
          <w:rFonts w:ascii="Arial" w:hAnsi="Arial" w:cs="Arial"/>
          <w:bCs/>
        </w:rPr>
      </w:pPr>
      <w:r w:rsidRPr="00785A50">
        <w:rPr>
          <w:rFonts w:ascii="Arial" w:hAnsi="Arial" w:cs="Arial"/>
          <w:noProof/>
        </w:rPr>
        <w:t>Zmienione zapisy decyzji zostały dostosowane do stanu rzeczywistego oraz aktualnego porządku prawnego.</w:t>
      </w:r>
    </w:p>
    <w:p w14:paraId="1186128A" w14:textId="79AFB0DD" w:rsidR="00A76D5F" w:rsidRPr="00146ACE" w:rsidRDefault="00FE46D3" w:rsidP="00146ACE">
      <w:pPr>
        <w:ind w:right="1" w:firstLine="708"/>
        <w:jc w:val="both"/>
        <w:rPr>
          <w:rFonts w:ascii="Arial" w:hAnsi="Arial" w:cs="Arial"/>
          <w:sz w:val="24"/>
          <w:szCs w:val="24"/>
        </w:rPr>
      </w:pPr>
      <w:r w:rsidRPr="00404A05">
        <w:rPr>
          <w:rFonts w:ascii="Arial" w:hAnsi="Arial" w:cs="Arial"/>
          <w:sz w:val="24"/>
          <w:szCs w:val="24"/>
        </w:rPr>
        <w:t>Biorąc powyższe pod uwagę orzeczono jak w sentencji.</w:t>
      </w:r>
    </w:p>
    <w:p w14:paraId="16105328" w14:textId="77777777" w:rsidR="00A76D5F" w:rsidRDefault="00A76D5F" w:rsidP="00C27179">
      <w:pPr>
        <w:spacing w:after="0" w:line="240" w:lineRule="auto"/>
        <w:ind w:firstLine="708"/>
        <w:jc w:val="both"/>
        <w:rPr>
          <w:rFonts w:ascii="Arial" w:eastAsia="Times New Roman" w:hAnsi="Arial" w:cs="Arial"/>
          <w:sz w:val="24"/>
          <w:szCs w:val="24"/>
        </w:rPr>
      </w:pPr>
    </w:p>
    <w:p w14:paraId="0DBF365A" w14:textId="2BFA0E9A" w:rsidR="00C27179" w:rsidRPr="001B17F1" w:rsidRDefault="00C27179" w:rsidP="00C27179">
      <w:pPr>
        <w:spacing w:after="0" w:line="240" w:lineRule="auto"/>
        <w:ind w:firstLine="708"/>
        <w:jc w:val="center"/>
        <w:rPr>
          <w:rFonts w:ascii="Arial" w:eastAsia="Times New Roman" w:hAnsi="Arial" w:cs="Arial"/>
          <w:b/>
          <w:sz w:val="24"/>
          <w:szCs w:val="24"/>
        </w:rPr>
      </w:pPr>
      <w:r w:rsidRPr="001B17F1">
        <w:rPr>
          <w:rFonts w:ascii="Arial" w:eastAsia="Times New Roman" w:hAnsi="Arial" w:cs="Arial"/>
          <w:b/>
          <w:sz w:val="24"/>
          <w:szCs w:val="24"/>
        </w:rPr>
        <w:t>Pouczenie</w:t>
      </w:r>
    </w:p>
    <w:p w14:paraId="330EE750" w14:textId="77777777" w:rsidR="000C239D" w:rsidRPr="001B17F1" w:rsidRDefault="000C239D" w:rsidP="00AA4739">
      <w:pPr>
        <w:spacing w:after="0" w:line="240" w:lineRule="auto"/>
        <w:ind w:firstLine="709"/>
        <w:jc w:val="center"/>
        <w:rPr>
          <w:rFonts w:ascii="Arial" w:eastAsia="Times New Roman" w:hAnsi="Arial" w:cs="Arial"/>
          <w:b/>
          <w:sz w:val="24"/>
          <w:szCs w:val="24"/>
        </w:rPr>
      </w:pPr>
    </w:p>
    <w:p w14:paraId="7EDF126F" w14:textId="77777777" w:rsidR="00146ACE" w:rsidRPr="001B17F1" w:rsidRDefault="00146ACE" w:rsidP="00AA4739">
      <w:pPr>
        <w:spacing w:after="0" w:line="240" w:lineRule="auto"/>
        <w:ind w:right="-2" w:firstLine="709"/>
        <w:jc w:val="both"/>
        <w:rPr>
          <w:rFonts w:ascii="Arial" w:hAnsi="Arial" w:cs="Arial"/>
          <w:b/>
          <w:sz w:val="24"/>
          <w:szCs w:val="24"/>
        </w:rPr>
      </w:pPr>
      <w:r w:rsidRPr="001B17F1">
        <w:rPr>
          <w:rFonts w:ascii="Arial" w:hAnsi="Arial" w:cs="Arial"/>
          <w:b/>
          <w:sz w:val="24"/>
          <w:szCs w:val="24"/>
        </w:rPr>
        <w:t>Od niniejszej decyzji służy Stronie prawo wniesienia odwołania do Ministra Klimatu i Środowiska za pośrednictwem Marszałka Województwa Warmińsko – Mazurskiego w terminie 14 dni od daty jej doręczenia.</w:t>
      </w:r>
    </w:p>
    <w:p w14:paraId="4ED32D5A" w14:textId="77777777" w:rsidR="00146ACE" w:rsidRPr="001B17F1" w:rsidRDefault="00146ACE" w:rsidP="00AA4739">
      <w:pPr>
        <w:spacing w:after="0" w:line="240" w:lineRule="auto"/>
        <w:ind w:right="-2" w:firstLine="709"/>
        <w:jc w:val="both"/>
        <w:rPr>
          <w:rFonts w:ascii="Arial" w:hAnsi="Arial" w:cs="Arial"/>
          <w:b/>
          <w:sz w:val="24"/>
          <w:szCs w:val="24"/>
        </w:rPr>
      </w:pPr>
      <w:r w:rsidRPr="001B17F1">
        <w:rPr>
          <w:rFonts w:ascii="Arial" w:hAnsi="Arial" w:cs="Arial"/>
          <w:b/>
          <w:sz w:val="24"/>
          <w:szCs w:val="24"/>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167FA772" w14:textId="57A5FD1D" w:rsidR="00146ACE" w:rsidRPr="001B17F1" w:rsidRDefault="00146ACE" w:rsidP="00AA4739">
      <w:pPr>
        <w:spacing w:after="0" w:line="240" w:lineRule="auto"/>
        <w:ind w:right="-2" w:firstLine="709"/>
        <w:jc w:val="both"/>
        <w:rPr>
          <w:rFonts w:ascii="Arial" w:hAnsi="Arial" w:cs="Arial"/>
          <w:b/>
          <w:sz w:val="24"/>
          <w:szCs w:val="24"/>
        </w:rPr>
      </w:pPr>
      <w:r w:rsidRPr="001B17F1">
        <w:rPr>
          <w:rFonts w:ascii="Arial" w:hAnsi="Arial" w:cs="Arial"/>
          <w:b/>
          <w:sz w:val="24"/>
          <w:szCs w:val="24"/>
        </w:rPr>
        <w:t>Jeżeli niniejsza decyzja została wydana z naruszeniem przepisów postępowania, a konieczny do wyjaśnienia zakres sprawy ma istotny wpływ na jej rozstrzygnięcie, na zgodny wniosek wszystkich Stron (podmiotów na prawach Strony)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0E4A0C72" w14:textId="77777777" w:rsidR="00AE0C5B" w:rsidRDefault="00AE0C5B" w:rsidP="00AE0C5B">
      <w:pPr>
        <w:ind w:left="3540"/>
        <w:contextualSpacing/>
        <w:jc w:val="center"/>
        <w:rPr>
          <w:rFonts w:ascii="Arial" w:hAnsi="Arial" w:cs="Arial"/>
          <w:lang w:eastAsia="pl-PL"/>
        </w:rPr>
      </w:pPr>
    </w:p>
    <w:p w14:paraId="11CCBF05" w14:textId="19207C37" w:rsidR="00AE0C5B" w:rsidRDefault="00AE0C5B" w:rsidP="00AE0C5B">
      <w:pPr>
        <w:ind w:left="3540"/>
        <w:contextualSpacing/>
        <w:jc w:val="center"/>
        <w:rPr>
          <w:rFonts w:ascii="Arial" w:hAnsi="Arial" w:cs="Arial"/>
          <w:lang w:eastAsia="pl-PL"/>
        </w:rPr>
      </w:pPr>
      <w:r>
        <w:rPr>
          <w:rFonts w:ascii="Arial" w:hAnsi="Arial" w:cs="Arial"/>
          <w:lang w:eastAsia="pl-PL"/>
        </w:rPr>
        <w:t>Z upoważnienia</w:t>
      </w:r>
    </w:p>
    <w:p w14:paraId="76C8CA9A" w14:textId="77777777" w:rsidR="00AE0C5B" w:rsidRDefault="00AE0C5B" w:rsidP="00AE0C5B">
      <w:pPr>
        <w:ind w:left="3540"/>
        <w:contextualSpacing/>
        <w:jc w:val="center"/>
        <w:rPr>
          <w:rFonts w:ascii="Arial" w:hAnsi="Arial" w:cs="Arial"/>
          <w:lang w:eastAsia="pl-PL"/>
        </w:rPr>
      </w:pPr>
      <w:r>
        <w:rPr>
          <w:rFonts w:ascii="Arial" w:hAnsi="Arial" w:cs="Arial"/>
          <w:lang w:eastAsia="pl-PL"/>
        </w:rPr>
        <w:t>Marszałka Województwa Warmińsko-Mazurskiego</w:t>
      </w:r>
    </w:p>
    <w:p w14:paraId="10116119" w14:textId="6D34EB9C" w:rsidR="00AE0C5B" w:rsidRPr="00C601D3" w:rsidRDefault="00AE0C5B" w:rsidP="00AE0C5B">
      <w:pPr>
        <w:ind w:left="3540"/>
        <w:contextualSpacing/>
        <w:jc w:val="center"/>
        <w:rPr>
          <w:rFonts w:ascii="Arial" w:hAnsi="Arial" w:cs="Arial"/>
          <w:b/>
          <w:lang w:eastAsia="pl-PL"/>
        </w:rPr>
      </w:pPr>
      <w:r>
        <w:rPr>
          <w:rFonts w:ascii="Arial" w:hAnsi="Arial" w:cs="Arial"/>
          <w:b/>
          <w:lang w:eastAsia="pl-PL"/>
        </w:rPr>
        <w:t>Małgorzata</w:t>
      </w:r>
      <w:r w:rsidRPr="00C601D3">
        <w:rPr>
          <w:rFonts w:ascii="Arial" w:hAnsi="Arial" w:cs="Arial"/>
          <w:b/>
          <w:lang w:eastAsia="pl-PL"/>
        </w:rPr>
        <w:t xml:space="preserve"> </w:t>
      </w:r>
      <w:proofErr w:type="spellStart"/>
      <w:r>
        <w:rPr>
          <w:rFonts w:ascii="Arial" w:hAnsi="Arial" w:cs="Arial"/>
          <w:b/>
          <w:lang w:eastAsia="pl-PL"/>
        </w:rPr>
        <w:t>Domurad</w:t>
      </w:r>
      <w:proofErr w:type="spellEnd"/>
    </w:p>
    <w:p w14:paraId="05C6A5F9" w14:textId="77777777" w:rsidR="00AE0C5B" w:rsidRPr="00C601D3" w:rsidRDefault="00AE0C5B" w:rsidP="00AE0C5B">
      <w:pPr>
        <w:ind w:left="3540"/>
        <w:contextualSpacing/>
        <w:jc w:val="center"/>
        <w:rPr>
          <w:rFonts w:ascii="Arial" w:hAnsi="Arial" w:cs="Arial"/>
          <w:b/>
          <w:lang w:eastAsia="pl-PL"/>
        </w:rPr>
      </w:pPr>
    </w:p>
    <w:p w14:paraId="30D9E32D" w14:textId="77777777" w:rsidR="00AE0C5B" w:rsidRPr="00DE3816" w:rsidRDefault="00AE0C5B" w:rsidP="00AE0C5B">
      <w:pPr>
        <w:ind w:left="3540"/>
        <w:contextualSpacing/>
        <w:jc w:val="center"/>
        <w:rPr>
          <w:color w:val="FF0000"/>
        </w:rPr>
      </w:pPr>
      <w:r>
        <w:rPr>
          <w:rFonts w:ascii="Arial" w:hAnsi="Arial" w:cs="Arial"/>
          <w:lang w:eastAsia="pl-PL"/>
        </w:rPr>
        <w:t>Z-ca Dyrektora Departamentu Ochrony Środowiska</w:t>
      </w:r>
    </w:p>
    <w:p w14:paraId="3E922C8D" w14:textId="77777777" w:rsidR="00106F1E" w:rsidRDefault="00106F1E" w:rsidP="00C27179">
      <w:pPr>
        <w:tabs>
          <w:tab w:val="left" w:pos="426"/>
        </w:tabs>
        <w:spacing w:line="360" w:lineRule="auto"/>
        <w:rPr>
          <w:rFonts w:ascii="Arial" w:hAnsi="Arial" w:cs="Arial"/>
        </w:rPr>
      </w:pPr>
    </w:p>
    <w:p w14:paraId="5FCC3EBD" w14:textId="77777777" w:rsidR="00C27179" w:rsidRPr="008230CE" w:rsidRDefault="00C27179" w:rsidP="00267A7A">
      <w:pPr>
        <w:spacing w:after="0" w:line="240" w:lineRule="auto"/>
        <w:rPr>
          <w:rFonts w:ascii="Arial" w:hAnsi="Arial" w:cs="Arial"/>
          <w:b/>
          <w:sz w:val="18"/>
          <w:szCs w:val="18"/>
        </w:rPr>
      </w:pPr>
      <w:r w:rsidRPr="008230CE">
        <w:rPr>
          <w:rFonts w:ascii="Arial" w:hAnsi="Arial" w:cs="Arial"/>
          <w:b/>
          <w:sz w:val="18"/>
          <w:szCs w:val="18"/>
        </w:rPr>
        <w:t>Otrzymują:</w:t>
      </w:r>
    </w:p>
    <w:p w14:paraId="7598AC13" w14:textId="6602BE1D" w:rsidR="00C11D75" w:rsidRPr="008230CE" w:rsidRDefault="00146ACE" w:rsidP="00AA4739">
      <w:pPr>
        <w:pStyle w:val="Akapitzlist"/>
        <w:numPr>
          <w:ilvl w:val="0"/>
          <w:numId w:val="3"/>
        </w:numPr>
        <w:tabs>
          <w:tab w:val="clear" w:pos="708"/>
        </w:tabs>
        <w:ind w:hanging="502"/>
        <w:jc w:val="both"/>
        <w:rPr>
          <w:rFonts w:ascii="Arial" w:hAnsi="Arial" w:cs="Arial"/>
          <w:sz w:val="18"/>
          <w:szCs w:val="18"/>
        </w:rPr>
      </w:pPr>
      <w:r w:rsidRPr="008230CE">
        <w:rPr>
          <w:rFonts w:ascii="Arial" w:hAnsi="Arial" w:cs="Arial"/>
          <w:sz w:val="18"/>
          <w:szCs w:val="18"/>
        </w:rPr>
        <w:t xml:space="preserve">Pełnomocnik </w:t>
      </w:r>
      <w:r w:rsidR="00C27179" w:rsidRPr="008230CE">
        <w:rPr>
          <w:rFonts w:ascii="Arial" w:hAnsi="Arial" w:cs="Arial"/>
          <w:sz w:val="18"/>
          <w:szCs w:val="18"/>
        </w:rPr>
        <w:t>NOVAGO Sp. z o.o.</w:t>
      </w:r>
      <w:r w:rsidRPr="008230CE">
        <w:rPr>
          <w:rFonts w:ascii="Arial" w:hAnsi="Arial" w:cs="Arial"/>
          <w:sz w:val="18"/>
          <w:szCs w:val="18"/>
        </w:rPr>
        <w:t xml:space="preserve">, </w:t>
      </w:r>
      <w:r w:rsidR="00C11D75" w:rsidRPr="008230CE">
        <w:rPr>
          <w:rFonts w:ascii="Arial" w:hAnsi="Arial" w:cs="Arial"/>
          <w:bCs/>
          <w:sz w:val="18"/>
          <w:szCs w:val="18"/>
        </w:rPr>
        <w:t xml:space="preserve">ul. Domaniewska 44, Platinum Business Park </w:t>
      </w:r>
      <w:r w:rsidR="00F04CE2" w:rsidRPr="008230CE">
        <w:rPr>
          <w:rFonts w:ascii="Arial" w:hAnsi="Arial" w:cs="Arial"/>
          <w:bCs/>
          <w:sz w:val="18"/>
          <w:szCs w:val="18"/>
        </w:rPr>
        <w:t>IV</w:t>
      </w:r>
      <w:r w:rsidR="00C11D75" w:rsidRPr="008230CE">
        <w:rPr>
          <w:rFonts w:ascii="Arial" w:hAnsi="Arial" w:cs="Arial"/>
          <w:bCs/>
          <w:sz w:val="18"/>
          <w:szCs w:val="18"/>
        </w:rPr>
        <w:t xml:space="preserve"> </w:t>
      </w:r>
      <w:r w:rsidR="00F04CE2">
        <w:rPr>
          <w:rFonts w:ascii="Arial" w:hAnsi="Arial" w:cs="Arial"/>
          <w:bCs/>
          <w:sz w:val="18"/>
          <w:szCs w:val="18"/>
        </w:rPr>
        <w:t>(</w:t>
      </w:r>
      <w:r w:rsidR="00C11D75" w:rsidRPr="008230CE">
        <w:rPr>
          <w:rFonts w:ascii="Arial" w:hAnsi="Arial" w:cs="Arial"/>
          <w:bCs/>
          <w:sz w:val="18"/>
          <w:szCs w:val="18"/>
        </w:rPr>
        <w:t>11p</w:t>
      </w:r>
      <w:r w:rsidR="00F04CE2">
        <w:rPr>
          <w:rFonts w:ascii="Arial" w:hAnsi="Arial" w:cs="Arial"/>
          <w:bCs/>
          <w:sz w:val="18"/>
          <w:szCs w:val="18"/>
        </w:rPr>
        <w:t>),</w:t>
      </w:r>
      <w:r w:rsidR="00C11D75" w:rsidRPr="008230CE">
        <w:rPr>
          <w:rFonts w:ascii="Arial" w:hAnsi="Arial" w:cs="Arial"/>
          <w:bCs/>
          <w:sz w:val="18"/>
          <w:szCs w:val="18"/>
        </w:rPr>
        <w:t xml:space="preserve"> 02-672</w:t>
      </w:r>
      <w:r w:rsidR="00AA4739">
        <w:rPr>
          <w:rFonts w:ascii="Arial" w:hAnsi="Arial" w:cs="Arial"/>
          <w:bCs/>
          <w:sz w:val="18"/>
          <w:szCs w:val="18"/>
        </w:rPr>
        <w:t xml:space="preserve"> </w:t>
      </w:r>
      <w:r w:rsidR="00C11D75" w:rsidRPr="008230CE">
        <w:rPr>
          <w:rFonts w:ascii="Arial" w:hAnsi="Arial" w:cs="Arial"/>
          <w:bCs/>
          <w:sz w:val="18"/>
          <w:szCs w:val="18"/>
        </w:rPr>
        <w:t>Warszawa</w:t>
      </w:r>
    </w:p>
    <w:p w14:paraId="39C33462" w14:textId="6E434EA3" w:rsidR="00C11D75" w:rsidRPr="008230CE" w:rsidRDefault="00C11D75" w:rsidP="00267A7A">
      <w:pPr>
        <w:pStyle w:val="Akapitzlist"/>
        <w:numPr>
          <w:ilvl w:val="0"/>
          <w:numId w:val="3"/>
        </w:numPr>
        <w:tabs>
          <w:tab w:val="clear" w:pos="708"/>
        </w:tabs>
        <w:ind w:hanging="502"/>
        <w:rPr>
          <w:rFonts w:ascii="Arial" w:hAnsi="Arial" w:cs="Arial"/>
          <w:sz w:val="18"/>
          <w:szCs w:val="18"/>
        </w:rPr>
      </w:pPr>
      <w:r w:rsidRPr="008230CE">
        <w:rPr>
          <w:rFonts w:ascii="Arial" w:hAnsi="Arial" w:cs="Arial"/>
          <w:bCs/>
          <w:sz w:val="18"/>
          <w:szCs w:val="18"/>
        </w:rPr>
        <w:t>a/a - 2x</w:t>
      </w:r>
    </w:p>
    <w:p w14:paraId="55782F3C" w14:textId="77777777" w:rsidR="00C27179" w:rsidRPr="008230CE" w:rsidRDefault="00C27179" w:rsidP="00C27179">
      <w:pPr>
        <w:pStyle w:val="Akapitzlist"/>
        <w:tabs>
          <w:tab w:val="left" w:pos="426"/>
        </w:tabs>
        <w:ind w:left="0"/>
        <w:rPr>
          <w:rFonts w:ascii="Arial" w:hAnsi="Arial" w:cs="Arial"/>
          <w:sz w:val="18"/>
          <w:szCs w:val="18"/>
        </w:rPr>
      </w:pPr>
    </w:p>
    <w:p w14:paraId="3DD79380" w14:textId="77777777" w:rsidR="00146ACE" w:rsidRPr="008230CE" w:rsidRDefault="00146ACE" w:rsidP="00267A7A">
      <w:pPr>
        <w:spacing w:after="0"/>
        <w:rPr>
          <w:rFonts w:ascii="Arial" w:hAnsi="Arial" w:cs="Arial"/>
          <w:b/>
          <w:bCs/>
          <w:sz w:val="18"/>
          <w:szCs w:val="18"/>
        </w:rPr>
      </w:pPr>
      <w:r w:rsidRPr="008230CE">
        <w:rPr>
          <w:rFonts w:ascii="Arial" w:hAnsi="Arial" w:cs="Arial"/>
          <w:b/>
          <w:bCs/>
          <w:sz w:val="18"/>
          <w:szCs w:val="18"/>
        </w:rPr>
        <w:t>Do wiadomości:</w:t>
      </w:r>
    </w:p>
    <w:p w14:paraId="186007AF" w14:textId="2DA73F0F" w:rsidR="00146ACE" w:rsidRPr="008230CE" w:rsidRDefault="00146ACE" w:rsidP="00267A7A">
      <w:pPr>
        <w:pStyle w:val="Akapitzlist"/>
        <w:numPr>
          <w:ilvl w:val="0"/>
          <w:numId w:val="59"/>
        </w:numPr>
        <w:tabs>
          <w:tab w:val="clear" w:pos="708"/>
        </w:tabs>
        <w:ind w:left="426" w:hanging="284"/>
        <w:contextualSpacing/>
        <w:rPr>
          <w:rFonts w:ascii="Arial" w:hAnsi="Arial" w:cs="Arial"/>
          <w:sz w:val="18"/>
          <w:szCs w:val="18"/>
        </w:rPr>
      </w:pPr>
      <w:r w:rsidRPr="008230CE">
        <w:rPr>
          <w:rFonts w:ascii="Arial" w:hAnsi="Arial" w:cs="Arial"/>
          <w:sz w:val="18"/>
          <w:szCs w:val="18"/>
        </w:rPr>
        <w:t>Minister Klimatu i Środowiska – e</w:t>
      </w:r>
      <w:r w:rsidR="00C11D75" w:rsidRPr="008230CE">
        <w:rPr>
          <w:rFonts w:ascii="Arial" w:hAnsi="Arial" w:cs="Arial"/>
          <w:sz w:val="18"/>
          <w:szCs w:val="18"/>
        </w:rPr>
        <w:t>-</w:t>
      </w:r>
      <w:r w:rsidRPr="008230CE">
        <w:rPr>
          <w:rFonts w:ascii="Arial" w:hAnsi="Arial" w:cs="Arial"/>
          <w:sz w:val="18"/>
          <w:szCs w:val="18"/>
        </w:rPr>
        <w:t>Doręczenia</w:t>
      </w:r>
    </w:p>
    <w:p w14:paraId="17016D73" w14:textId="6BD73BB7" w:rsidR="00146ACE" w:rsidRPr="008230CE" w:rsidRDefault="00146ACE" w:rsidP="00267A7A">
      <w:pPr>
        <w:pStyle w:val="Akapitzlist"/>
        <w:numPr>
          <w:ilvl w:val="0"/>
          <w:numId w:val="59"/>
        </w:numPr>
        <w:tabs>
          <w:tab w:val="clear" w:pos="708"/>
        </w:tabs>
        <w:ind w:left="426" w:hanging="284"/>
        <w:contextualSpacing/>
        <w:rPr>
          <w:rFonts w:ascii="Arial" w:hAnsi="Arial" w:cs="Arial"/>
          <w:sz w:val="18"/>
          <w:szCs w:val="18"/>
        </w:rPr>
      </w:pPr>
      <w:r w:rsidRPr="008230CE">
        <w:rPr>
          <w:rFonts w:ascii="Arial" w:hAnsi="Arial" w:cs="Arial"/>
          <w:sz w:val="18"/>
          <w:szCs w:val="18"/>
        </w:rPr>
        <w:t xml:space="preserve">Warmińsko – Mazurski Wojewódzki Inspektor Ochrony Środowiska – </w:t>
      </w:r>
      <w:r w:rsidR="00C11D75" w:rsidRPr="008230CE">
        <w:rPr>
          <w:rFonts w:ascii="Arial" w:hAnsi="Arial" w:cs="Arial"/>
          <w:sz w:val="18"/>
          <w:szCs w:val="18"/>
        </w:rPr>
        <w:t>e-Doręczenia</w:t>
      </w:r>
    </w:p>
    <w:p w14:paraId="5652DF6E" w14:textId="47280CFA" w:rsidR="00146ACE" w:rsidRPr="00267A7A" w:rsidRDefault="00C11D75" w:rsidP="00267A7A">
      <w:pPr>
        <w:pStyle w:val="Akapitzlist"/>
        <w:numPr>
          <w:ilvl w:val="0"/>
          <w:numId w:val="59"/>
        </w:numPr>
        <w:tabs>
          <w:tab w:val="clear" w:pos="708"/>
        </w:tabs>
        <w:ind w:left="426" w:hanging="284"/>
        <w:contextualSpacing/>
        <w:rPr>
          <w:rFonts w:ascii="Arial" w:hAnsi="Arial" w:cs="Arial"/>
          <w:sz w:val="18"/>
          <w:szCs w:val="18"/>
        </w:rPr>
      </w:pPr>
      <w:r w:rsidRPr="008230CE">
        <w:rPr>
          <w:rFonts w:ascii="Arial" w:eastAsiaTheme="minorHAnsi" w:hAnsi="Arial" w:cs="Arial"/>
          <w:sz w:val="18"/>
          <w:szCs w:val="18"/>
          <w:lang w:eastAsia="en-US"/>
        </w:rPr>
        <w:t>Burmistrz Susza</w:t>
      </w:r>
      <w:r w:rsidR="00146ACE" w:rsidRPr="008230CE">
        <w:rPr>
          <w:rFonts w:ascii="Arial" w:eastAsiaTheme="minorHAnsi" w:hAnsi="Arial" w:cs="Arial"/>
          <w:sz w:val="18"/>
          <w:szCs w:val="18"/>
          <w:lang w:eastAsia="en-US"/>
        </w:rPr>
        <w:t xml:space="preserve"> - </w:t>
      </w:r>
      <w:r w:rsidRPr="008230CE">
        <w:rPr>
          <w:rFonts w:ascii="Arial" w:hAnsi="Arial" w:cs="Arial"/>
          <w:sz w:val="18"/>
          <w:szCs w:val="18"/>
        </w:rPr>
        <w:t>e-Doręczenia</w:t>
      </w:r>
      <w:r w:rsidR="00146ACE" w:rsidRPr="008230CE">
        <w:rPr>
          <w:rFonts w:ascii="Arial" w:eastAsiaTheme="minorHAnsi" w:hAnsi="Arial" w:cs="Arial"/>
          <w:sz w:val="18"/>
          <w:szCs w:val="18"/>
          <w:lang w:eastAsia="en-US"/>
        </w:rPr>
        <w:t xml:space="preserve">  </w:t>
      </w:r>
    </w:p>
    <w:p w14:paraId="7FBFA800" w14:textId="77777777" w:rsidR="00AE0C5B" w:rsidRDefault="00AE0C5B" w:rsidP="00AE0C5B">
      <w:pPr>
        <w:jc w:val="both"/>
        <w:rPr>
          <w:rFonts w:ascii="Arial" w:hAnsi="Arial" w:cs="Arial"/>
          <w:sz w:val="18"/>
          <w:szCs w:val="20"/>
        </w:rPr>
      </w:pPr>
    </w:p>
    <w:p w14:paraId="7204867D" w14:textId="223FAC3F" w:rsidR="00850C91" w:rsidRPr="00267A7A" w:rsidRDefault="00146ACE" w:rsidP="00AE0C5B">
      <w:pPr>
        <w:jc w:val="both"/>
        <w:rPr>
          <w:rFonts w:ascii="Arial" w:hAnsi="Arial" w:cs="Arial"/>
        </w:rPr>
      </w:pPr>
      <w:r w:rsidRPr="00CE6DC4">
        <w:rPr>
          <w:rFonts w:ascii="Arial" w:hAnsi="Arial" w:cs="Arial"/>
          <w:sz w:val="18"/>
          <w:szCs w:val="20"/>
        </w:rPr>
        <w:t>Za zmianę pozwolenia uiszczono opłatę skarbową zgodnie z ustawą z 16 listopada 2006 r. o opłacie skarbowej. Opłatę wniesiono przelewem na konto Urzędu Miasta Olsztyna.</w:t>
      </w:r>
    </w:p>
    <w:sectPr w:rsidR="00850C91" w:rsidRPr="00267A7A" w:rsidSect="00AA4739">
      <w:footerReference w:type="default" r:id="rId8"/>
      <w:pgSz w:w="11906" w:h="16838"/>
      <w:pgMar w:top="709"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3370" w14:textId="77777777" w:rsidR="00990BBF" w:rsidRDefault="00990BBF" w:rsidP="00990BBF">
      <w:pPr>
        <w:spacing w:after="0" w:line="240" w:lineRule="auto"/>
      </w:pPr>
      <w:r>
        <w:separator/>
      </w:r>
    </w:p>
  </w:endnote>
  <w:endnote w:type="continuationSeparator" w:id="0">
    <w:p w14:paraId="1F431C86" w14:textId="77777777" w:rsidR="00990BBF" w:rsidRDefault="00990BBF" w:rsidP="0099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ymbolMT">
    <w:altName w:val="Calibri"/>
    <w:panose1 w:val="00000000000000000000"/>
    <w:charset w:val="88"/>
    <w:family w:val="auto"/>
    <w:notTrueType/>
    <w:pitch w:val="default"/>
    <w:sig w:usb0="00000001" w:usb1="08080000" w:usb2="00000010" w:usb3="00000000" w:csb0="00100000"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932205"/>
      <w:docPartObj>
        <w:docPartGallery w:val="Page Numbers (Bottom of Page)"/>
        <w:docPartUnique/>
      </w:docPartObj>
    </w:sdtPr>
    <w:sdtEndPr/>
    <w:sdtContent>
      <w:p w14:paraId="7A776716" w14:textId="0399E4E9" w:rsidR="008230CE" w:rsidRDefault="008230CE">
        <w:pPr>
          <w:pStyle w:val="Stopka"/>
          <w:jc w:val="right"/>
        </w:pPr>
        <w:r>
          <w:fldChar w:fldCharType="begin"/>
        </w:r>
        <w:r>
          <w:instrText>PAGE   \* MERGEFORMAT</w:instrText>
        </w:r>
        <w:r>
          <w:fldChar w:fldCharType="separate"/>
        </w:r>
        <w:r>
          <w:t>2</w:t>
        </w:r>
        <w:r>
          <w:fldChar w:fldCharType="end"/>
        </w:r>
      </w:p>
    </w:sdtContent>
  </w:sdt>
  <w:p w14:paraId="34FCBE70" w14:textId="77777777" w:rsidR="008230CE" w:rsidRDefault="008230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A1E9" w14:textId="77777777" w:rsidR="00990BBF" w:rsidRDefault="00990BBF" w:rsidP="00990BBF">
      <w:pPr>
        <w:spacing w:after="0" w:line="240" w:lineRule="auto"/>
      </w:pPr>
      <w:r>
        <w:separator/>
      </w:r>
    </w:p>
  </w:footnote>
  <w:footnote w:type="continuationSeparator" w:id="0">
    <w:p w14:paraId="23742602" w14:textId="77777777" w:rsidR="00990BBF" w:rsidRDefault="00990BBF" w:rsidP="00990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CD"/>
    <w:multiLevelType w:val="multilevel"/>
    <w:tmpl w:val="000000CC"/>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 w15:restartNumberingAfterBreak="0">
    <w:nsid w:val="04636BC8"/>
    <w:multiLevelType w:val="hybridMultilevel"/>
    <w:tmpl w:val="29BEC620"/>
    <w:lvl w:ilvl="0" w:tplc="46EEA37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A5F2268"/>
    <w:multiLevelType w:val="multilevel"/>
    <w:tmpl w:val="736C5680"/>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0B1717B2"/>
    <w:multiLevelType w:val="hybridMultilevel"/>
    <w:tmpl w:val="0740761C"/>
    <w:lvl w:ilvl="0" w:tplc="0415000F">
      <w:start w:val="1"/>
      <w:numFmt w:val="decimal"/>
      <w:lvlText w:val="%1."/>
      <w:lvlJc w:val="left"/>
      <w:pPr>
        <w:ind w:left="360" w:hanging="360"/>
      </w:pPr>
    </w:lvl>
    <w:lvl w:ilvl="1" w:tplc="04150019" w:tentative="1">
      <w:start w:val="1"/>
      <w:numFmt w:val="lowerLetter"/>
      <w:lvlText w:val="%2."/>
      <w:lvlJc w:val="left"/>
      <w:pPr>
        <w:ind w:left="370" w:hanging="360"/>
      </w:pPr>
    </w:lvl>
    <w:lvl w:ilvl="2" w:tplc="0415001B" w:tentative="1">
      <w:start w:val="1"/>
      <w:numFmt w:val="lowerRoman"/>
      <w:lvlText w:val="%3."/>
      <w:lvlJc w:val="right"/>
      <w:pPr>
        <w:ind w:left="1090" w:hanging="180"/>
      </w:pPr>
    </w:lvl>
    <w:lvl w:ilvl="3" w:tplc="0415000F" w:tentative="1">
      <w:start w:val="1"/>
      <w:numFmt w:val="decimal"/>
      <w:lvlText w:val="%4."/>
      <w:lvlJc w:val="left"/>
      <w:pPr>
        <w:ind w:left="1810" w:hanging="360"/>
      </w:pPr>
    </w:lvl>
    <w:lvl w:ilvl="4" w:tplc="04150019" w:tentative="1">
      <w:start w:val="1"/>
      <w:numFmt w:val="lowerLetter"/>
      <w:lvlText w:val="%5."/>
      <w:lvlJc w:val="left"/>
      <w:pPr>
        <w:ind w:left="2530" w:hanging="360"/>
      </w:pPr>
    </w:lvl>
    <w:lvl w:ilvl="5" w:tplc="0415001B" w:tentative="1">
      <w:start w:val="1"/>
      <w:numFmt w:val="lowerRoman"/>
      <w:lvlText w:val="%6."/>
      <w:lvlJc w:val="right"/>
      <w:pPr>
        <w:ind w:left="3250" w:hanging="180"/>
      </w:pPr>
    </w:lvl>
    <w:lvl w:ilvl="6" w:tplc="0415000F" w:tentative="1">
      <w:start w:val="1"/>
      <w:numFmt w:val="decimal"/>
      <w:lvlText w:val="%7."/>
      <w:lvlJc w:val="left"/>
      <w:pPr>
        <w:ind w:left="3970" w:hanging="360"/>
      </w:pPr>
    </w:lvl>
    <w:lvl w:ilvl="7" w:tplc="04150019" w:tentative="1">
      <w:start w:val="1"/>
      <w:numFmt w:val="lowerLetter"/>
      <w:lvlText w:val="%8."/>
      <w:lvlJc w:val="left"/>
      <w:pPr>
        <w:ind w:left="4690" w:hanging="360"/>
      </w:pPr>
    </w:lvl>
    <w:lvl w:ilvl="8" w:tplc="0415001B" w:tentative="1">
      <w:start w:val="1"/>
      <w:numFmt w:val="lowerRoman"/>
      <w:lvlText w:val="%9."/>
      <w:lvlJc w:val="right"/>
      <w:pPr>
        <w:ind w:left="5410" w:hanging="180"/>
      </w:pPr>
    </w:lvl>
  </w:abstractNum>
  <w:abstractNum w:abstractNumId="4" w15:restartNumberingAfterBreak="0">
    <w:nsid w:val="0D0E0F06"/>
    <w:multiLevelType w:val="hybridMultilevel"/>
    <w:tmpl w:val="8FE00A2E"/>
    <w:lvl w:ilvl="0" w:tplc="EE90BE2E">
      <w:start w:val="1"/>
      <w:numFmt w:val="decimal"/>
      <w:lvlText w:val="%1)"/>
      <w:lvlJc w:val="left"/>
      <w:pPr>
        <w:ind w:left="417" w:hanging="360"/>
      </w:pPr>
      <w:rPr>
        <w:rFonts w:hint="default"/>
        <w:color w:val="auto"/>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 w15:restartNumberingAfterBreak="0">
    <w:nsid w:val="0E7A0529"/>
    <w:multiLevelType w:val="hybridMultilevel"/>
    <w:tmpl w:val="292E3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CB5DDC"/>
    <w:multiLevelType w:val="multilevel"/>
    <w:tmpl w:val="CAA6DB84"/>
    <w:lvl w:ilvl="0">
      <w:start w:val="1"/>
      <w:numFmt w:val="decimal"/>
      <w:lvlText w:val="%1."/>
      <w:lvlJc w:val="left"/>
      <w:pPr>
        <w:ind w:left="360" w:hanging="360"/>
      </w:pPr>
      <w:rPr>
        <w:rFonts w:hint="default"/>
        <w:b/>
        <w:bCs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29B78D8"/>
    <w:multiLevelType w:val="hybridMultilevel"/>
    <w:tmpl w:val="F8C65A8A"/>
    <w:lvl w:ilvl="0" w:tplc="9A0097CC">
      <w:start w:val="1"/>
      <w:numFmt w:val="decimal"/>
      <w:lvlText w:val="%1."/>
      <w:lvlJc w:val="center"/>
      <w:pPr>
        <w:ind w:left="720" w:hanging="493"/>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714F31"/>
    <w:multiLevelType w:val="hybridMultilevel"/>
    <w:tmpl w:val="C3701E90"/>
    <w:lvl w:ilvl="0" w:tplc="FB70B14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795BBA"/>
    <w:multiLevelType w:val="hybridMultilevel"/>
    <w:tmpl w:val="4E08DCD8"/>
    <w:lvl w:ilvl="0" w:tplc="021E7DE4">
      <w:start w:val="1"/>
      <w:numFmt w:val="decimal"/>
      <w:lvlText w:val="%1."/>
      <w:lvlJc w:val="left"/>
      <w:pPr>
        <w:ind w:left="288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1B4D91"/>
    <w:multiLevelType w:val="hybridMultilevel"/>
    <w:tmpl w:val="8E689996"/>
    <w:lvl w:ilvl="0" w:tplc="853CC4E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C427E6"/>
    <w:multiLevelType w:val="hybridMultilevel"/>
    <w:tmpl w:val="0740761C"/>
    <w:lvl w:ilvl="0" w:tplc="0415000F">
      <w:start w:val="1"/>
      <w:numFmt w:val="decimal"/>
      <w:lvlText w:val="%1."/>
      <w:lvlJc w:val="left"/>
      <w:pPr>
        <w:ind w:left="360" w:hanging="360"/>
      </w:pPr>
    </w:lvl>
    <w:lvl w:ilvl="1" w:tplc="04150019" w:tentative="1">
      <w:start w:val="1"/>
      <w:numFmt w:val="lowerLetter"/>
      <w:lvlText w:val="%2."/>
      <w:lvlJc w:val="left"/>
      <w:pPr>
        <w:ind w:left="370" w:hanging="360"/>
      </w:pPr>
    </w:lvl>
    <w:lvl w:ilvl="2" w:tplc="0415001B" w:tentative="1">
      <w:start w:val="1"/>
      <w:numFmt w:val="lowerRoman"/>
      <w:lvlText w:val="%3."/>
      <w:lvlJc w:val="right"/>
      <w:pPr>
        <w:ind w:left="1090" w:hanging="180"/>
      </w:pPr>
    </w:lvl>
    <w:lvl w:ilvl="3" w:tplc="0415000F" w:tentative="1">
      <w:start w:val="1"/>
      <w:numFmt w:val="decimal"/>
      <w:lvlText w:val="%4."/>
      <w:lvlJc w:val="left"/>
      <w:pPr>
        <w:ind w:left="1810" w:hanging="360"/>
      </w:pPr>
    </w:lvl>
    <w:lvl w:ilvl="4" w:tplc="04150019" w:tentative="1">
      <w:start w:val="1"/>
      <w:numFmt w:val="lowerLetter"/>
      <w:lvlText w:val="%5."/>
      <w:lvlJc w:val="left"/>
      <w:pPr>
        <w:ind w:left="2530" w:hanging="360"/>
      </w:pPr>
    </w:lvl>
    <w:lvl w:ilvl="5" w:tplc="0415001B" w:tentative="1">
      <w:start w:val="1"/>
      <w:numFmt w:val="lowerRoman"/>
      <w:lvlText w:val="%6."/>
      <w:lvlJc w:val="right"/>
      <w:pPr>
        <w:ind w:left="3250" w:hanging="180"/>
      </w:pPr>
    </w:lvl>
    <w:lvl w:ilvl="6" w:tplc="0415000F" w:tentative="1">
      <w:start w:val="1"/>
      <w:numFmt w:val="decimal"/>
      <w:lvlText w:val="%7."/>
      <w:lvlJc w:val="left"/>
      <w:pPr>
        <w:ind w:left="3970" w:hanging="360"/>
      </w:pPr>
    </w:lvl>
    <w:lvl w:ilvl="7" w:tplc="04150019" w:tentative="1">
      <w:start w:val="1"/>
      <w:numFmt w:val="lowerLetter"/>
      <w:lvlText w:val="%8."/>
      <w:lvlJc w:val="left"/>
      <w:pPr>
        <w:ind w:left="4690" w:hanging="360"/>
      </w:pPr>
    </w:lvl>
    <w:lvl w:ilvl="8" w:tplc="0415001B" w:tentative="1">
      <w:start w:val="1"/>
      <w:numFmt w:val="lowerRoman"/>
      <w:lvlText w:val="%9."/>
      <w:lvlJc w:val="right"/>
      <w:pPr>
        <w:ind w:left="5410" w:hanging="180"/>
      </w:pPr>
    </w:lvl>
  </w:abstractNum>
  <w:abstractNum w:abstractNumId="12" w15:restartNumberingAfterBreak="0">
    <w:nsid w:val="1F80381A"/>
    <w:multiLevelType w:val="hybridMultilevel"/>
    <w:tmpl w:val="C0B449A8"/>
    <w:lvl w:ilvl="0" w:tplc="0FA80C1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767788"/>
    <w:multiLevelType w:val="hybridMultilevel"/>
    <w:tmpl w:val="BDB67AAC"/>
    <w:lvl w:ilvl="0" w:tplc="F7006A1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10879"/>
    <w:multiLevelType w:val="hybridMultilevel"/>
    <w:tmpl w:val="0382F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02D69"/>
    <w:multiLevelType w:val="hybridMultilevel"/>
    <w:tmpl w:val="DCE625C4"/>
    <w:lvl w:ilvl="0" w:tplc="4E128B40">
      <w:start w:val="1"/>
      <w:numFmt w:val="bullet"/>
      <w:lvlText w:val=""/>
      <w:lvlJc w:val="left"/>
      <w:pPr>
        <w:ind w:left="2160" w:hanging="360"/>
      </w:pPr>
      <w:rPr>
        <w:rFonts w:ascii="Symbol" w:hAnsi="Symbol" w:hint="default"/>
        <w:b/>
        <w:bCs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29625A91"/>
    <w:multiLevelType w:val="hybridMultilevel"/>
    <w:tmpl w:val="DB7A99F6"/>
    <w:lvl w:ilvl="0" w:tplc="0415000F">
      <w:start w:val="1"/>
      <w:numFmt w:val="decimal"/>
      <w:lvlText w:val="%1."/>
      <w:lvlJc w:val="left"/>
      <w:pPr>
        <w:ind w:left="644"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BB584E"/>
    <w:multiLevelType w:val="hybridMultilevel"/>
    <w:tmpl w:val="0F8838CE"/>
    <w:lvl w:ilvl="0" w:tplc="60C86AB6">
      <w:start w:val="1"/>
      <w:numFmt w:val="none"/>
      <w:lvlText w:val="I."/>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bullet"/>
      <w:lvlText w:val="-"/>
      <w:lvlJc w:val="left"/>
      <w:pPr>
        <w:tabs>
          <w:tab w:val="num" w:pos="2340"/>
        </w:tabs>
        <w:ind w:left="2340" w:hanging="360"/>
      </w:pPr>
      <w:rPr>
        <w:rFonts w:ascii="Symbol" w:hAnsi="Symbol" w:hint="default"/>
        <w:color w:val="auto"/>
      </w:rPr>
    </w:lvl>
    <w:lvl w:ilvl="3" w:tplc="0415000F">
      <w:start w:val="1"/>
      <w:numFmt w:val="decimal"/>
      <w:lvlText w:val="%4."/>
      <w:lvlJc w:val="left"/>
      <w:pPr>
        <w:tabs>
          <w:tab w:val="num" w:pos="2880"/>
        </w:tabs>
        <w:ind w:left="2880" w:hanging="360"/>
      </w:pPr>
    </w:lvl>
    <w:lvl w:ilvl="4" w:tplc="20104F04">
      <w:start w:val="1"/>
      <w:numFmt w:val="bullet"/>
      <w:lvlText w:val=""/>
      <w:lvlJc w:val="left"/>
      <w:pPr>
        <w:tabs>
          <w:tab w:val="num" w:pos="3600"/>
        </w:tabs>
        <w:ind w:left="3600" w:hanging="360"/>
      </w:pPr>
      <w:rPr>
        <w:rFonts w:ascii="Symbol" w:hAnsi="Symbol" w:hint="default"/>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F14556E"/>
    <w:multiLevelType w:val="hybridMultilevel"/>
    <w:tmpl w:val="10B8A05A"/>
    <w:lvl w:ilvl="0" w:tplc="34BC9FDA">
      <w:start w:val="1"/>
      <w:numFmt w:val="lowerLetter"/>
      <w:lvlText w:val="%1)"/>
      <w:lvlJc w:val="left"/>
      <w:pPr>
        <w:ind w:left="720" w:hanging="360"/>
      </w:pPr>
      <w:rPr>
        <w:rFonts w:hint="default"/>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5136337"/>
    <w:multiLevelType w:val="hybridMultilevel"/>
    <w:tmpl w:val="EA789B5E"/>
    <w:lvl w:ilvl="0" w:tplc="FB70B14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B03FCC"/>
    <w:multiLevelType w:val="hybridMultilevel"/>
    <w:tmpl w:val="7954E738"/>
    <w:lvl w:ilvl="0" w:tplc="2AB6098C">
      <w:start w:val="1"/>
      <w:numFmt w:val="decimal"/>
      <w:lvlText w:val="%1)"/>
      <w:lvlJc w:val="left"/>
      <w:pPr>
        <w:ind w:left="720" w:hanging="360"/>
      </w:pPr>
      <w:rPr>
        <w:rFonts w:ascii="Arial" w:hAnsi="Arial" w:cs="Arial"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79629A"/>
    <w:multiLevelType w:val="multilevel"/>
    <w:tmpl w:val="053083D8"/>
    <w:lvl w:ilvl="0">
      <w:start w:val="4"/>
      <w:numFmt w:val="decimal"/>
      <w:lvlText w:val="%1."/>
      <w:lvlJc w:val="left"/>
      <w:pPr>
        <w:ind w:left="644" w:hanging="360"/>
      </w:pPr>
      <w:rPr>
        <w:rFonts w:ascii="Arial" w:hAnsi="Arial" w:cs="Arial" w:hint="default"/>
        <w:color w:val="auto"/>
      </w:rPr>
    </w:lvl>
    <w:lvl w:ilvl="1">
      <w:start w:val="4"/>
      <w:numFmt w:val="decimal"/>
      <w:isLgl/>
      <w:lvlText w:val="%1.%2."/>
      <w:lvlJc w:val="left"/>
      <w:pPr>
        <w:ind w:left="1080" w:hanging="720"/>
      </w:pPr>
      <w:rPr>
        <w:rFonts w:hint="default"/>
        <w:b/>
        <w:u w:val="single"/>
      </w:rPr>
    </w:lvl>
    <w:lvl w:ilvl="2">
      <w:start w:val="3"/>
      <w:numFmt w:val="decimal"/>
      <w:isLgl/>
      <w:lvlText w:val="%1.%2.%3."/>
      <w:lvlJc w:val="left"/>
      <w:pPr>
        <w:ind w:left="720" w:hanging="720"/>
      </w:pPr>
      <w:rPr>
        <w:rFonts w:hint="default"/>
        <w:b/>
        <w:u w:val="non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22" w15:restartNumberingAfterBreak="0">
    <w:nsid w:val="3CA53675"/>
    <w:multiLevelType w:val="multilevel"/>
    <w:tmpl w:val="DE4EFA18"/>
    <w:lvl w:ilvl="0">
      <w:start w:val="1"/>
      <w:numFmt w:val="decimal"/>
      <w:lvlText w:val="%1."/>
      <w:lvlJc w:val="left"/>
      <w:pPr>
        <w:ind w:left="360" w:hanging="360"/>
      </w:pPr>
      <w:rPr>
        <w:b w:val="0"/>
        <w:bCs/>
      </w:rPr>
    </w:lvl>
    <w:lvl w:ilvl="1">
      <w:start w:val="5"/>
      <w:numFmt w:val="decimal"/>
      <w:isLgl/>
      <w:lvlText w:val="%1.%2"/>
      <w:lvlJc w:val="left"/>
      <w:pPr>
        <w:ind w:left="1003" w:hanging="720"/>
      </w:pPr>
      <w:rPr>
        <w:rFonts w:hint="default"/>
        <w:b/>
        <w:sz w:val="26"/>
      </w:rPr>
    </w:lvl>
    <w:lvl w:ilvl="2">
      <w:start w:val="1"/>
      <w:numFmt w:val="decimal"/>
      <w:isLgl/>
      <w:lvlText w:val="%1.%2.%3"/>
      <w:lvlJc w:val="left"/>
      <w:pPr>
        <w:ind w:left="1570" w:hanging="720"/>
      </w:pPr>
      <w:rPr>
        <w:rFonts w:hint="default"/>
        <w:b/>
        <w:sz w:val="26"/>
      </w:rPr>
    </w:lvl>
    <w:lvl w:ilvl="3">
      <w:start w:val="1"/>
      <w:numFmt w:val="decimal"/>
      <w:isLgl/>
      <w:lvlText w:val="%1.%2.%3.%4"/>
      <w:lvlJc w:val="left"/>
      <w:pPr>
        <w:ind w:left="2497" w:hanging="1080"/>
      </w:pPr>
      <w:rPr>
        <w:rFonts w:hint="default"/>
        <w:b/>
        <w:sz w:val="26"/>
      </w:rPr>
    </w:lvl>
    <w:lvl w:ilvl="4">
      <w:start w:val="1"/>
      <w:numFmt w:val="decimal"/>
      <w:isLgl/>
      <w:lvlText w:val="%1.%2.%3.%4.%5"/>
      <w:lvlJc w:val="left"/>
      <w:pPr>
        <w:ind w:left="3064" w:hanging="1080"/>
      </w:pPr>
      <w:rPr>
        <w:rFonts w:hint="default"/>
        <w:b/>
        <w:sz w:val="26"/>
      </w:rPr>
    </w:lvl>
    <w:lvl w:ilvl="5">
      <w:start w:val="1"/>
      <w:numFmt w:val="decimal"/>
      <w:isLgl/>
      <w:lvlText w:val="%1.%2.%3.%4.%5.%6"/>
      <w:lvlJc w:val="left"/>
      <w:pPr>
        <w:ind w:left="3991" w:hanging="1440"/>
      </w:pPr>
      <w:rPr>
        <w:rFonts w:hint="default"/>
        <w:b/>
        <w:sz w:val="26"/>
      </w:rPr>
    </w:lvl>
    <w:lvl w:ilvl="6">
      <w:start w:val="1"/>
      <w:numFmt w:val="decimal"/>
      <w:isLgl/>
      <w:lvlText w:val="%1.%2.%3.%4.%5.%6.%7"/>
      <w:lvlJc w:val="left"/>
      <w:pPr>
        <w:ind w:left="4918" w:hanging="1800"/>
      </w:pPr>
      <w:rPr>
        <w:rFonts w:hint="default"/>
        <w:b/>
        <w:sz w:val="26"/>
      </w:rPr>
    </w:lvl>
    <w:lvl w:ilvl="7">
      <w:start w:val="1"/>
      <w:numFmt w:val="decimal"/>
      <w:isLgl/>
      <w:lvlText w:val="%1.%2.%3.%4.%5.%6.%7.%8"/>
      <w:lvlJc w:val="left"/>
      <w:pPr>
        <w:ind w:left="5485" w:hanging="1800"/>
      </w:pPr>
      <w:rPr>
        <w:rFonts w:hint="default"/>
        <w:b/>
        <w:sz w:val="26"/>
      </w:rPr>
    </w:lvl>
    <w:lvl w:ilvl="8">
      <w:start w:val="1"/>
      <w:numFmt w:val="decimal"/>
      <w:isLgl/>
      <w:lvlText w:val="%1.%2.%3.%4.%5.%6.%7.%8.%9"/>
      <w:lvlJc w:val="left"/>
      <w:pPr>
        <w:ind w:left="6412" w:hanging="2160"/>
      </w:pPr>
      <w:rPr>
        <w:rFonts w:hint="default"/>
        <w:b/>
        <w:sz w:val="26"/>
      </w:rPr>
    </w:lvl>
  </w:abstractNum>
  <w:abstractNum w:abstractNumId="23" w15:restartNumberingAfterBreak="0">
    <w:nsid w:val="3E700F9B"/>
    <w:multiLevelType w:val="hybridMultilevel"/>
    <w:tmpl w:val="CFC8D482"/>
    <w:lvl w:ilvl="0" w:tplc="47F4DB78">
      <w:start w:val="2"/>
      <w:numFmt w:val="lowerLetter"/>
      <w:lvlText w:val="%1)"/>
      <w:lvlJc w:val="left"/>
      <w:pPr>
        <w:tabs>
          <w:tab w:val="num" w:pos="1440"/>
        </w:tabs>
        <w:ind w:left="1440" w:hanging="360"/>
      </w:pPr>
    </w:lvl>
    <w:lvl w:ilvl="1" w:tplc="8328283E">
      <w:start w:val="1"/>
      <w:numFmt w:val="bullet"/>
      <w:lvlText w:val="-"/>
      <w:lvlJc w:val="left"/>
      <w:pPr>
        <w:tabs>
          <w:tab w:val="num" w:pos="2160"/>
        </w:tabs>
        <w:ind w:left="2160" w:hanging="360"/>
      </w:pPr>
      <w:rPr>
        <w:rFonts w:ascii="Symbol" w:hAnsi="Symbol" w:hint="default"/>
        <w:color w:val="auto"/>
      </w:rPr>
    </w:lvl>
    <w:lvl w:ilvl="2" w:tplc="05FCF152">
      <w:start w:val="1"/>
      <w:numFmt w:val="decimal"/>
      <w:lvlText w:val="%3."/>
      <w:lvlJc w:val="left"/>
      <w:pPr>
        <w:tabs>
          <w:tab w:val="num" w:pos="2160"/>
        </w:tabs>
        <w:ind w:left="2160" w:hanging="360"/>
      </w:pPr>
      <w:rPr>
        <w:b/>
      </w:rPr>
    </w:lvl>
    <w:lvl w:ilvl="3" w:tplc="5E742042">
      <w:start w:val="1"/>
      <w:numFmt w:val="decimal"/>
      <w:lvlText w:val="%4."/>
      <w:lvlJc w:val="left"/>
      <w:pPr>
        <w:tabs>
          <w:tab w:val="num" w:pos="4755"/>
        </w:tabs>
        <w:ind w:left="4755" w:hanging="360"/>
      </w:pPr>
      <w:rPr>
        <w:rFonts w:ascii="Arial" w:hAnsi="Arial" w:cs="Aria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FEC09A5"/>
    <w:multiLevelType w:val="hybridMultilevel"/>
    <w:tmpl w:val="49EA1F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20070B"/>
    <w:multiLevelType w:val="multilevel"/>
    <w:tmpl w:val="6442A9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trike w:val="0"/>
        <w:dstrike w:val="0"/>
        <w:color w:val="000000"/>
        <w:sz w:val="12"/>
        <w:u w:val="none"/>
        <w:effect w:val="none"/>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57E4605"/>
    <w:multiLevelType w:val="hybridMultilevel"/>
    <w:tmpl w:val="FF6EA990"/>
    <w:lvl w:ilvl="0" w:tplc="46EEA3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8774BE"/>
    <w:multiLevelType w:val="multilevel"/>
    <w:tmpl w:val="BDFCDC9A"/>
    <w:lvl w:ilvl="0">
      <w:start w:val="1"/>
      <w:numFmt w:val="decimal"/>
      <w:lvlText w:val="%1."/>
      <w:lvlJc w:val="left"/>
      <w:pPr>
        <w:ind w:left="360" w:hanging="360"/>
      </w:pPr>
    </w:lvl>
    <w:lvl w:ilvl="1">
      <w:start w:val="5"/>
      <w:numFmt w:val="decimal"/>
      <w:isLgl/>
      <w:lvlText w:val="%1.%2"/>
      <w:lvlJc w:val="left"/>
      <w:pPr>
        <w:ind w:left="1003" w:hanging="720"/>
      </w:pPr>
      <w:rPr>
        <w:rFonts w:hint="default"/>
        <w:b/>
        <w:sz w:val="26"/>
      </w:rPr>
    </w:lvl>
    <w:lvl w:ilvl="2">
      <w:start w:val="1"/>
      <w:numFmt w:val="decimal"/>
      <w:isLgl/>
      <w:lvlText w:val="%1.%2.%3"/>
      <w:lvlJc w:val="left"/>
      <w:pPr>
        <w:ind w:left="1570" w:hanging="720"/>
      </w:pPr>
      <w:rPr>
        <w:rFonts w:hint="default"/>
        <w:b/>
        <w:sz w:val="26"/>
      </w:rPr>
    </w:lvl>
    <w:lvl w:ilvl="3">
      <w:start w:val="1"/>
      <w:numFmt w:val="decimal"/>
      <w:isLgl/>
      <w:lvlText w:val="%1.%2.%3.%4"/>
      <w:lvlJc w:val="left"/>
      <w:pPr>
        <w:ind w:left="2497" w:hanging="1080"/>
      </w:pPr>
      <w:rPr>
        <w:rFonts w:hint="default"/>
        <w:b/>
        <w:sz w:val="26"/>
      </w:rPr>
    </w:lvl>
    <w:lvl w:ilvl="4">
      <w:start w:val="1"/>
      <w:numFmt w:val="decimal"/>
      <w:isLgl/>
      <w:lvlText w:val="%1.%2.%3.%4.%5"/>
      <w:lvlJc w:val="left"/>
      <w:pPr>
        <w:ind w:left="3064" w:hanging="1080"/>
      </w:pPr>
      <w:rPr>
        <w:rFonts w:hint="default"/>
        <w:b/>
        <w:sz w:val="26"/>
      </w:rPr>
    </w:lvl>
    <w:lvl w:ilvl="5">
      <w:start w:val="1"/>
      <w:numFmt w:val="decimal"/>
      <w:isLgl/>
      <w:lvlText w:val="%1.%2.%3.%4.%5.%6"/>
      <w:lvlJc w:val="left"/>
      <w:pPr>
        <w:ind w:left="3991" w:hanging="1440"/>
      </w:pPr>
      <w:rPr>
        <w:rFonts w:hint="default"/>
        <w:b/>
        <w:sz w:val="26"/>
      </w:rPr>
    </w:lvl>
    <w:lvl w:ilvl="6">
      <w:start w:val="1"/>
      <w:numFmt w:val="decimal"/>
      <w:isLgl/>
      <w:lvlText w:val="%1.%2.%3.%4.%5.%6.%7"/>
      <w:lvlJc w:val="left"/>
      <w:pPr>
        <w:ind w:left="4918" w:hanging="1800"/>
      </w:pPr>
      <w:rPr>
        <w:rFonts w:hint="default"/>
        <w:b/>
        <w:sz w:val="26"/>
      </w:rPr>
    </w:lvl>
    <w:lvl w:ilvl="7">
      <w:start w:val="1"/>
      <w:numFmt w:val="decimal"/>
      <w:isLgl/>
      <w:lvlText w:val="%1.%2.%3.%4.%5.%6.%7.%8"/>
      <w:lvlJc w:val="left"/>
      <w:pPr>
        <w:ind w:left="5485" w:hanging="1800"/>
      </w:pPr>
      <w:rPr>
        <w:rFonts w:hint="default"/>
        <w:b/>
        <w:sz w:val="26"/>
      </w:rPr>
    </w:lvl>
    <w:lvl w:ilvl="8">
      <w:start w:val="1"/>
      <w:numFmt w:val="decimal"/>
      <w:isLgl/>
      <w:lvlText w:val="%1.%2.%3.%4.%5.%6.%7.%8.%9"/>
      <w:lvlJc w:val="left"/>
      <w:pPr>
        <w:ind w:left="6412" w:hanging="2160"/>
      </w:pPr>
      <w:rPr>
        <w:rFonts w:hint="default"/>
        <w:b/>
        <w:sz w:val="26"/>
      </w:rPr>
    </w:lvl>
  </w:abstractNum>
  <w:abstractNum w:abstractNumId="28" w15:restartNumberingAfterBreak="0">
    <w:nsid w:val="46CA6ACD"/>
    <w:multiLevelType w:val="hybridMultilevel"/>
    <w:tmpl w:val="1AACB572"/>
    <w:lvl w:ilvl="0" w:tplc="FB70B14E">
      <w:start w:val="1"/>
      <w:numFmt w:val="bullet"/>
      <w:lvlText w:val="-"/>
      <w:lvlJc w:val="left"/>
      <w:pPr>
        <w:ind w:left="1356" w:hanging="360"/>
      </w:pPr>
      <w:rPr>
        <w:rFonts w:ascii="Symbol" w:hAnsi="Symbol" w:hint="default"/>
        <w:color w:val="auto"/>
      </w:rPr>
    </w:lvl>
    <w:lvl w:ilvl="1" w:tplc="04150003" w:tentative="1">
      <w:start w:val="1"/>
      <w:numFmt w:val="bullet"/>
      <w:lvlText w:val="o"/>
      <w:lvlJc w:val="left"/>
      <w:pPr>
        <w:ind w:left="2076" w:hanging="360"/>
      </w:pPr>
      <w:rPr>
        <w:rFonts w:ascii="Courier New" w:hAnsi="Courier New" w:cs="Courier New" w:hint="default"/>
      </w:rPr>
    </w:lvl>
    <w:lvl w:ilvl="2" w:tplc="04150005" w:tentative="1">
      <w:start w:val="1"/>
      <w:numFmt w:val="bullet"/>
      <w:lvlText w:val=""/>
      <w:lvlJc w:val="left"/>
      <w:pPr>
        <w:ind w:left="2796" w:hanging="360"/>
      </w:pPr>
      <w:rPr>
        <w:rFonts w:ascii="Wingdings" w:hAnsi="Wingdings" w:hint="default"/>
      </w:rPr>
    </w:lvl>
    <w:lvl w:ilvl="3" w:tplc="04150001" w:tentative="1">
      <w:start w:val="1"/>
      <w:numFmt w:val="bullet"/>
      <w:lvlText w:val=""/>
      <w:lvlJc w:val="left"/>
      <w:pPr>
        <w:ind w:left="3516" w:hanging="360"/>
      </w:pPr>
      <w:rPr>
        <w:rFonts w:ascii="Symbol" w:hAnsi="Symbol" w:hint="default"/>
      </w:rPr>
    </w:lvl>
    <w:lvl w:ilvl="4" w:tplc="04150003" w:tentative="1">
      <w:start w:val="1"/>
      <w:numFmt w:val="bullet"/>
      <w:lvlText w:val="o"/>
      <w:lvlJc w:val="left"/>
      <w:pPr>
        <w:ind w:left="4236" w:hanging="360"/>
      </w:pPr>
      <w:rPr>
        <w:rFonts w:ascii="Courier New" w:hAnsi="Courier New" w:cs="Courier New" w:hint="default"/>
      </w:rPr>
    </w:lvl>
    <w:lvl w:ilvl="5" w:tplc="04150005" w:tentative="1">
      <w:start w:val="1"/>
      <w:numFmt w:val="bullet"/>
      <w:lvlText w:val=""/>
      <w:lvlJc w:val="left"/>
      <w:pPr>
        <w:ind w:left="4956" w:hanging="360"/>
      </w:pPr>
      <w:rPr>
        <w:rFonts w:ascii="Wingdings" w:hAnsi="Wingdings" w:hint="default"/>
      </w:rPr>
    </w:lvl>
    <w:lvl w:ilvl="6" w:tplc="04150001" w:tentative="1">
      <w:start w:val="1"/>
      <w:numFmt w:val="bullet"/>
      <w:lvlText w:val=""/>
      <w:lvlJc w:val="left"/>
      <w:pPr>
        <w:ind w:left="5676" w:hanging="360"/>
      </w:pPr>
      <w:rPr>
        <w:rFonts w:ascii="Symbol" w:hAnsi="Symbol" w:hint="default"/>
      </w:rPr>
    </w:lvl>
    <w:lvl w:ilvl="7" w:tplc="04150003" w:tentative="1">
      <w:start w:val="1"/>
      <w:numFmt w:val="bullet"/>
      <w:lvlText w:val="o"/>
      <w:lvlJc w:val="left"/>
      <w:pPr>
        <w:ind w:left="6396" w:hanging="360"/>
      </w:pPr>
      <w:rPr>
        <w:rFonts w:ascii="Courier New" w:hAnsi="Courier New" w:cs="Courier New" w:hint="default"/>
      </w:rPr>
    </w:lvl>
    <w:lvl w:ilvl="8" w:tplc="04150005" w:tentative="1">
      <w:start w:val="1"/>
      <w:numFmt w:val="bullet"/>
      <w:lvlText w:val=""/>
      <w:lvlJc w:val="left"/>
      <w:pPr>
        <w:ind w:left="7116" w:hanging="360"/>
      </w:pPr>
      <w:rPr>
        <w:rFonts w:ascii="Wingdings" w:hAnsi="Wingdings" w:hint="default"/>
      </w:rPr>
    </w:lvl>
  </w:abstractNum>
  <w:abstractNum w:abstractNumId="29" w15:restartNumberingAfterBreak="0">
    <w:nsid w:val="48552F4E"/>
    <w:multiLevelType w:val="multilevel"/>
    <w:tmpl w:val="00122190"/>
    <w:lvl w:ilvl="0">
      <w:start w:val="1"/>
      <w:numFmt w:val="decimal"/>
      <w:lvlText w:val="%1."/>
      <w:lvlJc w:val="left"/>
      <w:pPr>
        <w:ind w:left="360" w:hanging="360"/>
      </w:pPr>
      <w:rPr>
        <w:color w:val="auto"/>
      </w:rPr>
    </w:lvl>
    <w:lvl w:ilvl="1">
      <w:start w:val="1"/>
      <w:numFmt w:val="decimal"/>
      <w:isLgl/>
      <w:lvlText w:val="%1.%2"/>
      <w:lvlJc w:val="left"/>
      <w:pPr>
        <w:ind w:left="480" w:hanging="480"/>
      </w:pPr>
      <w:rPr>
        <w:rFonts w:hint="default"/>
      </w:rPr>
    </w:lvl>
    <w:lvl w:ilvl="2">
      <w:start w:val="5"/>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08B35B4"/>
    <w:multiLevelType w:val="hybridMultilevel"/>
    <w:tmpl w:val="E56E2E16"/>
    <w:lvl w:ilvl="0" w:tplc="82E073A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310738"/>
    <w:multiLevelType w:val="multilevel"/>
    <w:tmpl w:val="A61E5EEE"/>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b/>
        <w:bCs/>
        <w:color w:val="auto"/>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52030D6B"/>
    <w:multiLevelType w:val="hybridMultilevel"/>
    <w:tmpl w:val="0DEA068E"/>
    <w:lvl w:ilvl="0" w:tplc="EA6E1DF2">
      <w:start w:val="3"/>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7E00252"/>
    <w:multiLevelType w:val="hybridMultilevel"/>
    <w:tmpl w:val="C0B449A8"/>
    <w:lvl w:ilvl="0" w:tplc="0FA80C1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5F6A5A"/>
    <w:multiLevelType w:val="hybridMultilevel"/>
    <w:tmpl w:val="02ACDF56"/>
    <w:lvl w:ilvl="0" w:tplc="7352760C">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1810BB"/>
    <w:multiLevelType w:val="multilevel"/>
    <w:tmpl w:val="21B0CF7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6" w15:restartNumberingAfterBreak="0">
    <w:nsid w:val="5AA40A64"/>
    <w:multiLevelType w:val="hybridMultilevel"/>
    <w:tmpl w:val="8FE00A2E"/>
    <w:lvl w:ilvl="0" w:tplc="EE90BE2E">
      <w:start w:val="1"/>
      <w:numFmt w:val="decimal"/>
      <w:lvlText w:val="%1)"/>
      <w:lvlJc w:val="left"/>
      <w:pPr>
        <w:ind w:left="417" w:hanging="360"/>
      </w:pPr>
      <w:rPr>
        <w:rFonts w:hint="default"/>
        <w:color w:val="auto"/>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7" w15:restartNumberingAfterBreak="0">
    <w:nsid w:val="5C3E6EB9"/>
    <w:multiLevelType w:val="hybridMultilevel"/>
    <w:tmpl w:val="2D8CE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502D13"/>
    <w:multiLevelType w:val="hybridMultilevel"/>
    <w:tmpl w:val="F46EB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A7032C"/>
    <w:multiLevelType w:val="hybridMultilevel"/>
    <w:tmpl w:val="DC0E9698"/>
    <w:lvl w:ilvl="0" w:tplc="7E1C7458">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EDE31B1"/>
    <w:multiLevelType w:val="multilevel"/>
    <w:tmpl w:val="1BBA04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726011"/>
    <w:multiLevelType w:val="multilevel"/>
    <w:tmpl w:val="0BEE2C8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288" w:hanging="720"/>
      </w:pPr>
      <w:rPr>
        <w:rFonts w:hint="default"/>
        <w:b w:val="0"/>
        <w:color w:val="00000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52800CC"/>
    <w:multiLevelType w:val="hybridMultilevel"/>
    <w:tmpl w:val="2AC06766"/>
    <w:lvl w:ilvl="0" w:tplc="1F10F83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076099"/>
    <w:multiLevelType w:val="hybridMultilevel"/>
    <w:tmpl w:val="C1348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5E3ABB"/>
    <w:multiLevelType w:val="hybridMultilevel"/>
    <w:tmpl w:val="D03A0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99E2BF5"/>
    <w:multiLevelType w:val="hybridMultilevel"/>
    <w:tmpl w:val="0F103A36"/>
    <w:lvl w:ilvl="0" w:tplc="0415001B">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69D72B0A"/>
    <w:multiLevelType w:val="hybridMultilevel"/>
    <w:tmpl w:val="C868F276"/>
    <w:lvl w:ilvl="0" w:tplc="70284DF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F1191A"/>
    <w:multiLevelType w:val="hybridMultilevel"/>
    <w:tmpl w:val="49547666"/>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B8F1BDC"/>
    <w:multiLevelType w:val="hybridMultilevel"/>
    <w:tmpl w:val="813C78BC"/>
    <w:lvl w:ilvl="0" w:tplc="37947E26">
      <w:start w:val="1"/>
      <w:numFmt w:val="lowerLetter"/>
      <w:lvlText w:val="%1)"/>
      <w:lvlJc w:val="left"/>
      <w:pPr>
        <w:ind w:left="502" w:hanging="360"/>
      </w:pPr>
      <w:rPr>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6BC24EFF"/>
    <w:multiLevelType w:val="hybridMultilevel"/>
    <w:tmpl w:val="BD12F9E6"/>
    <w:lvl w:ilvl="0" w:tplc="E5BC1F4E">
      <w:start w:val="1"/>
      <w:numFmt w:val="bullet"/>
      <w:lvlText w:val="-"/>
      <w:lvlJc w:val="left"/>
      <w:pPr>
        <w:tabs>
          <w:tab w:val="num" w:pos="3338"/>
        </w:tabs>
        <w:ind w:left="3338" w:hanging="360"/>
      </w:pPr>
      <w:rPr>
        <w:rFonts w:ascii="Symbol" w:hAnsi="Symbol" w:hint="default"/>
        <w:color w:val="auto"/>
      </w:rPr>
    </w:lvl>
    <w:lvl w:ilvl="1" w:tplc="04150003">
      <w:start w:val="1"/>
      <w:numFmt w:val="decimal"/>
      <w:lvlText w:val="%2."/>
      <w:lvlJc w:val="left"/>
      <w:pPr>
        <w:tabs>
          <w:tab w:val="num" w:pos="3353"/>
        </w:tabs>
        <w:ind w:left="3353" w:hanging="360"/>
      </w:pPr>
    </w:lvl>
    <w:lvl w:ilvl="2" w:tplc="04150005">
      <w:start w:val="1"/>
      <w:numFmt w:val="decimal"/>
      <w:lvlText w:val="%3."/>
      <w:lvlJc w:val="left"/>
      <w:pPr>
        <w:tabs>
          <w:tab w:val="num" w:pos="4073"/>
        </w:tabs>
        <w:ind w:left="4073" w:hanging="360"/>
      </w:pPr>
    </w:lvl>
    <w:lvl w:ilvl="3" w:tplc="04150001">
      <w:start w:val="1"/>
      <w:numFmt w:val="decimal"/>
      <w:lvlText w:val="%4."/>
      <w:lvlJc w:val="left"/>
      <w:pPr>
        <w:tabs>
          <w:tab w:val="num" w:pos="4793"/>
        </w:tabs>
        <w:ind w:left="4793" w:hanging="360"/>
      </w:pPr>
    </w:lvl>
    <w:lvl w:ilvl="4" w:tplc="04150003">
      <w:start w:val="1"/>
      <w:numFmt w:val="decimal"/>
      <w:lvlText w:val="%5."/>
      <w:lvlJc w:val="left"/>
      <w:pPr>
        <w:tabs>
          <w:tab w:val="num" w:pos="5513"/>
        </w:tabs>
        <w:ind w:left="5513" w:hanging="360"/>
      </w:pPr>
    </w:lvl>
    <w:lvl w:ilvl="5" w:tplc="04150005">
      <w:start w:val="1"/>
      <w:numFmt w:val="decimal"/>
      <w:lvlText w:val="%6."/>
      <w:lvlJc w:val="left"/>
      <w:pPr>
        <w:tabs>
          <w:tab w:val="num" w:pos="6233"/>
        </w:tabs>
        <w:ind w:left="6233" w:hanging="360"/>
      </w:pPr>
    </w:lvl>
    <w:lvl w:ilvl="6" w:tplc="04150001">
      <w:start w:val="1"/>
      <w:numFmt w:val="decimal"/>
      <w:lvlText w:val="%7."/>
      <w:lvlJc w:val="left"/>
      <w:pPr>
        <w:tabs>
          <w:tab w:val="num" w:pos="6953"/>
        </w:tabs>
        <w:ind w:left="6953" w:hanging="360"/>
      </w:pPr>
    </w:lvl>
    <w:lvl w:ilvl="7" w:tplc="04150003">
      <w:start w:val="1"/>
      <w:numFmt w:val="decimal"/>
      <w:lvlText w:val="%8."/>
      <w:lvlJc w:val="left"/>
      <w:pPr>
        <w:tabs>
          <w:tab w:val="num" w:pos="7673"/>
        </w:tabs>
        <w:ind w:left="7673" w:hanging="360"/>
      </w:pPr>
    </w:lvl>
    <w:lvl w:ilvl="8" w:tplc="04150005">
      <w:start w:val="1"/>
      <w:numFmt w:val="decimal"/>
      <w:lvlText w:val="%9."/>
      <w:lvlJc w:val="left"/>
      <w:pPr>
        <w:tabs>
          <w:tab w:val="num" w:pos="8393"/>
        </w:tabs>
        <w:ind w:left="8393" w:hanging="360"/>
      </w:pPr>
    </w:lvl>
  </w:abstractNum>
  <w:abstractNum w:abstractNumId="50" w15:restartNumberingAfterBreak="0">
    <w:nsid w:val="6BE213A3"/>
    <w:multiLevelType w:val="hybridMultilevel"/>
    <w:tmpl w:val="46FCB666"/>
    <w:lvl w:ilvl="0" w:tplc="0A0CE800">
      <w:start w:val="1"/>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F782565"/>
    <w:multiLevelType w:val="multilevel"/>
    <w:tmpl w:val="A8D2F032"/>
    <w:lvl w:ilvl="0">
      <w:start w:val="3"/>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2" w15:restartNumberingAfterBreak="0">
    <w:nsid w:val="73D50C27"/>
    <w:multiLevelType w:val="hybridMultilevel"/>
    <w:tmpl w:val="29B2E962"/>
    <w:lvl w:ilvl="0" w:tplc="07189B8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763B0843"/>
    <w:multiLevelType w:val="hybridMultilevel"/>
    <w:tmpl w:val="20105936"/>
    <w:lvl w:ilvl="0" w:tplc="B7189DA2">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F15DF3"/>
    <w:multiLevelType w:val="hybridMultilevel"/>
    <w:tmpl w:val="4E742C48"/>
    <w:lvl w:ilvl="0" w:tplc="F94A39AE">
      <w:start w:val="1"/>
      <w:numFmt w:val="bullet"/>
      <w:lvlText w:val="-"/>
      <w:lvlJc w:val="left"/>
      <w:pPr>
        <w:tabs>
          <w:tab w:val="num" w:pos="2340"/>
        </w:tabs>
        <w:ind w:left="2340" w:hanging="360"/>
      </w:pPr>
      <w:rPr>
        <w:rFonts w:ascii="Symbol" w:hAnsi="Symbol" w:hint="default"/>
        <w:color w:val="auto"/>
      </w:rPr>
    </w:lvl>
    <w:lvl w:ilvl="1" w:tplc="223CBE34">
      <w:start w:val="1"/>
      <w:numFmt w:val="decimal"/>
      <w:lvlText w:val="%2."/>
      <w:lvlJc w:val="left"/>
      <w:pPr>
        <w:tabs>
          <w:tab w:val="num" w:pos="1440"/>
        </w:tabs>
        <w:ind w:left="1440" w:hanging="360"/>
      </w:pPr>
      <w:rPr>
        <w:b/>
        <w:bCs/>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15:restartNumberingAfterBreak="0">
    <w:nsid w:val="774F5456"/>
    <w:multiLevelType w:val="multilevel"/>
    <w:tmpl w:val="750A6E1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B249FC"/>
    <w:multiLevelType w:val="hybridMultilevel"/>
    <w:tmpl w:val="3400687A"/>
    <w:lvl w:ilvl="0" w:tplc="92EE4784">
      <w:start w:val="2"/>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8157E14"/>
    <w:multiLevelType w:val="hybridMultilevel"/>
    <w:tmpl w:val="39F02200"/>
    <w:lvl w:ilvl="0" w:tplc="D270B756">
      <w:start w:val="1"/>
      <w:numFmt w:val="bullet"/>
      <w:lvlText w:val=""/>
      <w:lvlJc w:val="left"/>
      <w:pPr>
        <w:tabs>
          <w:tab w:val="num" w:pos="2160"/>
        </w:tabs>
        <w:ind w:left="21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78BC237B"/>
    <w:multiLevelType w:val="hybridMultilevel"/>
    <w:tmpl w:val="D154F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E6243B3"/>
    <w:multiLevelType w:val="hybridMultilevel"/>
    <w:tmpl w:val="0458F726"/>
    <w:lvl w:ilvl="0" w:tplc="46EEA3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5"/>
  </w:num>
  <w:num w:numId="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6"/>
  </w:num>
  <w:num w:numId="8">
    <w:abstractNumId w:val="3"/>
  </w:num>
  <w:num w:numId="9">
    <w:abstractNumId w:val="16"/>
  </w:num>
  <w:num w:numId="10">
    <w:abstractNumId w:val="22"/>
  </w:num>
  <w:num w:numId="11">
    <w:abstractNumId w:val="27"/>
  </w:num>
  <w:num w:numId="12">
    <w:abstractNumId w:val="38"/>
  </w:num>
  <w:num w:numId="13">
    <w:abstractNumId w:val="29"/>
  </w:num>
  <w:num w:numId="14">
    <w:abstractNumId w:val="34"/>
  </w:num>
  <w:num w:numId="15">
    <w:abstractNumId w:val="28"/>
  </w:num>
  <w:num w:numId="16">
    <w:abstractNumId w:val="19"/>
  </w:num>
  <w:num w:numId="17">
    <w:abstractNumId w:val="0"/>
  </w:num>
  <w:num w:numId="18">
    <w:abstractNumId w:val="8"/>
  </w:num>
  <w:num w:numId="19">
    <w:abstractNumId w:val="7"/>
  </w:num>
  <w:num w:numId="20">
    <w:abstractNumId w:val="6"/>
  </w:num>
  <w:num w:numId="21">
    <w:abstractNumId w:val="2"/>
  </w:num>
  <w:num w:numId="22">
    <w:abstractNumId w:val="58"/>
  </w:num>
  <w:num w:numId="23">
    <w:abstractNumId w:val="55"/>
  </w:num>
  <w:num w:numId="24">
    <w:abstractNumId w:val="40"/>
  </w:num>
  <w:num w:numId="25">
    <w:abstractNumId w:val="15"/>
  </w:num>
  <w:num w:numId="26">
    <w:abstractNumId w:val="48"/>
  </w:num>
  <w:num w:numId="27">
    <w:abstractNumId w:val="32"/>
  </w:num>
  <w:num w:numId="28">
    <w:abstractNumId w:val="43"/>
  </w:num>
  <w:num w:numId="29">
    <w:abstractNumId w:val="46"/>
  </w:num>
  <w:num w:numId="30">
    <w:abstractNumId w:val="51"/>
  </w:num>
  <w:num w:numId="31">
    <w:abstractNumId w:val="10"/>
  </w:num>
  <w:num w:numId="32">
    <w:abstractNumId w:val="37"/>
  </w:num>
  <w:num w:numId="33">
    <w:abstractNumId w:val="36"/>
  </w:num>
  <w:num w:numId="34">
    <w:abstractNumId w:val="41"/>
  </w:num>
  <w:num w:numId="35">
    <w:abstractNumId w:val="2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31"/>
  </w:num>
  <w:num w:numId="38">
    <w:abstractNumId w:val="21"/>
  </w:num>
  <w:num w:numId="39">
    <w:abstractNumId w:val="4"/>
  </w:num>
  <w:num w:numId="40">
    <w:abstractNumId w:val="42"/>
  </w:num>
  <w:num w:numId="41">
    <w:abstractNumId w:val="11"/>
  </w:num>
  <w:num w:numId="42">
    <w:abstractNumId w:val="5"/>
  </w:num>
  <w:num w:numId="43">
    <w:abstractNumId w:val="24"/>
  </w:num>
  <w:num w:numId="44">
    <w:abstractNumId w:val="17"/>
  </w:num>
  <w:num w:numId="45">
    <w:abstractNumId w:val="52"/>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2"/>
  </w:num>
  <w:num w:numId="49">
    <w:abstractNumId w:val="2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18"/>
  </w:num>
  <w:num w:numId="52">
    <w:abstractNumId w:val="54"/>
  </w:num>
  <w:num w:numId="53">
    <w:abstractNumId w:val="20"/>
  </w:num>
  <w:num w:numId="54">
    <w:abstractNumId w:val="13"/>
  </w:num>
  <w:num w:numId="55">
    <w:abstractNumId w:val="44"/>
  </w:num>
  <w:num w:numId="56">
    <w:abstractNumId w:val="47"/>
  </w:num>
  <w:num w:numId="57">
    <w:abstractNumId w:val="39"/>
  </w:num>
  <w:num w:numId="58">
    <w:abstractNumId w:val="33"/>
  </w:num>
  <w:num w:numId="59">
    <w:abstractNumId w:val="14"/>
  </w:num>
  <w:num w:numId="60">
    <w:abstractNumId w:val="30"/>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4BC"/>
    <w:rsid w:val="0000327A"/>
    <w:rsid w:val="000038BA"/>
    <w:rsid w:val="000047B8"/>
    <w:rsid w:val="00014EEA"/>
    <w:rsid w:val="00016A6D"/>
    <w:rsid w:val="00020BE9"/>
    <w:rsid w:val="00023871"/>
    <w:rsid w:val="00030E21"/>
    <w:rsid w:val="00035BED"/>
    <w:rsid w:val="000410BD"/>
    <w:rsid w:val="00042CFC"/>
    <w:rsid w:val="000469DC"/>
    <w:rsid w:val="000469EF"/>
    <w:rsid w:val="00067ECA"/>
    <w:rsid w:val="00072F02"/>
    <w:rsid w:val="000779B3"/>
    <w:rsid w:val="00080B32"/>
    <w:rsid w:val="0008149C"/>
    <w:rsid w:val="00090B7C"/>
    <w:rsid w:val="000953E1"/>
    <w:rsid w:val="00096862"/>
    <w:rsid w:val="00096933"/>
    <w:rsid w:val="00097995"/>
    <w:rsid w:val="000A2569"/>
    <w:rsid w:val="000B03E9"/>
    <w:rsid w:val="000B1930"/>
    <w:rsid w:val="000B3177"/>
    <w:rsid w:val="000B4B5C"/>
    <w:rsid w:val="000C239D"/>
    <w:rsid w:val="000C7377"/>
    <w:rsid w:val="000D194E"/>
    <w:rsid w:val="000D285F"/>
    <w:rsid w:val="000D4ED1"/>
    <w:rsid w:val="000D602D"/>
    <w:rsid w:val="000D6771"/>
    <w:rsid w:val="000D7164"/>
    <w:rsid w:val="000F098E"/>
    <w:rsid w:val="000F1D3E"/>
    <w:rsid w:val="000F3FD3"/>
    <w:rsid w:val="000F45E4"/>
    <w:rsid w:val="000F52E5"/>
    <w:rsid w:val="000F5AD9"/>
    <w:rsid w:val="000F5F13"/>
    <w:rsid w:val="000F77E3"/>
    <w:rsid w:val="00100C6A"/>
    <w:rsid w:val="00101535"/>
    <w:rsid w:val="00104735"/>
    <w:rsid w:val="00106118"/>
    <w:rsid w:val="00106F1E"/>
    <w:rsid w:val="00115151"/>
    <w:rsid w:val="00115895"/>
    <w:rsid w:val="00116690"/>
    <w:rsid w:val="00125610"/>
    <w:rsid w:val="001304CC"/>
    <w:rsid w:val="00131FEE"/>
    <w:rsid w:val="00135E8F"/>
    <w:rsid w:val="00137886"/>
    <w:rsid w:val="00141846"/>
    <w:rsid w:val="00141CAD"/>
    <w:rsid w:val="00143C87"/>
    <w:rsid w:val="00145E8E"/>
    <w:rsid w:val="00145F87"/>
    <w:rsid w:val="00146ACE"/>
    <w:rsid w:val="001553CD"/>
    <w:rsid w:val="001609B4"/>
    <w:rsid w:val="0017058E"/>
    <w:rsid w:val="00170A4F"/>
    <w:rsid w:val="001729E6"/>
    <w:rsid w:val="001739FE"/>
    <w:rsid w:val="00173D59"/>
    <w:rsid w:val="001741C8"/>
    <w:rsid w:val="00176835"/>
    <w:rsid w:val="00182BA2"/>
    <w:rsid w:val="00184DC8"/>
    <w:rsid w:val="001850F5"/>
    <w:rsid w:val="0018655A"/>
    <w:rsid w:val="001868DC"/>
    <w:rsid w:val="00186E64"/>
    <w:rsid w:val="00190B9F"/>
    <w:rsid w:val="001962CB"/>
    <w:rsid w:val="001968D1"/>
    <w:rsid w:val="00196ED4"/>
    <w:rsid w:val="001A4530"/>
    <w:rsid w:val="001B17F1"/>
    <w:rsid w:val="001B2C0A"/>
    <w:rsid w:val="001B356F"/>
    <w:rsid w:val="001B4BB2"/>
    <w:rsid w:val="001C1A00"/>
    <w:rsid w:val="001C4500"/>
    <w:rsid w:val="001C4DCC"/>
    <w:rsid w:val="001C5BE2"/>
    <w:rsid w:val="001D042D"/>
    <w:rsid w:val="001D1B36"/>
    <w:rsid w:val="001D3CC6"/>
    <w:rsid w:val="001D467B"/>
    <w:rsid w:val="001D527C"/>
    <w:rsid w:val="001E1639"/>
    <w:rsid w:val="001E267E"/>
    <w:rsid w:val="001E445D"/>
    <w:rsid w:val="001E4659"/>
    <w:rsid w:val="001E6D21"/>
    <w:rsid w:val="001E7A02"/>
    <w:rsid w:val="001F004B"/>
    <w:rsid w:val="001F5F4A"/>
    <w:rsid w:val="001F77DE"/>
    <w:rsid w:val="00201371"/>
    <w:rsid w:val="002077AC"/>
    <w:rsid w:val="00207A8B"/>
    <w:rsid w:val="002222B1"/>
    <w:rsid w:val="00223B28"/>
    <w:rsid w:val="00223C32"/>
    <w:rsid w:val="00230CE3"/>
    <w:rsid w:val="002312C4"/>
    <w:rsid w:val="00233527"/>
    <w:rsid w:val="002374D6"/>
    <w:rsid w:val="00246DDC"/>
    <w:rsid w:val="00247A2C"/>
    <w:rsid w:val="002500A6"/>
    <w:rsid w:val="002539FB"/>
    <w:rsid w:val="00255BB0"/>
    <w:rsid w:val="002617F9"/>
    <w:rsid w:val="00261BB9"/>
    <w:rsid w:val="00262D4F"/>
    <w:rsid w:val="0026380B"/>
    <w:rsid w:val="00267A7A"/>
    <w:rsid w:val="00272AE4"/>
    <w:rsid w:val="00274E45"/>
    <w:rsid w:val="00275191"/>
    <w:rsid w:val="00276E79"/>
    <w:rsid w:val="00293166"/>
    <w:rsid w:val="00293BC0"/>
    <w:rsid w:val="0029479A"/>
    <w:rsid w:val="00297256"/>
    <w:rsid w:val="00297DE3"/>
    <w:rsid w:val="002A1E26"/>
    <w:rsid w:val="002A4CBE"/>
    <w:rsid w:val="002A6A69"/>
    <w:rsid w:val="002A6CC5"/>
    <w:rsid w:val="002B31E2"/>
    <w:rsid w:val="002B71A4"/>
    <w:rsid w:val="002B7227"/>
    <w:rsid w:val="002D1B34"/>
    <w:rsid w:val="002D22BF"/>
    <w:rsid w:val="002D2A15"/>
    <w:rsid w:val="002D2F35"/>
    <w:rsid w:val="002D35A2"/>
    <w:rsid w:val="002D4AA4"/>
    <w:rsid w:val="002D5582"/>
    <w:rsid w:val="002D6C6E"/>
    <w:rsid w:val="002E111A"/>
    <w:rsid w:val="002E5944"/>
    <w:rsid w:val="002E7563"/>
    <w:rsid w:val="002F1EF8"/>
    <w:rsid w:val="003038EF"/>
    <w:rsid w:val="003067CE"/>
    <w:rsid w:val="00307068"/>
    <w:rsid w:val="00312845"/>
    <w:rsid w:val="00320DD6"/>
    <w:rsid w:val="00321AF1"/>
    <w:rsid w:val="003303B1"/>
    <w:rsid w:val="00330F69"/>
    <w:rsid w:val="003316C5"/>
    <w:rsid w:val="00333C00"/>
    <w:rsid w:val="00334630"/>
    <w:rsid w:val="00335679"/>
    <w:rsid w:val="00353A98"/>
    <w:rsid w:val="00354CAC"/>
    <w:rsid w:val="00360E04"/>
    <w:rsid w:val="00361A6F"/>
    <w:rsid w:val="00363295"/>
    <w:rsid w:val="00363AE6"/>
    <w:rsid w:val="0036590F"/>
    <w:rsid w:val="00370DB3"/>
    <w:rsid w:val="00372AF4"/>
    <w:rsid w:val="00383EFB"/>
    <w:rsid w:val="00391191"/>
    <w:rsid w:val="003917F3"/>
    <w:rsid w:val="00391856"/>
    <w:rsid w:val="00396505"/>
    <w:rsid w:val="003A3046"/>
    <w:rsid w:val="003A3084"/>
    <w:rsid w:val="003A4120"/>
    <w:rsid w:val="003A58C5"/>
    <w:rsid w:val="003C2B50"/>
    <w:rsid w:val="003C56FD"/>
    <w:rsid w:val="003D282E"/>
    <w:rsid w:val="003D2D36"/>
    <w:rsid w:val="003D3B70"/>
    <w:rsid w:val="003E59D9"/>
    <w:rsid w:val="003E60FB"/>
    <w:rsid w:val="003F4853"/>
    <w:rsid w:val="00400331"/>
    <w:rsid w:val="00401881"/>
    <w:rsid w:val="00404A05"/>
    <w:rsid w:val="00407842"/>
    <w:rsid w:val="004125D1"/>
    <w:rsid w:val="00414FCC"/>
    <w:rsid w:val="00423384"/>
    <w:rsid w:val="004238CC"/>
    <w:rsid w:val="00425852"/>
    <w:rsid w:val="00425F4D"/>
    <w:rsid w:val="00433756"/>
    <w:rsid w:val="00433941"/>
    <w:rsid w:val="00440950"/>
    <w:rsid w:val="00443E5F"/>
    <w:rsid w:val="00444128"/>
    <w:rsid w:val="00452DA3"/>
    <w:rsid w:val="00455695"/>
    <w:rsid w:val="00457EA1"/>
    <w:rsid w:val="00465FCA"/>
    <w:rsid w:val="004677CD"/>
    <w:rsid w:val="0047236C"/>
    <w:rsid w:val="0048771C"/>
    <w:rsid w:val="00495055"/>
    <w:rsid w:val="004A08E4"/>
    <w:rsid w:val="004A0F21"/>
    <w:rsid w:val="004B54BC"/>
    <w:rsid w:val="004B55E3"/>
    <w:rsid w:val="004B6719"/>
    <w:rsid w:val="004C3A27"/>
    <w:rsid w:val="004D766D"/>
    <w:rsid w:val="004E3289"/>
    <w:rsid w:val="004F20E7"/>
    <w:rsid w:val="004F2185"/>
    <w:rsid w:val="00504DA2"/>
    <w:rsid w:val="00510766"/>
    <w:rsid w:val="00513429"/>
    <w:rsid w:val="005225FB"/>
    <w:rsid w:val="00534501"/>
    <w:rsid w:val="005403ED"/>
    <w:rsid w:val="005449BF"/>
    <w:rsid w:val="00552AA2"/>
    <w:rsid w:val="005732C3"/>
    <w:rsid w:val="005739A3"/>
    <w:rsid w:val="00573F33"/>
    <w:rsid w:val="00574B1A"/>
    <w:rsid w:val="00577465"/>
    <w:rsid w:val="00577E3C"/>
    <w:rsid w:val="00585CBC"/>
    <w:rsid w:val="00586935"/>
    <w:rsid w:val="00592DDB"/>
    <w:rsid w:val="005A0CAB"/>
    <w:rsid w:val="005A315D"/>
    <w:rsid w:val="005A5250"/>
    <w:rsid w:val="005A76BB"/>
    <w:rsid w:val="005B141D"/>
    <w:rsid w:val="005B5928"/>
    <w:rsid w:val="005B5E9D"/>
    <w:rsid w:val="005B7B33"/>
    <w:rsid w:val="005C0AB0"/>
    <w:rsid w:val="005C1654"/>
    <w:rsid w:val="005C3C69"/>
    <w:rsid w:val="005C5ED3"/>
    <w:rsid w:val="005C6F42"/>
    <w:rsid w:val="005D021F"/>
    <w:rsid w:val="005D13D5"/>
    <w:rsid w:val="005D1502"/>
    <w:rsid w:val="005D1830"/>
    <w:rsid w:val="005D3477"/>
    <w:rsid w:val="005E0845"/>
    <w:rsid w:val="005E0C7A"/>
    <w:rsid w:val="005E2A07"/>
    <w:rsid w:val="005F7AC1"/>
    <w:rsid w:val="00603324"/>
    <w:rsid w:val="00605B79"/>
    <w:rsid w:val="00606BEC"/>
    <w:rsid w:val="00611579"/>
    <w:rsid w:val="00617F55"/>
    <w:rsid w:val="0062031A"/>
    <w:rsid w:val="00627B91"/>
    <w:rsid w:val="0063125D"/>
    <w:rsid w:val="0063527D"/>
    <w:rsid w:val="00637CDF"/>
    <w:rsid w:val="0064027B"/>
    <w:rsid w:val="00640298"/>
    <w:rsid w:val="006435C2"/>
    <w:rsid w:val="006508C4"/>
    <w:rsid w:val="00650B15"/>
    <w:rsid w:val="006529E3"/>
    <w:rsid w:val="00655617"/>
    <w:rsid w:val="0066098E"/>
    <w:rsid w:val="0066736F"/>
    <w:rsid w:val="00671CC7"/>
    <w:rsid w:val="006754AE"/>
    <w:rsid w:val="00675697"/>
    <w:rsid w:val="0068609E"/>
    <w:rsid w:val="006868F3"/>
    <w:rsid w:val="00687688"/>
    <w:rsid w:val="00691634"/>
    <w:rsid w:val="00692DAD"/>
    <w:rsid w:val="006960F5"/>
    <w:rsid w:val="00697DEF"/>
    <w:rsid w:val="00697E88"/>
    <w:rsid w:val="006A268E"/>
    <w:rsid w:val="006A2A6E"/>
    <w:rsid w:val="006A3A2F"/>
    <w:rsid w:val="006A5B88"/>
    <w:rsid w:val="006B1A1B"/>
    <w:rsid w:val="006C144F"/>
    <w:rsid w:val="006D2E96"/>
    <w:rsid w:val="006D3EE2"/>
    <w:rsid w:val="006D4E10"/>
    <w:rsid w:val="006D6A68"/>
    <w:rsid w:val="006D6E96"/>
    <w:rsid w:val="006E13D5"/>
    <w:rsid w:val="006E7FA5"/>
    <w:rsid w:val="006F0EA9"/>
    <w:rsid w:val="006F2DB5"/>
    <w:rsid w:val="006F5205"/>
    <w:rsid w:val="006F7D01"/>
    <w:rsid w:val="00702BFB"/>
    <w:rsid w:val="007075F5"/>
    <w:rsid w:val="0071011B"/>
    <w:rsid w:val="007111B9"/>
    <w:rsid w:val="00713B23"/>
    <w:rsid w:val="0072008A"/>
    <w:rsid w:val="00724174"/>
    <w:rsid w:val="00732F5B"/>
    <w:rsid w:val="00733A35"/>
    <w:rsid w:val="0073730A"/>
    <w:rsid w:val="00740E74"/>
    <w:rsid w:val="00741AC5"/>
    <w:rsid w:val="007443B7"/>
    <w:rsid w:val="00752BBE"/>
    <w:rsid w:val="00762249"/>
    <w:rsid w:val="0076341C"/>
    <w:rsid w:val="007642A9"/>
    <w:rsid w:val="00764C05"/>
    <w:rsid w:val="00765A7D"/>
    <w:rsid w:val="00772C1C"/>
    <w:rsid w:val="00785275"/>
    <w:rsid w:val="00797077"/>
    <w:rsid w:val="007979A8"/>
    <w:rsid w:val="007A6F4A"/>
    <w:rsid w:val="007A7B75"/>
    <w:rsid w:val="007B1F0B"/>
    <w:rsid w:val="007B20D9"/>
    <w:rsid w:val="007C7429"/>
    <w:rsid w:val="007C7EDB"/>
    <w:rsid w:val="007D1428"/>
    <w:rsid w:val="007D15DC"/>
    <w:rsid w:val="007D1B98"/>
    <w:rsid w:val="007D2809"/>
    <w:rsid w:val="007D5C0F"/>
    <w:rsid w:val="007F1B23"/>
    <w:rsid w:val="007F2443"/>
    <w:rsid w:val="007F25D7"/>
    <w:rsid w:val="007F7BEA"/>
    <w:rsid w:val="007F7DBB"/>
    <w:rsid w:val="00801ECF"/>
    <w:rsid w:val="00804A15"/>
    <w:rsid w:val="0080525F"/>
    <w:rsid w:val="0080590C"/>
    <w:rsid w:val="00815FB0"/>
    <w:rsid w:val="00816E7D"/>
    <w:rsid w:val="008171B8"/>
    <w:rsid w:val="00822C94"/>
    <w:rsid w:val="008230CE"/>
    <w:rsid w:val="0082679D"/>
    <w:rsid w:val="00830A93"/>
    <w:rsid w:val="00835A85"/>
    <w:rsid w:val="00837196"/>
    <w:rsid w:val="0084039E"/>
    <w:rsid w:val="00842A05"/>
    <w:rsid w:val="00843695"/>
    <w:rsid w:val="008448BF"/>
    <w:rsid w:val="008464FE"/>
    <w:rsid w:val="00850C91"/>
    <w:rsid w:val="0085134C"/>
    <w:rsid w:val="00852A51"/>
    <w:rsid w:val="00854073"/>
    <w:rsid w:val="00856E73"/>
    <w:rsid w:val="00860738"/>
    <w:rsid w:val="00861FA3"/>
    <w:rsid w:val="0086541C"/>
    <w:rsid w:val="0086772F"/>
    <w:rsid w:val="008722D9"/>
    <w:rsid w:val="008804DA"/>
    <w:rsid w:val="00881CDC"/>
    <w:rsid w:val="00885157"/>
    <w:rsid w:val="00886B32"/>
    <w:rsid w:val="008916F0"/>
    <w:rsid w:val="0089252F"/>
    <w:rsid w:val="00893FA2"/>
    <w:rsid w:val="0089445C"/>
    <w:rsid w:val="008A31AF"/>
    <w:rsid w:val="008B16C8"/>
    <w:rsid w:val="008B6631"/>
    <w:rsid w:val="008C066A"/>
    <w:rsid w:val="008C18E6"/>
    <w:rsid w:val="008C3172"/>
    <w:rsid w:val="008C6FB0"/>
    <w:rsid w:val="008C7EFE"/>
    <w:rsid w:val="008D37E5"/>
    <w:rsid w:val="008D5A7A"/>
    <w:rsid w:val="008E0891"/>
    <w:rsid w:val="008E408C"/>
    <w:rsid w:val="008F498B"/>
    <w:rsid w:val="00921AF5"/>
    <w:rsid w:val="00923F9C"/>
    <w:rsid w:val="00934CAF"/>
    <w:rsid w:val="009352DE"/>
    <w:rsid w:val="009353EE"/>
    <w:rsid w:val="00944702"/>
    <w:rsid w:val="00946DE0"/>
    <w:rsid w:val="009515D1"/>
    <w:rsid w:val="00956124"/>
    <w:rsid w:val="00961C7C"/>
    <w:rsid w:val="009659D2"/>
    <w:rsid w:val="009665DD"/>
    <w:rsid w:val="0097174C"/>
    <w:rsid w:val="0097683D"/>
    <w:rsid w:val="00981B04"/>
    <w:rsid w:val="00984A82"/>
    <w:rsid w:val="0098517A"/>
    <w:rsid w:val="00985A36"/>
    <w:rsid w:val="00987A91"/>
    <w:rsid w:val="00990BBF"/>
    <w:rsid w:val="00994994"/>
    <w:rsid w:val="009A0BEB"/>
    <w:rsid w:val="009A0E1F"/>
    <w:rsid w:val="009A1469"/>
    <w:rsid w:val="009B1466"/>
    <w:rsid w:val="009B4590"/>
    <w:rsid w:val="009B49DD"/>
    <w:rsid w:val="009C3F3C"/>
    <w:rsid w:val="009D1659"/>
    <w:rsid w:val="009D19B7"/>
    <w:rsid w:val="009D7A58"/>
    <w:rsid w:val="009D7AF5"/>
    <w:rsid w:val="009E0C88"/>
    <w:rsid w:val="009E1826"/>
    <w:rsid w:val="009E1C42"/>
    <w:rsid w:val="009E3871"/>
    <w:rsid w:val="009E6175"/>
    <w:rsid w:val="009F1EC6"/>
    <w:rsid w:val="009F2633"/>
    <w:rsid w:val="009F2FC4"/>
    <w:rsid w:val="00A005EA"/>
    <w:rsid w:val="00A01AD0"/>
    <w:rsid w:val="00A02700"/>
    <w:rsid w:val="00A10C6C"/>
    <w:rsid w:val="00A15648"/>
    <w:rsid w:val="00A179A6"/>
    <w:rsid w:val="00A17C90"/>
    <w:rsid w:val="00A203F8"/>
    <w:rsid w:val="00A262FE"/>
    <w:rsid w:val="00A3109C"/>
    <w:rsid w:val="00A3433F"/>
    <w:rsid w:val="00A345ED"/>
    <w:rsid w:val="00A362BC"/>
    <w:rsid w:val="00A43183"/>
    <w:rsid w:val="00A43E7C"/>
    <w:rsid w:val="00A457B4"/>
    <w:rsid w:val="00A4593A"/>
    <w:rsid w:val="00A46403"/>
    <w:rsid w:val="00A5153F"/>
    <w:rsid w:val="00A51CD2"/>
    <w:rsid w:val="00A55C6D"/>
    <w:rsid w:val="00A56750"/>
    <w:rsid w:val="00A56F71"/>
    <w:rsid w:val="00A60720"/>
    <w:rsid w:val="00A61281"/>
    <w:rsid w:val="00A64874"/>
    <w:rsid w:val="00A73D3D"/>
    <w:rsid w:val="00A76D5F"/>
    <w:rsid w:val="00A83E34"/>
    <w:rsid w:val="00A864AA"/>
    <w:rsid w:val="00A9058A"/>
    <w:rsid w:val="00A937D8"/>
    <w:rsid w:val="00AA4739"/>
    <w:rsid w:val="00AA5D13"/>
    <w:rsid w:val="00AA7963"/>
    <w:rsid w:val="00AB2B10"/>
    <w:rsid w:val="00AB2FEB"/>
    <w:rsid w:val="00AB480E"/>
    <w:rsid w:val="00AC00A3"/>
    <w:rsid w:val="00AC5687"/>
    <w:rsid w:val="00AC7273"/>
    <w:rsid w:val="00AD0F5A"/>
    <w:rsid w:val="00AD50EF"/>
    <w:rsid w:val="00AD7042"/>
    <w:rsid w:val="00AE0C5B"/>
    <w:rsid w:val="00AF00B0"/>
    <w:rsid w:val="00AF0501"/>
    <w:rsid w:val="00AF3684"/>
    <w:rsid w:val="00AF50BF"/>
    <w:rsid w:val="00B007E9"/>
    <w:rsid w:val="00B15B1C"/>
    <w:rsid w:val="00B2497B"/>
    <w:rsid w:val="00B250C9"/>
    <w:rsid w:val="00B32F0E"/>
    <w:rsid w:val="00B406DF"/>
    <w:rsid w:val="00B420EE"/>
    <w:rsid w:val="00B42A03"/>
    <w:rsid w:val="00B44868"/>
    <w:rsid w:val="00B44E15"/>
    <w:rsid w:val="00B47BD8"/>
    <w:rsid w:val="00B52A62"/>
    <w:rsid w:val="00B64CAB"/>
    <w:rsid w:val="00B67CEA"/>
    <w:rsid w:val="00B703F9"/>
    <w:rsid w:val="00B81429"/>
    <w:rsid w:val="00B81E2D"/>
    <w:rsid w:val="00B82EA2"/>
    <w:rsid w:val="00B84480"/>
    <w:rsid w:val="00B846FD"/>
    <w:rsid w:val="00B87A46"/>
    <w:rsid w:val="00B94405"/>
    <w:rsid w:val="00B94EF5"/>
    <w:rsid w:val="00B95144"/>
    <w:rsid w:val="00BA03C6"/>
    <w:rsid w:val="00BA22A5"/>
    <w:rsid w:val="00BA53C9"/>
    <w:rsid w:val="00BA56D5"/>
    <w:rsid w:val="00BA6295"/>
    <w:rsid w:val="00BB3AAD"/>
    <w:rsid w:val="00BB4534"/>
    <w:rsid w:val="00BC29BB"/>
    <w:rsid w:val="00BD356B"/>
    <w:rsid w:val="00BD3EDD"/>
    <w:rsid w:val="00BE0FD2"/>
    <w:rsid w:val="00BE4B1F"/>
    <w:rsid w:val="00BE7347"/>
    <w:rsid w:val="00BF3AFF"/>
    <w:rsid w:val="00C02907"/>
    <w:rsid w:val="00C02BFF"/>
    <w:rsid w:val="00C031DF"/>
    <w:rsid w:val="00C0380D"/>
    <w:rsid w:val="00C03CE6"/>
    <w:rsid w:val="00C11D75"/>
    <w:rsid w:val="00C13CF5"/>
    <w:rsid w:val="00C148C9"/>
    <w:rsid w:val="00C162C2"/>
    <w:rsid w:val="00C23705"/>
    <w:rsid w:val="00C23F37"/>
    <w:rsid w:val="00C26269"/>
    <w:rsid w:val="00C27179"/>
    <w:rsid w:val="00C35E3C"/>
    <w:rsid w:val="00C36089"/>
    <w:rsid w:val="00C3632F"/>
    <w:rsid w:val="00C37350"/>
    <w:rsid w:val="00C40ED2"/>
    <w:rsid w:val="00C42BAF"/>
    <w:rsid w:val="00C54453"/>
    <w:rsid w:val="00C55C55"/>
    <w:rsid w:val="00C56D13"/>
    <w:rsid w:val="00C70127"/>
    <w:rsid w:val="00C7720E"/>
    <w:rsid w:val="00C77BB4"/>
    <w:rsid w:val="00C821F5"/>
    <w:rsid w:val="00C84DBD"/>
    <w:rsid w:val="00C85FB4"/>
    <w:rsid w:val="00C86410"/>
    <w:rsid w:val="00C902F5"/>
    <w:rsid w:val="00C908FC"/>
    <w:rsid w:val="00C9611C"/>
    <w:rsid w:val="00C970E5"/>
    <w:rsid w:val="00CA23B9"/>
    <w:rsid w:val="00CA7911"/>
    <w:rsid w:val="00CA7D5E"/>
    <w:rsid w:val="00CB2BEA"/>
    <w:rsid w:val="00CB2CBE"/>
    <w:rsid w:val="00CB75C5"/>
    <w:rsid w:val="00CB7C25"/>
    <w:rsid w:val="00CC3BF1"/>
    <w:rsid w:val="00CD0A77"/>
    <w:rsid w:val="00CD4C28"/>
    <w:rsid w:val="00CD5086"/>
    <w:rsid w:val="00CD5998"/>
    <w:rsid w:val="00CD7945"/>
    <w:rsid w:val="00CE1C61"/>
    <w:rsid w:val="00CE2490"/>
    <w:rsid w:val="00CE2610"/>
    <w:rsid w:val="00CE4263"/>
    <w:rsid w:val="00CE5935"/>
    <w:rsid w:val="00CE7C0B"/>
    <w:rsid w:val="00D038FC"/>
    <w:rsid w:val="00D1005A"/>
    <w:rsid w:val="00D118E9"/>
    <w:rsid w:val="00D1368B"/>
    <w:rsid w:val="00D13FDB"/>
    <w:rsid w:val="00D24330"/>
    <w:rsid w:val="00D2610E"/>
    <w:rsid w:val="00D324E8"/>
    <w:rsid w:val="00D343AA"/>
    <w:rsid w:val="00D3476E"/>
    <w:rsid w:val="00D43ED9"/>
    <w:rsid w:val="00D45347"/>
    <w:rsid w:val="00D521CC"/>
    <w:rsid w:val="00D52A33"/>
    <w:rsid w:val="00D6313B"/>
    <w:rsid w:val="00D77A35"/>
    <w:rsid w:val="00D8726A"/>
    <w:rsid w:val="00D916B8"/>
    <w:rsid w:val="00D9270A"/>
    <w:rsid w:val="00D9525A"/>
    <w:rsid w:val="00DA3D17"/>
    <w:rsid w:val="00DA5094"/>
    <w:rsid w:val="00DB3F59"/>
    <w:rsid w:val="00DB70AE"/>
    <w:rsid w:val="00DB79EC"/>
    <w:rsid w:val="00DC3F22"/>
    <w:rsid w:val="00DC475B"/>
    <w:rsid w:val="00DC7348"/>
    <w:rsid w:val="00DD4CBD"/>
    <w:rsid w:val="00DD680A"/>
    <w:rsid w:val="00DE3CA7"/>
    <w:rsid w:val="00DE4565"/>
    <w:rsid w:val="00DE5913"/>
    <w:rsid w:val="00DF2596"/>
    <w:rsid w:val="00DF27D8"/>
    <w:rsid w:val="00DF2D00"/>
    <w:rsid w:val="00DF6EB4"/>
    <w:rsid w:val="00E006C1"/>
    <w:rsid w:val="00E02481"/>
    <w:rsid w:val="00E24004"/>
    <w:rsid w:val="00E27EA4"/>
    <w:rsid w:val="00E318E7"/>
    <w:rsid w:val="00E32EF3"/>
    <w:rsid w:val="00E32F01"/>
    <w:rsid w:val="00E41039"/>
    <w:rsid w:val="00E4146D"/>
    <w:rsid w:val="00E50D1F"/>
    <w:rsid w:val="00E511CA"/>
    <w:rsid w:val="00E56104"/>
    <w:rsid w:val="00E624BA"/>
    <w:rsid w:val="00E62E0A"/>
    <w:rsid w:val="00E63574"/>
    <w:rsid w:val="00E67D00"/>
    <w:rsid w:val="00E73152"/>
    <w:rsid w:val="00E84DB6"/>
    <w:rsid w:val="00E86BD1"/>
    <w:rsid w:val="00E86BE7"/>
    <w:rsid w:val="00E917CF"/>
    <w:rsid w:val="00E92041"/>
    <w:rsid w:val="00E976DB"/>
    <w:rsid w:val="00EA3F15"/>
    <w:rsid w:val="00EB050F"/>
    <w:rsid w:val="00EB3659"/>
    <w:rsid w:val="00EB560C"/>
    <w:rsid w:val="00EB6CAC"/>
    <w:rsid w:val="00EC0893"/>
    <w:rsid w:val="00EC2CDE"/>
    <w:rsid w:val="00ED245D"/>
    <w:rsid w:val="00ED366B"/>
    <w:rsid w:val="00ED5AF9"/>
    <w:rsid w:val="00EE1FA7"/>
    <w:rsid w:val="00EE21B9"/>
    <w:rsid w:val="00EE703A"/>
    <w:rsid w:val="00EF0948"/>
    <w:rsid w:val="00EF1687"/>
    <w:rsid w:val="00EF1AE2"/>
    <w:rsid w:val="00EF4D64"/>
    <w:rsid w:val="00EF5813"/>
    <w:rsid w:val="00F04CE2"/>
    <w:rsid w:val="00F055ED"/>
    <w:rsid w:val="00F076C4"/>
    <w:rsid w:val="00F11D26"/>
    <w:rsid w:val="00F12818"/>
    <w:rsid w:val="00F12BEC"/>
    <w:rsid w:val="00F141F9"/>
    <w:rsid w:val="00F158DB"/>
    <w:rsid w:val="00F20206"/>
    <w:rsid w:val="00F21141"/>
    <w:rsid w:val="00F2308D"/>
    <w:rsid w:val="00F234CC"/>
    <w:rsid w:val="00F24A95"/>
    <w:rsid w:val="00F255D8"/>
    <w:rsid w:val="00F40B00"/>
    <w:rsid w:val="00F467F4"/>
    <w:rsid w:val="00F5369B"/>
    <w:rsid w:val="00F552AF"/>
    <w:rsid w:val="00F55C6C"/>
    <w:rsid w:val="00F5672B"/>
    <w:rsid w:val="00F60A51"/>
    <w:rsid w:val="00F618BE"/>
    <w:rsid w:val="00F61BD8"/>
    <w:rsid w:val="00F61FBE"/>
    <w:rsid w:val="00F63804"/>
    <w:rsid w:val="00F70DAD"/>
    <w:rsid w:val="00F7150F"/>
    <w:rsid w:val="00F76640"/>
    <w:rsid w:val="00F767CE"/>
    <w:rsid w:val="00F90D6F"/>
    <w:rsid w:val="00F96ACE"/>
    <w:rsid w:val="00F97F57"/>
    <w:rsid w:val="00FA069F"/>
    <w:rsid w:val="00FA4CC1"/>
    <w:rsid w:val="00FA554C"/>
    <w:rsid w:val="00FA57ED"/>
    <w:rsid w:val="00FA7DB9"/>
    <w:rsid w:val="00FB3411"/>
    <w:rsid w:val="00FB5B03"/>
    <w:rsid w:val="00FC51A7"/>
    <w:rsid w:val="00FD03A2"/>
    <w:rsid w:val="00FD333F"/>
    <w:rsid w:val="00FD5B87"/>
    <w:rsid w:val="00FD64A8"/>
    <w:rsid w:val="00FE30B3"/>
    <w:rsid w:val="00FE46D3"/>
    <w:rsid w:val="00FE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FB0F"/>
  <w15:docId w15:val="{1C418CA8-4729-4A09-9D92-CC19D77A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179"/>
    <w:rPr>
      <w:rFonts w:ascii="Calibri" w:eastAsia="Calibri" w:hAnsi="Calibri" w:cs="Times New Roman"/>
    </w:rPr>
  </w:style>
  <w:style w:type="paragraph" w:styleId="Nagwek2">
    <w:name w:val="heading 2"/>
    <w:basedOn w:val="Normalny"/>
    <w:next w:val="Normalny"/>
    <w:link w:val="Nagwek2Znak"/>
    <w:uiPriority w:val="9"/>
    <w:unhideWhenUsed/>
    <w:qFormat/>
    <w:rsid w:val="0000327A"/>
    <w:pPr>
      <w:keepNext/>
      <w:keepLines/>
      <w:widowControl w:val="0"/>
      <w:suppressAutoHyphens/>
      <w:autoSpaceDN w:val="0"/>
      <w:spacing w:before="200" w:after="0" w:line="240" w:lineRule="auto"/>
      <w:outlineLvl w:val="1"/>
    </w:pPr>
    <w:rPr>
      <w:rFonts w:asciiTheme="majorHAnsi" w:eastAsiaTheme="majorEastAsia" w:hAnsiTheme="majorHAnsi" w:cs="Mangal"/>
      <w:b/>
      <w:bCs/>
      <w:color w:val="4F81BD" w:themeColor="accent1"/>
      <w:kern w:val="3"/>
      <w:sz w:val="26"/>
      <w:szCs w:val="23"/>
      <w:lang w:eastAsia="zh-CN" w:bidi="hi-IN"/>
    </w:rPr>
  </w:style>
  <w:style w:type="paragraph" w:styleId="Nagwek3">
    <w:name w:val="heading 3"/>
    <w:basedOn w:val="Normalny"/>
    <w:next w:val="Normalny"/>
    <w:link w:val="Nagwek3Znak"/>
    <w:uiPriority w:val="9"/>
    <w:unhideWhenUsed/>
    <w:qFormat/>
    <w:rsid w:val="00360E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lp1,ECN - Nagłówek 2,RP-AK_LISTA,Przypis,ROŚ-AK_LISTA,1_literowka,Literowanie,Numerowanie,BulletC,Obiekt,Akapit z listą11,normalny tekst,Wyliczanie,Akapit z listą31,Akapit z listą3,Bullets,Normal1,Nagłówek A,Normal11,spot_jks,본문1"/>
    <w:basedOn w:val="Normalny"/>
    <w:link w:val="AkapitzlistZnak"/>
    <w:uiPriority w:val="34"/>
    <w:qFormat/>
    <w:rsid w:val="00C27179"/>
    <w:pPr>
      <w:tabs>
        <w:tab w:val="left" w:pos="708"/>
      </w:tabs>
      <w:spacing w:after="0" w:line="240" w:lineRule="auto"/>
      <w:ind w:left="708"/>
    </w:pPr>
    <w:rPr>
      <w:rFonts w:ascii="Times New Roman" w:eastAsia="Times New Roman" w:hAnsi="Times New Roman"/>
      <w:sz w:val="24"/>
      <w:szCs w:val="24"/>
      <w:lang w:eastAsia="pl-PL"/>
    </w:rPr>
  </w:style>
  <w:style w:type="table" w:styleId="Tabela-Siatka">
    <w:name w:val="Table Grid"/>
    <w:aliases w:val="SGS Table Basic 1"/>
    <w:basedOn w:val="Standardowy"/>
    <w:uiPriority w:val="59"/>
    <w:rsid w:val="00DC7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6">
    <w:name w:val="Char Style 46"/>
    <w:basedOn w:val="Domylnaczcionkaakapitu"/>
    <w:rsid w:val="009A1469"/>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paragraph" w:customStyle="1" w:styleId="TableParagraph">
    <w:name w:val="Table Paragraph"/>
    <w:basedOn w:val="Normalny"/>
    <w:uiPriority w:val="1"/>
    <w:qFormat/>
    <w:rsid w:val="009A1469"/>
    <w:pPr>
      <w:widowControl w:val="0"/>
      <w:spacing w:after="0" w:line="240" w:lineRule="auto"/>
    </w:pPr>
    <w:rPr>
      <w:lang w:val="en-US"/>
    </w:rPr>
  </w:style>
  <w:style w:type="character" w:customStyle="1" w:styleId="CharStyle27">
    <w:name w:val="Char Style 27"/>
    <w:basedOn w:val="Domylnaczcionkaakapitu"/>
    <w:link w:val="Style26"/>
    <w:rsid w:val="009A1469"/>
    <w:rPr>
      <w:rFonts w:ascii="Arial" w:eastAsia="Arial" w:hAnsi="Arial" w:cs="Arial"/>
      <w:sz w:val="19"/>
      <w:szCs w:val="19"/>
      <w:shd w:val="clear" w:color="auto" w:fill="FFFFFF"/>
    </w:rPr>
  </w:style>
  <w:style w:type="paragraph" w:customStyle="1" w:styleId="Style26">
    <w:name w:val="Style 26"/>
    <w:basedOn w:val="Normalny"/>
    <w:link w:val="CharStyle27"/>
    <w:rsid w:val="009A1469"/>
    <w:pPr>
      <w:widowControl w:val="0"/>
      <w:shd w:val="clear" w:color="auto" w:fill="FFFFFF"/>
      <w:spacing w:before="120" w:after="0" w:line="307" w:lineRule="exact"/>
      <w:ind w:hanging="360"/>
      <w:jc w:val="both"/>
    </w:pPr>
    <w:rPr>
      <w:rFonts w:ascii="Arial" w:eastAsia="Arial" w:hAnsi="Arial" w:cs="Arial"/>
      <w:sz w:val="19"/>
      <w:szCs w:val="19"/>
    </w:rPr>
  </w:style>
  <w:style w:type="paragraph" w:styleId="Tekstdymka">
    <w:name w:val="Balloon Text"/>
    <w:basedOn w:val="Normalny"/>
    <w:link w:val="TekstdymkaZnak"/>
    <w:uiPriority w:val="99"/>
    <w:semiHidden/>
    <w:unhideWhenUsed/>
    <w:rsid w:val="002D4A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4AA4"/>
    <w:rPr>
      <w:rFonts w:ascii="Tahoma" w:eastAsia="Calibri" w:hAnsi="Tahoma" w:cs="Tahoma"/>
      <w:sz w:val="16"/>
      <w:szCs w:val="16"/>
    </w:rPr>
  </w:style>
  <w:style w:type="character" w:customStyle="1" w:styleId="AkapitzlistZnak">
    <w:name w:val="Akapit z listą Znak"/>
    <w:aliases w:val="Normal Znak,lp1 Znak,ECN - Nagłówek 2 Znak,RP-AK_LISTA Znak,Przypis Znak,ROŚ-AK_LISTA Znak,1_literowka Znak,Literowanie Znak,Numerowanie Znak,BulletC Znak,Obiekt Znak,Akapit z listą11 Znak,normalny tekst Znak,Wyliczanie Znak,본문1 Znak"/>
    <w:basedOn w:val="Domylnaczcionkaakapitu"/>
    <w:link w:val="Akapitzlist"/>
    <w:uiPriority w:val="34"/>
    <w:qFormat/>
    <w:rsid w:val="00335679"/>
    <w:rPr>
      <w:rFonts w:ascii="Times New Roman" w:eastAsia="Times New Roman" w:hAnsi="Times New Roman" w:cs="Times New Roman"/>
      <w:sz w:val="24"/>
      <w:szCs w:val="24"/>
      <w:lang w:eastAsia="pl-PL"/>
    </w:rPr>
  </w:style>
  <w:style w:type="paragraph" w:customStyle="1" w:styleId="Default">
    <w:name w:val="Default"/>
    <w:qFormat/>
    <w:rsid w:val="00AD50EF"/>
    <w:pPr>
      <w:autoSpaceDE w:val="0"/>
      <w:autoSpaceDN w:val="0"/>
      <w:adjustRightInd w:val="0"/>
      <w:spacing w:after="0" w:line="240" w:lineRule="auto"/>
    </w:pPr>
    <w:rPr>
      <w:rFonts w:ascii="Arial" w:hAnsi="Arial" w:cs="Arial"/>
      <w:color w:val="000000"/>
      <w:sz w:val="24"/>
      <w:szCs w:val="24"/>
    </w:rPr>
  </w:style>
  <w:style w:type="character" w:customStyle="1" w:styleId="fn-ref">
    <w:name w:val="fn-ref"/>
    <w:basedOn w:val="Domylnaczcionkaakapitu"/>
    <w:rsid w:val="006754AE"/>
  </w:style>
  <w:style w:type="character" w:customStyle="1" w:styleId="wk-header-value">
    <w:name w:val="wk-header-value"/>
    <w:basedOn w:val="Domylnaczcionkaakapitu"/>
    <w:rsid w:val="00B846FD"/>
  </w:style>
  <w:style w:type="paragraph" w:styleId="Tekstprzypisukocowego">
    <w:name w:val="endnote text"/>
    <w:basedOn w:val="Normalny"/>
    <w:link w:val="TekstprzypisukocowegoZnak"/>
    <w:uiPriority w:val="99"/>
    <w:semiHidden/>
    <w:unhideWhenUsed/>
    <w:rsid w:val="00990B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BB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90BBF"/>
    <w:rPr>
      <w:vertAlign w:val="superscript"/>
    </w:rPr>
  </w:style>
  <w:style w:type="paragraph" w:customStyle="1" w:styleId="Akapitzlist1">
    <w:name w:val="Akapit z listą1"/>
    <w:basedOn w:val="Normalny"/>
    <w:link w:val="ListParagraphChar"/>
    <w:rsid w:val="00A76D5F"/>
    <w:pPr>
      <w:tabs>
        <w:tab w:val="left" w:pos="708"/>
      </w:tabs>
      <w:suppressAutoHyphens/>
      <w:autoSpaceDN w:val="0"/>
      <w:spacing w:after="0" w:line="240" w:lineRule="auto"/>
      <w:ind w:left="708"/>
    </w:pPr>
    <w:rPr>
      <w:rFonts w:ascii="Times New Roman" w:hAnsi="Times New Roman"/>
      <w:kern w:val="3"/>
      <w:sz w:val="24"/>
      <w:szCs w:val="24"/>
      <w:lang w:eastAsia="zh-CN"/>
    </w:rPr>
  </w:style>
  <w:style w:type="character" w:customStyle="1" w:styleId="ListParagraphChar">
    <w:name w:val="List Paragraph Char"/>
    <w:link w:val="Akapitzlist1"/>
    <w:locked/>
    <w:rsid w:val="00A76D5F"/>
    <w:rPr>
      <w:rFonts w:ascii="Times New Roman" w:eastAsia="Calibri" w:hAnsi="Times New Roman" w:cs="Times New Roman"/>
      <w:kern w:val="3"/>
      <w:sz w:val="24"/>
      <w:szCs w:val="24"/>
      <w:lang w:eastAsia="zh-CN"/>
    </w:rPr>
  </w:style>
  <w:style w:type="paragraph" w:styleId="Tekstkomentarza">
    <w:name w:val="annotation text"/>
    <w:basedOn w:val="Normalny"/>
    <w:link w:val="TekstkomentarzaZnak"/>
    <w:uiPriority w:val="99"/>
    <w:unhideWhenUsed/>
    <w:rsid w:val="001F77DE"/>
    <w:pPr>
      <w:spacing w:line="240" w:lineRule="auto"/>
    </w:pPr>
    <w:rPr>
      <w:sz w:val="20"/>
      <w:szCs w:val="20"/>
    </w:rPr>
  </w:style>
  <w:style w:type="character" w:customStyle="1" w:styleId="TekstkomentarzaZnak">
    <w:name w:val="Tekst komentarza Znak"/>
    <w:basedOn w:val="Domylnaczcionkaakapitu"/>
    <w:link w:val="Tekstkomentarza"/>
    <w:uiPriority w:val="99"/>
    <w:rsid w:val="001F77DE"/>
    <w:rPr>
      <w:rFonts w:ascii="Calibri" w:eastAsia="Calibri" w:hAnsi="Calibri" w:cs="Times New Roman"/>
      <w:sz w:val="20"/>
      <w:szCs w:val="20"/>
    </w:rPr>
  </w:style>
  <w:style w:type="character" w:customStyle="1" w:styleId="Nagwek2Znak">
    <w:name w:val="Nagłówek 2 Znak"/>
    <w:basedOn w:val="Domylnaczcionkaakapitu"/>
    <w:link w:val="Nagwek2"/>
    <w:uiPriority w:val="9"/>
    <w:rsid w:val="0000327A"/>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qFormat/>
    <w:rsid w:val="007F7BEA"/>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Nagwek3Znak">
    <w:name w:val="Nagłówek 3 Znak"/>
    <w:basedOn w:val="Domylnaczcionkaakapitu"/>
    <w:link w:val="Nagwek3"/>
    <w:uiPriority w:val="9"/>
    <w:rsid w:val="00360E04"/>
    <w:rPr>
      <w:rFonts w:asciiTheme="majorHAnsi" w:eastAsiaTheme="majorEastAsia" w:hAnsiTheme="majorHAnsi" w:cstheme="majorBidi"/>
      <w:color w:val="243F60" w:themeColor="accent1" w:themeShade="7F"/>
      <w:sz w:val="24"/>
      <w:szCs w:val="24"/>
    </w:rPr>
  </w:style>
  <w:style w:type="paragraph" w:customStyle="1" w:styleId="Akapitzlist4">
    <w:name w:val="Akapit z listą4"/>
    <w:basedOn w:val="Normalny"/>
    <w:rsid w:val="009D7AF5"/>
    <w:pPr>
      <w:ind w:left="720"/>
    </w:pPr>
    <w:rPr>
      <w:rFonts w:eastAsia="Times New Roman"/>
    </w:rPr>
  </w:style>
  <w:style w:type="character" w:customStyle="1" w:styleId="ustl">
    <w:name w:val="ustl"/>
    <w:rsid w:val="009D7AF5"/>
  </w:style>
  <w:style w:type="paragraph" w:styleId="Tekstpodstawowywcity">
    <w:name w:val="Body Text Indent"/>
    <w:basedOn w:val="Normalny"/>
    <w:link w:val="TekstpodstawowywcityZnak"/>
    <w:rsid w:val="00FE46D3"/>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FE46D3"/>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230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30CE"/>
    <w:rPr>
      <w:rFonts w:ascii="Calibri" w:eastAsia="Calibri" w:hAnsi="Calibri" w:cs="Times New Roman"/>
    </w:rPr>
  </w:style>
  <w:style w:type="paragraph" w:styleId="Stopka">
    <w:name w:val="footer"/>
    <w:basedOn w:val="Normalny"/>
    <w:link w:val="StopkaZnak"/>
    <w:uiPriority w:val="99"/>
    <w:unhideWhenUsed/>
    <w:rsid w:val="008230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0CE"/>
    <w:rPr>
      <w:rFonts w:ascii="Calibri" w:eastAsia="Calibri" w:hAnsi="Calibri" w:cs="Times New Roman"/>
    </w:rPr>
  </w:style>
  <w:style w:type="character" w:styleId="Odwoaniedokomentarza">
    <w:name w:val="annotation reference"/>
    <w:basedOn w:val="Domylnaczcionkaakapitu"/>
    <w:uiPriority w:val="99"/>
    <w:semiHidden/>
    <w:unhideWhenUsed/>
    <w:rsid w:val="00CC3BF1"/>
    <w:rPr>
      <w:sz w:val="16"/>
      <w:szCs w:val="16"/>
    </w:rPr>
  </w:style>
  <w:style w:type="character" w:customStyle="1" w:styleId="st1">
    <w:name w:val="st1"/>
    <w:rsid w:val="00CE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936">
      <w:bodyDiv w:val="1"/>
      <w:marLeft w:val="0"/>
      <w:marRight w:val="0"/>
      <w:marTop w:val="0"/>
      <w:marBottom w:val="0"/>
      <w:divBdr>
        <w:top w:val="none" w:sz="0" w:space="0" w:color="auto"/>
        <w:left w:val="none" w:sz="0" w:space="0" w:color="auto"/>
        <w:bottom w:val="none" w:sz="0" w:space="0" w:color="auto"/>
        <w:right w:val="none" w:sz="0" w:space="0" w:color="auto"/>
      </w:divBdr>
    </w:div>
    <w:div w:id="20517675">
      <w:bodyDiv w:val="1"/>
      <w:marLeft w:val="0"/>
      <w:marRight w:val="0"/>
      <w:marTop w:val="0"/>
      <w:marBottom w:val="0"/>
      <w:divBdr>
        <w:top w:val="none" w:sz="0" w:space="0" w:color="auto"/>
        <w:left w:val="none" w:sz="0" w:space="0" w:color="auto"/>
        <w:bottom w:val="none" w:sz="0" w:space="0" w:color="auto"/>
        <w:right w:val="none" w:sz="0" w:space="0" w:color="auto"/>
      </w:divBdr>
    </w:div>
    <w:div w:id="50660233">
      <w:bodyDiv w:val="1"/>
      <w:marLeft w:val="0"/>
      <w:marRight w:val="0"/>
      <w:marTop w:val="0"/>
      <w:marBottom w:val="0"/>
      <w:divBdr>
        <w:top w:val="none" w:sz="0" w:space="0" w:color="auto"/>
        <w:left w:val="none" w:sz="0" w:space="0" w:color="auto"/>
        <w:bottom w:val="none" w:sz="0" w:space="0" w:color="auto"/>
        <w:right w:val="none" w:sz="0" w:space="0" w:color="auto"/>
      </w:divBdr>
    </w:div>
    <w:div w:id="91904320">
      <w:bodyDiv w:val="1"/>
      <w:marLeft w:val="0"/>
      <w:marRight w:val="0"/>
      <w:marTop w:val="0"/>
      <w:marBottom w:val="0"/>
      <w:divBdr>
        <w:top w:val="none" w:sz="0" w:space="0" w:color="auto"/>
        <w:left w:val="none" w:sz="0" w:space="0" w:color="auto"/>
        <w:bottom w:val="none" w:sz="0" w:space="0" w:color="auto"/>
        <w:right w:val="none" w:sz="0" w:space="0" w:color="auto"/>
      </w:divBdr>
      <w:divsChild>
        <w:div w:id="340863749">
          <w:marLeft w:val="0"/>
          <w:marRight w:val="0"/>
          <w:marTop w:val="0"/>
          <w:marBottom w:val="0"/>
          <w:divBdr>
            <w:top w:val="none" w:sz="0" w:space="0" w:color="auto"/>
            <w:left w:val="none" w:sz="0" w:space="0" w:color="auto"/>
            <w:bottom w:val="none" w:sz="0" w:space="0" w:color="auto"/>
            <w:right w:val="none" w:sz="0" w:space="0" w:color="auto"/>
          </w:divBdr>
        </w:div>
        <w:div w:id="574051621">
          <w:marLeft w:val="0"/>
          <w:marRight w:val="0"/>
          <w:marTop w:val="0"/>
          <w:marBottom w:val="0"/>
          <w:divBdr>
            <w:top w:val="none" w:sz="0" w:space="0" w:color="auto"/>
            <w:left w:val="none" w:sz="0" w:space="0" w:color="auto"/>
            <w:bottom w:val="none" w:sz="0" w:space="0" w:color="auto"/>
            <w:right w:val="none" w:sz="0" w:space="0" w:color="auto"/>
          </w:divBdr>
          <w:divsChild>
            <w:div w:id="21046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5835">
      <w:bodyDiv w:val="1"/>
      <w:marLeft w:val="0"/>
      <w:marRight w:val="0"/>
      <w:marTop w:val="0"/>
      <w:marBottom w:val="0"/>
      <w:divBdr>
        <w:top w:val="none" w:sz="0" w:space="0" w:color="auto"/>
        <w:left w:val="none" w:sz="0" w:space="0" w:color="auto"/>
        <w:bottom w:val="none" w:sz="0" w:space="0" w:color="auto"/>
        <w:right w:val="none" w:sz="0" w:space="0" w:color="auto"/>
      </w:divBdr>
    </w:div>
    <w:div w:id="332268522">
      <w:bodyDiv w:val="1"/>
      <w:marLeft w:val="0"/>
      <w:marRight w:val="0"/>
      <w:marTop w:val="0"/>
      <w:marBottom w:val="0"/>
      <w:divBdr>
        <w:top w:val="none" w:sz="0" w:space="0" w:color="auto"/>
        <w:left w:val="none" w:sz="0" w:space="0" w:color="auto"/>
        <w:bottom w:val="none" w:sz="0" w:space="0" w:color="auto"/>
        <w:right w:val="none" w:sz="0" w:space="0" w:color="auto"/>
      </w:divBdr>
    </w:div>
    <w:div w:id="733092146">
      <w:bodyDiv w:val="1"/>
      <w:marLeft w:val="0"/>
      <w:marRight w:val="0"/>
      <w:marTop w:val="0"/>
      <w:marBottom w:val="0"/>
      <w:divBdr>
        <w:top w:val="none" w:sz="0" w:space="0" w:color="auto"/>
        <w:left w:val="none" w:sz="0" w:space="0" w:color="auto"/>
        <w:bottom w:val="none" w:sz="0" w:space="0" w:color="auto"/>
        <w:right w:val="none" w:sz="0" w:space="0" w:color="auto"/>
      </w:divBdr>
    </w:div>
    <w:div w:id="896359606">
      <w:bodyDiv w:val="1"/>
      <w:marLeft w:val="0"/>
      <w:marRight w:val="0"/>
      <w:marTop w:val="0"/>
      <w:marBottom w:val="0"/>
      <w:divBdr>
        <w:top w:val="none" w:sz="0" w:space="0" w:color="auto"/>
        <w:left w:val="none" w:sz="0" w:space="0" w:color="auto"/>
        <w:bottom w:val="none" w:sz="0" w:space="0" w:color="auto"/>
        <w:right w:val="none" w:sz="0" w:space="0" w:color="auto"/>
      </w:divBdr>
      <w:divsChild>
        <w:div w:id="248121142">
          <w:marLeft w:val="0"/>
          <w:marRight w:val="0"/>
          <w:marTop w:val="0"/>
          <w:marBottom w:val="0"/>
          <w:divBdr>
            <w:top w:val="none" w:sz="0" w:space="0" w:color="auto"/>
            <w:left w:val="none" w:sz="0" w:space="0" w:color="auto"/>
            <w:bottom w:val="none" w:sz="0" w:space="0" w:color="auto"/>
            <w:right w:val="none" w:sz="0" w:space="0" w:color="auto"/>
          </w:divBdr>
        </w:div>
        <w:div w:id="691609186">
          <w:marLeft w:val="0"/>
          <w:marRight w:val="0"/>
          <w:marTop w:val="0"/>
          <w:marBottom w:val="0"/>
          <w:divBdr>
            <w:top w:val="none" w:sz="0" w:space="0" w:color="auto"/>
            <w:left w:val="none" w:sz="0" w:space="0" w:color="auto"/>
            <w:bottom w:val="none" w:sz="0" w:space="0" w:color="auto"/>
            <w:right w:val="none" w:sz="0" w:space="0" w:color="auto"/>
          </w:divBdr>
          <w:divsChild>
            <w:div w:id="8784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6026">
      <w:bodyDiv w:val="1"/>
      <w:marLeft w:val="0"/>
      <w:marRight w:val="0"/>
      <w:marTop w:val="0"/>
      <w:marBottom w:val="0"/>
      <w:divBdr>
        <w:top w:val="none" w:sz="0" w:space="0" w:color="auto"/>
        <w:left w:val="none" w:sz="0" w:space="0" w:color="auto"/>
        <w:bottom w:val="none" w:sz="0" w:space="0" w:color="auto"/>
        <w:right w:val="none" w:sz="0" w:space="0" w:color="auto"/>
      </w:divBdr>
    </w:div>
    <w:div w:id="992099736">
      <w:bodyDiv w:val="1"/>
      <w:marLeft w:val="0"/>
      <w:marRight w:val="0"/>
      <w:marTop w:val="0"/>
      <w:marBottom w:val="0"/>
      <w:divBdr>
        <w:top w:val="none" w:sz="0" w:space="0" w:color="auto"/>
        <w:left w:val="none" w:sz="0" w:space="0" w:color="auto"/>
        <w:bottom w:val="none" w:sz="0" w:space="0" w:color="auto"/>
        <w:right w:val="none" w:sz="0" w:space="0" w:color="auto"/>
      </w:divBdr>
    </w:div>
    <w:div w:id="1342590341">
      <w:bodyDiv w:val="1"/>
      <w:marLeft w:val="0"/>
      <w:marRight w:val="0"/>
      <w:marTop w:val="0"/>
      <w:marBottom w:val="0"/>
      <w:divBdr>
        <w:top w:val="none" w:sz="0" w:space="0" w:color="auto"/>
        <w:left w:val="none" w:sz="0" w:space="0" w:color="auto"/>
        <w:bottom w:val="none" w:sz="0" w:space="0" w:color="auto"/>
        <w:right w:val="none" w:sz="0" w:space="0" w:color="auto"/>
      </w:divBdr>
      <w:divsChild>
        <w:div w:id="1798374596">
          <w:marLeft w:val="0"/>
          <w:marRight w:val="0"/>
          <w:marTop w:val="0"/>
          <w:marBottom w:val="0"/>
          <w:divBdr>
            <w:top w:val="none" w:sz="0" w:space="0" w:color="auto"/>
            <w:left w:val="none" w:sz="0" w:space="0" w:color="auto"/>
            <w:bottom w:val="none" w:sz="0" w:space="0" w:color="auto"/>
            <w:right w:val="none" w:sz="0" w:space="0" w:color="auto"/>
          </w:divBdr>
          <w:divsChild>
            <w:div w:id="1239289116">
              <w:marLeft w:val="0"/>
              <w:marRight w:val="0"/>
              <w:marTop w:val="0"/>
              <w:marBottom w:val="0"/>
              <w:divBdr>
                <w:top w:val="none" w:sz="0" w:space="0" w:color="auto"/>
                <w:left w:val="none" w:sz="0" w:space="0" w:color="auto"/>
                <w:bottom w:val="none" w:sz="0" w:space="0" w:color="auto"/>
                <w:right w:val="none" w:sz="0" w:space="0" w:color="auto"/>
              </w:divBdr>
            </w:div>
          </w:divsChild>
        </w:div>
        <w:div w:id="710768635">
          <w:marLeft w:val="0"/>
          <w:marRight w:val="0"/>
          <w:marTop w:val="0"/>
          <w:marBottom w:val="0"/>
          <w:divBdr>
            <w:top w:val="none" w:sz="0" w:space="0" w:color="auto"/>
            <w:left w:val="none" w:sz="0" w:space="0" w:color="auto"/>
            <w:bottom w:val="none" w:sz="0" w:space="0" w:color="auto"/>
            <w:right w:val="none" w:sz="0" w:space="0" w:color="auto"/>
          </w:divBdr>
          <w:divsChild>
            <w:div w:id="1260724661">
              <w:marLeft w:val="0"/>
              <w:marRight w:val="0"/>
              <w:marTop w:val="0"/>
              <w:marBottom w:val="0"/>
              <w:divBdr>
                <w:top w:val="none" w:sz="0" w:space="0" w:color="auto"/>
                <w:left w:val="none" w:sz="0" w:space="0" w:color="auto"/>
                <w:bottom w:val="none" w:sz="0" w:space="0" w:color="auto"/>
                <w:right w:val="none" w:sz="0" w:space="0" w:color="auto"/>
              </w:divBdr>
            </w:div>
          </w:divsChild>
        </w:div>
        <w:div w:id="626856236">
          <w:marLeft w:val="0"/>
          <w:marRight w:val="0"/>
          <w:marTop w:val="0"/>
          <w:marBottom w:val="0"/>
          <w:divBdr>
            <w:top w:val="none" w:sz="0" w:space="0" w:color="auto"/>
            <w:left w:val="none" w:sz="0" w:space="0" w:color="auto"/>
            <w:bottom w:val="none" w:sz="0" w:space="0" w:color="auto"/>
            <w:right w:val="none" w:sz="0" w:space="0" w:color="auto"/>
          </w:divBdr>
          <w:divsChild>
            <w:div w:id="19793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8205">
      <w:bodyDiv w:val="1"/>
      <w:marLeft w:val="0"/>
      <w:marRight w:val="0"/>
      <w:marTop w:val="0"/>
      <w:marBottom w:val="0"/>
      <w:divBdr>
        <w:top w:val="none" w:sz="0" w:space="0" w:color="auto"/>
        <w:left w:val="none" w:sz="0" w:space="0" w:color="auto"/>
        <w:bottom w:val="none" w:sz="0" w:space="0" w:color="auto"/>
        <w:right w:val="none" w:sz="0" w:space="0" w:color="auto"/>
      </w:divBdr>
    </w:div>
    <w:div w:id="1415585518">
      <w:bodyDiv w:val="1"/>
      <w:marLeft w:val="0"/>
      <w:marRight w:val="0"/>
      <w:marTop w:val="0"/>
      <w:marBottom w:val="0"/>
      <w:divBdr>
        <w:top w:val="none" w:sz="0" w:space="0" w:color="auto"/>
        <w:left w:val="none" w:sz="0" w:space="0" w:color="auto"/>
        <w:bottom w:val="none" w:sz="0" w:space="0" w:color="auto"/>
        <w:right w:val="none" w:sz="0" w:space="0" w:color="auto"/>
      </w:divBdr>
      <w:divsChild>
        <w:div w:id="785975207">
          <w:marLeft w:val="0"/>
          <w:marRight w:val="0"/>
          <w:marTop w:val="0"/>
          <w:marBottom w:val="0"/>
          <w:divBdr>
            <w:top w:val="none" w:sz="0" w:space="0" w:color="auto"/>
            <w:left w:val="none" w:sz="0" w:space="0" w:color="auto"/>
            <w:bottom w:val="none" w:sz="0" w:space="0" w:color="auto"/>
            <w:right w:val="none" w:sz="0" w:space="0" w:color="auto"/>
          </w:divBdr>
        </w:div>
        <w:div w:id="1014527657">
          <w:marLeft w:val="0"/>
          <w:marRight w:val="0"/>
          <w:marTop w:val="0"/>
          <w:marBottom w:val="0"/>
          <w:divBdr>
            <w:top w:val="none" w:sz="0" w:space="0" w:color="auto"/>
            <w:left w:val="none" w:sz="0" w:space="0" w:color="auto"/>
            <w:bottom w:val="none" w:sz="0" w:space="0" w:color="auto"/>
            <w:right w:val="none" w:sz="0" w:space="0" w:color="auto"/>
          </w:divBdr>
          <w:divsChild>
            <w:div w:id="3598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4392">
      <w:bodyDiv w:val="1"/>
      <w:marLeft w:val="0"/>
      <w:marRight w:val="0"/>
      <w:marTop w:val="0"/>
      <w:marBottom w:val="0"/>
      <w:divBdr>
        <w:top w:val="none" w:sz="0" w:space="0" w:color="auto"/>
        <w:left w:val="none" w:sz="0" w:space="0" w:color="auto"/>
        <w:bottom w:val="none" w:sz="0" w:space="0" w:color="auto"/>
        <w:right w:val="none" w:sz="0" w:space="0" w:color="auto"/>
      </w:divBdr>
      <w:divsChild>
        <w:div w:id="954559993">
          <w:marLeft w:val="0"/>
          <w:marRight w:val="0"/>
          <w:marTop w:val="0"/>
          <w:marBottom w:val="0"/>
          <w:divBdr>
            <w:top w:val="none" w:sz="0" w:space="0" w:color="auto"/>
            <w:left w:val="none" w:sz="0" w:space="0" w:color="auto"/>
            <w:bottom w:val="none" w:sz="0" w:space="0" w:color="auto"/>
            <w:right w:val="none" w:sz="0" w:space="0" w:color="auto"/>
          </w:divBdr>
        </w:div>
        <w:div w:id="1236358839">
          <w:marLeft w:val="0"/>
          <w:marRight w:val="0"/>
          <w:marTop w:val="0"/>
          <w:marBottom w:val="0"/>
          <w:divBdr>
            <w:top w:val="none" w:sz="0" w:space="0" w:color="auto"/>
            <w:left w:val="none" w:sz="0" w:space="0" w:color="auto"/>
            <w:bottom w:val="none" w:sz="0" w:space="0" w:color="auto"/>
            <w:right w:val="none" w:sz="0" w:space="0" w:color="auto"/>
          </w:divBdr>
          <w:divsChild>
            <w:div w:id="6489043">
              <w:marLeft w:val="0"/>
              <w:marRight w:val="0"/>
              <w:marTop w:val="0"/>
              <w:marBottom w:val="0"/>
              <w:divBdr>
                <w:top w:val="none" w:sz="0" w:space="0" w:color="auto"/>
                <w:left w:val="none" w:sz="0" w:space="0" w:color="auto"/>
                <w:bottom w:val="none" w:sz="0" w:space="0" w:color="auto"/>
                <w:right w:val="none" w:sz="0" w:space="0" w:color="auto"/>
              </w:divBdr>
            </w:div>
          </w:divsChild>
        </w:div>
        <w:div w:id="45573695">
          <w:marLeft w:val="0"/>
          <w:marRight w:val="0"/>
          <w:marTop w:val="0"/>
          <w:marBottom w:val="0"/>
          <w:divBdr>
            <w:top w:val="none" w:sz="0" w:space="0" w:color="auto"/>
            <w:left w:val="none" w:sz="0" w:space="0" w:color="auto"/>
            <w:bottom w:val="none" w:sz="0" w:space="0" w:color="auto"/>
            <w:right w:val="none" w:sz="0" w:space="0" w:color="auto"/>
          </w:divBdr>
          <w:divsChild>
            <w:div w:id="1346514293">
              <w:marLeft w:val="0"/>
              <w:marRight w:val="0"/>
              <w:marTop w:val="0"/>
              <w:marBottom w:val="0"/>
              <w:divBdr>
                <w:top w:val="none" w:sz="0" w:space="0" w:color="auto"/>
                <w:left w:val="none" w:sz="0" w:space="0" w:color="auto"/>
                <w:bottom w:val="none" w:sz="0" w:space="0" w:color="auto"/>
                <w:right w:val="none" w:sz="0" w:space="0" w:color="auto"/>
              </w:divBdr>
            </w:div>
          </w:divsChild>
        </w:div>
        <w:div w:id="941647185">
          <w:marLeft w:val="0"/>
          <w:marRight w:val="0"/>
          <w:marTop w:val="0"/>
          <w:marBottom w:val="0"/>
          <w:divBdr>
            <w:top w:val="none" w:sz="0" w:space="0" w:color="auto"/>
            <w:left w:val="none" w:sz="0" w:space="0" w:color="auto"/>
            <w:bottom w:val="none" w:sz="0" w:space="0" w:color="auto"/>
            <w:right w:val="none" w:sz="0" w:space="0" w:color="auto"/>
          </w:divBdr>
          <w:divsChild>
            <w:div w:id="638799338">
              <w:marLeft w:val="0"/>
              <w:marRight w:val="0"/>
              <w:marTop w:val="0"/>
              <w:marBottom w:val="0"/>
              <w:divBdr>
                <w:top w:val="none" w:sz="0" w:space="0" w:color="auto"/>
                <w:left w:val="none" w:sz="0" w:space="0" w:color="auto"/>
                <w:bottom w:val="none" w:sz="0" w:space="0" w:color="auto"/>
                <w:right w:val="none" w:sz="0" w:space="0" w:color="auto"/>
              </w:divBdr>
            </w:div>
          </w:divsChild>
        </w:div>
        <w:div w:id="1913461434">
          <w:marLeft w:val="0"/>
          <w:marRight w:val="0"/>
          <w:marTop w:val="0"/>
          <w:marBottom w:val="0"/>
          <w:divBdr>
            <w:top w:val="none" w:sz="0" w:space="0" w:color="auto"/>
            <w:left w:val="none" w:sz="0" w:space="0" w:color="auto"/>
            <w:bottom w:val="none" w:sz="0" w:space="0" w:color="auto"/>
            <w:right w:val="none" w:sz="0" w:space="0" w:color="auto"/>
          </w:divBdr>
          <w:divsChild>
            <w:div w:id="1977181486">
              <w:marLeft w:val="0"/>
              <w:marRight w:val="0"/>
              <w:marTop w:val="0"/>
              <w:marBottom w:val="0"/>
              <w:divBdr>
                <w:top w:val="none" w:sz="0" w:space="0" w:color="auto"/>
                <w:left w:val="none" w:sz="0" w:space="0" w:color="auto"/>
                <w:bottom w:val="none" w:sz="0" w:space="0" w:color="auto"/>
                <w:right w:val="none" w:sz="0" w:space="0" w:color="auto"/>
              </w:divBdr>
            </w:div>
            <w:div w:id="726420688">
              <w:marLeft w:val="0"/>
              <w:marRight w:val="0"/>
              <w:marTop w:val="0"/>
              <w:marBottom w:val="0"/>
              <w:divBdr>
                <w:top w:val="none" w:sz="0" w:space="0" w:color="auto"/>
                <w:left w:val="none" w:sz="0" w:space="0" w:color="auto"/>
                <w:bottom w:val="none" w:sz="0" w:space="0" w:color="auto"/>
                <w:right w:val="none" w:sz="0" w:space="0" w:color="auto"/>
              </w:divBdr>
              <w:divsChild>
                <w:div w:id="861016096">
                  <w:marLeft w:val="0"/>
                  <w:marRight w:val="0"/>
                  <w:marTop w:val="0"/>
                  <w:marBottom w:val="0"/>
                  <w:divBdr>
                    <w:top w:val="none" w:sz="0" w:space="0" w:color="auto"/>
                    <w:left w:val="none" w:sz="0" w:space="0" w:color="auto"/>
                    <w:bottom w:val="none" w:sz="0" w:space="0" w:color="auto"/>
                    <w:right w:val="none" w:sz="0" w:space="0" w:color="auto"/>
                  </w:divBdr>
                </w:div>
              </w:divsChild>
            </w:div>
            <w:div w:id="2099600111">
              <w:marLeft w:val="0"/>
              <w:marRight w:val="0"/>
              <w:marTop w:val="0"/>
              <w:marBottom w:val="0"/>
              <w:divBdr>
                <w:top w:val="none" w:sz="0" w:space="0" w:color="auto"/>
                <w:left w:val="none" w:sz="0" w:space="0" w:color="auto"/>
                <w:bottom w:val="none" w:sz="0" w:space="0" w:color="auto"/>
                <w:right w:val="none" w:sz="0" w:space="0" w:color="auto"/>
              </w:divBdr>
              <w:divsChild>
                <w:div w:id="1857648748">
                  <w:marLeft w:val="0"/>
                  <w:marRight w:val="0"/>
                  <w:marTop w:val="0"/>
                  <w:marBottom w:val="0"/>
                  <w:divBdr>
                    <w:top w:val="none" w:sz="0" w:space="0" w:color="auto"/>
                    <w:left w:val="none" w:sz="0" w:space="0" w:color="auto"/>
                    <w:bottom w:val="none" w:sz="0" w:space="0" w:color="auto"/>
                    <w:right w:val="none" w:sz="0" w:space="0" w:color="auto"/>
                  </w:divBdr>
                </w:div>
              </w:divsChild>
            </w:div>
            <w:div w:id="2105416046">
              <w:marLeft w:val="0"/>
              <w:marRight w:val="0"/>
              <w:marTop w:val="0"/>
              <w:marBottom w:val="0"/>
              <w:divBdr>
                <w:top w:val="none" w:sz="0" w:space="0" w:color="auto"/>
                <w:left w:val="none" w:sz="0" w:space="0" w:color="auto"/>
                <w:bottom w:val="none" w:sz="0" w:space="0" w:color="auto"/>
                <w:right w:val="none" w:sz="0" w:space="0" w:color="auto"/>
              </w:divBdr>
              <w:divsChild>
                <w:div w:id="356545547">
                  <w:marLeft w:val="0"/>
                  <w:marRight w:val="0"/>
                  <w:marTop w:val="0"/>
                  <w:marBottom w:val="0"/>
                  <w:divBdr>
                    <w:top w:val="none" w:sz="0" w:space="0" w:color="auto"/>
                    <w:left w:val="none" w:sz="0" w:space="0" w:color="auto"/>
                    <w:bottom w:val="none" w:sz="0" w:space="0" w:color="auto"/>
                    <w:right w:val="none" w:sz="0" w:space="0" w:color="auto"/>
                  </w:divBdr>
                </w:div>
              </w:divsChild>
            </w:div>
            <w:div w:id="1629776856">
              <w:marLeft w:val="0"/>
              <w:marRight w:val="0"/>
              <w:marTop w:val="0"/>
              <w:marBottom w:val="0"/>
              <w:divBdr>
                <w:top w:val="none" w:sz="0" w:space="0" w:color="auto"/>
                <w:left w:val="none" w:sz="0" w:space="0" w:color="auto"/>
                <w:bottom w:val="none" w:sz="0" w:space="0" w:color="auto"/>
                <w:right w:val="none" w:sz="0" w:space="0" w:color="auto"/>
              </w:divBdr>
              <w:divsChild>
                <w:div w:id="2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0256">
      <w:bodyDiv w:val="1"/>
      <w:marLeft w:val="0"/>
      <w:marRight w:val="0"/>
      <w:marTop w:val="0"/>
      <w:marBottom w:val="0"/>
      <w:divBdr>
        <w:top w:val="none" w:sz="0" w:space="0" w:color="auto"/>
        <w:left w:val="none" w:sz="0" w:space="0" w:color="auto"/>
        <w:bottom w:val="none" w:sz="0" w:space="0" w:color="auto"/>
        <w:right w:val="none" w:sz="0" w:space="0" w:color="auto"/>
      </w:divBdr>
      <w:divsChild>
        <w:div w:id="1292638814">
          <w:marLeft w:val="0"/>
          <w:marRight w:val="0"/>
          <w:marTop w:val="0"/>
          <w:marBottom w:val="0"/>
          <w:divBdr>
            <w:top w:val="none" w:sz="0" w:space="0" w:color="auto"/>
            <w:left w:val="none" w:sz="0" w:space="0" w:color="auto"/>
            <w:bottom w:val="none" w:sz="0" w:space="0" w:color="auto"/>
            <w:right w:val="none" w:sz="0" w:space="0" w:color="auto"/>
          </w:divBdr>
        </w:div>
        <w:div w:id="1089038059">
          <w:marLeft w:val="0"/>
          <w:marRight w:val="0"/>
          <w:marTop w:val="0"/>
          <w:marBottom w:val="0"/>
          <w:divBdr>
            <w:top w:val="none" w:sz="0" w:space="0" w:color="auto"/>
            <w:left w:val="none" w:sz="0" w:space="0" w:color="auto"/>
            <w:bottom w:val="none" w:sz="0" w:space="0" w:color="auto"/>
            <w:right w:val="none" w:sz="0" w:space="0" w:color="auto"/>
          </w:divBdr>
          <w:divsChild>
            <w:div w:id="5182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0775">
      <w:bodyDiv w:val="1"/>
      <w:marLeft w:val="0"/>
      <w:marRight w:val="0"/>
      <w:marTop w:val="0"/>
      <w:marBottom w:val="0"/>
      <w:divBdr>
        <w:top w:val="none" w:sz="0" w:space="0" w:color="auto"/>
        <w:left w:val="none" w:sz="0" w:space="0" w:color="auto"/>
        <w:bottom w:val="none" w:sz="0" w:space="0" w:color="auto"/>
        <w:right w:val="none" w:sz="0" w:space="0" w:color="auto"/>
      </w:divBdr>
    </w:div>
    <w:div w:id="185888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C109-B626-4A6D-8726-8AEF1505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14894</TotalTime>
  <Pages>55</Pages>
  <Words>20024</Words>
  <Characters>120146</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Nachaj</dc:creator>
  <cp:keywords/>
  <dc:description/>
  <cp:lastModifiedBy>Marta Kirklewska-Gosik</cp:lastModifiedBy>
  <cp:revision>474</cp:revision>
  <cp:lastPrinted>2025-09-15T07:59:00Z</cp:lastPrinted>
  <dcterms:created xsi:type="dcterms:W3CDTF">2021-01-11T06:11:00Z</dcterms:created>
  <dcterms:modified xsi:type="dcterms:W3CDTF">2025-09-16T10:07:00Z</dcterms:modified>
</cp:coreProperties>
</file>