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87266" w14:textId="77777777" w:rsidR="00F30FF9" w:rsidRPr="00194228" w:rsidRDefault="00712BF8" w:rsidP="00F30FF9">
      <w:pPr>
        <w:rPr>
          <w:rFonts w:ascii="Arial" w:hAnsi="Arial" w:cs="Arial"/>
          <w:b/>
          <w:smallCaps/>
          <w:szCs w:val="22"/>
        </w:rPr>
      </w:pPr>
      <w:r w:rsidRPr="001E4A2E">
        <w:rPr>
          <w:rFonts w:ascii="Arial" w:hAnsi="Arial" w:cs="Arial"/>
          <w:b/>
          <w:smallCaps/>
          <w:sz w:val="22"/>
          <w:szCs w:val="22"/>
        </w:rPr>
        <w:t xml:space="preserve">                            </w:t>
      </w:r>
      <w:r w:rsidRPr="00194228">
        <w:rPr>
          <w:rFonts w:ascii="Arial" w:hAnsi="Arial" w:cs="Arial"/>
          <w:b/>
          <w:smallCaps/>
          <w:szCs w:val="22"/>
        </w:rPr>
        <w:t>Marszałek</w:t>
      </w:r>
    </w:p>
    <w:p w14:paraId="4A599CC7" w14:textId="77777777" w:rsidR="00F30FF9" w:rsidRPr="00194228" w:rsidRDefault="00712BF8" w:rsidP="003C25A2">
      <w:pPr>
        <w:rPr>
          <w:rFonts w:ascii="Arial" w:hAnsi="Arial" w:cs="Arial"/>
          <w:b/>
          <w:smallCaps/>
          <w:szCs w:val="22"/>
        </w:rPr>
      </w:pPr>
      <w:r w:rsidRPr="00194228">
        <w:rPr>
          <w:rFonts w:ascii="Arial" w:hAnsi="Arial" w:cs="Arial"/>
          <w:b/>
          <w:smallCaps/>
          <w:szCs w:val="22"/>
        </w:rPr>
        <w:t>Wo</w:t>
      </w:r>
      <w:r w:rsidR="003C25A2" w:rsidRPr="00194228">
        <w:rPr>
          <w:rFonts w:ascii="Arial" w:hAnsi="Arial" w:cs="Arial"/>
          <w:b/>
          <w:smallCaps/>
          <w:szCs w:val="22"/>
        </w:rPr>
        <w:t>jewództwa Warmińsko-Mazurskiego</w:t>
      </w:r>
    </w:p>
    <w:p w14:paraId="6AE06372" w14:textId="77777777" w:rsidR="003C25A2" w:rsidRPr="001E4A2E" w:rsidRDefault="003C25A2" w:rsidP="003C25A2">
      <w:pPr>
        <w:rPr>
          <w:rFonts w:ascii="Arial" w:hAnsi="Arial" w:cs="Arial"/>
          <w:b/>
          <w:smallCaps/>
          <w:sz w:val="22"/>
          <w:szCs w:val="22"/>
        </w:rPr>
      </w:pPr>
    </w:p>
    <w:p w14:paraId="30E69F11" w14:textId="77777777" w:rsidR="00E93713" w:rsidRDefault="00E93713" w:rsidP="00F30FF9">
      <w:pPr>
        <w:ind w:left="230"/>
        <w:jc w:val="right"/>
        <w:rPr>
          <w:rFonts w:ascii="Arial" w:hAnsi="Arial" w:cs="Arial"/>
        </w:rPr>
      </w:pPr>
    </w:p>
    <w:p w14:paraId="57F14F22" w14:textId="23C541AA" w:rsidR="00F30FF9" w:rsidRPr="0067095C" w:rsidRDefault="00F30FF9" w:rsidP="00F30FF9">
      <w:pPr>
        <w:ind w:left="230"/>
        <w:jc w:val="right"/>
        <w:rPr>
          <w:rFonts w:ascii="Arial" w:hAnsi="Arial" w:cs="Arial"/>
        </w:rPr>
      </w:pPr>
      <w:r w:rsidRPr="0067095C">
        <w:rPr>
          <w:rFonts w:ascii="Arial" w:hAnsi="Arial" w:cs="Arial"/>
        </w:rPr>
        <w:t>Olsztyn,</w:t>
      </w:r>
      <w:r w:rsidR="00693EB8" w:rsidRPr="0067095C">
        <w:rPr>
          <w:rFonts w:ascii="Arial" w:hAnsi="Arial" w:cs="Arial"/>
        </w:rPr>
        <w:t xml:space="preserve"> </w:t>
      </w:r>
      <w:r w:rsidR="00693EB8" w:rsidRPr="00C02327">
        <w:rPr>
          <w:rFonts w:ascii="Arial" w:hAnsi="Arial" w:cs="Arial"/>
        </w:rPr>
        <w:t>dnia</w:t>
      </w:r>
      <w:r w:rsidR="00C73D48" w:rsidRPr="00C02327">
        <w:rPr>
          <w:rFonts w:ascii="Arial" w:hAnsi="Arial" w:cs="Arial"/>
        </w:rPr>
        <w:t xml:space="preserve"> </w:t>
      </w:r>
      <w:r w:rsidR="00194228">
        <w:rPr>
          <w:rFonts w:ascii="Arial" w:hAnsi="Arial" w:cs="Arial"/>
        </w:rPr>
        <w:t>10 września 2025</w:t>
      </w:r>
      <w:r w:rsidR="000E41E2" w:rsidRPr="00C02327">
        <w:rPr>
          <w:rFonts w:ascii="Arial" w:hAnsi="Arial" w:cs="Arial"/>
        </w:rPr>
        <w:t xml:space="preserve"> </w:t>
      </w:r>
      <w:r w:rsidR="002A7960" w:rsidRPr="00C02327">
        <w:rPr>
          <w:rFonts w:ascii="Arial" w:hAnsi="Arial" w:cs="Arial"/>
        </w:rPr>
        <w:t>r.</w:t>
      </w:r>
    </w:p>
    <w:p w14:paraId="5F75B2C0" w14:textId="77777777" w:rsidR="0067095C" w:rsidRPr="0067095C" w:rsidRDefault="0067095C" w:rsidP="0067095C">
      <w:pPr>
        <w:spacing w:line="276" w:lineRule="auto"/>
        <w:ind w:right="11"/>
        <w:jc w:val="both"/>
        <w:rPr>
          <w:rFonts w:ascii="Arial" w:hAnsi="Arial" w:cs="Arial"/>
        </w:rPr>
      </w:pPr>
      <w:r w:rsidRPr="0067095C">
        <w:rPr>
          <w:rFonts w:ascii="Arial" w:hAnsi="Arial" w:cs="Arial"/>
        </w:rPr>
        <w:t>OŚ-PŚ.</w:t>
      </w:r>
      <w:r w:rsidR="00403111">
        <w:rPr>
          <w:rFonts w:ascii="Arial" w:hAnsi="Arial" w:cs="Arial"/>
        </w:rPr>
        <w:t>7243.11.2025</w:t>
      </w:r>
    </w:p>
    <w:p w14:paraId="41576311" w14:textId="77777777" w:rsidR="00EF5E85" w:rsidRDefault="00EF5E85" w:rsidP="00D216B7">
      <w:pPr>
        <w:rPr>
          <w:rFonts w:ascii="Arial" w:hAnsi="Arial" w:cs="Arial"/>
          <w:b/>
          <w:spacing w:val="20"/>
          <w:sz w:val="22"/>
          <w:szCs w:val="22"/>
        </w:rPr>
      </w:pPr>
    </w:p>
    <w:p w14:paraId="50804B8E" w14:textId="77777777" w:rsidR="00C85517" w:rsidRPr="005944A5" w:rsidRDefault="00C85517" w:rsidP="00D216B7">
      <w:pPr>
        <w:rPr>
          <w:rFonts w:ascii="Arial" w:hAnsi="Arial" w:cs="Arial"/>
          <w:b/>
          <w:spacing w:val="20"/>
          <w:sz w:val="22"/>
          <w:szCs w:val="22"/>
        </w:rPr>
      </w:pPr>
    </w:p>
    <w:p w14:paraId="64DF7242" w14:textId="77777777" w:rsidR="0067095C" w:rsidRPr="007F76FE" w:rsidRDefault="0067095C" w:rsidP="0067095C">
      <w:pPr>
        <w:spacing w:line="276" w:lineRule="auto"/>
        <w:jc w:val="center"/>
        <w:rPr>
          <w:rFonts w:ascii="Arial" w:hAnsi="Arial" w:cs="Arial"/>
          <w:b/>
          <w:spacing w:val="20"/>
        </w:rPr>
      </w:pPr>
      <w:r w:rsidRPr="007F76FE">
        <w:rPr>
          <w:rFonts w:ascii="Arial" w:hAnsi="Arial" w:cs="Arial"/>
          <w:b/>
          <w:spacing w:val="20"/>
        </w:rPr>
        <w:t>DECYZJA</w:t>
      </w:r>
    </w:p>
    <w:p w14:paraId="6B2F287D" w14:textId="77777777" w:rsidR="0067095C" w:rsidRPr="007F76FE" w:rsidRDefault="0067095C" w:rsidP="0067095C">
      <w:pPr>
        <w:spacing w:line="276" w:lineRule="auto"/>
        <w:rPr>
          <w:rFonts w:ascii="Arial" w:hAnsi="Arial" w:cs="Arial"/>
          <w:b/>
          <w:spacing w:val="20"/>
        </w:rPr>
      </w:pPr>
    </w:p>
    <w:p w14:paraId="0B312D70" w14:textId="6F0A5C87" w:rsidR="0067095C" w:rsidRPr="006824FD" w:rsidRDefault="0067095C" w:rsidP="006824FD">
      <w:pPr>
        <w:spacing w:line="300" w:lineRule="auto"/>
        <w:ind w:firstLine="397"/>
        <w:jc w:val="both"/>
        <w:rPr>
          <w:rFonts w:ascii="Arial" w:hAnsi="Arial" w:cs="Arial"/>
        </w:rPr>
      </w:pPr>
      <w:r w:rsidRPr="006824FD">
        <w:rPr>
          <w:rFonts w:ascii="Arial" w:hAnsi="Arial" w:cs="Arial"/>
        </w:rPr>
        <w:t xml:space="preserve">Na podstawie </w:t>
      </w:r>
      <w:r w:rsidR="00BE7C6A" w:rsidRPr="00185344">
        <w:rPr>
          <w:rFonts w:ascii="Arial" w:hAnsi="Arial" w:cs="Arial"/>
        </w:rPr>
        <w:t xml:space="preserve">art. 192 ustawy z dnia 27 kwietnia 2001 r. Prawo ochrony środowiska </w:t>
      </w:r>
      <w:r w:rsidR="006F098E">
        <w:rPr>
          <w:rFonts w:ascii="Arial" w:hAnsi="Arial" w:cs="Arial"/>
        </w:rPr>
        <w:br/>
        <w:t xml:space="preserve">(Dz. U. z 2025 r. poz. 647 ze zm.) oraz </w:t>
      </w:r>
      <w:r w:rsidRPr="006824FD">
        <w:rPr>
          <w:rFonts w:ascii="Arial" w:hAnsi="Arial" w:cs="Arial"/>
        </w:rPr>
        <w:t xml:space="preserve">art. 104 ustawy z dnia 14 czerwca 1960 r. - Kodeks postępowania administracyjnego (Dz. U. z </w:t>
      </w:r>
      <w:r w:rsidR="00403111" w:rsidRPr="006824FD">
        <w:rPr>
          <w:rFonts w:ascii="Arial" w:hAnsi="Arial" w:cs="Arial"/>
        </w:rPr>
        <w:t>2024 r. poz. 572 ze zm.)</w:t>
      </w:r>
      <w:r w:rsidR="00A44B37">
        <w:rPr>
          <w:rFonts w:ascii="Arial" w:hAnsi="Arial" w:cs="Arial"/>
        </w:rPr>
        <w:t>,</w:t>
      </w:r>
      <w:r w:rsidRPr="006824FD">
        <w:rPr>
          <w:rFonts w:ascii="Arial" w:hAnsi="Arial" w:cs="Arial"/>
        </w:rPr>
        <w:t xml:space="preserve"> po rozpatrzeniu wniosku </w:t>
      </w:r>
      <w:r w:rsidR="00403111" w:rsidRPr="006824FD">
        <w:rPr>
          <w:rFonts w:ascii="Arial" w:hAnsi="Arial" w:cs="Arial"/>
        </w:rPr>
        <w:t xml:space="preserve">spółki </w:t>
      </w:r>
      <w:r w:rsidR="00403111" w:rsidRPr="006824FD">
        <w:rPr>
          <w:rFonts w:ascii="Arial" w:hAnsi="Arial" w:cs="Arial"/>
          <w:i/>
        </w:rPr>
        <w:t xml:space="preserve">Elbląskie Przedsiębiorstwo Wodociągów i Kanalizacji Sp. z.o.o., ul. Rawska 2-4, </w:t>
      </w:r>
      <w:r w:rsidR="00194228">
        <w:rPr>
          <w:rFonts w:ascii="Arial" w:hAnsi="Arial" w:cs="Arial"/>
          <w:i/>
        </w:rPr>
        <w:br/>
      </w:r>
      <w:r w:rsidR="00403111" w:rsidRPr="006824FD">
        <w:rPr>
          <w:rFonts w:ascii="Arial" w:hAnsi="Arial" w:cs="Arial"/>
          <w:i/>
        </w:rPr>
        <w:t xml:space="preserve">82-300 Elbląg, </w:t>
      </w:r>
      <w:r w:rsidR="00403111" w:rsidRPr="006824FD">
        <w:rPr>
          <w:rFonts w:ascii="Arial" w:hAnsi="Arial" w:cs="Arial"/>
        </w:rPr>
        <w:t xml:space="preserve">w sprawie zmiany decyzji Marszałka </w:t>
      </w:r>
      <w:r w:rsidR="00A44B37">
        <w:rPr>
          <w:rFonts w:ascii="Arial" w:hAnsi="Arial" w:cs="Arial"/>
        </w:rPr>
        <w:t xml:space="preserve">Województwa </w:t>
      </w:r>
      <w:r w:rsidR="00403111" w:rsidRPr="006824FD">
        <w:rPr>
          <w:rFonts w:ascii="Arial" w:hAnsi="Arial" w:cs="Arial"/>
        </w:rPr>
        <w:t>Warmińsko – Mazurskiego z dn</w:t>
      </w:r>
      <w:r w:rsidR="00A44B37">
        <w:rPr>
          <w:rFonts w:ascii="Arial" w:hAnsi="Arial" w:cs="Arial"/>
        </w:rPr>
        <w:t>ia</w:t>
      </w:r>
      <w:r w:rsidR="00403111" w:rsidRPr="006824FD">
        <w:rPr>
          <w:rFonts w:ascii="Arial" w:hAnsi="Arial" w:cs="Arial"/>
        </w:rPr>
        <w:t xml:space="preserve"> 12.09.2024 r., znak: OŚ-PŚ.7243.28.2023 udzielającej pozwolenia na wytwarzanie odpadów z uwzględnieniem zezwolenia na przetwarzanie </w:t>
      </w:r>
      <w:r w:rsidR="00A44B37">
        <w:rPr>
          <w:rFonts w:ascii="Arial" w:hAnsi="Arial" w:cs="Arial"/>
        </w:rPr>
        <w:t>odpadów</w:t>
      </w:r>
      <w:r w:rsidR="00FD7841">
        <w:rPr>
          <w:rFonts w:ascii="Arial" w:hAnsi="Arial" w:cs="Arial"/>
        </w:rPr>
        <w:t>,</w:t>
      </w:r>
      <w:r w:rsidR="00A44B37">
        <w:rPr>
          <w:rFonts w:ascii="Arial" w:hAnsi="Arial" w:cs="Arial"/>
        </w:rPr>
        <w:t xml:space="preserve"> </w:t>
      </w:r>
      <w:r w:rsidR="00403111" w:rsidRPr="006824FD">
        <w:rPr>
          <w:rFonts w:ascii="Arial" w:hAnsi="Arial" w:cs="Arial"/>
        </w:rPr>
        <w:t xml:space="preserve">w związku </w:t>
      </w:r>
      <w:r w:rsidR="00DF7D44">
        <w:rPr>
          <w:rFonts w:ascii="Arial" w:hAnsi="Arial" w:cs="Arial"/>
        </w:rPr>
        <w:br/>
      </w:r>
      <w:r w:rsidR="00403111" w:rsidRPr="006824FD">
        <w:rPr>
          <w:rFonts w:ascii="Arial" w:hAnsi="Arial" w:cs="Arial"/>
        </w:rPr>
        <w:t xml:space="preserve">z prowadzeniem Zakładu Oczyszczania Ścieków, przy ul. Mazurskiej 47 w Elblągu, na działkach o nr </w:t>
      </w:r>
      <w:proofErr w:type="spellStart"/>
      <w:r w:rsidR="00403111" w:rsidRPr="006824FD">
        <w:rPr>
          <w:rFonts w:ascii="Arial" w:hAnsi="Arial" w:cs="Arial"/>
        </w:rPr>
        <w:t>ewid</w:t>
      </w:r>
      <w:proofErr w:type="spellEnd"/>
      <w:r w:rsidR="00403111" w:rsidRPr="006824FD">
        <w:rPr>
          <w:rFonts w:ascii="Arial" w:hAnsi="Arial" w:cs="Arial"/>
        </w:rPr>
        <w:t>.: 204/1, 204/2, 204/4, 204/6, 204/7, 204/8, 204/9, 204/11 obręb 5</w:t>
      </w:r>
      <w:r w:rsidR="00A44B37">
        <w:rPr>
          <w:rFonts w:ascii="Arial" w:hAnsi="Arial" w:cs="Arial"/>
        </w:rPr>
        <w:t>,</w:t>
      </w:r>
      <w:r w:rsidR="00880362" w:rsidRPr="006824FD">
        <w:rPr>
          <w:rFonts w:ascii="Arial" w:hAnsi="Arial" w:cs="Arial"/>
        </w:rPr>
        <w:t xml:space="preserve"> sprostowanej postanowieniem Marszałka </w:t>
      </w:r>
      <w:r w:rsidR="00A44B37">
        <w:rPr>
          <w:rFonts w:ascii="Arial" w:hAnsi="Arial" w:cs="Arial"/>
        </w:rPr>
        <w:t>Województwa</w:t>
      </w:r>
      <w:r w:rsidR="00A44B37" w:rsidRPr="006824FD">
        <w:rPr>
          <w:rFonts w:ascii="Arial" w:hAnsi="Arial" w:cs="Arial"/>
        </w:rPr>
        <w:t xml:space="preserve"> </w:t>
      </w:r>
      <w:r w:rsidR="00880362" w:rsidRPr="006824FD">
        <w:rPr>
          <w:rFonts w:ascii="Arial" w:hAnsi="Arial" w:cs="Arial"/>
        </w:rPr>
        <w:t>Warmińsko – Mazurskiego z dnia 23.09.2024 r., znak: OŚ-PŚ.7243.28.2024</w:t>
      </w:r>
    </w:p>
    <w:p w14:paraId="78A8D60F" w14:textId="77777777" w:rsidR="0067095C" w:rsidRPr="006824FD" w:rsidRDefault="0067095C" w:rsidP="006824FD">
      <w:pPr>
        <w:spacing w:line="300" w:lineRule="auto"/>
        <w:ind w:firstLine="397"/>
        <w:jc w:val="both"/>
        <w:rPr>
          <w:rFonts w:ascii="Arial" w:hAnsi="Arial" w:cs="Arial"/>
        </w:rPr>
      </w:pPr>
    </w:p>
    <w:p w14:paraId="0028FC62" w14:textId="77777777" w:rsidR="0067095C" w:rsidRPr="006824FD" w:rsidRDefault="0067095C" w:rsidP="006824FD">
      <w:pPr>
        <w:spacing w:line="300" w:lineRule="auto"/>
        <w:jc w:val="center"/>
        <w:rPr>
          <w:rFonts w:ascii="Arial" w:hAnsi="Arial" w:cs="Arial"/>
          <w:b/>
        </w:rPr>
      </w:pPr>
      <w:r w:rsidRPr="006824FD">
        <w:rPr>
          <w:rFonts w:ascii="Arial" w:hAnsi="Arial" w:cs="Arial"/>
          <w:b/>
        </w:rPr>
        <w:t>orzekam:</w:t>
      </w:r>
    </w:p>
    <w:p w14:paraId="3F66E3B0" w14:textId="77777777" w:rsidR="0067095C" w:rsidRPr="006824FD" w:rsidRDefault="0067095C" w:rsidP="006824FD">
      <w:pPr>
        <w:spacing w:line="300" w:lineRule="auto"/>
        <w:jc w:val="both"/>
        <w:rPr>
          <w:rFonts w:ascii="Arial" w:hAnsi="Arial" w:cs="Arial"/>
        </w:rPr>
      </w:pPr>
    </w:p>
    <w:p w14:paraId="6939B798" w14:textId="571B5091" w:rsidR="0067095C" w:rsidRPr="006824FD" w:rsidRDefault="0067095C" w:rsidP="006824FD">
      <w:pPr>
        <w:spacing w:line="300" w:lineRule="auto"/>
        <w:jc w:val="both"/>
        <w:rPr>
          <w:rFonts w:ascii="Arial" w:hAnsi="Arial" w:cs="Arial"/>
        </w:rPr>
      </w:pPr>
      <w:r w:rsidRPr="006824FD">
        <w:rPr>
          <w:rFonts w:ascii="Arial" w:hAnsi="Arial" w:cs="Arial"/>
          <w:b/>
        </w:rPr>
        <w:t>zmienić</w:t>
      </w:r>
      <w:r w:rsidR="004E64DB" w:rsidRPr="006824FD">
        <w:rPr>
          <w:rFonts w:ascii="Arial" w:hAnsi="Arial" w:cs="Arial"/>
        </w:rPr>
        <w:t>,</w:t>
      </w:r>
      <w:r w:rsidRPr="006824FD">
        <w:rPr>
          <w:rFonts w:ascii="Arial" w:hAnsi="Arial" w:cs="Arial"/>
        </w:rPr>
        <w:t xml:space="preserve"> </w:t>
      </w:r>
      <w:r w:rsidR="000B7FC8">
        <w:rPr>
          <w:rFonts w:ascii="Arial" w:hAnsi="Arial" w:cs="Arial"/>
        </w:rPr>
        <w:t>n</w:t>
      </w:r>
      <w:r w:rsidRPr="006824FD">
        <w:rPr>
          <w:rFonts w:ascii="Arial" w:hAnsi="Arial" w:cs="Arial"/>
        </w:rPr>
        <w:t xml:space="preserve">a </w:t>
      </w:r>
      <w:r w:rsidR="000B7FC8">
        <w:rPr>
          <w:rFonts w:ascii="Arial" w:hAnsi="Arial" w:cs="Arial"/>
        </w:rPr>
        <w:t>wniosek</w:t>
      </w:r>
      <w:r w:rsidRPr="006824FD">
        <w:rPr>
          <w:rFonts w:ascii="Arial" w:hAnsi="Arial" w:cs="Arial"/>
        </w:rPr>
        <w:t xml:space="preserve"> Strony</w:t>
      </w:r>
      <w:r w:rsidR="004E64DB" w:rsidRPr="006824FD">
        <w:rPr>
          <w:rFonts w:ascii="Arial" w:hAnsi="Arial" w:cs="Arial"/>
        </w:rPr>
        <w:t>,</w:t>
      </w:r>
      <w:r w:rsidRPr="006824FD">
        <w:rPr>
          <w:rFonts w:ascii="Arial" w:hAnsi="Arial" w:cs="Arial"/>
        </w:rPr>
        <w:t xml:space="preserve"> </w:t>
      </w:r>
      <w:r w:rsidR="000B7FC8">
        <w:rPr>
          <w:rFonts w:ascii="Arial" w:hAnsi="Arial" w:cs="Arial"/>
        </w:rPr>
        <w:t xml:space="preserve">decyzję </w:t>
      </w:r>
      <w:r w:rsidR="00403111" w:rsidRPr="006824FD">
        <w:rPr>
          <w:rFonts w:ascii="Arial" w:hAnsi="Arial" w:cs="Arial"/>
        </w:rPr>
        <w:t xml:space="preserve">Marszałka </w:t>
      </w:r>
      <w:r w:rsidR="000B7FC8">
        <w:rPr>
          <w:rFonts w:ascii="Arial" w:hAnsi="Arial" w:cs="Arial"/>
        </w:rPr>
        <w:t>Województwa</w:t>
      </w:r>
      <w:r w:rsidR="000B7FC8" w:rsidRPr="006824FD">
        <w:rPr>
          <w:rFonts w:ascii="Arial" w:hAnsi="Arial" w:cs="Arial"/>
        </w:rPr>
        <w:t xml:space="preserve"> </w:t>
      </w:r>
      <w:r w:rsidR="00403111" w:rsidRPr="006824FD">
        <w:rPr>
          <w:rFonts w:ascii="Arial" w:hAnsi="Arial" w:cs="Arial"/>
        </w:rPr>
        <w:t xml:space="preserve">Warmińsko – Mazurskiego </w:t>
      </w:r>
      <w:r w:rsidR="00DF7D44">
        <w:rPr>
          <w:rFonts w:ascii="Arial" w:hAnsi="Arial" w:cs="Arial"/>
        </w:rPr>
        <w:br/>
      </w:r>
      <w:r w:rsidR="00403111" w:rsidRPr="006824FD">
        <w:rPr>
          <w:rFonts w:ascii="Arial" w:hAnsi="Arial" w:cs="Arial"/>
        </w:rPr>
        <w:t>z dn</w:t>
      </w:r>
      <w:r w:rsidR="000B7FC8">
        <w:rPr>
          <w:rFonts w:ascii="Arial" w:hAnsi="Arial" w:cs="Arial"/>
        </w:rPr>
        <w:t>ia</w:t>
      </w:r>
      <w:r w:rsidR="00403111" w:rsidRPr="006824FD">
        <w:rPr>
          <w:rFonts w:ascii="Arial" w:hAnsi="Arial" w:cs="Arial"/>
        </w:rPr>
        <w:t xml:space="preserve"> 12.09.2024 r., znak: OŚ-PŚ.7243.28.2023 udzielając</w:t>
      </w:r>
      <w:r w:rsidR="000B7FC8">
        <w:rPr>
          <w:rFonts w:ascii="Arial" w:hAnsi="Arial" w:cs="Arial"/>
        </w:rPr>
        <w:t>ą</w:t>
      </w:r>
      <w:r w:rsidR="00403111" w:rsidRPr="006824FD">
        <w:rPr>
          <w:rFonts w:ascii="Arial" w:hAnsi="Arial" w:cs="Arial"/>
        </w:rPr>
        <w:t xml:space="preserve"> </w:t>
      </w:r>
      <w:r w:rsidR="00C25C06" w:rsidRPr="006824FD">
        <w:rPr>
          <w:rFonts w:ascii="Arial" w:hAnsi="Arial" w:cs="Arial"/>
          <w:i/>
        </w:rPr>
        <w:t xml:space="preserve">Elbląskiemu </w:t>
      </w:r>
      <w:r w:rsidR="00C25C06" w:rsidRPr="006824FD">
        <w:rPr>
          <w:rFonts w:ascii="Arial" w:hAnsi="Arial" w:cs="Arial"/>
          <w:bCs/>
          <w:i/>
        </w:rPr>
        <w:t>Przedsiębiorstwu Wodociągów i Kanalizacji Spółka z o.o., ul. Rawska 2</w:t>
      </w:r>
      <w:r w:rsidR="006824FD" w:rsidRPr="006824FD">
        <w:rPr>
          <w:rFonts w:ascii="Arial" w:hAnsi="Arial" w:cs="Arial"/>
          <w:bCs/>
          <w:i/>
        </w:rPr>
        <w:t>-</w:t>
      </w:r>
      <w:r w:rsidR="00C25C06" w:rsidRPr="006824FD">
        <w:rPr>
          <w:rFonts w:ascii="Arial" w:hAnsi="Arial" w:cs="Arial"/>
          <w:bCs/>
          <w:i/>
        </w:rPr>
        <w:t>4, 82</w:t>
      </w:r>
      <w:r w:rsidR="006824FD" w:rsidRPr="006824FD">
        <w:rPr>
          <w:rFonts w:ascii="Arial" w:hAnsi="Arial" w:cs="Arial"/>
          <w:bCs/>
          <w:i/>
        </w:rPr>
        <w:t>-</w:t>
      </w:r>
      <w:r w:rsidR="00C25C06" w:rsidRPr="006824FD">
        <w:rPr>
          <w:rFonts w:ascii="Arial" w:hAnsi="Arial" w:cs="Arial"/>
          <w:bCs/>
          <w:i/>
        </w:rPr>
        <w:t>300 Elbląg (NIP: 578-00-02-157, REGON: 170172210)</w:t>
      </w:r>
      <w:r w:rsidR="006824FD">
        <w:rPr>
          <w:rFonts w:ascii="Arial" w:hAnsi="Arial" w:cs="Arial"/>
          <w:bCs/>
          <w:i/>
        </w:rPr>
        <w:t>,</w:t>
      </w:r>
      <w:r w:rsidR="00C25C06" w:rsidRPr="006824FD">
        <w:rPr>
          <w:rFonts w:ascii="Arial" w:hAnsi="Arial" w:cs="Arial"/>
          <w:b/>
          <w:bCs/>
        </w:rPr>
        <w:t xml:space="preserve"> </w:t>
      </w:r>
      <w:r w:rsidR="00403111" w:rsidRPr="006824FD">
        <w:rPr>
          <w:rFonts w:ascii="Arial" w:hAnsi="Arial" w:cs="Arial"/>
        </w:rPr>
        <w:t xml:space="preserve">pozwolenia na wytwarzanie odpadów z uwzględnieniem zezwolenia na przetwarzanie </w:t>
      </w:r>
      <w:r w:rsidR="000B7FC8">
        <w:rPr>
          <w:rFonts w:ascii="Arial" w:hAnsi="Arial" w:cs="Arial"/>
        </w:rPr>
        <w:t>odpadów</w:t>
      </w:r>
      <w:r w:rsidR="00FD7841">
        <w:rPr>
          <w:rFonts w:ascii="Arial" w:hAnsi="Arial" w:cs="Arial"/>
        </w:rPr>
        <w:t>,</w:t>
      </w:r>
      <w:r w:rsidR="000B7FC8">
        <w:rPr>
          <w:rFonts w:ascii="Arial" w:hAnsi="Arial" w:cs="Arial"/>
        </w:rPr>
        <w:t xml:space="preserve"> </w:t>
      </w:r>
      <w:r w:rsidR="00403111" w:rsidRPr="006824FD">
        <w:rPr>
          <w:rFonts w:ascii="Arial" w:hAnsi="Arial" w:cs="Arial"/>
        </w:rPr>
        <w:t xml:space="preserve">w związku z prowadzeniem Zakładu Oczyszczania Ścieków, przy </w:t>
      </w:r>
      <w:r w:rsidR="00DF7D44">
        <w:rPr>
          <w:rFonts w:ascii="Arial" w:hAnsi="Arial" w:cs="Arial"/>
        </w:rPr>
        <w:br/>
      </w:r>
      <w:bookmarkStart w:id="0" w:name="_GoBack"/>
      <w:bookmarkEnd w:id="0"/>
      <w:r w:rsidR="00403111" w:rsidRPr="006824FD">
        <w:rPr>
          <w:rFonts w:ascii="Arial" w:hAnsi="Arial" w:cs="Arial"/>
        </w:rPr>
        <w:t xml:space="preserve">ul. Mazurskiej 47 w Elblągu, na działkach o nr </w:t>
      </w:r>
      <w:proofErr w:type="spellStart"/>
      <w:r w:rsidR="00403111" w:rsidRPr="006824FD">
        <w:rPr>
          <w:rFonts w:ascii="Arial" w:hAnsi="Arial" w:cs="Arial"/>
        </w:rPr>
        <w:t>ewid</w:t>
      </w:r>
      <w:proofErr w:type="spellEnd"/>
      <w:r w:rsidR="00403111" w:rsidRPr="006824FD">
        <w:rPr>
          <w:rFonts w:ascii="Arial" w:hAnsi="Arial" w:cs="Arial"/>
        </w:rPr>
        <w:t>.: 204/1, 204/2, 204/4, 204/6, 204/7, 204/8, 204/9, 204/11 obręb 5</w:t>
      </w:r>
      <w:r w:rsidR="00455B9A">
        <w:rPr>
          <w:rFonts w:ascii="Arial" w:hAnsi="Arial" w:cs="Arial"/>
        </w:rPr>
        <w:t>,</w:t>
      </w:r>
      <w:r w:rsidR="00880362" w:rsidRPr="006824FD">
        <w:rPr>
          <w:rFonts w:ascii="Arial" w:hAnsi="Arial" w:cs="Arial"/>
        </w:rPr>
        <w:t xml:space="preserve"> sprostowaną postanowieniem Marszałka </w:t>
      </w:r>
      <w:r w:rsidR="00455B9A">
        <w:rPr>
          <w:rFonts w:ascii="Arial" w:hAnsi="Arial" w:cs="Arial"/>
        </w:rPr>
        <w:t>Województwa</w:t>
      </w:r>
      <w:r w:rsidR="00455B9A" w:rsidRPr="006824FD">
        <w:rPr>
          <w:rFonts w:ascii="Arial" w:hAnsi="Arial" w:cs="Arial"/>
        </w:rPr>
        <w:t xml:space="preserve"> </w:t>
      </w:r>
      <w:r w:rsidR="00880362" w:rsidRPr="006824FD">
        <w:rPr>
          <w:rFonts w:ascii="Arial" w:hAnsi="Arial" w:cs="Arial"/>
        </w:rPr>
        <w:t xml:space="preserve">Warmińsko </w:t>
      </w:r>
      <w:r w:rsidR="00DF7D44">
        <w:rPr>
          <w:rFonts w:ascii="Arial" w:hAnsi="Arial" w:cs="Arial"/>
        </w:rPr>
        <w:br/>
      </w:r>
      <w:r w:rsidR="00880362" w:rsidRPr="006824FD">
        <w:rPr>
          <w:rFonts w:ascii="Arial" w:hAnsi="Arial" w:cs="Arial"/>
        </w:rPr>
        <w:t>– Mazurskiego z dnia 23.09.2024 r., znak: OŚ-PŚ.7243.28.2024</w:t>
      </w:r>
      <w:r w:rsidR="006824FD">
        <w:rPr>
          <w:rFonts w:ascii="Arial" w:hAnsi="Arial" w:cs="Arial"/>
        </w:rPr>
        <w:t xml:space="preserve">, </w:t>
      </w:r>
      <w:r w:rsidRPr="006824FD">
        <w:rPr>
          <w:rFonts w:ascii="Arial" w:hAnsi="Arial" w:cs="Arial"/>
        </w:rPr>
        <w:t>w następujący sposób:</w:t>
      </w:r>
    </w:p>
    <w:p w14:paraId="66453695" w14:textId="77777777" w:rsidR="00C85517" w:rsidRPr="006824FD" w:rsidRDefault="00C85517" w:rsidP="006824FD">
      <w:pPr>
        <w:spacing w:line="300" w:lineRule="auto"/>
        <w:ind w:left="230"/>
        <w:jc w:val="center"/>
        <w:rPr>
          <w:rFonts w:ascii="Arial" w:hAnsi="Arial" w:cs="Arial"/>
          <w:b/>
          <w:spacing w:val="20"/>
        </w:rPr>
      </w:pPr>
    </w:p>
    <w:p w14:paraId="084BCF58" w14:textId="185B9080" w:rsidR="0067095C" w:rsidRPr="006824FD" w:rsidRDefault="0067095C" w:rsidP="006824FD">
      <w:pPr>
        <w:pStyle w:val="Nagwek1"/>
        <w:spacing w:line="300" w:lineRule="auto"/>
        <w:rPr>
          <w:szCs w:val="24"/>
        </w:rPr>
      </w:pPr>
      <w:r w:rsidRPr="006824FD">
        <w:rPr>
          <w:szCs w:val="24"/>
        </w:rPr>
        <w:t>W rozdziale I</w:t>
      </w:r>
      <w:r w:rsidR="00814FBA">
        <w:rPr>
          <w:szCs w:val="24"/>
        </w:rPr>
        <w:t>,</w:t>
      </w:r>
      <w:r w:rsidR="004C7AAD" w:rsidRPr="006824FD">
        <w:rPr>
          <w:szCs w:val="24"/>
        </w:rPr>
        <w:t xml:space="preserve"> </w:t>
      </w:r>
      <w:r w:rsidR="00737FB6" w:rsidRPr="006824FD">
        <w:rPr>
          <w:szCs w:val="24"/>
        </w:rPr>
        <w:t xml:space="preserve">tabela w punkcie </w:t>
      </w:r>
      <w:r w:rsidR="003E6C0E" w:rsidRPr="006824FD">
        <w:rPr>
          <w:szCs w:val="24"/>
        </w:rPr>
        <w:t>1 otrzymuj</w:t>
      </w:r>
      <w:r w:rsidR="00FD2E27">
        <w:rPr>
          <w:szCs w:val="24"/>
        </w:rPr>
        <w:t>e</w:t>
      </w:r>
      <w:r w:rsidR="003E6C0E" w:rsidRPr="006824FD">
        <w:rPr>
          <w:szCs w:val="24"/>
        </w:rPr>
        <w:t xml:space="preserve"> następujące brzmienie:</w:t>
      </w:r>
    </w:p>
    <w:p w14:paraId="5F5E14F2" w14:textId="77777777" w:rsidR="003E6C0E" w:rsidRPr="006824FD" w:rsidRDefault="003E6C0E" w:rsidP="006824FD">
      <w:pPr>
        <w:spacing w:line="300" w:lineRule="auto"/>
        <w:jc w:val="both"/>
        <w:rPr>
          <w:rFonts w:ascii="Arial" w:hAnsi="Arial" w:cs="Arial"/>
        </w:rPr>
      </w:pPr>
    </w:p>
    <w:p w14:paraId="375667AC" w14:textId="53358259" w:rsidR="003E6C0E" w:rsidRDefault="003E6C0E" w:rsidP="006824FD">
      <w:pPr>
        <w:spacing w:line="300" w:lineRule="auto"/>
        <w:ind w:left="567" w:hanging="425"/>
        <w:jc w:val="both"/>
        <w:rPr>
          <w:rFonts w:ascii="Arial" w:hAnsi="Arial" w:cs="Arial"/>
          <w:b/>
        </w:rPr>
      </w:pPr>
      <w:r w:rsidRPr="006824FD">
        <w:rPr>
          <w:rFonts w:ascii="Arial" w:hAnsi="Arial" w:cs="Arial"/>
          <w:b/>
        </w:rPr>
        <w:t>1.</w:t>
      </w:r>
      <w:r w:rsidR="006824FD" w:rsidRPr="006824FD">
        <w:rPr>
          <w:rFonts w:ascii="Arial" w:hAnsi="Arial" w:cs="Arial"/>
          <w:b/>
        </w:rPr>
        <w:t xml:space="preserve"> </w:t>
      </w:r>
      <w:r w:rsidRPr="006824FD">
        <w:rPr>
          <w:rFonts w:ascii="Arial" w:hAnsi="Arial" w:cs="Arial"/>
          <w:b/>
        </w:rPr>
        <w:t>Rodzaj i parametry instalacji istotne z punktu widzenia przeciwdziałania zanieczyszczeniom:</w:t>
      </w:r>
    </w:p>
    <w:p w14:paraId="46D66E5E" w14:textId="2B54E46A" w:rsidR="00194228" w:rsidRDefault="00194228" w:rsidP="006824FD">
      <w:pPr>
        <w:spacing w:line="300" w:lineRule="auto"/>
        <w:ind w:left="567" w:hanging="425"/>
        <w:jc w:val="both"/>
        <w:rPr>
          <w:rFonts w:ascii="Arial" w:hAnsi="Arial" w:cs="Arial"/>
          <w:b/>
        </w:rPr>
      </w:pPr>
    </w:p>
    <w:p w14:paraId="72CB8F4C" w14:textId="064539D1" w:rsidR="00194228" w:rsidRDefault="00194228" w:rsidP="006824FD">
      <w:pPr>
        <w:spacing w:line="300" w:lineRule="auto"/>
        <w:ind w:left="567" w:hanging="425"/>
        <w:jc w:val="both"/>
        <w:rPr>
          <w:rFonts w:ascii="Arial" w:hAnsi="Arial" w:cs="Arial"/>
          <w:b/>
        </w:rPr>
      </w:pPr>
    </w:p>
    <w:p w14:paraId="28C7CD49" w14:textId="141B3281" w:rsidR="00194228" w:rsidRDefault="00194228" w:rsidP="006824FD">
      <w:pPr>
        <w:spacing w:line="300" w:lineRule="auto"/>
        <w:ind w:left="567" w:hanging="425"/>
        <w:jc w:val="both"/>
        <w:rPr>
          <w:rFonts w:ascii="Arial" w:hAnsi="Arial" w:cs="Arial"/>
          <w:b/>
        </w:rPr>
      </w:pPr>
    </w:p>
    <w:p w14:paraId="726D2F30" w14:textId="61B84AB5" w:rsidR="00194228" w:rsidRDefault="00194228" w:rsidP="006824FD">
      <w:pPr>
        <w:spacing w:line="300" w:lineRule="auto"/>
        <w:ind w:left="567" w:hanging="425"/>
        <w:jc w:val="both"/>
        <w:rPr>
          <w:rFonts w:ascii="Arial" w:hAnsi="Arial" w:cs="Arial"/>
          <w:b/>
        </w:rPr>
      </w:pPr>
    </w:p>
    <w:p w14:paraId="7616EEC6" w14:textId="77777777" w:rsidR="00194228" w:rsidRPr="006824FD" w:rsidRDefault="00194228" w:rsidP="006824FD">
      <w:pPr>
        <w:spacing w:line="300" w:lineRule="auto"/>
        <w:ind w:left="567" w:hanging="425"/>
        <w:jc w:val="both"/>
        <w:rPr>
          <w:rFonts w:ascii="Arial" w:hAnsi="Arial" w:cs="Arial"/>
          <w:b/>
        </w:rPr>
      </w:pPr>
    </w:p>
    <w:p w14:paraId="08D41092" w14:textId="77777777" w:rsidR="003E6C0E" w:rsidRDefault="003E6C0E" w:rsidP="003E6C0E">
      <w:pPr>
        <w:spacing w:line="276" w:lineRule="auto"/>
        <w:jc w:val="both"/>
        <w:rPr>
          <w:rFonts w:ascii="Arial" w:hAnsi="Arial" w:cs="Arial"/>
        </w:rPr>
      </w:pPr>
    </w:p>
    <w:tbl>
      <w:tblPr>
        <w:tblStyle w:val="Tabela-Siatka"/>
        <w:tblW w:w="10156" w:type="dxa"/>
        <w:jc w:val="center"/>
        <w:tblLook w:val="04A0" w:firstRow="1" w:lastRow="0" w:firstColumn="1" w:lastColumn="0" w:noHBand="0" w:noVBand="1"/>
      </w:tblPr>
      <w:tblGrid>
        <w:gridCol w:w="2027"/>
        <w:gridCol w:w="3851"/>
        <w:gridCol w:w="1729"/>
        <w:gridCol w:w="2549"/>
      </w:tblGrid>
      <w:tr w:rsidR="003E6C0E" w:rsidRPr="006824FD" w14:paraId="7F871E29" w14:textId="77777777" w:rsidTr="00194228">
        <w:trPr>
          <w:trHeight w:val="449"/>
          <w:jc w:val="center"/>
        </w:trPr>
        <w:tc>
          <w:tcPr>
            <w:tcW w:w="2027" w:type="dxa"/>
            <w:shd w:val="clear" w:color="auto" w:fill="F2F2F2" w:themeFill="background1" w:themeFillShade="F2"/>
            <w:vAlign w:val="center"/>
          </w:tcPr>
          <w:p w14:paraId="4A8C77C5"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r w:rsidRPr="006824FD">
              <w:rPr>
                <w:rFonts w:ascii="Arial" w:hAnsi="Arial" w:cs="Arial"/>
                <w:b/>
                <w:kern w:val="3"/>
                <w:sz w:val="22"/>
                <w:szCs w:val="22"/>
                <w:lang w:eastAsia="zh-CN"/>
              </w:rPr>
              <w:lastRenderedPageBreak/>
              <w:t>Nazwa instalacji</w:t>
            </w:r>
          </w:p>
        </w:tc>
        <w:tc>
          <w:tcPr>
            <w:tcW w:w="3851" w:type="dxa"/>
            <w:shd w:val="clear" w:color="auto" w:fill="F2F2F2" w:themeFill="background1" w:themeFillShade="F2"/>
            <w:vAlign w:val="center"/>
          </w:tcPr>
          <w:p w14:paraId="09DBAC64"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r w:rsidRPr="006824FD">
              <w:rPr>
                <w:rFonts w:ascii="Arial" w:hAnsi="Arial" w:cs="Arial"/>
                <w:b/>
                <w:kern w:val="3"/>
                <w:sz w:val="22"/>
                <w:szCs w:val="22"/>
                <w:lang w:eastAsia="zh-CN"/>
              </w:rPr>
              <w:t>Rodzaj instalacji</w:t>
            </w:r>
            <w:r w:rsidRPr="006824FD">
              <w:rPr>
                <w:rFonts w:ascii="Arial" w:hAnsi="Arial" w:cs="Arial"/>
                <w:b/>
                <w:kern w:val="3"/>
                <w:sz w:val="22"/>
                <w:szCs w:val="22"/>
                <w:vertAlign w:val="superscript"/>
                <w:lang w:eastAsia="zh-CN"/>
              </w:rPr>
              <w:t>1)</w:t>
            </w:r>
          </w:p>
        </w:tc>
        <w:tc>
          <w:tcPr>
            <w:tcW w:w="1729" w:type="dxa"/>
            <w:shd w:val="clear" w:color="auto" w:fill="F2F2F2" w:themeFill="background1" w:themeFillShade="F2"/>
            <w:vAlign w:val="center"/>
          </w:tcPr>
          <w:p w14:paraId="4B713A6A"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r w:rsidRPr="006824FD">
              <w:rPr>
                <w:rFonts w:ascii="Arial" w:hAnsi="Arial" w:cs="Arial"/>
                <w:b/>
                <w:kern w:val="3"/>
                <w:sz w:val="22"/>
                <w:szCs w:val="22"/>
                <w:lang w:eastAsia="zh-CN"/>
              </w:rPr>
              <w:t>Parametr instalacji</w:t>
            </w:r>
          </w:p>
        </w:tc>
        <w:tc>
          <w:tcPr>
            <w:tcW w:w="2549" w:type="dxa"/>
            <w:shd w:val="clear" w:color="auto" w:fill="F2F2F2" w:themeFill="background1" w:themeFillShade="F2"/>
            <w:vAlign w:val="center"/>
          </w:tcPr>
          <w:p w14:paraId="51DAD64A"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r w:rsidRPr="006824FD">
              <w:rPr>
                <w:rFonts w:ascii="Arial" w:hAnsi="Arial" w:cs="Arial"/>
                <w:b/>
                <w:kern w:val="3"/>
                <w:sz w:val="22"/>
                <w:szCs w:val="22"/>
                <w:lang w:eastAsia="zh-CN"/>
              </w:rPr>
              <w:t xml:space="preserve">Prowadzący instalację </w:t>
            </w:r>
          </w:p>
          <w:p w14:paraId="535BB04B"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r w:rsidRPr="006824FD">
              <w:rPr>
                <w:rFonts w:ascii="Arial" w:hAnsi="Arial" w:cs="Arial"/>
                <w:b/>
                <w:kern w:val="3"/>
                <w:sz w:val="22"/>
                <w:szCs w:val="22"/>
                <w:lang w:eastAsia="zh-CN"/>
              </w:rPr>
              <w:t>Adres instalacji</w:t>
            </w:r>
          </w:p>
        </w:tc>
      </w:tr>
      <w:tr w:rsidR="003E6C0E" w:rsidRPr="006824FD" w14:paraId="5DE52ED3" w14:textId="77777777" w:rsidTr="00194228">
        <w:trPr>
          <w:trHeight w:val="1561"/>
          <w:jc w:val="center"/>
        </w:trPr>
        <w:tc>
          <w:tcPr>
            <w:tcW w:w="2027" w:type="dxa"/>
            <w:vAlign w:val="center"/>
          </w:tcPr>
          <w:p w14:paraId="7D9D00D4" w14:textId="77777777" w:rsidR="003E6C0E" w:rsidRPr="006824FD" w:rsidRDefault="003E6C0E" w:rsidP="00CD2B11">
            <w:pPr>
              <w:autoSpaceDE w:val="0"/>
              <w:autoSpaceDN w:val="0"/>
              <w:adjustRightInd w:val="0"/>
              <w:rPr>
                <w:rFonts w:ascii="Arial" w:hAnsi="Arial" w:cs="Arial"/>
                <w:b/>
                <w:sz w:val="22"/>
                <w:szCs w:val="22"/>
              </w:rPr>
            </w:pPr>
            <w:r w:rsidRPr="006824FD">
              <w:rPr>
                <w:rFonts w:ascii="Arial" w:hAnsi="Arial" w:cs="Arial"/>
                <w:b/>
                <w:sz w:val="22"/>
                <w:szCs w:val="22"/>
              </w:rPr>
              <w:t>Ciąg technologiczny oczyszczania ścieków</w:t>
            </w:r>
          </w:p>
        </w:tc>
        <w:tc>
          <w:tcPr>
            <w:tcW w:w="3851" w:type="dxa"/>
            <w:vMerge w:val="restart"/>
            <w:vAlign w:val="center"/>
          </w:tcPr>
          <w:p w14:paraId="0B35C1A0" w14:textId="77777777" w:rsidR="003E6C0E" w:rsidRPr="006824FD" w:rsidRDefault="003E6C0E" w:rsidP="00194228">
            <w:pPr>
              <w:jc w:val="center"/>
              <w:rPr>
                <w:rFonts w:ascii="Arial" w:hAnsi="Arial" w:cs="Arial"/>
                <w:sz w:val="22"/>
                <w:szCs w:val="22"/>
              </w:rPr>
            </w:pPr>
            <w:r w:rsidRPr="006824FD">
              <w:rPr>
                <w:rFonts w:ascii="Arial" w:hAnsi="Arial" w:cs="Arial"/>
                <w:sz w:val="22"/>
                <w:szCs w:val="22"/>
              </w:rPr>
              <w:t>§2 ust. 1 pkt 40 –</w:t>
            </w:r>
          </w:p>
          <w:p w14:paraId="2851CD4D" w14:textId="77777777" w:rsidR="003E6C0E" w:rsidRPr="006824FD" w:rsidRDefault="003E6C0E" w:rsidP="00194228">
            <w:pPr>
              <w:jc w:val="center"/>
              <w:rPr>
                <w:rFonts w:ascii="Arial" w:hAnsi="Arial" w:cs="Arial"/>
                <w:sz w:val="22"/>
                <w:szCs w:val="22"/>
              </w:rPr>
            </w:pPr>
            <w:r w:rsidRPr="006824FD">
              <w:rPr>
                <w:rFonts w:ascii="Arial" w:hAnsi="Arial" w:cs="Arial"/>
                <w:sz w:val="22"/>
                <w:szCs w:val="22"/>
              </w:rPr>
              <w:t xml:space="preserve">instalacje do oczyszczania ścieków przewidziane do obsługi liczby mieszkańców większej niż 150 000 równoważnej liczby mieszkańców w rozumieniu art. 86 ust. 3 pkt 2 ustawy z dnia 20 lipca 2017 r. - Prawo wodne </w:t>
            </w:r>
            <w:r w:rsidR="006824FD">
              <w:rPr>
                <w:rFonts w:ascii="Arial" w:hAnsi="Arial" w:cs="Arial"/>
                <w:sz w:val="22"/>
                <w:szCs w:val="22"/>
              </w:rPr>
              <w:br/>
            </w:r>
            <w:r w:rsidRPr="006824FD">
              <w:rPr>
                <w:rFonts w:ascii="Arial" w:hAnsi="Arial" w:cs="Arial"/>
                <w:sz w:val="22"/>
                <w:szCs w:val="22"/>
              </w:rPr>
              <w:t>(Dz. U. z 2018 r. poz. 2268 oraz z 2019 r. poz. 125, 534 i 1495)</w:t>
            </w:r>
          </w:p>
          <w:p w14:paraId="653DC2F6" w14:textId="77777777" w:rsidR="003E6C0E" w:rsidRPr="006824FD" w:rsidRDefault="003E6C0E" w:rsidP="00194228">
            <w:pPr>
              <w:jc w:val="center"/>
              <w:rPr>
                <w:rFonts w:ascii="Arial" w:hAnsi="Arial" w:cs="Arial"/>
                <w:sz w:val="22"/>
                <w:szCs w:val="22"/>
              </w:rPr>
            </w:pPr>
            <w:r w:rsidRPr="006824FD">
              <w:rPr>
                <w:rFonts w:ascii="Arial" w:hAnsi="Arial" w:cs="Arial"/>
                <w:sz w:val="22"/>
                <w:szCs w:val="22"/>
              </w:rPr>
              <w:t xml:space="preserve">§2 ust. 1 pkt. 47 </w:t>
            </w:r>
            <w:r w:rsidR="006824FD">
              <w:rPr>
                <w:rFonts w:ascii="Arial" w:hAnsi="Arial" w:cs="Arial"/>
                <w:sz w:val="22"/>
                <w:szCs w:val="22"/>
              </w:rPr>
              <w:t>– in</w:t>
            </w:r>
            <w:r w:rsidRPr="006824FD">
              <w:rPr>
                <w:rFonts w:ascii="Arial" w:hAnsi="Arial" w:cs="Arial"/>
                <w:sz w:val="22"/>
                <w:szCs w:val="22"/>
              </w:rPr>
              <w:t xml:space="preserve">stalacje do przetwarzania w rozumieniu art. 3 ust. 1 pkt 21 ustawy z dnia 14 grudnia 2012 r. o odpadach mogące przyjmować odpady w ilości nie mniejszej niż 10 t na dobę </w:t>
            </w:r>
            <w:r w:rsidRPr="006824FD">
              <w:rPr>
                <w:rFonts w:ascii="Arial" w:hAnsi="Arial" w:cs="Arial"/>
                <w:kern w:val="3"/>
                <w:sz w:val="22"/>
                <w:szCs w:val="22"/>
                <w:lang w:eastAsia="zh-CN"/>
              </w:rPr>
              <w:t>z wyłączeniem instalacji do wytwarzania biogazu rolniczego w rozumieniu art. 2 pkt 2 ustawy z dnia 20 lutego 2015 r. o odnawialnych źródłach energii</w:t>
            </w:r>
          </w:p>
          <w:p w14:paraId="0D6D35DB" w14:textId="77777777" w:rsidR="003E6C0E" w:rsidRPr="006824FD" w:rsidRDefault="003E6C0E" w:rsidP="00194228">
            <w:pPr>
              <w:jc w:val="center"/>
              <w:rPr>
                <w:rFonts w:ascii="Arial" w:hAnsi="Arial" w:cs="Arial"/>
                <w:kern w:val="3"/>
                <w:sz w:val="22"/>
                <w:szCs w:val="22"/>
                <w:lang w:eastAsia="zh-CN"/>
              </w:rPr>
            </w:pPr>
          </w:p>
        </w:tc>
        <w:tc>
          <w:tcPr>
            <w:tcW w:w="1729" w:type="dxa"/>
            <w:vAlign w:val="center"/>
          </w:tcPr>
          <w:p w14:paraId="31B7C7E9" w14:textId="77777777" w:rsidR="003E6C0E" w:rsidRPr="006824FD" w:rsidRDefault="003E6C0E" w:rsidP="00CD2B11">
            <w:pPr>
              <w:rPr>
                <w:rFonts w:ascii="Arial" w:hAnsi="Arial" w:cs="Arial"/>
                <w:sz w:val="22"/>
                <w:szCs w:val="22"/>
              </w:rPr>
            </w:pPr>
            <w:r w:rsidRPr="006824FD">
              <w:rPr>
                <w:rFonts w:ascii="Arial" w:hAnsi="Arial" w:cs="Arial"/>
                <w:sz w:val="22"/>
                <w:szCs w:val="22"/>
              </w:rPr>
              <w:t>Wydajność: 165 000 RLM</w:t>
            </w:r>
          </w:p>
          <w:p w14:paraId="727CF5B5" w14:textId="77777777" w:rsidR="003E6C0E" w:rsidRPr="006824FD" w:rsidRDefault="003E6C0E" w:rsidP="00CD2B11">
            <w:pPr>
              <w:rPr>
                <w:rFonts w:ascii="Arial" w:hAnsi="Arial" w:cs="Arial"/>
                <w:sz w:val="22"/>
                <w:szCs w:val="22"/>
              </w:rPr>
            </w:pPr>
          </w:p>
          <w:p w14:paraId="3EEB0635" w14:textId="77777777" w:rsidR="003E6C0E" w:rsidRPr="006824FD" w:rsidRDefault="003E6C0E" w:rsidP="00CD2B11">
            <w:pPr>
              <w:rPr>
                <w:rFonts w:ascii="Arial" w:hAnsi="Arial" w:cs="Arial"/>
                <w:sz w:val="22"/>
                <w:szCs w:val="22"/>
              </w:rPr>
            </w:pPr>
            <w:r w:rsidRPr="006824FD">
              <w:rPr>
                <w:rFonts w:ascii="Arial" w:hAnsi="Arial" w:cs="Arial"/>
                <w:sz w:val="22"/>
                <w:szCs w:val="22"/>
              </w:rPr>
              <w:t xml:space="preserve">Roczna moc przerobowa: </w:t>
            </w:r>
            <w:r w:rsidRPr="006824FD">
              <w:rPr>
                <w:rFonts w:ascii="Arial" w:hAnsi="Arial" w:cs="Arial"/>
                <w:b/>
                <w:sz w:val="22"/>
                <w:szCs w:val="22"/>
              </w:rPr>
              <w:t>8 082 000 m</w:t>
            </w:r>
            <w:r w:rsidRPr="006824FD">
              <w:rPr>
                <w:rFonts w:ascii="Arial" w:hAnsi="Arial" w:cs="Arial"/>
                <w:b/>
                <w:sz w:val="22"/>
                <w:szCs w:val="22"/>
                <w:vertAlign w:val="superscript"/>
              </w:rPr>
              <w:t>3</w:t>
            </w:r>
            <w:r w:rsidRPr="006824FD">
              <w:rPr>
                <w:rFonts w:ascii="Arial" w:hAnsi="Arial" w:cs="Arial"/>
                <w:sz w:val="22"/>
                <w:szCs w:val="22"/>
              </w:rPr>
              <w:t xml:space="preserve"> ścieków</w:t>
            </w:r>
          </w:p>
          <w:p w14:paraId="5959F6FE" w14:textId="77777777" w:rsidR="003E6C0E" w:rsidRPr="006824FD" w:rsidRDefault="003E6C0E" w:rsidP="00CD2B11">
            <w:pPr>
              <w:rPr>
                <w:rFonts w:ascii="Arial" w:hAnsi="Arial" w:cs="Arial"/>
                <w:sz w:val="22"/>
                <w:szCs w:val="22"/>
              </w:rPr>
            </w:pPr>
          </w:p>
          <w:p w14:paraId="6B656302" w14:textId="77777777" w:rsidR="003E6C0E" w:rsidRPr="006824FD" w:rsidRDefault="003E6C0E" w:rsidP="00CD2B11">
            <w:pPr>
              <w:rPr>
                <w:rFonts w:ascii="Arial" w:hAnsi="Arial" w:cs="Arial"/>
                <w:sz w:val="22"/>
                <w:szCs w:val="22"/>
              </w:rPr>
            </w:pPr>
            <w:r w:rsidRPr="006824FD">
              <w:rPr>
                <w:rFonts w:ascii="Arial" w:hAnsi="Arial" w:cs="Arial"/>
                <w:sz w:val="22"/>
                <w:szCs w:val="22"/>
              </w:rPr>
              <w:t xml:space="preserve">w tym </w:t>
            </w:r>
            <w:r w:rsidRPr="006824FD">
              <w:rPr>
                <w:rFonts w:ascii="Arial" w:hAnsi="Arial" w:cs="Arial"/>
                <w:sz w:val="22"/>
                <w:szCs w:val="22"/>
              </w:rPr>
              <w:br/>
            </w:r>
            <w:r w:rsidR="00737FB6" w:rsidRPr="006824FD">
              <w:rPr>
                <w:rFonts w:ascii="Arial" w:hAnsi="Arial" w:cs="Arial"/>
                <w:b/>
                <w:sz w:val="22"/>
                <w:szCs w:val="22"/>
              </w:rPr>
              <w:t>16 900</w:t>
            </w:r>
            <w:r w:rsidRPr="006824FD">
              <w:rPr>
                <w:rFonts w:ascii="Arial" w:hAnsi="Arial" w:cs="Arial"/>
                <w:b/>
                <w:sz w:val="22"/>
                <w:szCs w:val="22"/>
              </w:rPr>
              <w:t xml:space="preserve"> Mg</w:t>
            </w:r>
            <w:r w:rsidRPr="006824FD">
              <w:rPr>
                <w:rFonts w:ascii="Arial" w:hAnsi="Arial" w:cs="Arial"/>
                <w:sz w:val="22"/>
                <w:szCs w:val="22"/>
              </w:rPr>
              <w:t xml:space="preserve"> odpadów</w:t>
            </w:r>
          </w:p>
          <w:p w14:paraId="2B9443C8" w14:textId="77777777" w:rsidR="003E6C0E" w:rsidRPr="006824FD" w:rsidRDefault="003E6C0E" w:rsidP="00CD2B11">
            <w:pPr>
              <w:rPr>
                <w:rFonts w:ascii="Arial" w:hAnsi="Arial" w:cs="Arial"/>
                <w:b/>
                <w:sz w:val="22"/>
                <w:szCs w:val="22"/>
              </w:rPr>
            </w:pPr>
          </w:p>
          <w:p w14:paraId="71F91377" w14:textId="77777777" w:rsidR="003E6C0E" w:rsidRPr="006824FD" w:rsidRDefault="003E6C0E" w:rsidP="00CD2B11">
            <w:pPr>
              <w:rPr>
                <w:rFonts w:ascii="Arial" w:hAnsi="Arial" w:cs="Arial"/>
                <w:b/>
                <w:sz w:val="22"/>
                <w:szCs w:val="22"/>
              </w:rPr>
            </w:pPr>
          </w:p>
        </w:tc>
        <w:tc>
          <w:tcPr>
            <w:tcW w:w="2549" w:type="dxa"/>
            <w:vMerge w:val="restart"/>
            <w:vAlign w:val="center"/>
          </w:tcPr>
          <w:p w14:paraId="7B6CA4D4" w14:textId="77777777" w:rsidR="003E6C0E" w:rsidRPr="006824FD" w:rsidRDefault="003E6C0E" w:rsidP="00CD2B11">
            <w:pPr>
              <w:tabs>
                <w:tab w:val="left" w:pos="708"/>
              </w:tabs>
              <w:suppressAutoHyphens/>
              <w:autoSpaceDN w:val="0"/>
              <w:jc w:val="center"/>
              <w:rPr>
                <w:rFonts w:ascii="Arial" w:hAnsi="Arial" w:cs="Arial"/>
                <w:b/>
                <w:kern w:val="3"/>
                <w:sz w:val="22"/>
                <w:szCs w:val="22"/>
                <w:u w:val="single"/>
                <w:lang w:eastAsia="zh-CN"/>
              </w:rPr>
            </w:pPr>
            <w:r w:rsidRPr="006824FD">
              <w:rPr>
                <w:rFonts w:ascii="Arial" w:hAnsi="Arial" w:cs="Arial"/>
                <w:b/>
                <w:kern w:val="3"/>
                <w:sz w:val="22"/>
                <w:szCs w:val="22"/>
                <w:u w:val="single"/>
                <w:lang w:eastAsia="zh-CN"/>
              </w:rPr>
              <w:t>Prowadzący instalację:</w:t>
            </w:r>
          </w:p>
          <w:p w14:paraId="11FC48BD" w14:textId="77777777" w:rsidR="003E6C0E" w:rsidRPr="006824FD" w:rsidRDefault="003E6C0E" w:rsidP="00CD2B11">
            <w:pPr>
              <w:tabs>
                <w:tab w:val="left" w:pos="708"/>
              </w:tabs>
              <w:suppressAutoHyphens/>
              <w:autoSpaceDN w:val="0"/>
              <w:jc w:val="center"/>
              <w:rPr>
                <w:rFonts w:ascii="Arial" w:hAnsi="Arial" w:cs="Arial"/>
                <w:bCs/>
                <w:sz w:val="22"/>
                <w:szCs w:val="22"/>
              </w:rPr>
            </w:pPr>
            <w:r w:rsidRPr="006824FD">
              <w:rPr>
                <w:rFonts w:ascii="Arial" w:hAnsi="Arial" w:cs="Arial"/>
                <w:bCs/>
                <w:sz w:val="22"/>
                <w:szCs w:val="22"/>
              </w:rPr>
              <w:t xml:space="preserve">Elbląskie Przedsiębiorstwo Wodociągów </w:t>
            </w:r>
            <w:r w:rsidR="006824FD">
              <w:rPr>
                <w:rFonts w:ascii="Arial" w:hAnsi="Arial" w:cs="Arial"/>
                <w:bCs/>
                <w:sz w:val="22"/>
                <w:szCs w:val="22"/>
              </w:rPr>
              <w:br/>
            </w:r>
            <w:r w:rsidRPr="006824FD">
              <w:rPr>
                <w:rFonts w:ascii="Arial" w:hAnsi="Arial" w:cs="Arial"/>
                <w:bCs/>
                <w:sz w:val="22"/>
                <w:szCs w:val="22"/>
              </w:rPr>
              <w:t xml:space="preserve">i Kanalizacji Sp. z o.o. </w:t>
            </w:r>
          </w:p>
          <w:p w14:paraId="167F278C" w14:textId="77777777" w:rsidR="003E6C0E" w:rsidRPr="006824FD" w:rsidRDefault="003E6C0E" w:rsidP="00CD2B11">
            <w:pPr>
              <w:tabs>
                <w:tab w:val="left" w:pos="708"/>
              </w:tabs>
              <w:suppressAutoHyphens/>
              <w:autoSpaceDN w:val="0"/>
              <w:jc w:val="center"/>
              <w:rPr>
                <w:rFonts w:ascii="Arial" w:hAnsi="Arial" w:cs="Arial"/>
                <w:bCs/>
                <w:sz w:val="22"/>
                <w:szCs w:val="22"/>
              </w:rPr>
            </w:pPr>
            <w:r w:rsidRPr="006824FD">
              <w:rPr>
                <w:rFonts w:ascii="Arial" w:hAnsi="Arial" w:cs="Arial"/>
                <w:bCs/>
                <w:sz w:val="22"/>
                <w:szCs w:val="22"/>
              </w:rPr>
              <w:t>ul. Rawska 2-4</w:t>
            </w:r>
          </w:p>
          <w:p w14:paraId="271CD1C5" w14:textId="77777777" w:rsidR="003E6C0E" w:rsidRPr="006824FD" w:rsidRDefault="003E6C0E" w:rsidP="00CD2B11">
            <w:pPr>
              <w:tabs>
                <w:tab w:val="left" w:pos="708"/>
              </w:tabs>
              <w:suppressAutoHyphens/>
              <w:autoSpaceDN w:val="0"/>
              <w:jc w:val="center"/>
              <w:rPr>
                <w:rFonts w:ascii="Arial" w:hAnsi="Arial" w:cs="Arial"/>
                <w:bCs/>
                <w:sz w:val="22"/>
                <w:szCs w:val="22"/>
              </w:rPr>
            </w:pPr>
            <w:r w:rsidRPr="006824FD">
              <w:rPr>
                <w:rFonts w:ascii="Arial" w:hAnsi="Arial" w:cs="Arial"/>
                <w:bCs/>
                <w:sz w:val="22"/>
                <w:szCs w:val="22"/>
              </w:rPr>
              <w:t xml:space="preserve">82-300 Elbląg </w:t>
            </w:r>
            <w:r w:rsidRPr="006824FD">
              <w:rPr>
                <w:rFonts w:ascii="Arial" w:hAnsi="Arial" w:cs="Arial"/>
                <w:bCs/>
                <w:sz w:val="22"/>
                <w:szCs w:val="22"/>
              </w:rPr>
              <w:br/>
              <w:t>NIP: 578-00-02-157</w:t>
            </w:r>
          </w:p>
          <w:p w14:paraId="17A836FB" w14:textId="77777777" w:rsidR="003E6C0E" w:rsidRPr="006824FD" w:rsidRDefault="003E6C0E" w:rsidP="00CD2B11">
            <w:pPr>
              <w:tabs>
                <w:tab w:val="left" w:pos="708"/>
              </w:tabs>
              <w:suppressAutoHyphens/>
              <w:autoSpaceDN w:val="0"/>
              <w:jc w:val="center"/>
              <w:rPr>
                <w:rFonts w:ascii="Arial" w:hAnsi="Arial" w:cs="Arial"/>
                <w:bCs/>
                <w:sz w:val="22"/>
                <w:szCs w:val="22"/>
              </w:rPr>
            </w:pPr>
            <w:r w:rsidRPr="006824FD">
              <w:rPr>
                <w:rFonts w:ascii="Arial" w:hAnsi="Arial" w:cs="Arial"/>
                <w:bCs/>
                <w:sz w:val="22"/>
                <w:szCs w:val="22"/>
              </w:rPr>
              <w:t>REGON: 170172210</w:t>
            </w:r>
          </w:p>
          <w:p w14:paraId="2B51E871" w14:textId="77777777" w:rsidR="003E6C0E" w:rsidRPr="006824FD" w:rsidRDefault="003E6C0E" w:rsidP="00CD2B11">
            <w:pPr>
              <w:tabs>
                <w:tab w:val="left" w:pos="708"/>
              </w:tabs>
              <w:suppressAutoHyphens/>
              <w:autoSpaceDN w:val="0"/>
              <w:jc w:val="center"/>
              <w:rPr>
                <w:rFonts w:ascii="Arial" w:hAnsi="Arial" w:cs="Arial"/>
                <w:bCs/>
                <w:sz w:val="22"/>
                <w:szCs w:val="22"/>
              </w:rPr>
            </w:pPr>
          </w:p>
          <w:p w14:paraId="004F05CE" w14:textId="77777777" w:rsidR="003E6C0E" w:rsidRPr="006824FD" w:rsidRDefault="003E6C0E" w:rsidP="00CD2B11">
            <w:pPr>
              <w:tabs>
                <w:tab w:val="left" w:pos="708"/>
              </w:tabs>
              <w:suppressAutoHyphens/>
              <w:autoSpaceDN w:val="0"/>
              <w:jc w:val="center"/>
              <w:rPr>
                <w:rFonts w:ascii="Arial" w:hAnsi="Arial" w:cs="Arial"/>
                <w:b/>
                <w:sz w:val="22"/>
                <w:szCs w:val="22"/>
                <w:u w:val="single"/>
              </w:rPr>
            </w:pPr>
          </w:p>
          <w:p w14:paraId="729E5FA3" w14:textId="77777777" w:rsidR="003E6C0E" w:rsidRPr="006824FD" w:rsidRDefault="003E6C0E" w:rsidP="00CD2B11">
            <w:pPr>
              <w:tabs>
                <w:tab w:val="left" w:pos="708"/>
              </w:tabs>
              <w:suppressAutoHyphens/>
              <w:autoSpaceDN w:val="0"/>
              <w:jc w:val="center"/>
              <w:rPr>
                <w:rFonts w:ascii="Arial" w:hAnsi="Arial" w:cs="Arial"/>
                <w:b/>
                <w:sz w:val="22"/>
                <w:szCs w:val="22"/>
                <w:u w:val="single"/>
              </w:rPr>
            </w:pPr>
          </w:p>
          <w:p w14:paraId="40C7EC13" w14:textId="77777777" w:rsidR="003E6C0E" w:rsidRPr="006824FD" w:rsidRDefault="003E6C0E" w:rsidP="00CD2B11">
            <w:pPr>
              <w:tabs>
                <w:tab w:val="left" w:pos="708"/>
              </w:tabs>
              <w:suppressAutoHyphens/>
              <w:autoSpaceDN w:val="0"/>
              <w:jc w:val="center"/>
              <w:rPr>
                <w:rFonts w:ascii="Arial" w:hAnsi="Arial" w:cs="Arial"/>
                <w:sz w:val="22"/>
                <w:szCs w:val="22"/>
                <w:u w:val="single"/>
              </w:rPr>
            </w:pPr>
            <w:r w:rsidRPr="006824FD">
              <w:rPr>
                <w:rFonts w:ascii="Arial" w:hAnsi="Arial" w:cs="Arial"/>
                <w:b/>
                <w:sz w:val="22"/>
                <w:szCs w:val="22"/>
                <w:u w:val="single"/>
              </w:rPr>
              <w:t>Adres instalacji:</w:t>
            </w:r>
          </w:p>
          <w:p w14:paraId="50B86081" w14:textId="77777777" w:rsidR="003E6C0E" w:rsidRPr="006824FD" w:rsidRDefault="003E6C0E" w:rsidP="00CD2B11">
            <w:pPr>
              <w:tabs>
                <w:tab w:val="left" w:pos="708"/>
              </w:tabs>
              <w:suppressAutoHyphens/>
              <w:autoSpaceDN w:val="0"/>
              <w:jc w:val="center"/>
              <w:rPr>
                <w:rFonts w:ascii="Arial" w:hAnsi="Arial" w:cs="Arial"/>
                <w:bCs/>
                <w:sz w:val="22"/>
                <w:szCs w:val="22"/>
              </w:rPr>
            </w:pPr>
            <w:r w:rsidRPr="006824FD">
              <w:rPr>
                <w:rFonts w:ascii="Arial" w:hAnsi="Arial" w:cs="Arial"/>
                <w:bCs/>
                <w:sz w:val="22"/>
                <w:szCs w:val="22"/>
              </w:rPr>
              <w:t>ul. Mazurska 47,</w:t>
            </w:r>
          </w:p>
          <w:p w14:paraId="4C5B1944" w14:textId="77777777" w:rsidR="003E6C0E" w:rsidRPr="006824FD" w:rsidRDefault="003E6C0E" w:rsidP="00CD2B11">
            <w:pPr>
              <w:tabs>
                <w:tab w:val="left" w:pos="708"/>
              </w:tabs>
              <w:suppressAutoHyphens/>
              <w:autoSpaceDN w:val="0"/>
              <w:jc w:val="center"/>
              <w:rPr>
                <w:rFonts w:ascii="Arial" w:hAnsi="Arial" w:cs="Arial"/>
                <w:kern w:val="3"/>
                <w:sz w:val="22"/>
                <w:szCs w:val="22"/>
                <w:lang w:eastAsia="zh-CN"/>
              </w:rPr>
            </w:pPr>
            <w:r w:rsidRPr="006824FD">
              <w:rPr>
                <w:rFonts w:ascii="Arial" w:hAnsi="Arial" w:cs="Arial"/>
                <w:bCs/>
                <w:sz w:val="22"/>
                <w:szCs w:val="22"/>
              </w:rPr>
              <w:t>82-300 Elbląg</w:t>
            </w:r>
          </w:p>
        </w:tc>
      </w:tr>
      <w:tr w:rsidR="003E6C0E" w:rsidRPr="006824FD" w14:paraId="60AAB540" w14:textId="77777777" w:rsidTr="00194228">
        <w:trPr>
          <w:trHeight w:val="1831"/>
          <w:jc w:val="center"/>
        </w:trPr>
        <w:tc>
          <w:tcPr>
            <w:tcW w:w="2027" w:type="dxa"/>
            <w:vAlign w:val="center"/>
          </w:tcPr>
          <w:p w14:paraId="3C424EC9" w14:textId="77777777" w:rsidR="003E6C0E" w:rsidRPr="006824FD" w:rsidRDefault="003E6C0E" w:rsidP="00CD2B11">
            <w:pPr>
              <w:autoSpaceDE w:val="0"/>
              <w:autoSpaceDN w:val="0"/>
              <w:adjustRightInd w:val="0"/>
              <w:rPr>
                <w:rFonts w:ascii="Arial" w:hAnsi="Arial" w:cs="Arial"/>
                <w:b/>
                <w:sz w:val="22"/>
                <w:szCs w:val="22"/>
              </w:rPr>
            </w:pPr>
            <w:r w:rsidRPr="006824FD">
              <w:rPr>
                <w:rFonts w:ascii="Arial" w:hAnsi="Arial" w:cs="Arial"/>
                <w:b/>
                <w:sz w:val="22"/>
                <w:szCs w:val="22"/>
              </w:rPr>
              <w:t>Ciąg osadowy oczyszczalni – stabilizacja osadów</w:t>
            </w:r>
          </w:p>
        </w:tc>
        <w:tc>
          <w:tcPr>
            <w:tcW w:w="3851" w:type="dxa"/>
            <w:vMerge/>
            <w:vAlign w:val="center"/>
          </w:tcPr>
          <w:p w14:paraId="56D551B4" w14:textId="77777777" w:rsidR="003E6C0E" w:rsidRPr="006824FD" w:rsidRDefault="003E6C0E" w:rsidP="00CD2B11">
            <w:pPr>
              <w:jc w:val="center"/>
              <w:rPr>
                <w:rFonts w:ascii="Arial" w:hAnsi="Arial" w:cs="Arial"/>
                <w:sz w:val="22"/>
                <w:szCs w:val="22"/>
              </w:rPr>
            </w:pPr>
          </w:p>
        </w:tc>
        <w:tc>
          <w:tcPr>
            <w:tcW w:w="1729" w:type="dxa"/>
            <w:vAlign w:val="center"/>
          </w:tcPr>
          <w:p w14:paraId="50AC5AAE" w14:textId="77777777" w:rsidR="003E6C0E" w:rsidRPr="006824FD" w:rsidRDefault="003E6C0E" w:rsidP="00CD2B11">
            <w:pPr>
              <w:rPr>
                <w:rFonts w:ascii="Arial" w:hAnsi="Arial" w:cs="Arial"/>
                <w:sz w:val="22"/>
                <w:szCs w:val="22"/>
              </w:rPr>
            </w:pPr>
            <w:r w:rsidRPr="006824FD">
              <w:rPr>
                <w:rFonts w:ascii="Arial" w:hAnsi="Arial" w:cs="Arial"/>
                <w:sz w:val="22"/>
                <w:szCs w:val="22"/>
              </w:rPr>
              <w:t xml:space="preserve">Roczna moc przerobowa </w:t>
            </w:r>
            <w:r w:rsidRPr="006824FD">
              <w:rPr>
                <w:rFonts w:ascii="Arial" w:hAnsi="Arial" w:cs="Arial"/>
                <w:sz w:val="22"/>
                <w:szCs w:val="22"/>
              </w:rPr>
              <w:br/>
              <w:t>w zakresie stabilizacji osadów:</w:t>
            </w:r>
          </w:p>
          <w:p w14:paraId="7F1F9B73" w14:textId="77777777" w:rsidR="003E6C0E" w:rsidRPr="006824FD" w:rsidRDefault="003E6C0E" w:rsidP="00CD2B11">
            <w:pPr>
              <w:rPr>
                <w:rFonts w:ascii="Arial" w:hAnsi="Arial" w:cs="Arial"/>
                <w:sz w:val="22"/>
                <w:szCs w:val="22"/>
              </w:rPr>
            </w:pPr>
            <w:r w:rsidRPr="006824FD">
              <w:rPr>
                <w:rFonts w:ascii="Arial" w:hAnsi="Arial" w:cs="Arial"/>
                <w:sz w:val="22"/>
                <w:szCs w:val="22"/>
              </w:rPr>
              <w:t xml:space="preserve">485 450 Mg </w:t>
            </w:r>
          </w:p>
          <w:p w14:paraId="7A9B8D99" w14:textId="77777777" w:rsidR="003E6C0E" w:rsidRPr="006824FD" w:rsidRDefault="003E6C0E" w:rsidP="00CD2B11">
            <w:pPr>
              <w:rPr>
                <w:rFonts w:ascii="Arial" w:hAnsi="Arial" w:cs="Arial"/>
                <w:sz w:val="22"/>
                <w:szCs w:val="22"/>
              </w:rPr>
            </w:pPr>
            <w:r w:rsidRPr="006824FD">
              <w:rPr>
                <w:rFonts w:ascii="Arial" w:hAnsi="Arial" w:cs="Arial"/>
                <w:sz w:val="22"/>
                <w:szCs w:val="22"/>
              </w:rPr>
              <w:t>w tym</w:t>
            </w:r>
          </w:p>
          <w:p w14:paraId="3C942C7B" w14:textId="77777777" w:rsidR="003E6C0E" w:rsidRPr="006824FD" w:rsidRDefault="00737FB6" w:rsidP="00CD2B11">
            <w:pPr>
              <w:rPr>
                <w:rFonts w:ascii="Arial" w:hAnsi="Arial" w:cs="Arial"/>
                <w:sz w:val="22"/>
                <w:szCs w:val="22"/>
              </w:rPr>
            </w:pPr>
            <w:r w:rsidRPr="006824FD">
              <w:rPr>
                <w:rFonts w:ascii="Arial" w:hAnsi="Arial" w:cs="Arial"/>
                <w:b/>
                <w:sz w:val="22"/>
                <w:szCs w:val="22"/>
              </w:rPr>
              <w:t>32 600 Mg</w:t>
            </w:r>
            <w:r w:rsidR="003E6C0E" w:rsidRPr="006824FD">
              <w:rPr>
                <w:rFonts w:ascii="Arial" w:hAnsi="Arial" w:cs="Arial"/>
                <w:sz w:val="22"/>
                <w:szCs w:val="22"/>
              </w:rPr>
              <w:t xml:space="preserve"> odpadów</w:t>
            </w:r>
          </w:p>
        </w:tc>
        <w:tc>
          <w:tcPr>
            <w:tcW w:w="2549" w:type="dxa"/>
            <w:vMerge/>
            <w:vAlign w:val="center"/>
          </w:tcPr>
          <w:p w14:paraId="1B7B34F1"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p>
        </w:tc>
      </w:tr>
      <w:tr w:rsidR="003E6C0E" w:rsidRPr="006824FD" w14:paraId="6175A664" w14:textId="77777777" w:rsidTr="00194228">
        <w:trPr>
          <w:trHeight w:val="1831"/>
          <w:jc w:val="center"/>
        </w:trPr>
        <w:tc>
          <w:tcPr>
            <w:tcW w:w="2027" w:type="dxa"/>
            <w:vAlign w:val="center"/>
          </w:tcPr>
          <w:p w14:paraId="0FF83ED5" w14:textId="77777777" w:rsidR="003E6C0E" w:rsidRPr="006824FD" w:rsidRDefault="003E6C0E" w:rsidP="00CD2B11">
            <w:pPr>
              <w:autoSpaceDE w:val="0"/>
              <w:autoSpaceDN w:val="0"/>
              <w:adjustRightInd w:val="0"/>
              <w:rPr>
                <w:rFonts w:ascii="Arial" w:hAnsi="Arial" w:cs="Arial"/>
                <w:b/>
                <w:sz w:val="22"/>
                <w:szCs w:val="22"/>
              </w:rPr>
            </w:pPr>
            <w:r w:rsidRPr="006824FD">
              <w:rPr>
                <w:rFonts w:ascii="Arial" w:hAnsi="Arial" w:cs="Arial"/>
                <w:b/>
                <w:sz w:val="22"/>
                <w:szCs w:val="22"/>
              </w:rPr>
              <w:t>Kompostownia</w:t>
            </w:r>
          </w:p>
        </w:tc>
        <w:tc>
          <w:tcPr>
            <w:tcW w:w="3851" w:type="dxa"/>
            <w:vMerge/>
            <w:vAlign w:val="center"/>
          </w:tcPr>
          <w:p w14:paraId="418F180B" w14:textId="77777777" w:rsidR="003E6C0E" w:rsidRPr="006824FD" w:rsidRDefault="003E6C0E" w:rsidP="00CD2B11">
            <w:pPr>
              <w:jc w:val="center"/>
              <w:rPr>
                <w:rFonts w:ascii="Arial" w:hAnsi="Arial" w:cs="Arial"/>
                <w:sz w:val="22"/>
                <w:szCs w:val="22"/>
              </w:rPr>
            </w:pPr>
          </w:p>
        </w:tc>
        <w:tc>
          <w:tcPr>
            <w:tcW w:w="1729" w:type="dxa"/>
            <w:vAlign w:val="center"/>
          </w:tcPr>
          <w:p w14:paraId="299A2D59" w14:textId="77777777" w:rsidR="003E6C0E" w:rsidRPr="006824FD" w:rsidRDefault="003E6C0E" w:rsidP="00CD2B11">
            <w:pPr>
              <w:rPr>
                <w:rFonts w:ascii="Arial" w:hAnsi="Arial" w:cs="Arial"/>
                <w:sz w:val="22"/>
                <w:szCs w:val="22"/>
              </w:rPr>
            </w:pPr>
            <w:r w:rsidRPr="006824FD">
              <w:rPr>
                <w:rFonts w:ascii="Arial" w:hAnsi="Arial" w:cs="Arial"/>
                <w:sz w:val="22"/>
                <w:szCs w:val="22"/>
              </w:rPr>
              <w:t>Roczna moc przerobowa:</w:t>
            </w:r>
          </w:p>
          <w:p w14:paraId="1ACA7086" w14:textId="77777777" w:rsidR="003E6C0E" w:rsidRPr="006824FD" w:rsidRDefault="003E6C0E" w:rsidP="00CD2B11">
            <w:pPr>
              <w:rPr>
                <w:rFonts w:ascii="Arial" w:hAnsi="Arial" w:cs="Arial"/>
                <w:sz w:val="22"/>
                <w:szCs w:val="22"/>
              </w:rPr>
            </w:pPr>
            <w:r w:rsidRPr="006824FD">
              <w:rPr>
                <w:rFonts w:ascii="Arial" w:hAnsi="Arial" w:cs="Arial"/>
                <w:sz w:val="22"/>
                <w:szCs w:val="22"/>
              </w:rPr>
              <w:t>25 300 Mg odpadów</w:t>
            </w:r>
          </w:p>
        </w:tc>
        <w:tc>
          <w:tcPr>
            <w:tcW w:w="2549" w:type="dxa"/>
            <w:vMerge/>
            <w:vAlign w:val="center"/>
          </w:tcPr>
          <w:p w14:paraId="634B7934" w14:textId="77777777" w:rsidR="003E6C0E" w:rsidRPr="006824FD" w:rsidRDefault="003E6C0E" w:rsidP="00CD2B11">
            <w:pPr>
              <w:tabs>
                <w:tab w:val="left" w:pos="708"/>
              </w:tabs>
              <w:suppressAutoHyphens/>
              <w:autoSpaceDN w:val="0"/>
              <w:jc w:val="center"/>
              <w:rPr>
                <w:rFonts w:ascii="Arial" w:hAnsi="Arial" w:cs="Arial"/>
                <w:b/>
                <w:kern w:val="3"/>
                <w:sz w:val="22"/>
                <w:szCs w:val="22"/>
                <w:lang w:eastAsia="zh-CN"/>
              </w:rPr>
            </w:pPr>
          </w:p>
        </w:tc>
      </w:tr>
    </w:tbl>
    <w:p w14:paraId="797D36BF" w14:textId="77777777" w:rsidR="003E6C0E" w:rsidRPr="006824FD" w:rsidRDefault="00ED3DE5" w:rsidP="006824FD">
      <w:pPr>
        <w:spacing w:line="276" w:lineRule="auto"/>
        <w:jc w:val="both"/>
        <w:rPr>
          <w:rFonts w:ascii="Arial" w:hAnsi="Arial" w:cs="Arial"/>
          <w:sz w:val="20"/>
        </w:rPr>
      </w:pPr>
      <w:r w:rsidRPr="006824FD">
        <w:rPr>
          <w:rFonts w:ascii="Arial" w:hAnsi="Arial" w:cs="Arial"/>
          <w:sz w:val="20"/>
        </w:rPr>
        <w:t>1) Rozporządzenie Rady Ministrów z dnia 10 września 2019 r.  w sprawie przedsięwzięć mogących znacząco oddziaływać na środowisko (Dz. U. z 2019 r., poz. 1839 ze zm.)</w:t>
      </w:r>
    </w:p>
    <w:p w14:paraId="53AA3738" w14:textId="68D306C8" w:rsidR="00ED3DE5" w:rsidRDefault="00ED3DE5" w:rsidP="003E6C0E">
      <w:pPr>
        <w:spacing w:line="276" w:lineRule="auto"/>
        <w:jc w:val="both"/>
        <w:rPr>
          <w:rFonts w:ascii="Arial" w:hAnsi="Arial" w:cs="Arial"/>
        </w:rPr>
      </w:pPr>
    </w:p>
    <w:p w14:paraId="02B81362" w14:textId="6ACC3937" w:rsidR="00194228" w:rsidRDefault="00194228" w:rsidP="003E6C0E">
      <w:pPr>
        <w:spacing w:line="276" w:lineRule="auto"/>
        <w:jc w:val="both"/>
        <w:rPr>
          <w:rFonts w:ascii="Arial" w:hAnsi="Arial" w:cs="Arial"/>
        </w:rPr>
      </w:pPr>
    </w:p>
    <w:p w14:paraId="37BBF00A" w14:textId="77777777" w:rsidR="00194228" w:rsidRDefault="00194228" w:rsidP="003E6C0E">
      <w:pPr>
        <w:spacing w:line="276" w:lineRule="auto"/>
        <w:jc w:val="both"/>
        <w:rPr>
          <w:rFonts w:ascii="Arial" w:hAnsi="Arial" w:cs="Arial"/>
        </w:rPr>
      </w:pPr>
    </w:p>
    <w:p w14:paraId="127819B7" w14:textId="0BC33EB8" w:rsidR="00FD2E27" w:rsidRPr="006824FD" w:rsidRDefault="00FD2E27" w:rsidP="00FD2E27">
      <w:pPr>
        <w:pStyle w:val="Nagwek1"/>
        <w:spacing w:line="300" w:lineRule="auto"/>
        <w:rPr>
          <w:szCs w:val="24"/>
        </w:rPr>
      </w:pPr>
      <w:r w:rsidRPr="006824FD">
        <w:rPr>
          <w:szCs w:val="24"/>
        </w:rPr>
        <w:t xml:space="preserve">W rozdziale I w punkcie </w:t>
      </w:r>
      <w:r>
        <w:rPr>
          <w:szCs w:val="24"/>
        </w:rPr>
        <w:t>4, podpunkt 4.1.</w:t>
      </w:r>
      <w:r w:rsidRPr="006824FD">
        <w:rPr>
          <w:szCs w:val="24"/>
        </w:rPr>
        <w:t xml:space="preserve"> otrzymuj</w:t>
      </w:r>
      <w:r>
        <w:rPr>
          <w:szCs w:val="24"/>
        </w:rPr>
        <w:t>e</w:t>
      </w:r>
      <w:r w:rsidRPr="006824FD">
        <w:rPr>
          <w:szCs w:val="24"/>
        </w:rPr>
        <w:t xml:space="preserve"> następujące brzmienie:</w:t>
      </w:r>
    </w:p>
    <w:p w14:paraId="79CEED72" w14:textId="77777777" w:rsidR="00FD2E27" w:rsidRDefault="00FD2E27" w:rsidP="003E6C0E">
      <w:pPr>
        <w:spacing w:line="276" w:lineRule="auto"/>
        <w:jc w:val="both"/>
        <w:rPr>
          <w:rFonts w:ascii="Arial" w:hAnsi="Arial" w:cs="Arial"/>
        </w:rPr>
      </w:pPr>
    </w:p>
    <w:p w14:paraId="441546AC" w14:textId="34F2F96C" w:rsidR="00ED3DE5" w:rsidRPr="00ED3DE5" w:rsidRDefault="00ED3DE5" w:rsidP="006824FD">
      <w:pPr>
        <w:spacing w:line="276" w:lineRule="auto"/>
        <w:ind w:left="709" w:hanging="567"/>
        <w:jc w:val="both"/>
        <w:rPr>
          <w:rFonts w:ascii="Arial" w:hAnsi="Arial" w:cs="Arial"/>
        </w:rPr>
      </w:pPr>
      <w:r w:rsidRPr="006824FD">
        <w:rPr>
          <w:rFonts w:ascii="Arial" w:hAnsi="Arial" w:cs="Arial"/>
          <w:b/>
        </w:rPr>
        <w:t xml:space="preserve">4.1. </w:t>
      </w:r>
      <w:r w:rsidR="006824FD">
        <w:rPr>
          <w:rFonts w:ascii="Arial" w:hAnsi="Arial" w:cs="Arial"/>
          <w:b/>
        </w:rPr>
        <w:t xml:space="preserve"> </w:t>
      </w:r>
      <w:r w:rsidRPr="006824FD">
        <w:rPr>
          <w:rFonts w:ascii="Arial" w:hAnsi="Arial" w:cs="Arial"/>
          <w:b/>
        </w:rPr>
        <w:t xml:space="preserve">Rodzaj i masa odpadów przewidywanych do przetworzenia w okresie roku wraz </w:t>
      </w:r>
      <w:r w:rsidR="00194228">
        <w:rPr>
          <w:rFonts w:ascii="Arial" w:hAnsi="Arial" w:cs="Arial"/>
          <w:b/>
        </w:rPr>
        <w:br/>
      </w:r>
      <w:r w:rsidRPr="006824FD">
        <w:rPr>
          <w:rFonts w:ascii="Arial" w:hAnsi="Arial" w:cs="Arial"/>
          <w:b/>
        </w:rPr>
        <w:t>z podaniem miejsca i dopuszczonej metody przetwarzania odpadów w procesie oczyszczania ścieków wraz z ciągiem technologicznym stabilizacji osadów ściekowych:</w:t>
      </w:r>
    </w:p>
    <w:p w14:paraId="7F44FA77" w14:textId="77777777" w:rsidR="00ED3DE5" w:rsidRPr="00ED3DE5" w:rsidRDefault="00ED3DE5" w:rsidP="00ED3DE5">
      <w:pPr>
        <w:spacing w:line="276" w:lineRule="auto"/>
        <w:jc w:val="both"/>
        <w:rPr>
          <w:rFonts w:ascii="Arial" w:hAnsi="Arial" w:cs="Arial"/>
        </w:rPr>
      </w:pPr>
    </w:p>
    <w:p w14:paraId="14499A19" w14:textId="77777777" w:rsidR="00ED3DE5" w:rsidRPr="006824FD" w:rsidRDefault="00ED3DE5" w:rsidP="006824FD">
      <w:pPr>
        <w:spacing w:line="276" w:lineRule="auto"/>
        <w:ind w:left="1560" w:hanging="709"/>
        <w:jc w:val="both"/>
        <w:rPr>
          <w:rFonts w:ascii="Arial" w:hAnsi="Arial" w:cs="Arial"/>
          <w:b/>
        </w:rPr>
      </w:pPr>
      <w:r w:rsidRPr="006824FD">
        <w:rPr>
          <w:rFonts w:ascii="Arial" w:hAnsi="Arial" w:cs="Arial"/>
          <w:b/>
        </w:rPr>
        <w:t>4.1.1.</w:t>
      </w:r>
      <w:r w:rsidR="006824FD" w:rsidRPr="006824FD">
        <w:rPr>
          <w:rFonts w:ascii="Arial" w:hAnsi="Arial" w:cs="Arial"/>
          <w:b/>
        </w:rPr>
        <w:t xml:space="preserve"> </w:t>
      </w:r>
      <w:r w:rsidR="006824FD">
        <w:rPr>
          <w:rFonts w:ascii="Arial" w:hAnsi="Arial" w:cs="Arial"/>
          <w:b/>
        </w:rPr>
        <w:t xml:space="preserve"> </w:t>
      </w:r>
      <w:r w:rsidRPr="006824FD">
        <w:rPr>
          <w:rFonts w:ascii="Arial" w:hAnsi="Arial" w:cs="Arial"/>
          <w:b/>
        </w:rPr>
        <w:t xml:space="preserve">Rodzaj i masa odpadów przewidywanych do przetworzenia w okresie roku wraz z podaniem dopuszczonej metody przetwarzania odpadów w ciągu technologicznym oczyszczania ścieków: </w:t>
      </w:r>
    </w:p>
    <w:p w14:paraId="66A97617" w14:textId="3FF4802E" w:rsidR="00ED3DE5" w:rsidRDefault="00ED3DE5" w:rsidP="00ED3DE5">
      <w:pPr>
        <w:spacing w:line="276" w:lineRule="auto"/>
        <w:jc w:val="both"/>
        <w:rPr>
          <w:rFonts w:ascii="Arial" w:hAnsi="Arial" w:cs="Arial"/>
        </w:rPr>
      </w:pPr>
    </w:p>
    <w:p w14:paraId="21E648AB" w14:textId="1A7E8770" w:rsidR="00194228" w:rsidRDefault="00194228" w:rsidP="00ED3DE5">
      <w:pPr>
        <w:spacing w:line="276" w:lineRule="auto"/>
        <w:jc w:val="both"/>
        <w:rPr>
          <w:rFonts w:ascii="Arial" w:hAnsi="Arial" w:cs="Arial"/>
        </w:rPr>
      </w:pPr>
    </w:p>
    <w:p w14:paraId="031E99D3" w14:textId="1203F890" w:rsidR="00194228" w:rsidRDefault="00194228" w:rsidP="00ED3DE5">
      <w:pPr>
        <w:spacing w:line="276" w:lineRule="auto"/>
        <w:jc w:val="both"/>
        <w:rPr>
          <w:rFonts w:ascii="Arial" w:hAnsi="Arial" w:cs="Arial"/>
        </w:rPr>
      </w:pPr>
    </w:p>
    <w:p w14:paraId="3D635E11" w14:textId="77777777" w:rsidR="00194228" w:rsidRDefault="00194228" w:rsidP="00ED3DE5">
      <w:pPr>
        <w:spacing w:line="276" w:lineRule="auto"/>
        <w:jc w:val="both"/>
        <w:rPr>
          <w:rFonts w:ascii="Arial" w:hAnsi="Arial" w:cs="Arial"/>
        </w:rPr>
      </w:pPr>
    </w:p>
    <w:p w14:paraId="0E24355D" w14:textId="77777777" w:rsidR="00ED3DE5" w:rsidRPr="00681122" w:rsidRDefault="00ED3DE5" w:rsidP="00ED3DE5">
      <w:pPr>
        <w:spacing w:line="276" w:lineRule="auto"/>
        <w:jc w:val="both"/>
        <w:rPr>
          <w:rFonts w:ascii="Arial" w:hAnsi="Arial" w:cs="Arial"/>
          <w:b/>
          <w:sz w:val="22"/>
        </w:rPr>
      </w:pPr>
      <w:r w:rsidRPr="00681122">
        <w:rPr>
          <w:rFonts w:ascii="Arial" w:hAnsi="Arial" w:cs="Arial"/>
          <w:b/>
          <w:sz w:val="22"/>
        </w:rPr>
        <w:lastRenderedPageBreak/>
        <w:t>Tabela nr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219"/>
        <w:gridCol w:w="3215"/>
        <w:gridCol w:w="1409"/>
        <w:gridCol w:w="3274"/>
      </w:tblGrid>
      <w:tr w:rsidR="00ED3DE5" w:rsidRPr="006824FD" w14:paraId="770CB70C" w14:textId="77777777" w:rsidTr="006824FD">
        <w:trPr>
          <w:trHeight w:val="486"/>
          <w:jc w:val="center"/>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FDE92"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Lp.</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A39D7"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Kod odpadu</w:t>
            </w:r>
          </w:p>
        </w:tc>
        <w:tc>
          <w:tcPr>
            <w:tcW w:w="3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9CCC9"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Rodzaj odpadu</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23980"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Masa w</w:t>
            </w:r>
          </w:p>
          <w:p w14:paraId="0754AE5B" w14:textId="77777777" w:rsidR="00ED3DE5" w:rsidRPr="006824FD" w:rsidRDefault="00ED3DE5" w:rsidP="00CD2B11">
            <w:pPr>
              <w:jc w:val="center"/>
              <w:rPr>
                <w:rFonts w:ascii="Arial" w:hAnsi="Arial" w:cs="Arial"/>
                <w:b/>
                <w:sz w:val="22"/>
                <w:szCs w:val="22"/>
                <w:vertAlign w:val="superscript"/>
                <w:lang w:eastAsia="en-US"/>
              </w:rPr>
            </w:pPr>
            <w:r w:rsidRPr="006824FD">
              <w:rPr>
                <w:rFonts w:ascii="Arial" w:hAnsi="Arial" w:cs="Arial"/>
                <w:b/>
                <w:sz w:val="22"/>
                <w:szCs w:val="22"/>
                <w:lang w:eastAsia="en-US"/>
              </w:rPr>
              <w:t>[Mg/rok]</w:t>
            </w:r>
          </w:p>
        </w:tc>
        <w:tc>
          <w:tcPr>
            <w:tcW w:w="3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19E24"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Proces przetwarzania</w:t>
            </w:r>
          </w:p>
        </w:tc>
      </w:tr>
      <w:tr w:rsidR="00ED3DE5" w:rsidRPr="006824FD" w14:paraId="122FB114" w14:textId="77777777" w:rsidTr="006824FD">
        <w:trPr>
          <w:trHeight w:val="1117"/>
          <w:jc w:val="center"/>
        </w:trPr>
        <w:tc>
          <w:tcPr>
            <w:tcW w:w="583" w:type="dxa"/>
            <w:tcBorders>
              <w:top w:val="single" w:sz="4" w:space="0" w:color="auto"/>
              <w:left w:val="single" w:sz="4" w:space="0" w:color="auto"/>
              <w:bottom w:val="single" w:sz="4" w:space="0" w:color="auto"/>
              <w:right w:val="single" w:sz="4" w:space="0" w:color="auto"/>
            </w:tcBorders>
            <w:vAlign w:val="center"/>
          </w:tcPr>
          <w:p w14:paraId="3DD73DBF" w14:textId="77777777" w:rsidR="00ED3DE5" w:rsidRPr="006824FD" w:rsidRDefault="00ED3DE5" w:rsidP="00ED3DE5">
            <w:pPr>
              <w:numPr>
                <w:ilvl w:val="0"/>
                <w:numId w:val="21"/>
              </w:numPr>
              <w:jc w:val="right"/>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0568A1EE" w14:textId="77777777" w:rsidR="00ED3DE5" w:rsidRPr="006824FD" w:rsidRDefault="00ED3DE5" w:rsidP="00CD2B11">
            <w:pPr>
              <w:jc w:val="center"/>
              <w:rPr>
                <w:rFonts w:ascii="Arial" w:hAnsi="Arial" w:cs="Arial"/>
                <w:sz w:val="22"/>
                <w:szCs w:val="22"/>
              </w:rPr>
            </w:pPr>
            <w:r w:rsidRPr="006824FD">
              <w:rPr>
                <w:rFonts w:ascii="Arial" w:hAnsi="Arial" w:cs="Arial"/>
                <w:sz w:val="22"/>
                <w:szCs w:val="22"/>
                <w:lang w:eastAsia="en-US"/>
              </w:rPr>
              <w:t>01 05 08</w:t>
            </w:r>
          </w:p>
        </w:tc>
        <w:tc>
          <w:tcPr>
            <w:tcW w:w="3215" w:type="dxa"/>
            <w:tcBorders>
              <w:top w:val="single" w:sz="4" w:space="0" w:color="auto"/>
              <w:left w:val="single" w:sz="4" w:space="0" w:color="auto"/>
              <w:bottom w:val="single" w:sz="4" w:space="0" w:color="auto"/>
              <w:right w:val="single" w:sz="4" w:space="0" w:color="auto"/>
            </w:tcBorders>
            <w:vAlign w:val="center"/>
          </w:tcPr>
          <w:p w14:paraId="1A18DD43"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Płuczki wiertnicze zawierające chlorki i odpady inne niż wymienione w 01 05 05</w:t>
            </w:r>
          </w:p>
          <w:p w14:paraId="46ED16DA" w14:textId="77777777" w:rsidR="00ED3DE5" w:rsidRPr="006824FD" w:rsidRDefault="00ED3DE5" w:rsidP="00CD2B11">
            <w:pPr>
              <w:rPr>
                <w:rFonts w:ascii="Arial" w:hAnsi="Arial" w:cs="Arial"/>
                <w:sz w:val="22"/>
                <w:szCs w:val="22"/>
              </w:rPr>
            </w:pPr>
            <w:r w:rsidRPr="006824FD">
              <w:rPr>
                <w:rFonts w:ascii="Arial" w:hAnsi="Arial" w:cs="Arial"/>
                <w:sz w:val="22"/>
                <w:szCs w:val="22"/>
                <w:lang w:eastAsia="en-US"/>
              </w:rPr>
              <w:t>i 01 05 06</w:t>
            </w:r>
          </w:p>
        </w:tc>
        <w:tc>
          <w:tcPr>
            <w:tcW w:w="1409" w:type="dxa"/>
            <w:tcBorders>
              <w:top w:val="single" w:sz="4" w:space="0" w:color="auto"/>
              <w:left w:val="single" w:sz="4" w:space="0" w:color="auto"/>
              <w:bottom w:val="single" w:sz="4" w:space="0" w:color="auto"/>
              <w:right w:val="single" w:sz="4" w:space="0" w:color="auto"/>
            </w:tcBorders>
            <w:vAlign w:val="center"/>
          </w:tcPr>
          <w:p w14:paraId="109275ED"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300,0</w:t>
            </w:r>
          </w:p>
        </w:tc>
        <w:tc>
          <w:tcPr>
            <w:tcW w:w="3274" w:type="dxa"/>
            <w:vMerge w:val="restart"/>
            <w:tcBorders>
              <w:top w:val="single" w:sz="4" w:space="0" w:color="auto"/>
              <w:left w:val="single" w:sz="4" w:space="0" w:color="auto"/>
              <w:right w:val="single" w:sz="4" w:space="0" w:color="auto"/>
            </w:tcBorders>
            <w:vAlign w:val="center"/>
          </w:tcPr>
          <w:p w14:paraId="5DC2B892" w14:textId="77777777" w:rsidR="00ED3DE5" w:rsidRPr="006824FD" w:rsidRDefault="00ED3DE5" w:rsidP="00CD2B11">
            <w:pPr>
              <w:jc w:val="center"/>
              <w:rPr>
                <w:rFonts w:ascii="Arial" w:hAnsi="Arial" w:cs="Arial"/>
                <w:b/>
                <w:sz w:val="22"/>
                <w:szCs w:val="22"/>
                <w:lang w:eastAsia="en-US"/>
              </w:rPr>
            </w:pPr>
            <w:r w:rsidRPr="006824FD">
              <w:rPr>
                <w:rFonts w:ascii="Arial" w:hAnsi="Arial" w:cs="Arial"/>
                <w:b/>
                <w:sz w:val="22"/>
                <w:szCs w:val="22"/>
                <w:lang w:eastAsia="en-US"/>
              </w:rPr>
              <w:t xml:space="preserve">D8 </w:t>
            </w:r>
            <w:r w:rsidRPr="006824FD">
              <w:rPr>
                <w:rFonts w:ascii="Arial" w:hAnsi="Arial" w:cs="Arial"/>
                <w:sz w:val="22"/>
                <w:szCs w:val="22"/>
                <w:lang w:eastAsia="en-US"/>
              </w:rPr>
              <w:t xml:space="preserve">- obróbka biologiczna, niewymieniona w innej pozycji </w:t>
            </w:r>
            <w:r w:rsidRPr="006824FD">
              <w:rPr>
                <w:rFonts w:ascii="Arial" w:hAnsi="Arial" w:cs="Arial"/>
                <w:sz w:val="22"/>
                <w:szCs w:val="22"/>
              </w:rPr>
              <w:t>załącznika nr 2 do ustawy</w:t>
            </w:r>
            <w:r w:rsidRPr="006824FD">
              <w:rPr>
                <w:rFonts w:ascii="Arial" w:hAnsi="Arial" w:cs="Arial"/>
                <w:sz w:val="22"/>
                <w:szCs w:val="22"/>
                <w:lang w:eastAsia="en-US"/>
              </w:rPr>
              <w:t xml:space="preserve"> </w:t>
            </w:r>
            <w:r w:rsidRPr="006824FD">
              <w:rPr>
                <w:rFonts w:ascii="Arial" w:hAnsi="Arial" w:cs="Arial"/>
                <w:sz w:val="22"/>
                <w:szCs w:val="22"/>
                <w:lang w:eastAsia="en-US"/>
              </w:rPr>
              <w:br/>
              <w:t>o odpadach, w wyniku której powstają ostateczne związki lub mieszanki, które są unieszkodliwiane za pomocą któregokolwiek spośród procesów wymienionych w poz. D1-D12</w:t>
            </w:r>
          </w:p>
        </w:tc>
      </w:tr>
      <w:tr w:rsidR="00ED3DE5" w:rsidRPr="006824FD" w14:paraId="765EAE89" w14:textId="77777777" w:rsidTr="006824FD">
        <w:trPr>
          <w:trHeight w:val="1117"/>
          <w:jc w:val="center"/>
        </w:trPr>
        <w:tc>
          <w:tcPr>
            <w:tcW w:w="583" w:type="dxa"/>
            <w:tcBorders>
              <w:top w:val="single" w:sz="4" w:space="0" w:color="auto"/>
              <w:left w:val="single" w:sz="4" w:space="0" w:color="auto"/>
              <w:bottom w:val="single" w:sz="4" w:space="0" w:color="auto"/>
              <w:right w:val="single" w:sz="4" w:space="0" w:color="auto"/>
            </w:tcBorders>
            <w:vAlign w:val="center"/>
          </w:tcPr>
          <w:p w14:paraId="4AA8FF4B" w14:textId="77777777" w:rsidR="00ED3DE5" w:rsidRPr="006824FD" w:rsidRDefault="00ED3DE5" w:rsidP="00ED3DE5">
            <w:pPr>
              <w:numPr>
                <w:ilvl w:val="0"/>
                <w:numId w:val="21"/>
              </w:numPr>
              <w:jc w:val="right"/>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5056AE78" w14:textId="77777777" w:rsidR="00ED3DE5" w:rsidRPr="006824FD" w:rsidRDefault="00ED3DE5" w:rsidP="00CD2B11">
            <w:pPr>
              <w:jc w:val="center"/>
              <w:rPr>
                <w:rFonts w:ascii="Arial" w:hAnsi="Arial" w:cs="Arial"/>
                <w:sz w:val="22"/>
                <w:szCs w:val="22"/>
              </w:rPr>
            </w:pPr>
            <w:r w:rsidRPr="006824FD">
              <w:rPr>
                <w:rFonts w:ascii="Arial" w:hAnsi="Arial" w:cs="Arial"/>
                <w:sz w:val="22"/>
                <w:szCs w:val="22"/>
                <w:lang w:eastAsia="en-US"/>
              </w:rPr>
              <w:t>02 02 01</w:t>
            </w:r>
          </w:p>
        </w:tc>
        <w:tc>
          <w:tcPr>
            <w:tcW w:w="3215" w:type="dxa"/>
            <w:tcBorders>
              <w:top w:val="single" w:sz="4" w:space="0" w:color="auto"/>
              <w:left w:val="single" w:sz="4" w:space="0" w:color="auto"/>
              <w:bottom w:val="single" w:sz="4" w:space="0" w:color="auto"/>
              <w:right w:val="single" w:sz="4" w:space="0" w:color="auto"/>
            </w:tcBorders>
            <w:vAlign w:val="center"/>
          </w:tcPr>
          <w:p w14:paraId="287023B6"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Odpady z mycia i przygotowywania surowców</w:t>
            </w:r>
          </w:p>
        </w:tc>
        <w:tc>
          <w:tcPr>
            <w:tcW w:w="1409" w:type="dxa"/>
            <w:tcBorders>
              <w:top w:val="single" w:sz="4" w:space="0" w:color="auto"/>
              <w:left w:val="single" w:sz="4" w:space="0" w:color="auto"/>
              <w:bottom w:val="single" w:sz="4" w:space="0" w:color="auto"/>
              <w:right w:val="single" w:sz="4" w:space="0" w:color="auto"/>
            </w:tcBorders>
            <w:vAlign w:val="center"/>
          </w:tcPr>
          <w:p w14:paraId="7116C918"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2000,0</w:t>
            </w:r>
          </w:p>
        </w:tc>
        <w:tc>
          <w:tcPr>
            <w:tcW w:w="3274" w:type="dxa"/>
            <w:vMerge/>
            <w:tcBorders>
              <w:left w:val="single" w:sz="4" w:space="0" w:color="auto"/>
              <w:right w:val="single" w:sz="4" w:space="0" w:color="auto"/>
            </w:tcBorders>
            <w:vAlign w:val="center"/>
            <w:hideMark/>
          </w:tcPr>
          <w:p w14:paraId="122D7E9B" w14:textId="77777777" w:rsidR="00ED3DE5" w:rsidRPr="006824FD" w:rsidRDefault="00ED3DE5" w:rsidP="00CD2B11">
            <w:pPr>
              <w:rPr>
                <w:rFonts w:ascii="Arial" w:hAnsi="Arial" w:cs="Arial"/>
                <w:sz w:val="22"/>
                <w:szCs w:val="22"/>
                <w:lang w:eastAsia="en-US"/>
              </w:rPr>
            </w:pPr>
          </w:p>
        </w:tc>
      </w:tr>
      <w:tr w:rsidR="00ED3DE5" w:rsidRPr="006824FD" w14:paraId="18E65C11" w14:textId="77777777" w:rsidTr="006824FD">
        <w:trPr>
          <w:trHeight w:val="353"/>
          <w:jc w:val="center"/>
        </w:trPr>
        <w:tc>
          <w:tcPr>
            <w:tcW w:w="583" w:type="dxa"/>
            <w:tcBorders>
              <w:top w:val="single" w:sz="4" w:space="0" w:color="auto"/>
              <w:left w:val="single" w:sz="4" w:space="0" w:color="auto"/>
              <w:bottom w:val="single" w:sz="4" w:space="0" w:color="auto"/>
              <w:right w:val="single" w:sz="4" w:space="0" w:color="auto"/>
            </w:tcBorders>
            <w:vAlign w:val="center"/>
          </w:tcPr>
          <w:p w14:paraId="295AC0BF" w14:textId="77777777" w:rsidR="00ED3DE5" w:rsidRPr="006824FD" w:rsidRDefault="00ED3DE5" w:rsidP="00ED3DE5">
            <w:pPr>
              <w:numPr>
                <w:ilvl w:val="0"/>
                <w:numId w:val="21"/>
              </w:numPr>
              <w:jc w:val="center"/>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19A12659" w14:textId="77777777" w:rsidR="00ED3DE5" w:rsidRPr="006824FD" w:rsidRDefault="00ED3DE5" w:rsidP="00CD2B11">
            <w:pPr>
              <w:jc w:val="center"/>
              <w:rPr>
                <w:rFonts w:ascii="Arial" w:hAnsi="Arial" w:cs="Arial"/>
                <w:sz w:val="22"/>
                <w:szCs w:val="22"/>
              </w:rPr>
            </w:pPr>
            <w:r w:rsidRPr="006824FD">
              <w:rPr>
                <w:rFonts w:ascii="Arial" w:hAnsi="Arial" w:cs="Arial"/>
                <w:sz w:val="22"/>
                <w:szCs w:val="22"/>
                <w:lang w:eastAsia="en-US"/>
              </w:rPr>
              <w:t>19 09 99</w:t>
            </w:r>
          </w:p>
        </w:tc>
        <w:tc>
          <w:tcPr>
            <w:tcW w:w="3215" w:type="dxa"/>
            <w:tcBorders>
              <w:top w:val="single" w:sz="4" w:space="0" w:color="auto"/>
              <w:left w:val="single" w:sz="4" w:space="0" w:color="auto"/>
              <w:bottom w:val="single" w:sz="4" w:space="0" w:color="auto"/>
              <w:right w:val="single" w:sz="4" w:space="0" w:color="auto"/>
            </w:tcBorders>
            <w:vAlign w:val="center"/>
          </w:tcPr>
          <w:p w14:paraId="5648D855"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 xml:space="preserve">Inne niewymienione odpady </w:t>
            </w:r>
          </w:p>
        </w:tc>
        <w:tc>
          <w:tcPr>
            <w:tcW w:w="1409" w:type="dxa"/>
            <w:tcBorders>
              <w:top w:val="single" w:sz="4" w:space="0" w:color="auto"/>
              <w:left w:val="single" w:sz="4" w:space="0" w:color="auto"/>
              <w:bottom w:val="single" w:sz="4" w:space="0" w:color="auto"/>
              <w:right w:val="single" w:sz="4" w:space="0" w:color="auto"/>
            </w:tcBorders>
            <w:vAlign w:val="center"/>
          </w:tcPr>
          <w:p w14:paraId="43A010F7"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3500,0</w:t>
            </w:r>
          </w:p>
        </w:tc>
        <w:tc>
          <w:tcPr>
            <w:tcW w:w="3274" w:type="dxa"/>
            <w:vMerge/>
            <w:tcBorders>
              <w:left w:val="single" w:sz="4" w:space="0" w:color="auto"/>
              <w:right w:val="single" w:sz="4" w:space="0" w:color="auto"/>
            </w:tcBorders>
            <w:vAlign w:val="center"/>
          </w:tcPr>
          <w:p w14:paraId="6EB7B6A2" w14:textId="77777777" w:rsidR="00ED3DE5" w:rsidRPr="006824FD" w:rsidRDefault="00ED3DE5" w:rsidP="00CD2B11">
            <w:pPr>
              <w:rPr>
                <w:rFonts w:ascii="Arial" w:hAnsi="Arial" w:cs="Arial"/>
                <w:sz w:val="22"/>
                <w:szCs w:val="22"/>
                <w:lang w:eastAsia="en-US"/>
              </w:rPr>
            </w:pPr>
          </w:p>
        </w:tc>
      </w:tr>
      <w:tr w:rsidR="00ED3DE5" w:rsidRPr="006824FD" w14:paraId="79A6E0DF" w14:textId="77777777" w:rsidTr="006824FD">
        <w:trPr>
          <w:trHeight w:val="737"/>
          <w:jc w:val="center"/>
        </w:trPr>
        <w:tc>
          <w:tcPr>
            <w:tcW w:w="583" w:type="dxa"/>
            <w:tcBorders>
              <w:top w:val="single" w:sz="4" w:space="0" w:color="auto"/>
              <w:left w:val="single" w:sz="4" w:space="0" w:color="auto"/>
              <w:bottom w:val="single" w:sz="4" w:space="0" w:color="auto"/>
              <w:right w:val="single" w:sz="4" w:space="0" w:color="auto"/>
            </w:tcBorders>
            <w:vAlign w:val="center"/>
          </w:tcPr>
          <w:p w14:paraId="5866AB5A" w14:textId="77777777" w:rsidR="00ED3DE5" w:rsidRPr="006824FD" w:rsidRDefault="00ED3DE5" w:rsidP="00ED3DE5">
            <w:pPr>
              <w:numPr>
                <w:ilvl w:val="0"/>
                <w:numId w:val="21"/>
              </w:numPr>
              <w:jc w:val="center"/>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75C877DB" w14:textId="77777777" w:rsidR="00ED3DE5" w:rsidRPr="006824FD" w:rsidRDefault="00ED3DE5" w:rsidP="00CD2B11">
            <w:pPr>
              <w:jc w:val="center"/>
              <w:rPr>
                <w:rFonts w:ascii="Arial" w:hAnsi="Arial" w:cs="Arial"/>
                <w:sz w:val="22"/>
                <w:szCs w:val="22"/>
              </w:rPr>
            </w:pPr>
            <w:r w:rsidRPr="006824FD">
              <w:rPr>
                <w:rFonts w:ascii="Arial" w:hAnsi="Arial" w:cs="Arial"/>
                <w:sz w:val="22"/>
                <w:szCs w:val="22"/>
                <w:lang w:eastAsia="en-US"/>
              </w:rPr>
              <w:t>02 07 04</w:t>
            </w:r>
          </w:p>
        </w:tc>
        <w:tc>
          <w:tcPr>
            <w:tcW w:w="3215" w:type="dxa"/>
            <w:tcBorders>
              <w:top w:val="single" w:sz="4" w:space="0" w:color="auto"/>
              <w:left w:val="single" w:sz="4" w:space="0" w:color="auto"/>
              <w:bottom w:val="single" w:sz="4" w:space="0" w:color="auto"/>
              <w:right w:val="single" w:sz="4" w:space="0" w:color="auto"/>
            </w:tcBorders>
            <w:vAlign w:val="center"/>
          </w:tcPr>
          <w:p w14:paraId="26AAF66F"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 xml:space="preserve">Surowce i produkty nieprzydatne do spożycia i przetwórstwa </w:t>
            </w:r>
          </w:p>
        </w:tc>
        <w:tc>
          <w:tcPr>
            <w:tcW w:w="1409" w:type="dxa"/>
            <w:tcBorders>
              <w:top w:val="single" w:sz="4" w:space="0" w:color="auto"/>
              <w:left w:val="single" w:sz="4" w:space="0" w:color="auto"/>
              <w:bottom w:val="single" w:sz="4" w:space="0" w:color="auto"/>
              <w:right w:val="single" w:sz="4" w:space="0" w:color="auto"/>
            </w:tcBorders>
            <w:vAlign w:val="center"/>
          </w:tcPr>
          <w:p w14:paraId="07BCCD21"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4000,0</w:t>
            </w:r>
          </w:p>
        </w:tc>
        <w:tc>
          <w:tcPr>
            <w:tcW w:w="3274" w:type="dxa"/>
            <w:vMerge w:val="restart"/>
            <w:tcBorders>
              <w:left w:val="single" w:sz="4" w:space="0" w:color="auto"/>
              <w:right w:val="single" w:sz="4" w:space="0" w:color="auto"/>
            </w:tcBorders>
            <w:vAlign w:val="center"/>
          </w:tcPr>
          <w:p w14:paraId="7116256E" w14:textId="77777777" w:rsidR="00ED3DE5" w:rsidRPr="006824FD" w:rsidRDefault="00ED3DE5" w:rsidP="00CD2B11">
            <w:pPr>
              <w:jc w:val="center"/>
              <w:rPr>
                <w:rFonts w:ascii="Arial" w:hAnsi="Arial" w:cs="Arial"/>
                <w:sz w:val="22"/>
                <w:szCs w:val="22"/>
                <w:lang w:eastAsia="en-US"/>
              </w:rPr>
            </w:pPr>
            <w:r w:rsidRPr="006824FD">
              <w:rPr>
                <w:rFonts w:ascii="Arial" w:hAnsi="Arial" w:cs="Arial"/>
                <w:b/>
                <w:sz w:val="22"/>
                <w:szCs w:val="22"/>
                <w:lang w:eastAsia="en-US"/>
              </w:rPr>
              <w:t xml:space="preserve">R3 </w:t>
            </w:r>
            <w:r w:rsidRPr="006824FD">
              <w:rPr>
                <w:rFonts w:ascii="Arial" w:hAnsi="Arial" w:cs="Arial"/>
                <w:sz w:val="22"/>
                <w:szCs w:val="22"/>
                <w:lang w:eastAsia="en-US"/>
              </w:rPr>
              <w:t>- recykling lub odzysk substancji organicznych, które nie są stosowane jako rozpuszczalniki ( w tym kompostowanie i inne biologiczne procesy przekształcania)</w:t>
            </w:r>
          </w:p>
        </w:tc>
      </w:tr>
      <w:tr w:rsidR="00ED3DE5" w:rsidRPr="006824FD" w14:paraId="5260524A" w14:textId="77777777" w:rsidTr="006824FD">
        <w:trPr>
          <w:trHeight w:val="987"/>
          <w:jc w:val="center"/>
        </w:trPr>
        <w:tc>
          <w:tcPr>
            <w:tcW w:w="583" w:type="dxa"/>
            <w:tcBorders>
              <w:top w:val="single" w:sz="4" w:space="0" w:color="auto"/>
              <w:left w:val="single" w:sz="4" w:space="0" w:color="auto"/>
              <w:bottom w:val="single" w:sz="4" w:space="0" w:color="auto"/>
              <w:right w:val="single" w:sz="4" w:space="0" w:color="auto"/>
            </w:tcBorders>
            <w:vAlign w:val="center"/>
          </w:tcPr>
          <w:p w14:paraId="120DCB38" w14:textId="77777777" w:rsidR="00ED3DE5" w:rsidRPr="006824FD" w:rsidRDefault="00ED3DE5" w:rsidP="00ED3DE5">
            <w:pPr>
              <w:numPr>
                <w:ilvl w:val="0"/>
                <w:numId w:val="21"/>
              </w:numPr>
              <w:jc w:val="center"/>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3639CEBA"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02 07 99</w:t>
            </w:r>
          </w:p>
        </w:tc>
        <w:tc>
          <w:tcPr>
            <w:tcW w:w="3215" w:type="dxa"/>
            <w:tcBorders>
              <w:top w:val="single" w:sz="4" w:space="0" w:color="auto"/>
              <w:left w:val="single" w:sz="4" w:space="0" w:color="auto"/>
              <w:bottom w:val="single" w:sz="4" w:space="0" w:color="auto"/>
              <w:right w:val="single" w:sz="4" w:space="0" w:color="auto"/>
            </w:tcBorders>
            <w:vAlign w:val="center"/>
          </w:tcPr>
          <w:p w14:paraId="62BC95ED"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Inne niewymienione odpady (uwodniony roztwór ziemi okrzemkowej)</w:t>
            </w:r>
          </w:p>
        </w:tc>
        <w:tc>
          <w:tcPr>
            <w:tcW w:w="1409" w:type="dxa"/>
            <w:tcBorders>
              <w:top w:val="single" w:sz="4" w:space="0" w:color="auto"/>
              <w:left w:val="single" w:sz="4" w:space="0" w:color="auto"/>
              <w:bottom w:val="single" w:sz="4" w:space="0" w:color="auto"/>
              <w:right w:val="single" w:sz="4" w:space="0" w:color="auto"/>
            </w:tcBorders>
            <w:vAlign w:val="center"/>
          </w:tcPr>
          <w:p w14:paraId="77D09590"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5100,0</w:t>
            </w:r>
          </w:p>
        </w:tc>
        <w:tc>
          <w:tcPr>
            <w:tcW w:w="3274" w:type="dxa"/>
            <w:vMerge/>
            <w:tcBorders>
              <w:left w:val="single" w:sz="4" w:space="0" w:color="auto"/>
              <w:right w:val="single" w:sz="4" w:space="0" w:color="auto"/>
            </w:tcBorders>
            <w:vAlign w:val="center"/>
          </w:tcPr>
          <w:p w14:paraId="1806A7CE" w14:textId="77777777" w:rsidR="00ED3DE5" w:rsidRPr="006824FD" w:rsidRDefault="00ED3DE5" w:rsidP="00CD2B11">
            <w:pPr>
              <w:rPr>
                <w:rFonts w:ascii="Arial" w:hAnsi="Arial" w:cs="Arial"/>
                <w:sz w:val="22"/>
                <w:szCs w:val="22"/>
                <w:lang w:eastAsia="en-US"/>
              </w:rPr>
            </w:pPr>
          </w:p>
        </w:tc>
      </w:tr>
      <w:tr w:rsidR="00ED3DE5" w:rsidRPr="006824FD" w14:paraId="5FE60783" w14:textId="77777777" w:rsidTr="006824FD">
        <w:trPr>
          <w:trHeight w:val="987"/>
          <w:jc w:val="center"/>
        </w:trPr>
        <w:tc>
          <w:tcPr>
            <w:tcW w:w="583" w:type="dxa"/>
            <w:tcBorders>
              <w:top w:val="single" w:sz="4" w:space="0" w:color="auto"/>
              <w:left w:val="single" w:sz="4" w:space="0" w:color="auto"/>
              <w:bottom w:val="single" w:sz="4" w:space="0" w:color="auto"/>
              <w:right w:val="single" w:sz="4" w:space="0" w:color="auto"/>
            </w:tcBorders>
            <w:vAlign w:val="center"/>
          </w:tcPr>
          <w:p w14:paraId="5441D386" w14:textId="77777777" w:rsidR="00ED3DE5" w:rsidRPr="006824FD" w:rsidRDefault="00ED3DE5" w:rsidP="00ED3DE5">
            <w:pPr>
              <w:numPr>
                <w:ilvl w:val="0"/>
                <w:numId w:val="21"/>
              </w:numPr>
              <w:jc w:val="center"/>
              <w:rPr>
                <w:rFonts w:ascii="Arial" w:hAnsi="Arial" w:cs="Arial"/>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14:paraId="7C5C9212"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07 01 80</w:t>
            </w:r>
          </w:p>
        </w:tc>
        <w:tc>
          <w:tcPr>
            <w:tcW w:w="3215" w:type="dxa"/>
            <w:tcBorders>
              <w:top w:val="single" w:sz="4" w:space="0" w:color="auto"/>
              <w:left w:val="single" w:sz="4" w:space="0" w:color="auto"/>
              <w:bottom w:val="single" w:sz="4" w:space="0" w:color="auto"/>
              <w:right w:val="single" w:sz="4" w:space="0" w:color="auto"/>
            </w:tcBorders>
            <w:vAlign w:val="center"/>
          </w:tcPr>
          <w:p w14:paraId="065CA6F1"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 xml:space="preserve">Wapno </w:t>
            </w:r>
            <w:proofErr w:type="spellStart"/>
            <w:r w:rsidRPr="006824FD">
              <w:rPr>
                <w:rFonts w:ascii="Arial" w:hAnsi="Arial" w:cs="Arial"/>
                <w:sz w:val="22"/>
                <w:szCs w:val="22"/>
                <w:lang w:eastAsia="en-US"/>
              </w:rPr>
              <w:t>pokarbidowe</w:t>
            </w:r>
            <w:proofErr w:type="spellEnd"/>
            <w:r w:rsidRPr="006824FD">
              <w:rPr>
                <w:rFonts w:ascii="Arial" w:hAnsi="Arial" w:cs="Arial"/>
                <w:sz w:val="22"/>
                <w:szCs w:val="22"/>
                <w:lang w:eastAsia="en-US"/>
              </w:rPr>
              <w:t xml:space="preserve"> niezawierające substancji niebezpiecznych inne niż</w:t>
            </w:r>
          </w:p>
          <w:p w14:paraId="2B7D1C55" w14:textId="77777777" w:rsidR="00ED3DE5" w:rsidRPr="006824FD" w:rsidRDefault="00ED3DE5" w:rsidP="00CD2B11">
            <w:pPr>
              <w:rPr>
                <w:rFonts w:ascii="Arial" w:hAnsi="Arial" w:cs="Arial"/>
                <w:sz w:val="22"/>
                <w:szCs w:val="22"/>
                <w:lang w:eastAsia="en-US"/>
              </w:rPr>
            </w:pPr>
            <w:r w:rsidRPr="006824FD">
              <w:rPr>
                <w:rFonts w:ascii="Arial" w:hAnsi="Arial" w:cs="Arial"/>
                <w:sz w:val="22"/>
                <w:szCs w:val="22"/>
                <w:lang w:eastAsia="en-US"/>
              </w:rPr>
              <w:t xml:space="preserve">wymienione w 07 01 08 </w:t>
            </w:r>
          </w:p>
        </w:tc>
        <w:tc>
          <w:tcPr>
            <w:tcW w:w="1409" w:type="dxa"/>
            <w:tcBorders>
              <w:top w:val="single" w:sz="4" w:space="0" w:color="auto"/>
              <w:left w:val="single" w:sz="4" w:space="0" w:color="auto"/>
              <w:bottom w:val="single" w:sz="4" w:space="0" w:color="auto"/>
              <w:right w:val="single" w:sz="4" w:space="0" w:color="auto"/>
            </w:tcBorders>
            <w:vAlign w:val="center"/>
          </w:tcPr>
          <w:p w14:paraId="79B4A5DE" w14:textId="77777777" w:rsidR="00ED3DE5" w:rsidRPr="006824FD" w:rsidRDefault="00ED3DE5" w:rsidP="00CD2B11">
            <w:pPr>
              <w:jc w:val="center"/>
              <w:rPr>
                <w:rFonts w:ascii="Arial" w:hAnsi="Arial" w:cs="Arial"/>
                <w:sz w:val="22"/>
                <w:szCs w:val="22"/>
                <w:lang w:eastAsia="en-US"/>
              </w:rPr>
            </w:pPr>
            <w:r w:rsidRPr="006824FD">
              <w:rPr>
                <w:rFonts w:ascii="Arial" w:hAnsi="Arial" w:cs="Arial"/>
                <w:sz w:val="22"/>
                <w:szCs w:val="22"/>
                <w:lang w:eastAsia="en-US"/>
              </w:rPr>
              <w:t>2000,0</w:t>
            </w:r>
          </w:p>
        </w:tc>
        <w:tc>
          <w:tcPr>
            <w:tcW w:w="3274" w:type="dxa"/>
            <w:tcBorders>
              <w:left w:val="single" w:sz="4" w:space="0" w:color="auto"/>
              <w:bottom w:val="single" w:sz="4" w:space="0" w:color="auto"/>
              <w:right w:val="single" w:sz="4" w:space="0" w:color="auto"/>
            </w:tcBorders>
            <w:vAlign w:val="center"/>
          </w:tcPr>
          <w:p w14:paraId="224C304F" w14:textId="77777777" w:rsidR="00ED3DE5" w:rsidRPr="006824FD" w:rsidRDefault="00ED3DE5" w:rsidP="00CD2B11">
            <w:pPr>
              <w:jc w:val="center"/>
              <w:rPr>
                <w:rFonts w:ascii="Arial" w:hAnsi="Arial" w:cs="Arial"/>
                <w:sz w:val="22"/>
                <w:szCs w:val="22"/>
                <w:lang w:eastAsia="en-US"/>
              </w:rPr>
            </w:pPr>
            <w:r w:rsidRPr="006824FD">
              <w:rPr>
                <w:rFonts w:ascii="Arial" w:hAnsi="Arial" w:cs="Arial"/>
                <w:b/>
                <w:sz w:val="22"/>
                <w:szCs w:val="22"/>
                <w:lang w:eastAsia="en-US"/>
              </w:rPr>
              <w:t xml:space="preserve">R5 </w:t>
            </w:r>
            <w:r w:rsidRPr="006824FD">
              <w:rPr>
                <w:rFonts w:ascii="Arial" w:hAnsi="Arial" w:cs="Arial"/>
                <w:sz w:val="22"/>
                <w:szCs w:val="22"/>
                <w:lang w:eastAsia="en-US"/>
              </w:rPr>
              <w:t>- recykling lub odzysk innych materiałów nieorganicznych</w:t>
            </w:r>
          </w:p>
        </w:tc>
      </w:tr>
    </w:tbl>
    <w:p w14:paraId="16BB0B01" w14:textId="77777777" w:rsidR="00ED3DE5" w:rsidRDefault="00ED3DE5" w:rsidP="00ED3DE5">
      <w:pPr>
        <w:spacing w:line="276" w:lineRule="auto"/>
        <w:jc w:val="both"/>
        <w:rPr>
          <w:rFonts w:ascii="Arial" w:hAnsi="Arial" w:cs="Arial"/>
        </w:rPr>
      </w:pPr>
    </w:p>
    <w:p w14:paraId="20A1D3BF" w14:textId="77777777" w:rsidR="00ED3DE5" w:rsidRPr="003F3802" w:rsidRDefault="00ED3DE5" w:rsidP="00ED3DE5">
      <w:pPr>
        <w:jc w:val="both"/>
        <w:rPr>
          <w:rFonts w:ascii="Arial" w:hAnsi="Arial" w:cs="Arial"/>
          <w:b/>
          <w:sz w:val="22"/>
          <w:szCs w:val="22"/>
        </w:rPr>
      </w:pPr>
      <w:r w:rsidRPr="003F3802">
        <w:rPr>
          <w:rFonts w:ascii="Arial" w:hAnsi="Arial" w:cs="Arial"/>
          <w:b/>
          <w:sz w:val="22"/>
          <w:szCs w:val="22"/>
        </w:rPr>
        <w:t xml:space="preserve">Opis procesu unieszkodliwiania D8 w ciągu technologicznym oczyszczalni: </w:t>
      </w:r>
    </w:p>
    <w:p w14:paraId="7B450A91" w14:textId="77777777" w:rsidR="00ED3DE5" w:rsidRPr="003F3802" w:rsidRDefault="00ED3DE5" w:rsidP="00ED3DE5">
      <w:pPr>
        <w:jc w:val="both"/>
        <w:rPr>
          <w:rFonts w:ascii="Arial" w:hAnsi="Arial" w:cs="Arial"/>
          <w:b/>
          <w:sz w:val="22"/>
          <w:szCs w:val="22"/>
        </w:rPr>
      </w:pPr>
    </w:p>
    <w:p w14:paraId="22B3681F"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 xml:space="preserve">W ciągu technologicznym oczyszczalni procesowi unieszkodliwiania (D8) poddawane będą trzy rodzaje odpadów: 01 05 08 Płuczki wiertnicze zawierające chlorki  i odpady inne niż wymienione w 01 05 05  i 01 05 06,  02 02 01 Odpady z mycia i przygotowania surowców, </w:t>
      </w:r>
      <w:r w:rsidRPr="006824FD">
        <w:rPr>
          <w:rFonts w:ascii="Arial" w:hAnsi="Arial" w:cs="Arial"/>
        </w:rPr>
        <w:br/>
        <w:t xml:space="preserve">19 09 99 Inne niewymienione odpady. Bezpośrednio po przywiezieniu, odpady będą wprowadzane do stacji zlewnej oczyszczalni ścieków (nie będą gromadzone ani magazynowane na terenie oczyszczalni). Wraz z dopływającymi do oczyszczalni ściekami zostaną poddane kolejnym etapom przetwarzania polegającym na oczyszczaniu wstępnym </w:t>
      </w:r>
      <w:r w:rsidRPr="006824FD">
        <w:rPr>
          <w:rFonts w:ascii="Arial" w:hAnsi="Arial" w:cs="Arial"/>
        </w:rPr>
        <w:br/>
        <w:t>w części mechanicznej, a następnie w części biologicznej oczyszczalni.</w:t>
      </w:r>
    </w:p>
    <w:p w14:paraId="57AE2216" w14:textId="77777777" w:rsidR="00ED3DE5" w:rsidRPr="006824FD" w:rsidRDefault="00ED3DE5" w:rsidP="006824FD">
      <w:pPr>
        <w:spacing w:line="300" w:lineRule="auto"/>
        <w:ind w:firstLine="397"/>
        <w:jc w:val="both"/>
        <w:rPr>
          <w:rFonts w:ascii="Arial" w:hAnsi="Arial" w:cs="Arial"/>
          <w:b/>
        </w:rPr>
      </w:pPr>
    </w:p>
    <w:p w14:paraId="4E5E8201" w14:textId="77777777" w:rsidR="00ED3DE5" w:rsidRPr="006824FD" w:rsidRDefault="00ED3DE5" w:rsidP="006824FD">
      <w:pPr>
        <w:spacing w:line="300" w:lineRule="auto"/>
        <w:ind w:firstLine="397"/>
        <w:jc w:val="both"/>
        <w:rPr>
          <w:rFonts w:ascii="Arial" w:hAnsi="Arial" w:cs="Arial"/>
          <w:b/>
        </w:rPr>
      </w:pPr>
      <w:r w:rsidRPr="006824FD">
        <w:rPr>
          <w:rFonts w:ascii="Arial" w:hAnsi="Arial" w:cs="Arial"/>
          <w:b/>
        </w:rPr>
        <w:t>Opis procesów odzysku w ciągu technologicznym oczyszczalni:</w:t>
      </w:r>
    </w:p>
    <w:p w14:paraId="1AAE3C4E" w14:textId="77777777" w:rsidR="00ED3DE5" w:rsidRPr="006824FD" w:rsidRDefault="00ED3DE5" w:rsidP="006824FD">
      <w:pPr>
        <w:spacing w:line="300" w:lineRule="auto"/>
        <w:ind w:firstLine="397"/>
        <w:jc w:val="both"/>
        <w:rPr>
          <w:rFonts w:ascii="Arial" w:hAnsi="Arial" w:cs="Arial"/>
          <w:b/>
        </w:rPr>
      </w:pPr>
    </w:p>
    <w:p w14:paraId="294C2AF1"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 xml:space="preserve">W ciągu technologicznym oczyszczalni procesowi odzysku poddawane będą trzy rodzaje odpadów: 02 07 99 tj. uwodniony roztwór ziemi okrzemkowej, 02 07 04 – surowce </w:t>
      </w:r>
      <w:r w:rsidRPr="006824FD">
        <w:rPr>
          <w:rFonts w:ascii="Arial" w:hAnsi="Arial" w:cs="Arial"/>
        </w:rPr>
        <w:br/>
        <w:t>i produkty nieprzydatne do spożycia i przetwórstwa</w:t>
      </w:r>
      <w:r w:rsidR="00E1562D" w:rsidRPr="006824FD">
        <w:rPr>
          <w:rFonts w:ascii="Arial" w:hAnsi="Arial" w:cs="Arial"/>
        </w:rPr>
        <w:t xml:space="preserve"> </w:t>
      </w:r>
      <w:r w:rsidRPr="006824FD">
        <w:rPr>
          <w:rFonts w:ascii="Arial" w:hAnsi="Arial" w:cs="Arial"/>
        </w:rPr>
        <w:t xml:space="preserve">oraz 07 01 80 - wapno </w:t>
      </w:r>
      <w:proofErr w:type="spellStart"/>
      <w:r w:rsidRPr="006824FD">
        <w:rPr>
          <w:rFonts w:ascii="Arial" w:hAnsi="Arial" w:cs="Arial"/>
        </w:rPr>
        <w:t>pokarbidowe</w:t>
      </w:r>
      <w:proofErr w:type="spellEnd"/>
      <w:r w:rsidRPr="006824FD">
        <w:rPr>
          <w:rFonts w:ascii="Arial" w:hAnsi="Arial" w:cs="Arial"/>
        </w:rPr>
        <w:t xml:space="preserve"> niezawierające substancji niebezpiecznych (inne niż wymienione w 07 01 08).</w:t>
      </w:r>
    </w:p>
    <w:p w14:paraId="6A1838A3"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 xml:space="preserve">Odpadowa ziemia okrzemkowa (02 07 99) w postaci płynnej powstaje po procesie świecowej filtracji piwa. Bezpośrednio po przywiezieniu, będzie wprowadzana do stacji zlewnej oczyszczalni ścieków (nie będzie gromadzona ani magazynowana na terenie oczyszczalni). </w:t>
      </w:r>
    </w:p>
    <w:p w14:paraId="3E41C44B"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 xml:space="preserve">Metoda odzysku w procesie R3 ziemi okrzemkowej polega na redukcji organicznej frakcji odpadu w procesie oczyszczania ścieków oraz wbudowaniu frakcji składającej się </w:t>
      </w:r>
      <w:r w:rsidRPr="006824FD">
        <w:rPr>
          <w:rFonts w:ascii="Arial" w:hAnsi="Arial" w:cs="Arial"/>
        </w:rPr>
        <w:br/>
        <w:t>z okrzemek w masę osadu ściekowego.</w:t>
      </w:r>
    </w:p>
    <w:p w14:paraId="7C144D7B"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lastRenderedPageBreak/>
        <w:t xml:space="preserve">Odpad pod kodem 02 07 04 – surowce i produkty nieprzydatne do spożycia </w:t>
      </w:r>
      <w:r w:rsidRPr="006824FD">
        <w:rPr>
          <w:rFonts w:ascii="Arial" w:hAnsi="Arial" w:cs="Arial"/>
        </w:rPr>
        <w:br/>
        <w:t>i przetwórstwa</w:t>
      </w:r>
      <w:r w:rsidR="00E1562D" w:rsidRPr="006824FD">
        <w:rPr>
          <w:rFonts w:ascii="Arial" w:hAnsi="Arial" w:cs="Arial"/>
        </w:rPr>
        <w:t xml:space="preserve"> </w:t>
      </w:r>
      <w:r w:rsidRPr="006824FD">
        <w:rPr>
          <w:rFonts w:ascii="Arial" w:hAnsi="Arial" w:cs="Arial"/>
        </w:rPr>
        <w:t>będzie odzyskiwany w procesie R3 poprzez wprowadzenie go bezpośrednio do odpływu z osadnika wstępnego jako dodatkowe źródło węgla dla mikroorganizmów odpowiedzialnych za usuwanie ze ścieków zanieczyszczeń.</w:t>
      </w:r>
    </w:p>
    <w:p w14:paraId="31ED5887"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 xml:space="preserve">Odpad pod kodem 07 01 80 - wapno </w:t>
      </w:r>
      <w:proofErr w:type="spellStart"/>
      <w:r w:rsidRPr="006824FD">
        <w:rPr>
          <w:rFonts w:ascii="Arial" w:hAnsi="Arial" w:cs="Arial"/>
        </w:rPr>
        <w:t>pokarbidowe</w:t>
      </w:r>
      <w:proofErr w:type="spellEnd"/>
      <w:r w:rsidRPr="006824FD">
        <w:rPr>
          <w:rFonts w:ascii="Arial" w:hAnsi="Arial" w:cs="Arial"/>
        </w:rPr>
        <w:t xml:space="preserve">, będzie odzyskiwany w procesie R5 </w:t>
      </w:r>
      <w:r w:rsidR="00100E39">
        <w:rPr>
          <w:rFonts w:ascii="Arial" w:hAnsi="Arial" w:cs="Arial"/>
        </w:rPr>
        <w:br/>
      </w:r>
      <w:r w:rsidRPr="006824FD">
        <w:rPr>
          <w:rFonts w:ascii="Arial" w:hAnsi="Arial" w:cs="Arial"/>
        </w:rPr>
        <w:t xml:space="preserve">– recykling lub odzysk innych materiałów nieorganicznych. Odpad ten będzie dowożony wozami asenizacyjnymi do osadników wstępnych na oczyszczalni ścieków, gdzie dzięki swoim właściwościom poprawi właściwości sedymentacyjne osadów wstępnych, posłuży do korekty </w:t>
      </w:r>
      <w:proofErr w:type="spellStart"/>
      <w:r w:rsidRPr="006824FD">
        <w:rPr>
          <w:rFonts w:ascii="Arial" w:hAnsi="Arial" w:cs="Arial"/>
        </w:rPr>
        <w:t>pH</w:t>
      </w:r>
      <w:proofErr w:type="spellEnd"/>
      <w:r w:rsidRPr="006824FD">
        <w:rPr>
          <w:rFonts w:ascii="Arial" w:hAnsi="Arial" w:cs="Arial"/>
        </w:rPr>
        <w:t xml:space="preserve"> osadów fermentowanych oraz intensyfikacji procesu produkcji biogazu. Ponadto wzbogaci skład osadów pod względem zawartości wapnia. Odpady te nie będą gromadzone ani magazynowane na terenie oczyszczalni.</w:t>
      </w:r>
    </w:p>
    <w:p w14:paraId="7969FBCC" w14:textId="77777777" w:rsidR="00ED3DE5" w:rsidRPr="006824FD" w:rsidRDefault="00ED3DE5" w:rsidP="006824FD">
      <w:pPr>
        <w:spacing w:line="300" w:lineRule="auto"/>
        <w:ind w:firstLine="397"/>
        <w:jc w:val="both"/>
        <w:rPr>
          <w:rFonts w:ascii="Arial" w:hAnsi="Arial" w:cs="Arial"/>
        </w:rPr>
      </w:pPr>
      <w:r w:rsidRPr="006824FD">
        <w:rPr>
          <w:rFonts w:ascii="Arial" w:hAnsi="Arial" w:cs="Arial"/>
        </w:rPr>
        <w:t>Projektowa przepustowość oczyszczalni ścieków w zakresie oczyszczania ścieków wynosi 22 000 m</w:t>
      </w:r>
      <w:r w:rsidRPr="006824FD">
        <w:rPr>
          <w:rFonts w:ascii="Arial" w:hAnsi="Arial" w:cs="Arial"/>
          <w:vertAlign w:val="superscript"/>
        </w:rPr>
        <w:t>3</w:t>
      </w:r>
      <w:r w:rsidRPr="006824FD">
        <w:rPr>
          <w:rFonts w:ascii="Arial" w:hAnsi="Arial" w:cs="Arial"/>
        </w:rPr>
        <w:t>/d tj. 8 431 500 Mg/rok. Ilość ścieków dopływających do oczyszczalni kształtuje się na poziomie ok. 18 000 m</w:t>
      </w:r>
      <w:r w:rsidRPr="006824FD">
        <w:rPr>
          <w:rFonts w:ascii="Arial" w:hAnsi="Arial" w:cs="Arial"/>
          <w:vertAlign w:val="superscript"/>
        </w:rPr>
        <w:t>3</w:t>
      </w:r>
      <w:r w:rsidRPr="006824FD">
        <w:rPr>
          <w:rFonts w:ascii="Arial" w:hAnsi="Arial" w:cs="Arial"/>
        </w:rPr>
        <w:t>/d, a procentowy udział wagowy odpadów przetwarzanych w ciągu technologicznym oczyszczalni wynosi do 0,</w:t>
      </w:r>
      <w:r w:rsidR="00E1562D" w:rsidRPr="006824FD">
        <w:rPr>
          <w:rFonts w:ascii="Arial" w:hAnsi="Arial" w:cs="Arial"/>
        </w:rPr>
        <w:t>20</w:t>
      </w:r>
      <w:r w:rsidRPr="006824FD">
        <w:rPr>
          <w:rFonts w:ascii="Arial" w:hAnsi="Arial" w:cs="Arial"/>
        </w:rPr>
        <w:t xml:space="preserve"> %.</w:t>
      </w:r>
    </w:p>
    <w:p w14:paraId="71EDA942" w14:textId="77777777" w:rsidR="00ED3DE5" w:rsidRPr="003F3802" w:rsidRDefault="00ED3DE5" w:rsidP="00ED3DE5">
      <w:pPr>
        <w:jc w:val="both"/>
        <w:rPr>
          <w:rFonts w:ascii="Arial" w:hAnsi="Arial" w:cs="Arial"/>
          <w:b/>
          <w:sz w:val="22"/>
          <w:szCs w:val="22"/>
        </w:rPr>
      </w:pPr>
    </w:p>
    <w:p w14:paraId="45833566" w14:textId="77777777" w:rsidR="00ED3DE5" w:rsidRPr="00100E39" w:rsidRDefault="00E1562D" w:rsidP="00100E39">
      <w:pPr>
        <w:tabs>
          <w:tab w:val="left" w:pos="1560"/>
        </w:tabs>
        <w:spacing w:line="276" w:lineRule="auto"/>
        <w:ind w:left="1560" w:hanging="709"/>
        <w:jc w:val="both"/>
        <w:rPr>
          <w:rFonts w:ascii="Arial" w:hAnsi="Arial" w:cs="Arial"/>
          <w:b/>
          <w:szCs w:val="22"/>
        </w:rPr>
      </w:pPr>
      <w:r w:rsidRPr="00100E39">
        <w:rPr>
          <w:rFonts w:ascii="Arial" w:hAnsi="Arial" w:cs="Arial"/>
          <w:b/>
          <w:szCs w:val="22"/>
        </w:rPr>
        <w:t xml:space="preserve">4.1.2. </w:t>
      </w:r>
      <w:r w:rsidR="00100E39">
        <w:rPr>
          <w:rFonts w:ascii="Arial" w:hAnsi="Arial" w:cs="Arial"/>
          <w:b/>
          <w:szCs w:val="22"/>
        </w:rPr>
        <w:t xml:space="preserve"> </w:t>
      </w:r>
      <w:r w:rsidR="00ED3DE5" w:rsidRPr="00100E39">
        <w:rPr>
          <w:rFonts w:ascii="Arial" w:hAnsi="Arial" w:cs="Arial"/>
          <w:b/>
          <w:szCs w:val="22"/>
        </w:rPr>
        <w:t xml:space="preserve">Rodzaj i masa odpadów przewidywanych do przetworzenia w okresie roku wraz z podaniem dopuszczonej metody przetwarzania odpadów </w:t>
      </w:r>
      <w:r w:rsidR="00ED3DE5" w:rsidRPr="00100E39">
        <w:rPr>
          <w:rFonts w:ascii="Arial" w:hAnsi="Arial" w:cs="Arial"/>
          <w:b/>
          <w:szCs w:val="22"/>
          <w:u w:val="single"/>
        </w:rPr>
        <w:t>w ciągu osadowym służącym do stabilizacji osadów:</w:t>
      </w:r>
    </w:p>
    <w:p w14:paraId="55A45D99" w14:textId="77777777" w:rsidR="00ED3DE5" w:rsidRPr="003F3802" w:rsidRDefault="00ED3DE5" w:rsidP="00ED3DE5">
      <w:pPr>
        <w:jc w:val="both"/>
        <w:rPr>
          <w:rFonts w:ascii="Arial" w:hAnsi="Arial" w:cs="Arial"/>
          <w:b/>
          <w:sz w:val="22"/>
          <w:szCs w:val="22"/>
        </w:rPr>
      </w:pPr>
    </w:p>
    <w:p w14:paraId="1DA7A4BB" w14:textId="77777777" w:rsidR="00ED3DE5" w:rsidRPr="003F3802" w:rsidRDefault="00ED3DE5" w:rsidP="00ED3DE5">
      <w:pPr>
        <w:jc w:val="both"/>
        <w:rPr>
          <w:rFonts w:ascii="Arial" w:hAnsi="Arial" w:cs="Arial"/>
          <w:b/>
          <w:sz w:val="22"/>
          <w:szCs w:val="22"/>
        </w:rPr>
      </w:pPr>
      <w:r w:rsidRPr="003F3802">
        <w:rPr>
          <w:rFonts w:ascii="Arial" w:hAnsi="Arial" w:cs="Arial"/>
          <w:b/>
          <w:sz w:val="22"/>
          <w:szCs w:val="22"/>
        </w:rPr>
        <w:t>Tabela nr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232"/>
        <w:gridCol w:w="4170"/>
        <w:gridCol w:w="1225"/>
        <w:gridCol w:w="2588"/>
      </w:tblGrid>
      <w:tr w:rsidR="00ED3DE5" w:rsidRPr="00100E39" w14:paraId="7924B8A0" w14:textId="77777777" w:rsidTr="00100E39">
        <w:trPr>
          <w:trHeight w:val="495"/>
          <w:jc w:val="center"/>
        </w:trPr>
        <w:tc>
          <w:tcPr>
            <w:tcW w:w="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74DDC"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Lp.</w:t>
            </w: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2C60A"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Kod odpadu</w:t>
            </w:r>
          </w:p>
        </w:tc>
        <w:tc>
          <w:tcPr>
            <w:tcW w:w="4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454A8"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Rodzaj odpadu</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00A7F2"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Masa w</w:t>
            </w:r>
          </w:p>
          <w:p w14:paraId="1937AC82" w14:textId="77777777" w:rsidR="00ED3DE5" w:rsidRPr="00100E39" w:rsidRDefault="00ED3DE5" w:rsidP="00CD2B11">
            <w:pPr>
              <w:jc w:val="center"/>
              <w:rPr>
                <w:rFonts w:ascii="Arial" w:hAnsi="Arial" w:cs="Arial"/>
                <w:b/>
                <w:sz w:val="22"/>
                <w:szCs w:val="22"/>
                <w:vertAlign w:val="superscript"/>
                <w:lang w:eastAsia="en-US"/>
              </w:rPr>
            </w:pPr>
            <w:r w:rsidRPr="00100E39">
              <w:rPr>
                <w:rFonts w:ascii="Arial" w:hAnsi="Arial" w:cs="Arial"/>
                <w:b/>
                <w:sz w:val="22"/>
                <w:szCs w:val="22"/>
                <w:lang w:eastAsia="en-US"/>
              </w:rPr>
              <w:t>[Mg/rok]</w:t>
            </w:r>
          </w:p>
        </w:tc>
        <w:tc>
          <w:tcPr>
            <w:tcW w:w="2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1B68B"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Proces przetwarzania</w:t>
            </w:r>
          </w:p>
        </w:tc>
      </w:tr>
      <w:tr w:rsidR="00ED3DE5" w:rsidRPr="00100E39" w14:paraId="4B5A2F4B" w14:textId="77777777" w:rsidTr="00100E39">
        <w:trPr>
          <w:trHeight w:val="208"/>
          <w:jc w:val="center"/>
        </w:trPr>
        <w:tc>
          <w:tcPr>
            <w:tcW w:w="590" w:type="dxa"/>
            <w:tcBorders>
              <w:top w:val="single" w:sz="4" w:space="0" w:color="auto"/>
              <w:left w:val="single" w:sz="4" w:space="0" w:color="auto"/>
              <w:bottom w:val="single" w:sz="4" w:space="0" w:color="auto"/>
              <w:right w:val="single" w:sz="4" w:space="0" w:color="auto"/>
            </w:tcBorders>
            <w:vAlign w:val="center"/>
          </w:tcPr>
          <w:p w14:paraId="10CBD2EE" w14:textId="77777777" w:rsidR="00ED3DE5" w:rsidRPr="00100E39" w:rsidRDefault="00ED3DE5" w:rsidP="00ED3DE5">
            <w:pPr>
              <w:numPr>
                <w:ilvl w:val="0"/>
                <w:numId w:val="24"/>
              </w:numPr>
              <w:jc w:val="right"/>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7667B13A" w14:textId="77777777" w:rsidR="00ED3DE5" w:rsidRPr="00100E39" w:rsidRDefault="00ED3DE5" w:rsidP="00CD2B11">
            <w:pPr>
              <w:jc w:val="center"/>
              <w:rPr>
                <w:rFonts w:ascii="Arial" w:hAnsi="Arial" w:cs="Arial"/>
                <w:sz w:val="22"/>
                <w:szCs w:val="22"/>
              </w:rPr>
            </w:pPr>
            <w:r w:rsidRPr="00100E39">
              <w:rPr>
                <w:rFonts w:ascii="Arial" w:hAnsi="Arial" w:cs="Arial"/>
                <w:sz w:val="22"/>
                <w:szCs w:val="22"/>
                <w:lang w:eastAsia="en-US"/>
              </w:rPr>
              <w:t>02 01 06</w:t>
            </w:r>
          </w:p>
        </w:tc>
        <w:tc>
          <w:tcPr>
            <w:tcW w:w="4170" w:type="dxa"/>
            <w:tcBorders>
              <w:top w:val="single" w:sz="4" w:space="0" w:color="auto"/>
              <w:left w:val="single" w:sz="4" w:space="0" w:color="auto"/>
              <w:bottom w:val="single" w:sz="4" w:space="0" w:color="auto"/>
              <w:right w:val="single" w:sz="4" w:space="0" w:color="auto"/>
            </w:tcBorders>
            <w:vAlign w:val="center"/>
          </w:tcPr>
          <w:p w14:paraId="0306E3D4" w14:textId="77777777" w:rsidR="00ED3DE5" w:rsidRPr="00100E39" w:rsidRDefault="00ED3DE5" w:rsidP="00CD2B11">
            <w:pPr>
              <w:rPr>
                <w:rFonts w:ascii="Arial" w:hAnsi="Arial" w:cs="Arial"/>
                <w:sz w:val="22"/>
                <w:szCs w:val="22"/>
              </w:rPr>
            </w:pPr>
            <w:r w:rsidRPr="00100E39">
              <w:rPr>
                <w:rFonts w:ascii="Arial" w:hAnsi="Arial" w:cs="Arial"/>
                <w:sz w:val="22"/>
                <w:szCs w:val="22"/>
                <w:lang w:eastAsia="en-US"/>
              </w:rPr>
              <w:t>Odchody zwierzęce</w:t>
            </w:r>
          </w:p>
        </w:tc>
        <w:tc>
          <w:tcPr>
            <w:tcW w:w="1225" w:type="dxa"/>
            <w:tcBorders>
              <w:top w:val="single" w:sz="4" w:space="0" w:color="auto"/>
              <w:left w:val="single" w:sz="4" w:space="0" w:color="auto"/>
              <w:bottom w:val="single" w:sz="4" w:space="0" w:color="auto"/>
              <w:right w:val="single" w:sz="4" w:space="0" w:color="auto"/>
            </w:tcBorders>
            <w:vAlign w:val="center"/>
          </w:tcPr>
          <w:p w14:paraId="3A5EE2E7"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300,0</w:t>
            </w:r>
          </w:p>
        </w:tc>
        <w:tc>
          <w:tcPr>
            <w:tcW w:w="2588" w:type="dxa"/>
            <w:vMerge w:val="restart"/>
            <w:tcBorders>
              <w:top w:val="single" w:sz="4" w:space="0" w:color="auto"/>
              <w:left w:val="single" w:sz="4" w:space="0" w:color="auto"/>
              <w:right w:val="single" w:sz="4" w:space="0" w:color="auto"/>
            </w:tcBorders>
            <w:vAlign w:val="center"/>
          </w:tcPr>
          <w:p w14:paraId="65339C2C" w14:textId="77777777" w:rsidR="00ED3DE5" w:rsidRPr="00100E39" w:rsidRDefault="00ED3DE5" w:rsidP="00CD2B11">
            <w:pPr>
              <w:jc w:val="center"/>
              <w:rPr>
                <w:rFonts w:ascii="Arial" w:hAnsi="Arial" w:cs="Arial"/>
                <w:b/>
                <w:sz w:val="22"/>
                <w:szCs w:val="22"/>
                <w:lang w:eastAsia="en-US"/>
              </w:rPr>
            </w:pPr>
            <w:r w:rsidRPr="00100E39">
              <w:rPr>
                <w:rFonts w:ascii="Arial" w:hAnsi="Arial" w:cs="Arial"/>
                <w:b/>
                <w:sz w:val="22"/>
                <w:szCs w:val="22"/>
                <w:lang w:eastAsia="en-US"/>
              </w:rPr>
              <w:t xml:space="preserve">R3 </w:t>
            </w:r>
            <w:r w:rsidRPr="00100E39">
              <w:rPr>
                <w:rFonts w:ascii="Arial" w:hAnsi="Arial" w:cs="Arial"/>
                <w:sz w:val="22"/>
                <w:szCs w:val="22"/>
                <w:lang w:eastAsia="en-US"/>
              </w:rPr>
              <w:t>- recykling lub odzysk substancji organicznych, które nie są stosowane jako rozpuszczalniki ( w tym kompostowanie i inne biologiczne procesy przekształcania)</w:t>
            </w:r>
          </w:p>
          <w:p w14:paraId="07FB362E" w14:textId="77777777" w:rsidR="00ED3DE5" w:rsidRPr="00100E39" w:rsidRDefault="00ED3DE5" w:rsidP="00CD2B11">
            <w:pPr>
              <w:rPr>
                <w:rFonts w:ascii="Arial" w:hAnsi="Arial" w:cs="Arial"/>
                <w:b/>
                <w:sz w:val="22"/>
                <w:szCs w:val="22"/>
                <w:lang w:eastAsia="en-US"/>
              </w:rPr>
            </w:pPr>
          </w:p>
        </w:tc>
      </w:tr>
      <w:tr w:rsidR="00ED3DE5" w:rsidRPr="00100E39" w14:paraId="7F2444DF" w14:textId="77777777" w:rsidTr="00100E39">
        <w:trPr>
          <w:trHeight w:val="411"/>
          <w:jc w:val="center"/>
        </w:trPr>
        <w:tc>
          <w:tcPr>
            <w:tcW w:w="590" w:type="dxa"/>
            <w:tcBorders>
              <w:top w:val="single" w:sz="4" w:space="0" w:color="auto"/>
              <w:left w:val="single" w:sz="4" w:space="0" w:color="auto"/>
              <w:bottom w:val="single" w:sz="4" w:space="0" w:color="auto"/>
              <w:right w:val="single" w:sz="4" w:space="0" w:color="auto"/>
            </w:tcBorders>
            <w:vAlign w:val="center"/>
          </w:tcPr>
          <w:p w14:paraId="5DD52D01" w14:textId="77777777" w:rsidR="00ED3DE5" w:rsidRPr="00100E39" w:rsidRDefault="00ED3DE5" w:rsidP="00ED3DE5">
            <w:pPr>
              <w:numPr>
                <w:ilvl w:val="0"/>
                <w:numId w:val="24"/>
              </w:numPr>
              <w:jc w:val="right"/>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562C7A9F" w14:textId="77777777" w:rsidR="00ED3DE5" w:rsidRPr="00100E39" w:rsidRDefault="00ED3DE5" w:rsidP="00CD2B11">
            <w:pPr>
              <w:jc w:val="center"/>
              <w:rPr>
                <w:rFonts w:ascii="Arial" w:hAnsi="Arial" w:cs="Arial"/>
                <w:sz w:val="22"/>
                <w:szCs w:val="22"/>
              </w:rPr>
            </w:pPr>
            <w:r w:rsidRPr="00100E39">
              <w:rPr>
                <w:rFonts w:ascii="Arial" w:hAnsi="Arial" w:cs="Arial"/>
                <w:sz w:val="22"/>
                <w:szCs w:val="22"/>
                <w:lang w:eastAsia="en-US"/>
              </w:rPr>
              <w:t>02 02 04</w:t>
            </w:r>
          </w:p>
        </w:tc>
        <w:tc>
          <w:tcPr>
            <w:tcW w:w="4170" w:type="dxa"/>
            <w:tcBorders>
              <w:top w:val="single" w:sz="4" w:space="0" w:color="auto"/>
              <w:left w:val="single" w:sz="4" w:space="0" w:color="auto"/>
              <w:bottom w:val="single" w:sz="4" w:space="0" w:color="auto"/>
              <w:right w:val="single" w:sz="4" w:space="0" w:color="auto"/>
            </w:tcBorders>
            <w:vAlign w:val="center"/>
          </w:tcPr>
          <w:p w14:paraId="0368F7E3"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Osady z zakładowych oczyszczalni ścieków</w:t>
            </w:r>
          </w:p>
        </w:tc>
        <w:tc>
          <w:tcPr>
            <w:tcW w:w="1225" w:type="dxa"/>
            <w:tcBorders>
              <w:top w:val="single" w:sz="4" w:space="0" w:color="auto"/>
              <w:left w:val="single" w:sz="4" w:space="0" w:color="auto"/>
              <w:bottom w:val="single" w:sz="4" w:space="0" w:color="auto"/>
              <w:right w:val="single" w:sz="4" w:space="0" w:color="auto"/>
            </w:tcBorders>
            <w:vAlign w:val="center"/>
          </w:tcPr>
          <w:p w14:paraId="6CFA75EF" w14:textId="77777777" w:rsidR="00ED3DE5" w:rsidRPr="00100E39" w:rsidRDefault="003D30E0" w:rsidP="00CD2B11">
            <w:pPr>
              <w:jc w:val="center"/>
              <w:rPr>
                <w:rFonts w:ascii="Arial" w:hAnsi="Arial" w:cs="Arial"/>
                <w:sz w:val="22"/>
                <w:szCs w:val="22"/>
                <w:lang w:eastAsia="en-US"/>
              </w:rPr>
            </w:pPr>
            <w:r w:rsidRPr="00100E39">
              <w:rPr>
                <w:rFonts w:ascii="Arial" w:hAnsi="Arial" w:cs="Arial"/>
                <w:sz w:val="22"/>
                <w:szCs w:val="22"/>
                <w:lang w:eastAsia="en-US"/>
              </w:rPr>
              <w:t>6000,0</w:t>
            </w:r>
          </w:p>
        </w:tc>
        <w:tc>
          <w:tcPr>
            <w:tcW w:w="2588" w:type="dxa"/>
            <w:vMerge/>
            <w:tcBorders>
              <w:left w:val="single" w:sz="4" w:space="0" w:color="auto"/>
              <w:right w:val="single" w:sz="4" w:space="0" w:color="auto"/>
            </w:tcBorders>
            <w:vAlign w:val="center"/>
            <w:hideMark/>
          </w:tcPr>
          <w:p w14:paraId="5F8B540C" w14:textId="77777777" w:rsidR="00ED3DE5" w:rsidRPr="00100E39" w:rsidRDefault="00ED3DE5" w:rsidP="00CD2B11">
            <w:pPr>
              <w:rPr>
                <w:rFonts w:ascii="Arial" w:hAnsi="Arial" w:cs="Arial"/>
                <w:sz w:val="22"/>
                <w:szCs w:val="22"/>
                <w:lang w:eastAsia="en-US"/>
              </w:rPr>
            </w:pPr>
          </w:p>
        </w:tc>
      </w:tr>
      <w:tr w:rsidR="00ED3DE5" w:rsidRPr="00100E39" w14:paraId="3F407CF3" w14:textId="77777777" w:rsidTr="00100E39">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tcPr>
          <w:p w14:paraId="2D730A29"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31599725" w14:textId="77777777" w:rsidR="00ED3DE5" w:rsidRPr="00100E39" w:rsidRDefault="00ED3DE5" w:rsidP="00CD2B11">
            <w:pPr>
              <w:jc w:val="center"/>
              <w:rPr>
                <w:rFonts w:ascii="Arial" w:hAnsi="Arial" w:cs="Arial"/>
                <w:sz w:val="22"/>
                <w:szCs w:val="22"/>
              </w:rPr>
            </w:pPr>
            <w:r w:rsidRPr="00100E39">
              <w:rPr>
                <w:rFonts w:ascii="Arial" w:hAnsi="Arial" w:cs="Arial"/>
                <w:sz w:val="22"/>
                <w:szCs w:val="22"/>
                <w:lang w:eastAsia="en-US"/>
              </w:rPr>
              <w:t>02 03 04</w:t>
            </w:r>
          </w:p>
        </w:tc>
        <w:tc>
          <w:tcPr>
            <w:tcW w:w="4170" w:type="dxa"/>
            <w:tcBorders>
              <w:top w:val="single" w:sz="4" w:space="0" w:color="auto"/>
              <w:left w:val="single" w:sz="4" w:space="0" w:color="auto"/>
              <w:bottom w:val="single" w:sz="4" w:space="0" w:color="auto"/>
              <w:right w:val="single" w:sz="4" w:space="0" w:color="auto"/>
            </w:tcBorders>
            <w:vAlign w:val="center"/>
          </w:tcPr>
          <w:p w14:paraId="55082E85"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Surowce i produkty nienadające się do spożycia i przetwórstwa</w:t>
            </w:r>
          </w:p>
        </w:tc>
        <w:tc>
          <w:tcPr>
            <w:tcW w:w="1225" w:type="dxa"/>
            <w:tcBorders>
              <w:top w:val="single" w:sz="4" w:space="0" w:color="auto"/>
              <w:left w:val="single" w:sz="4" w:space="0" w:color="auto"/>
              <w:bottom w:val="single" w:sz="4" w:space="0" w:color="auto"/>
              <w:right w:val="single" w:sz="4" w:space="0" w:color="auto"/>
            </w:tcBorders>
            <w:vAlign w:val="center"/>
          </w:tcPr>
          <w:p w14:paraId="35ED9A7B"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w:t>
            </w:r>
            <w:r w:rsidR="003D30E0" w:rsidRPr="00100E39">
              <w:rPr>
                <w:rFonts w:ascii="Arial" w:hAnsi="Arial" w:cs="Arial"/>
                <w:sz w:val="22"/>
                <w:szCs w:val="22"/>
                <w:lang w:eastAsia="en-US"/>
              </w:rPr>
              <w:t>0</w:t>
            </w:r>
            <w:r w:rsidRPr="00100E39">
              <w:rPr>
                <w:rFonts w:ascii="Arial" w:hAnsi="Arial" w:cs="Arial"/>
                <w:sz w:val="22"/>
                <w:szCs w:val="22"/>
                <w:lang w:eastAsia="en-US"/>
              </w:rPr>
              <w:t>,0</w:t>
            </w:r>
          </w:p>
        </w:tc>
        <w:tc>
          <w:tcPr>
            <w:tcW w:w="2588" w:type="dxa"/>
            <w:vMerge/>
            <w:tcBorders>
              <w:left w:val="single" w:sz="4" w:space="0" w:color="auto"/>
              <w:right w:val="single" w:sz="4" w:space="0" w:color="auto"/>
            </w:tcBorders>
            <w:vAlign w:val="center"/>
          </w:tcPr>
          <w:p w14:paraId="774C2551" w14:textId="77777777" w:rsidR="00ED3DE5" w:rsidRPr="00100E39" w:rsidRDefault="00ED3DE5" w:rsidP="00CD2B11">
            <w:pPr>
              <w:rPr>
                <w:rFonts w:ascii="Arial" w:hAnsi="Arial" w:cs="Arial"/>
                <w:sz w:val="22"/>
                <w:szCs w:val="22"/>
                <w:lang w:eastAsia="en-US"/>
              </w:rPr>
            </w:pPr>
          </w:p>
        </w:tc>
      </w:tr>
      <w:tr w:rsidR="00ED3DE5" w:rsidRPr="00100E39" w14:paraId="30526E11" w14:textId="77777777" w:rsidTr="00100E39">
        <w:trPr>
          <w:trHeight w:val="495"/>
          <w:jc w:val="center"/>
        </w:trPr>
        <w:tc>
          <w:tcPr>
            <w:tcW w:w="590" w:type="dxa"/>
            <w:tcBorders>
              <w:top w:val="single" w:sz="4" w:space="0" w:color="auto"/>
              <w:left w:val="single" w:sz="4" w:space="0" w:color="auto"/>
              <w:bottom w:val="single" w:sz="4" w:space="0" w:color="auto"/>
              <w:right w:val="single" w:sz="4" w:space="0" w:color="auto"/>
            </w:tcBorders>
            <w:vAlign w:val="center"/>
          </w:tcPr>
          <w:p w14:paraId="28065F1B"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177B46B5" w14:textId="77777777" w:rsidR="00ED3DE5" w:rsidRPr="00100E39" w:rsidRDefault="00ED3DE5" w:rsidP="00CD2B11">
            <w:pPr>
              <w:jc w:val="center"/>
              <w:rPr>
                <w:rFonts w:ascii="Arial" w:hAnsi="Arial" w:cs="Arial"/>
                <w:sz w:val="22"/>
                <w:szCs w:val="22"/>
              </w:rPr>
            </w:pPr>
            <w:r w:rsidRPr="00100E39">
              <w:rPr>
                <w:rFonts w:ascii="Arial" w:hAnsi="Arial" w:cs="Arial"/>
                <w:sz w:val="22"/>
                <w:szCs w:val="22"/>
                <w:lang w:eastAsia="en-US"/>
              </w:rPr>
              <w:t>02 03 05</w:t>
            </w:r>
          </w:p>
        </w:tc>
        <w:tc>
          <w:tcPr>
            <w:tcW w:w="4170" w:type="dxa"/>
            <w:tcBorders>
              <w:top w:val="single" w:sz="4" w:space="0" w:color="auto"/>
              <w:left w:val="single" w:sz="4" w:space="0" w:color="auto"/>
              <w:bottom w:val="single" w:sz="4" w:space="0" w:color="auto"/>
              <w:right w:val="single" w:sz="4" w:space="0" w:color="auto"/>
            </w:tcBorders>
            <w:vAlign w:val="center"/>
          </w:tcPr>
          <w:p w14:paraId="6F54548F"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Osady z zakładowych oczyszczalni ścieków</w:t>
            </w:r>
          </w:p>
        </w:tc>
        <w:tc>
          <w:tcPr>
            <w:tcW w:w="1225" w:type="dxa"/>
            <w:tcBorders>
              <w:top w:val="single" w:sz="4" w:space="0" w:color="auto"/>
              <w:left w:val="single" w:sz="4" w:space="0" w:color="auto"/>
              <w:bottom w:val="single" w:sz="4" w:space="0" w:color="auto"/>
              <w:right w:val="single" w:sz="4" w:space="0" w:color="auto"/>
            </w:tcBorders>
            <w:vAlign w:val="center"/>
          </w:tcPr>
          <w:p w14:paraId="113CE4BE" w14:textId="77777777" w:rsidR="00ED3DE5" w:rsidRPr="00100E39" w:rsidRDefault="003D30E0" w:rsidP="00CD2B11">
            <w:pPr>
              <w:jc w:val="center"/>
              <w:rPr>
                <w:rFonts w:ascii="Arial" w:hAnsi="Arial" w:cs="Arial"/>
                <w:sz w:val="22"/>
                <w:szCs w:val="22"/>
                <w:lang w:eastAsia="en-US"/>
              </w:rPr>
            </w:pPr>
            <w:r w:rsidRPr="00100E39">
              <w:rPr>
                <w:rFonts w:ascii="Arial" w:hAnsi="Arial" w:cs="Arial"/>
                <w:sz w:val="22"/>
                <w:szCs w:val="22"/>
                <w:lang w:eastAsia="en-US"/>
              </w:rPr>
              <w:t>4</w:t>
            </w:r>
            <w:r w:rsidR="00ED3DE5" w:rsidRPr="00100E39">
              <w:rPr>
                <w:rFonts w:ascii="Arial" w:hAnsi="Arial" w:cs="Arial"/>
                <w:sz w:val="22"/>
                <w:szCs w:val="22"/>
                <w:lang w:eastAsia="en-US"/>
              </w:rPr>
              <w:t>000,0</w:t>
            </w:r>
          </w:p>
        </w:tc>
        <w:tc>
          <w:tcPr>
            <w:tcW w:w="2588" w:type="dxa"/>
            <w:vMerge/>
            <w:tcBorders>
              <w:left w:val="single" w:sz="4" w:space="0" w:color="auto"/>
              <w:right w:val="single" w:sz="4" w:space="0" w:color="auto"/>
            </w:tcBorders>
            <w:vAlign w:val="center"/>
          </w:tcPr>
          <w:p w14:paraId="68200AFD" w14:textId="77777777" w:rsidR="00ED3DE5" w:rsidRPr="00100E39" w:rsidRDefault="00ED3DE5" w:rsidP="00CD2B11">
            <w:pPr>
              <w:rPr>
                <w:rFonts w:ascii="Arial" w:hAnsi="Arial" w:cs="Arial"/>
                <w:sz w:val="22"/>
                <w:szCs w:val="22"/>
                <w:lang w:eastAsia="en-US"/>
              </w:rPr>
            </w:pPr>
          </w:p>
        </w:tc>
      </w:tr>
      <w:tr w:rsidR="00ED3DE5" w:rsidRPr="00100E39" w14:paraId="115008E3" w14:textId="77777777" w:rsidTr="00100E39">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tcPr>
          <w:p w14:paraId="65555A11"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166D1A7E"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02 05 01</w:t>
            </w:r>
          </w:p>
        </w:tc>
        <w:tc>
          <w:tcPr>
            <w:tcW w:w="4170" w:type="dxa"/>
            <w:tcBorders>
              <w:top w:val="single" w:sz="4" w:space="0" w:color="auto"/>
              <w:left w:val="single" w:sz="4" w:space="0" w:color="auto"/>
              <w:bottom w:val="single" w:sz="4" w:space="0" w:color="auto"/>
              <w:right w:val="single" w:sz="4" w:space="0" w:color="auto"/>
            </w:tcBorders>
            <w:vAlign w:val="center"/>
          </w:tcPr>
          <w:p w14:paraId="729DFEDB"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Surowce i produkty nieprzydatne do spożycia oraz przetwarzania</w:t>
            </w:r>
          </w:p>
        </w:tc>
        <w:tc>
          <w:tcPr>
            <w:tcW w:w="1225" w:type="dxa"/>
            <w:tcBorders>
              <w:top w:val="single" w:sz="4" w:space="0" w:color="auto"/>
              <w:left w:val="single" w:sz="4" w:space="0" w:color="auto"/>
              <w:bottom w:val="single" w:sz="4" w:space="0" w:color="auto"/>
              <w:right w:val="single" w:sz="4" w:space="0" w:color="auto"/>
            </w:tcBorders>
            <w:vAlign w:val="center"/>
          </w:tcPr>
          <w:p w14:paraId="32470268"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w:t>
            </w:r>
            <w:r w:rsidR="003D30E0" w:rsidRPr="00100E39">
              <w:rPr>
                <w:rFonts w:ascii="Arial" w:hAnsi="Arial" w:cs="Arial"/>
                <w:sz w:val="22"/>
                <w:szCs w:val="22"/>
                <w:lang w:eastAsia="en-US"/>
              </w:rPr>
              <w:t>0</w:t>
            </w:r>
            <w:r w:rsidRPr="00100E39">
              <w:rPr>
                <w:rFonts w:ascii="Arial" w:hAnsi="Arial" w:cs="Arial"/>
                <w:sz w:val="22"/>
                <w:szCs w:val="22"/>
                <w:lang w:eastAsia="en-US"/>
              </w:rPr>
              <w:t>00,0</w:t>
            </w:r>
          </w:p>
        </w:tc>
        <w:tc>
          <w:tcPr>
            <w:tcW w:w="2588" w:type="dxa"/>
            <w:vMerge/>
            <w:tcBorders>
              <w:left w:val="single" w:sz="4" w:space="0" w:color="auto"/>
              <w:right w:val="single" w:sz="4" w:space="0" w:color="auto"/>
            </w:tcBorders>
            <w:vAlign w:val="center"/>
          </w:tcPr>
          <w:p w14:paraId="69342A84" w14:textId="77777777" w:rsidR="00ED3DE5" w:rsidRPr="00100E39" w:rsidRDefault="00ED3DE5" w:rsidP="00CD2B11">
            <w:pPr>
              <w:rPr>
                <w:rFonts w:ascii="Arial" w:hAnsi="Arial" w:cs="Arial"/>
                <w:sz w:val="22"/>
                <w:szCs w:val="22"/>
                <w:lang w:eastAsia="en-US"/>
              </w:rPr>
            </w:pPr>
          </w:p>
        </w:tc>
      </w:tr>
      <w:tr w:rsidR="00ED3DE5" w:rsidRPr="00100E39" w14:paraId="5F4BC386" w14:textId="77777777" w:rsidTr="00100E39">
        <w:trPr>
          <w:trHeight w:val="495"/>
          <w:jc w:val="center"/>
        </w:trPr>
        <w:tc>
          <w:tcPr>
            <w:tcW w:w="590" w:type="dxa"/>
            <w:tcBorders>
              <w:top w:val="single" w:sz="4" w:space="0" w:color="auto"/>
              <w:left w:val="single" w:sz="4" w:space="0" w:color="auto"/>
              <w:bottom w:val="single" w:sz="4" w:space="0" w:color="auto"/>
              <w:right w:val="single" w:sz="4" w:space="0" w:color="auto"/>
            </w:tcBorders>
            <w:vAlign w:val="center"/>
          </w:tcPr>
          <w:p w14:paraId="46719467"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0E570624"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02 05 02</w:t>
            </w:r>
          </w:p>
        </w:tc>
        <w:tc>
          <w:tcPr>
            <w:tcW w:w="4170" w:type="dxa"/>
            <w:tcBorders>
              <w:top w:val="single" w:sz="4" w:space="0" w:color="auto"/>
              <w:left w:val="single" w:sz="4" w:space="0" w:color="auto"/>
              <w:bottom w:val="single" w:sz="4" w:space="0" w:color="auto"/>
              <w:right w:val="single" w:sz="4" w:space="0" w:color="auto"/>
            </w:tcBorders>
            <w:vAlign w:val="center"/>
          </w:tcPr>
          <w:p w14:paraId="3B935AEF"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 xml:space="preserve">Osady z zakładowych oczyszczalni ścieków </w:t>
            </w:r>
          </w:p>
        </w:tc>
        <w:tc>
          <w:tcPr>
            <w:tcW w:w="1225" w:type="dxa"/>
            <w:tcBorders>
              <w:top w:val="single" w:sz="4" w:space="0" w:color="auto"/>
              <w:left w:val="single" w:sz="4" w:space="0" w:color="auto"/>
              <w:bottom w:val="single" w:sz="4" w:space="0" w:color="auto"/>
              <w:right w:val="single" w:sz="4" w:space="0" w:color="auto"/>
            </w:tcBorders>
            <w:vAlign w:val="center"/>
          </w:tcPr>
          <w:p w14:paraId="1F146415"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w:t>
            </w:r>
            <w:r w:rsidR="003D30E0" w:rsidRPr="00100E39">
              <w:rPr>
                <w:rFonts w:ascii="Arial" w:hAnsi="Arial" w:cs="Arial"/>
                <w:sz w:val="22"/>
                <w:szCs w:val="22"/>
                <w:lang w:eastAsia="en-US"/>
              </w:rPr>
              <w:t>1</w:t>
            </w:r>
            <w:r w:rsidRPr="00100E39">
              <w:rPr>
                <w:rFonts w:ascii="Arial" w:hAnsi="Arial" w:cs="Arial"/>
                <w:sz w:val="22"/>
                <w:szCs w:val="22"/>
                <w:lang w:eastAsia="en-US"/>
              </w:rPr>
              <w:t>000,0</w:t>
            </w:r>
          </w:p>
        </w:tc>
        <w:tc>
          <w:tcPr>
            <w:tcW w:w="2588" w:type="dxa"/>
            <w:vMerge/>
            <w:tcBorders>
              <w:left w:val="single" w:sz="4" w:space="0" w:color="auto"/>
              <w:right w:val="single" w:sz="4" w:space="0" w:color="auto"/>
            </w:tcBorders>
            <w:vAlign w:val="center"/>
          </w:tcPr>
          <w:p w14:paraId="6C504AA0" w14:textId="77777777" w:rsidR="00ED3DE5" w:rsidRPr="00100E39" w:rsidRDefault="00ED3DE5" w:rsidP="00CD2B11">
            <w:pPr>
              <w:rPr>
                <w:rFonts w:ascii="Arial" w:hAnsi="Arial" w:cs="Arial"/>
                <w:sz w:val="22"/>
                <w:szCs w:val="22"/>
                <w:lang w:eastAsia="en-US"/>
              </w:rPr>
            </w:pPr>
          </w:p>
        </w:tc>
      </w:tr>
      <w:tr w:rsidR="00ED3DE5" w:rsidRPr="00100E39" w14:paraId="67A7F9CD" w14:textId="77777777" w:rsidTr="00100E39">
        <w:trPr>
          <w:trHeight w:val="240"/>
          <w:jc w:val="center"/>
        </w:trPr>
        <w:tc>
          <w:tcPr>
            <w:tcW w:w="590" w:type="dxa"/>
            <w:tcBorders>
              <w:top w:val="single" w:sz="4" w:space="0" w:color="auto"/>
              <w:left w:val="single" w:sz="4" w:space="0" w:color="auto"/>
              <w:bottom w:val="single" w:sz="4" w:space="0" w:color="auto"/>
              <w:right w:val="single" w:sz="4" w:space="0" w:color="auto"/>
            </w:tcBorders>
            <w:vAlign w:val="center"/>
          </w:tcPr>
          <w:p w14:paraId="7898DEFE"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1BAFA505"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02 05 80</w:t>
            </w:r>
          </w:p>
        </w:tc>
        <w:tc>
          <w:tcPr>
            <w:tcW w:w="4170" w:type="dxa"/>
            <w:tcBorders>
              <w:top w:val="single" w:sz="4" w:space="0" w:color="auto"/>
              <w:left w:val="single" w:sz="4" w:space="0" w:color="auto"/>
              <w:bottom w:val="single" w:sz="4" w:space="0" w:color="auto"/>
              <w:right w:val="single" w:sz="4" w:space="0" w:color="auto"/>
            </w:tcBorders>
            <w:vAlign w:val="center"/>
          </w:tcPr>
          <w:p w14:paraId="3C5A7647"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Odpadowa serwatka</w:t>
            </w:r>
          </w:p>
        </w:tc>
        <w:tc>
          <w:tcPr>
            <w:tcW w:w="1225" w:type="dxa"/>
            <w:tcBorders>
              <w:top w:val="single" w:sz="4" w:space="0" w:color="auto"/>
              <w:left w:val="single" w:sz="4" w:space="0" w:color="auto"/>
              <w:bottom w:val="single" w:sz="4" w:space="0" w:color="auto"/>
              <w:right w:val="single" w:sz="4" w:space="0" w:color="auto"/>
            </w:tcBorders>
            <w:vAlign w:val="center"/>
          </w:tcPr>
          <w:p w14:paraId="757843E0"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1000,0</w:t>
            </w:r>
          </w:p>
        </w:tc>
        <w:tc>
          <w:tcPr>
            <w:tcW w:w="2588" w:type="dxa"/>
            <w:vMerge/>
            <w:tcBorders>
              <w:left w:val="single" w:sz="4" w:space="0" w:color="auto"/>
              <w:right w:val="single" w:sz="4" w:space="0" w:color="auto"/>
            </w:tcBorders>
            <w:vAlign w:val="center"/>
          </w:tcPr>
          <w:p w14:paraId="21D0F086" w14:textId="77777777" w:rsidR="00ED3DE5" w:rsidRPr="00100E39" w:rsidRDefault="00ED3DE5" w:rsidP="00CD2B11">
            <w:pPr>
              <w:rPr>
                <w:rFonts w:ascii="Arial" w:hAnsi="Arial" w:cs="Arial"/>
                <w:sz w:val="22"/>
                <w:szCs w:val="22"/>
                <w:lang w:eastAsia="en-US"/>
              </w:rPr>
            </w:pPr>
          </w:p>
        </w:tc>
      </w:tr>
      <w:tr w:rsidR="00ED3DE5" w:rsidRPr="00100E39" w14:paraId="256B478D" w14:textId="77777777" w:rsidTr="00100E39">
        <w:trPr>
          <w:trHeight w:val="255"/>
          <w:jc w:val="center"/>
        </w:trPr>
        <w:tc>
          <w:tcPr>
            <w:tcW w:w="590" w:type="dxa"/>
            <w:tcBorders>
              <w:top w:val="single" w:sz="4" w:space="0" w:color="auto"/>
              <w:left w:val="single" w:sz="4" w:space="0" w:color="auto"/>
              <w:bottom w:val="single" w:sz="4" w:space="0" w:color="auto"/>
              <w:right w:val="single" w:sz="4" w:space="0" w:color="auto"/>
            </w:tcBorders>
            <w:vAlign w:val="center"/>
          </w:tcPr>
          <w:p w14:paraId="3227255C"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22D105E0"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02 05 99</w:t>
            </w:r>
          </w:p>
        </w:tc>
        <w:tc>
          <w:tcPr>
            <w:tcW w:w="4170" w:type="dxa"/>
            <w:tcBorders>
              <w:top w:val="single" w:sz="4" w:space="0" w:color="auto"/>
              <w:left w:val="single" w:sz="4" w:space="0" w:color="auto"/>
              <w:bottom w:val="single" w:sz="4" w:space="0" w:color="auto"/>
              <w:right w:val="single" w:sz="4" w:space="0" w:color="auto"/>
            </w:tcBorders>
            <w:vAlign w:val="center"/>
          </w:tcPr>
          <w:p w14:paraId="47DB38D8"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Inne niewymienione odpady</w:t>
            </w:r>
          </w:p>
        </w:tc>
        <w:tc>
          <w:tcPr>
            <w:tcW w:w="1225" w:type="dxa"/>
            <w:tcBorders>
              <w:top w:val="single" w:sz="4" w:space="0" w:color="auto"/>
              <w:left w:val="single" w:sz="4" w:space="0" w:color="auto"/>
              <w:bottom w:val="single" w:sz="4" w:space="0" w:color="auto"/>
              <w:right w:val="single" w:sz="4" w:space="0" w:color="auto"/>
            </w:tcBorders>
            <w:vAlign w:val="center"/>
          </w:tcPr>
          <w:p w14:paraId="40208179"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1000,0</w:t>
            </w:r>
          </w:p>
        </w:tc>
        <w:tc>
          <w:tcPr>
            <w:tcW w:w="2588" w:type="dxa"/>
            <w:vMerge/>
            <w:tcBorders>
              <w:left w:val="single" w:sz="4" w:space="0" w:color="auto"/>
              <w:right w:val="single" w:sz="4" w:space="0" w:color="auto"/>
            </w:tcBorders>
            <w:vAlign w:val="center"/>
          </w:tcPr>
          <w:p w14:paraId="3A13D1FA" w14:textId="77777777" w:rsidR="00ED3DE5" w:rsidRPr="00100E39" w:rsidRDefault="00ED3DE5" w:rsidP="00CD2B11">
            <w:pPr>
              <w:rPr>
                <w:rFonts w:ascii="Arial" w:hAnsi="Arial" w:cs="Arial"/>
                <w:sz w:val="22"/>
                <w:szCs w:val="22"/>
                <w:lang w:eastAsia="en-US"/>
              </w:rPr>
            </w:pPr>
          </w:p>
        </w:tc>
      </w:tr>
      <w:tr w:rsidR="00ED3DE5" w:rsidRPr="00100E39" w14:paraId="20E57224" w14:textId="77777777" w:rsidTr="00100E39">
        <w:trPr>
          <w:trHeight w:val="495"/>
          <w:jc w:val="center"/>
        </w:trPr>
        <w:tc>
          <w:tcPr>
            <w:tcW w:w="590" w:type="dxa"/>
            <w:tcBorders>
              <w:top w:val="single" w:sz="4" w:space="0" w:color="auto"/>
              <w:left w:val="single" w:sz="4" w:space="0" w:color="auto"/>
              <w:bottom w:val="single" w:sz="4" w:space="0" w:color="auto"/>
              <w:right w:val="single" w:sz="4" w:space="0" w:color="auto"/>
            </w:tcBorders>
            <w:vAlign w:val="center"/>
          </w:tcPr>
          <w:p w14:paraId="1FA4BCFF"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0DF35523"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02 07 05</w:t>
            </w:r>
          </w:p>
        </w:tc>
        <w:tc>
          <w:tcPr>
            <w:tcW w:w="4170" w:type="dxa"/>
            <w:tcBorders>
              <w:top w:val="single" w:sz="4" w:space="0" w:color="auto"/>
              <w:left w:val="single" w:sz="4" w:space="0" w:color="auto"/>
              <w:bottom w:val="single" w:sz="4" w:space="0" w:color="auto"/>
              <w:right w:val="single" w:sz="4" w:space="0" w:color="auto"/>
            </w:tcBorders>
            <w:vAlign w:val="center"/>
          </w:tcPr>
          <w:p w14:paraId="4B15D2AA"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Osady z zakładowych oczyszczalni ścieków</w:t>
            </w:r>
          </w:p>
        </w:tc>
        <w:tc>
          <w:tcPr>
            <w:tcW w:w="1225" w:type="dxa"/>
            <w:tcBorders>
              <w:top w:val="single" w:sz="4" w:space="0" w:color="auto"/>
              <w:left w:val="single" w:sz="4" w:space="0" w:color="auto"/>
              <w:bottom w:val="single" w:sz="4" w:space="0" w:color="auto"/>
              <w:right w:val="single" w:sz="4" w:space="0" w:color="auto"/>
            </w:tcBorders>
            <w:vAlign w:val="center"/>
          </w:tcPr>
          <w:p w14:paraId="1F3FB161"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1000,0</w:t>
            </w:r>
          </w:p>
        </w:tc>
        <w:tc>
          <w:tcPr>
            <w:tcW w:w="2588" w:type="dxa"/>
            <w:vMerge/>
            <w:tcBorders>
              <w:left w:val="single" w:sz="4" w:space="0" w:color="auto"/>
              <w:right w:val="single" w:sz="4" w:space="0" w:color="auto"/>
            </w:tcBorders>
            <w:vAlign w:val="center"/>
          </w:tcPr>
          <w:p w14:paraId="6984A61C" w14:textId="77777777" w:rsidR="00ED3DE5" w:rsidRPr="00100E39" w:rsidRDefault="00ED3DE5" w:rsidP="00CD2B11">
            <w:pPr>
              <w:rPr>
                <w:rFonts w:ascii="Arial" w:hAnsi="Arial" w:cs="Arial"/>
                <w:sz w:val="22"/>
                <w:szCs w:val="22"/>
                <w:lang w:eastAsia="en-US"/>
              </w:rPr>
            </w:pPr>
          </w:p>
        </w:tc>
      </w:tr>
      <w:tr w:rsidR="00ED3DE5" w:rsidRPr="00100E39" w14:paraId="3303F446" w14:textId="77777777" w:rsidTr="00100E39">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tcPr>
          <w:p w14:paraId="1D588D1F"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692AA105"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02 07 80</w:t>
            </w:r>
          </w:p>
        </w:tc>
        <w:tc>
          <w:tcPr>
            <w:tcW w:w="4170" w:type="dxa"/>
            <w:tcBorders>
              <w:top w:val="single" w:sz="4" w:space="0" w:color="auto"/>
              <w:left w:val="single" w:sz="4" w:space="0" w:color="auto"/>
              <w:bottom w:val="single" w:sz="4" w:space="0" w:color="auto"/>
              <w:right w:val="single" w:sz="4" w:space="0" w:color="auto"/>
            </w:tcBorders>
            <w:vAlign w:val="center"/>
          </w:tcPr>
          <w:p w14:paraId="237036F4"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 xml:space="preserve">Wytłoki, osady </w:t>
            </w:r>
            <w:proofErr w:type="spellStart"/>
            <w:r w:rsidRPr="00100E39">
              <w:rPr>
                <w:rFonts w:ascii="Arial" w:hAnsi="Arial" w:cs="Arial"/>
                <w:sz w:val="22"/>
                <w:szCs w:val="22"/>
                <w:lang w:eastAsia="en-US"/>
              </w:rPr>
              <w:t>moszczowe</w:t>
            </w:r>
            <w:proofErr w:type="spellEnd"/>
            <w:r w:rsidRPr="00100E39">
              <w:rPr>
                <w:rFonts w:ascii="Arial" w:hAnsi="Arial" w:cs="Arial"/>
                <w:sz w:val="22"/>
                <w:szCs w:val="22"/>
                <w:lang w:eastAsia="en-US"/>
              </w:rPr>
              <w:t xml:space="preserve"> i pofermentacyjne, wywary</w:t>
            </w:r>
          </w:p>
        </w:tc>
        <w:tc>
          <w:tcPr>
            <w:tcW w:w="1225" w:type="dxa"/>
            <w:tcBorders>
              <w:top w:val="single" w:sz="4" w:space="0" w:color="auto"/>
              <w:left w:val="single" w:sz="4" w:space="0" w:color="auto"/>
              <w:bottom w:val="single" w:sz="4" w:space="0" w:color="auto"/>
              <w:right w:val="single" w:sz="4" w:space="0" w:color="auto"/>
            </w:tcBorders>
            <w:vAlign w:val="center"/>
          </w:tcPr>
          <w:p w14:paraId="22F8E4F7"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1000,0</w:t>
            </w:r>
          </w:p>
        </w:tc>
        <w:tc>
          <w:tcPr>
            <w:tcW w:w="2588" w:type="dxa"/>
            <w:vMerge/>
            <w:tcBorders>
              <w:left w:val="single" w:sz="4" w:space="0" w:color="auto"/>
              <w:right w:val="single" w:sz="4" w:space="0" w:color="auto"/>
            </w:tcBorders>
            <w:vAlign w:val="center"/>
          </w:tcPr>
          <w:p w14:paraId="4174A5A8" w14:textId="77777777" w:rsidR="00ED3DE5" w:rsidRPr="00100E39" w:rsidRDefault="00ED3DE5" w:rsidP="00CD2B11">
            <w:pPr>
              <w:rPr>
                <w:rFonts w:ascii="Arial" w:hAnsi="Arial" w:cs="Arial"/>
                <w:sz w:val="22"/>
                <w:szCs w:val="22"/>
                <w:lang w:eastAsia="en-US"/>
              </w:rPr>
            </w:pPr>
          </w:p>
        </w:tc>
      </w:tr>
      <w:tr w:rsidR="00ED3DE5" w:rsidRPr="00100E39" w14:paraId="479265C2" w14:textId="77777777" w:rsidTr="00100E39">
        <w:trPr>
          <w:trHeight w:val="495"/>
          <w:jc w:val="center"/>
        </w:trPr>
        <w:tc>
          <w:tcPr>
            <w:tcW w:w="590" w:type="dxa"/>
            <w:tcBorders>
              <w:top w:val="single" w:sz="4" w:space="0" w:color="auto"/>
              <w:left w:val="single" w:sz="4" w:space="0" w:color="auto"/>
              <w:bottom w:val="single" w:sz="4" w:space="0" w:color="auto"/>
              <w:right w:val="single" w:sz="4" w:space="0" w:color="auto"/>
            </w:tcBorders>
            <w:vAlign w:val="center"/>
          </w:tcPr>
          <w:p w14:paraId="39BEFDE4"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6F1EF336"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03 01 82</w:t>
            </w:r>
          </w:p>
        </w:tc>
        <w:tc>
          <w:tcPr>
            <w:tcW w:w="4170" w:type="dxa"/>
            <w:tcBorders>
              <w:top w:val="single" w:sz="4" w:space="0" w:color="auto"/>
              <w:left w:val="single" w:sz="4" w:space="0" w:color="auto"/>
              <w:bottom w:val="single" w:sz="4" w:space="0" w:color="auto"/>
              <w:right w:val="single" w:sz="4" w:space="0" w:color="auto"/>
            </w:tcBorders>
            <w:vAlign w:val="center"/>
          </w:tcPr>
          <w:p w14:paraId="1165413A"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Osady z zakładowych oczyszczalni ścieków</w:t>
            </w:r>
          </w:p>
        </w:tc>
        <w:tc>
          <w:tcPr>
            <w:tcW w:w="1225" w:type="dxa"/>
            <w:tcBorders>
              <w:top w:val="single" w:sz="4" w:space="0" w:color="auto"/>
              <w:left w:val="single" w:sz="4" w:space="0" w:color="auto"/>
              <w:bottom w:val="single" w:sz="4" w:space="0" w:color="auto"/>
              <w:right w:val="single" w:sz="4" w:space="0" w:color="auto"/>
            </w:tcBorders>
            <w:vAlign w:val="center"/>
          </w:tcPr>
          <w:p w14:paraId="7484030B"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100,0</w:t>
            </w:r>
          </w:p>
        </w:tc>
        <w:tc>
          <w:tcPr>
            <w:tcW w:w="2588" w:type="dxa"/>
            <w:vMerge/>
            <w:tcBorders>
              <w:left w:val="single" w:sz="4" w:space="0" w:color="auto"/>
              <w:right w:val="single" w:sz="4" w:space="0" w:color="auto"/>
            </w:tcBorders>
            <w:vAlign w:val="center"/>
          </w:tcPr>
          <w:p w14:paraId="0775A6F3" w14:textId="77777777" w:rsidR="00ED3DE5" w:rsidRPr="00100E39" w:rsidRDefault="00ED3DE5" w:rsidP="00CD2B11">
            <w:pPr>
              <w:rPr>
                <w:rFonts w:ascii="Arial" w:hAnsi="Arial" w:cs="Arial"/>
                <w:sz w:val="22"/>
                <w:szCs w:val="22"/>
                <w:lang w:eastAsia="en-US"/>
              </w:rPr>
            </w:pPr>
          </w:p>
        </w:tc>
      </w:tr>
      <w:tr w:rsidR="00ED3DE5" w:rsidRPr="00100E39" w14:paraId="7178319B" w14:textId="77777777" w:rsidTr="00100E39">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tcPr>
          <w:p w14:paraId="5656A721"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55568D28"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19 08 05</w:t>
            </w:r>
          </w:p>
        </w:tc>
        <w:tc>
          <w:tcPr>
            <w:tcW w:w="4170" w:type="dxa"/>
            <w:tcBorders>
              <w:top w:val="single" w:sz="4" w:space="0" w:color="auto"/>
              <w:left w:val="single" w:sz="4" w:space="0" w:color="auto"/>
              <w:bottom w:val="single" w:sz="4" w:space="0" w:color="auto"/>
              <w:right w:val="single" w:sz="4" w:space="0" w:color="auto"/>
            </w:tcBorders>
            <w:vAlign w:val="center"/>
          </w:tcPr>
          <w:p w14:paraId="74720E25"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Ustabilizowane komunalne osady ściekowe</w:t>
            </w:r>
          </w:p>
        </w:tc>
        <w:tc>
          <w:tcPr>
            <w:tcW w:w="1225" w:type="dxa"/>
            <w:tcBorders>
              <w:top w:val="single" w:sz="4" w:space="0" w:color="auto"/>
              <w:left w:val="single" w:sz="4" w:space="0" w:color="auto"/>
              <w:bottom w:val="single" w:sz="4" w:space="0" w:color="auto"/>
              <w:right w:val="single" w:sz="4" w:space="0" w:color="auto"/>
            </w:tcBorders>
            <w:vAlign w:val="center"/>
          </w:tcPr>
          <w:p w14:paraId="5695A0BE"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w:t>
            </w:r>
            <w:r w:rsidR="003D30E0" w:rsidRPr="00100E39">
              <w:rPr>
                <w:rFonts w:ascii="Arial" w:hAnsi="Arial" w:cs="Arial"/>
                <w:sz w:val="22"/>
                <w:szCs w:val="22"/>
                <w:lang w:eastAsia="en-US"/>
              </w:rPr>
              <w:t>1</w:t>
            </w:r>
            <w:r w:rsidRPr="00100E39">
              <w:rPr>
                <w:rFonts w:ascii="Arial" w:hAnsi="Arial" w:cs="Arial"/>
                <w:sz w:val="22"/>
                <w:szCs w:val="22"/>
                <w:lang w:eastAsia="en-US"/>
              </w:rPr>
              <w:t>00,0</w:t>
            </w:r>
          </w:p>
        </w:tc>
        <w:tc>
          <w:tcPr>
            <w:tcW w:w="2588" w:type="dxa"/>
            <w:vMerge/>
            <w:tcBorders>
              <w:left w:val="single" w:sz="4" w:space="0" w:color="auto"/>
              <w:right w:val="single" w:sz="4" w:space="0" w:color="auto"/>
            </w:tcBorders>
            <w:vAlign w:val="center"/>
          </w:tcPr>
          <w:p w14:paraId="45448A3D" w14:textId="77777777" w:rsidR="00ED3DE5" w:rsidRPr="00100E39" w:rsidRDefault="00ED3DE5" w:rsidP="00CD2B11">
            <w:pPr>
              <w:rPr>
                <w:rFonts w:ascii="Arial" w:hAnsi="Arial" w:cs="Arial"/>
                <w:sz w:val="22"/>
                <w:szCs w:val="22"/>
                <w:lang w:eastAsia="en-US"/>
              </w:rPr>
            </w:pPr>
          </w:p>
        </w:tc>
      </w:tr>
      <w:tr w:rsidR="00ED3DE5" w:rsidRPr="00100E39" w14:paraId="6A74CD3D" w14:textId="77777777" w:rsidTr="00100E39">
        <w:trPr>
          <w:trHeight w:val="1006"/>
          <w:jc w:val="center"/>
        </w:trPr>
        <w:tc>
          <w:tcPr>
            <w:tcW w:w="590" w:type="dxa"/>
            <w:tcBorders>
              <w:top w:val="single" w:sz="4" w:space="0" w:color="auto"/>
              <w:left w:val="single" w:sz="4" w:space="0" w:color="auto"/>
              <w:bottom w:val="single" w:sz="4" w:space="0" w:color="auto"/>
              <w:right w:val="single" w:sz="4" w:space="0" w:color="auto"/>
            </w:tcBorders>
            <w:vAlign w:val="center"/>
          </w:tcPr>
          <w:p w14:paraId="2B13F348"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3768E141"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19 08 09</w:t>
            </w:r>
          </w:p>
        </w:tc>
        <w:tc>
          <w:tcPr>
            <w:tcW w:w="4170" w:type="dxa"/>
            <w:tcBorders>
              <w:top w:val="single" w:sz="4" w:space="0" w:color="auto"/>
              <w:left w:val="single" w:sz="4" w:space="0" w:color="auto"/>
              <w:bottom w:val="single" w:sz="4" w:space="0" w:color="auto"/>
              <w:right w:val="single" w:sz="4" w:space="0" w:color="auto"/>
            </w:tcBorders>
            <w:vAlign w:val="center"/>
          </w:tcPr>
          <w:p w14:paraId="4D965B1F" w14:textId="77777777" w:rsidR="00ED3DE5" w:rsidRPr="00100E39" w:rsidRDefault="00ED3DE5" w:rsidP="00CD2B11">
            <w:pPr>
              <w:jc w:val="both"/>
              <w:rPr>
                <w:rFonts w:ascii="Arial" w:hAnsi="Arial" w:cs="Arial"/>
                <w:sz w:val="22"/>
                <w:szCs w:val="22"/>
                <w:lang w:eastAsia="en-US"/>
              </w:rPr>
            </w:pPr>
            <w:r w:rsidRPr="00100E39">
              <w:rPr>
                <w:rFonts w:ascii="Arial" w:hAnsi="Arial" w:cs="Arial"/>
                <w:sz w:val="22"/>
                <w:szCs w:val="22"/>
                <w:lang w:eastAsia="en-US"/>
              </w:rPr>
              <w:t>Tłuszcze i mieszaniny olejów z separacji olej/woda zawierające wyłącznie oleje</w:t>
            </w:r>
          </w:p>
          <w:p w14:paraId="1C328C4E" w14:textId="77777777" w:rsidR="00ED3DE5" w:rsidRPr="00100E39" w:rsidRDefault="00ED3DE5" w:rsidP="00CD2B11">
            <w:pPr>
              <w:jc w:val="both"/>
              <w:rPr>
                <w:rFonts w:ascii="Arial" w:hAnsi="Arial" w:cs="Arial"/>
                <w:sz w:val="22"/>
                <w:szCs w:val="22"/>
                <w:lang w:eastAsia="en-US"/>
              </w:rPr>
            </w:pPr>
            <w:r w:rsidRPr="00100E39">
              <w:rPr>
                <w:rFonts w:ascii="Arial" w:hAnsi="Arial" w:cs="Arial"/>
                <w:sz w:val="22"/>
                <w:szCs w:val="22"/>
                <w:lang w:eastAsia="en-US"/>
              </w:rPr>
              <w:t>jadalne i tłuszcze</w:t>
            </w:r>
          </w:p>
        </w:tc>
        <w:tc>
          <w:tcPr>
            <w:tcW w:w="1225" w:type="dxa"/>
            <w:tcBorders>
              <w:top w:val="single" w:sz="4" w:space="0" w:color="auto"/>
              <w:left w:val="single" w:sz="4" w:space="0" w:color="auto"/>
              <w:bottom w:val="single" w:sz="4" w:space="0" w:color="auto"/>
              <w:right w:val="single" w:sz="4" w:space="0" w:color="auto"/>
            </w:tcBorders>
            <w:vAlign w:val="center"/>
          </w:tcPr>
          <w:p w14:paraId="5A3D5038" w14:textId="77777777" w:rsidR="00ED3DE5" w:rsidRPr="00100E39" w:rsidRDefault="003D30E0" w:rsidP="00CD2B11">
            <w:pPr>
              <w:jc w:val="center"/>
              <w:rPr>
                <w:rFonts w:ascii="Arial" w:hAnsi="Arial" w:cs="Arial"/>
                <w:sz w:val="22"/>
                <w:szCs w:val="22"/>
                <w:lang w:eastAsia="en-US"/>
              </w:rPr>
            </w:pPr>
            <w:r w:rsidRPr="00100E39">
              <w:rPr>
                <w:rFonts w:ascii="Arial" w:hAnsi="Arial" w:cs="Arial"/>
                <w:sz w:val="22"/>
                <w:szCs w:val="22"/>
                <w:lang w:eastAsia="en-US"/>
              </w:rPr>
              <w:t>20</w:t>
            </w:r>
            <w:r w:rsidR="00ED3DE5" w:rsidRPr="00100E39">
              <w:rPr>
                <w:rFonts w:ascii="Arial" w:hAnsi="Arial" w:cs="Arial"/>
                <w:sz w:val="22"/>
                <w:szCs w:val="22"/>
                <w:lang w:eastAsia="en-US"/>
              </w:rPr>
              <w:t>00,0</w:t>
            </w:r>
          </w:p>
        </w:tc>
        <w:tc>
          <w:tcPr>
            <w:tcW w:w="2588" w:type="dxa"/>
            <w:vMerge/>
            <w:tcBorders>
              <w:left w:val="single" w:sz="4" w:space="0" w:color="auto"/>
              <w:right w:val="single" w:sz="4" w:space="0" w:color="auto"/>
            </w:tcBorders>
            <w:vAlign w:val="center"/>
          </w:tcPr>
          <w:p w14:paraId="7D3B63E9" w14:textId="77777777" w:rsidR="00ED3DE5" w:rsidRPr="00100E39" w:rsidRDefault="00ED3DE5" w:rsidP="00CD2B11">
            <w:pPr>
              <w:rPr>
                <w:rFonts w:ascii="Arial" w:hAnsi="Arial" w:cs="Arial"/>
                <w:sz w:val="22"/>
                <w:szCs w:val="22"/>
                <w:lang w:eastAsia="en-US"/>
              </w:rPr>
            </w:pPr>
          </w:p>
        </w:tc>
      </w:tr>
      <w:tr w:rsidR="00ED3DE5" w:rsidRPr="00100E39" w14:paraId="01767CEF" w14:textId="77777777" w:rsidTr="00100E39">
        <w:trPr>
          <w:trHeight w:val="240"/>
          <w:jc w:val="center"/>
        </w:trPr>
        <w:tc>
          <w:tcPr>
            <w:tcW w:w="590" w:type="dxa"/>
            <w:tcBorders>
              <w:top w:val="single" w:sz="4" w:space="0" w:color="auto"/>
              <w:left w:val="single" w:sz="4" w:space="0" w:color="auto"/>
              <w:bottom w:val="single" w:sz="4" w:space="0" w:color="auto"/>
              <w:right w:val="single" w:sz="4" w:space="0" w:color="auto"/>
            </w:tcBorders>
            <w:vAlign w:val="center"/>
          </w:tcPr>
          <w:p w14:paraId="1DF29712"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7E9A5551"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19 08 99</w:t>
            </w:r>
          </w:p>
        </w:tc>
        <w:tc>
          <w:tcPr>
            <w:tcW w:w="4170" w:type="dxa"/>
            <w:tcBorders>
              <w:top w:val="single" w:sz="4" w:space="0" w:color="auto"/>
              <w:left w:val="single" w:sz="4" w:space="0" w:color="auto"/>
              <w:bottom w:val="single" w:sz="4" w:space="0" w:color="auto"/>
              <w:right w:val="single" w:sz="4" w:space="0" w:color="auto"/>
            </w:tcBorders>
            <w:vAlign w:val="center"/>
          </w:tcPr>
          <w:p w14:paraId="01C80515"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Inne niewymienione odpady</w:t>
            </w:r>
          </w:p>
        </w:tc>
        <w:tc>
          <w:tcPr>
            <w:tcW w:w="1225" w:type="dxa"/>
            <w:tcBorders>
              <w:top w:val="single" w:sz="4" w:space="0" w:color="auto"/>
              <w:left w:val="single" w:sz="4" w:space="0" w:color="auto"/>
              <w:bottom w:val="single" w:sz="4" w:space="0" w:color="auto"/>
              <w:right w:val="single" w:sz="4" w:space="0" w:color="auto"/>
            </w:tcBorders>
            <w:vAlign w:val="center"/>
          </w:tcPr>
          <w:p w14:paraId="7177A575" w14:textId="77777777" w:rsidR="00ED3DE5" w:rsidRPr="00100E39" w:rsidRDefault="003D30E0" w:rsidP="00CD2B11">
            <w:pPr>
              <w:jc w:val="center"/>
              <w:rPr>
                <w:rFonts w:ascii="Arial" w:hAnsi="Arial" w:cs="Arial"/>
                <w:sz w:val="22"/>
                <w:szCs w:val="22"/>
                <w:lang w:eastAsia="en-US"/>
              </w:rPr>
            </w:pPr>
            <w:r w:rsidRPr="00100E39">
              <w:rPr>
                <w:rFonts w:ascii="Arial" w:hAnsi="Arial" w:cs="Arial"/>
                <w:sz w:val="22"/>
                <w:szCs w:val="22"/>
                <w:lang w:eastAsia="en-US"/>
              </w:rPr>
              <w:t>30</w:t>
            </w:r>
            <w:r w:rsidR="00ED3DE5" w:rsidRPr="00100E39">
              <w:rPr>
                <w:rFonts w:ascii="Arial" w:hAnsi="Arial" w:cs="Arial"/>
                <w:sz w:val="22"/>
                <w:szCs w:val="22"/>
                <w:lang w:eastAsia="en-US"/>
              </w:rPr>
              <w:t>00,0</w:t>
            </w:r>
          </w:p>
        </w:tc>
        <w:tc>
          <w:tcPr>
            <w:tcW w:w="2588" w:type="dxa"/>
            <w:vMerge/>
            <w:tcBorders>
              <w:left w:val="single" w:sz="4" w:space="0" w:color="auto"/>
              <w:right w:val="single" w:sz="4" w:space="0" w:color="auto"/>
            </w:tcBorders>
            <w:vAlign w:val="center"/>
          </w:tcPr>
          <w:p w14:paraId="16136781" w14:textId="77777777" w:rsidR="00ED3DE5" w:rsidRPr="00100E39" w:rsidRDefault="00ED3DE5" w:rsidP="00CD2B11">
            <w:pPr>
              <w:rPr>
                <w:rFonts w:ascii="Arial" w:hAnsi="Arial" w:cs="Arial"/>
                <w:sz w:val="22"/>
                <w:szCs w:val="22"/>
                <w:lang w:eastAsia="en-US"/>
              </w:rPr>
            </w:pPr>
          </w:p>
        </w:tc>
      </w:tr>
      <w:tr w:rsidR="00ED3DE5" w:rsidRPr="00100E39" w14:paraId="5149FE89" w14:textId="77777777" w:rsidTr="00100E39">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tcPr>
          <w:p w14:paraId="39A391B9"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531A4930"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 xml:space="preserve"> 20 01 08</w:t>
            </w:r>
          </w:p>
        </w:tc>
        <w:tc>
          <w:tcPr>
            <w:tcW w:w="4170" w:type="dxa"/>
            <w:tcBorders>
              <w:top w:val="single" w:sz="4" w:space="0" w:color="auto"/>
              <w:left w:val="single" w:sz="4" w:space="0" w:color="auto"/>
              <w:bottom w:val="single" w:sz="4" w:space="0" w:color="auto"/>
              <w:right w:val="single" w:sz="4" w:space="0" w:color="auto"/>
            </w:tcBorders>
            <w:vAlign w:val="center"/>
          </w:tcPr>
          <w:p w14:paraId="327699B8"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Odpady kuchenne ulegające biodegradacji</w:t>
            </w:r>
          </w:p>
        </w:tc>
        <w:tc>
          <w:tcPr>
            <w:tcW w:w="1225" w:type="dxa"/>
            <w:tcBorders>
              <w:top w:val="single" w:sz="4" w:space="0" w:color="auto"/>
              <w:left w:val="single" w:sz="4" w:space="0" w:color="auto"/>
              <w:bottom w:val="single" w:sz="4" w:space="0" w:color="auto"/>
              <w:right w:val="single" w:sz="4" w:space="0" w:color="auto"/>
            </w:tcBorders>
            <w:vAlign w:val="center"/>
          </w:tcPr>
          <w:p w14:paraId="0AF3F52C"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200,0</w:t>
            </w:r>
          </w:p>
        </w:tc>
        <w:tc>
          <w:tcPr>
            <w:tcW w:w="2588" w:type="dxa"/>
            <w:vMerge/>
            <w:tcBorders>
              <w:left w:val="single" w:sz="4" w:space="0" w:color="auto"/>
              <w:right w:val="single" w:sz="4" w:space="0" w:color="auto"/>
            </w:tcBorders>
            <w:vAlign w:val="center"/>
          </w:tcPr>
          <w:p w14:paraId="4C115DD8" w14:textId="77777777" w:rsidR="00ED3DE5" w:rsidRPr="00100E39" w:rsidRDefault="00ED3DE5" w:rsidP="00CD2B11">
            <w:pPr>
              <w:rPr>
                <w:rFonts w:ascii="Arial" w:hAnsi="Arial" w:cs="Arial"/>
                <w:sz w:val="22"/>
                <w:szCs w:val="22"/>
                <w:lang w:eastAsia="en-US"/>
              </w:rPr>
            </w:pPr>
          </w:p>
        </w:tc>
      </w:tr>
      <w:tr w:rsidR="00ED3DE5" w:rsidRPr="00100E39" w14:paraId="15289340" w14:textId="77777777" w:rsidTr="00100E39">
        <w:trPr>
          <w:trHeight w:val="240"/>
          <w:jc w:val="center"/>
        </w:trPr>
        <w:tc>
          <w:tcPr>
            <w:tcW w:w="590" w:type="dxa"/>
            <w:tcBorders>
              <w:top w:val="single" w:sz="4" w:space="0" w:color="auto"/>
              <w:left w:val="single" w:sz="4" w:space="0" w:color="auto"/>
              <w:bottom w:val="single" w:sz="4" w:space="0" w:color="auto"/>
              <w:right w:val="single" w:sz="4" w:space="0" w:color="auto"/>
            </w:tcBorders>
            <w:vAlign w:val="center"/>
          </w:tcPr>
          <w:p w14:paraId="1EB6AA29" w14:textId="77777777" w:rsidR="00ED3DE5" w:rsidRPr="00100E39" w:rsidRDefault="00ED3DE5" w:rsidP="00ED3DE5">
            <w:pPr>
              <w:numPr>
                <w:ilvl w:val="0"/>
                <w:numId w:val="24"/>
              </w:numPr>
              <w:jc w:val="center"/>
              <w:rPr>
                <w:rFonts w:ascii="Arial" w:hAnsi="Arial" w:cs="Arial"/>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vAlign w:val="center"/>
          </w:tcPr>
          <w:p w14:paraId="60AA98F2" w14:textId="77777777" w:rsidR="00ED3DE5" w:rsidRPr="00100E39" w:rsidRDefault="00ED3DE5" w:rsidP="00CD2B11">
            <w:pPr>
              <w:jc w:val="center"/>
              <w:rPr>
                <w:rFonts w:ascii="Arial" w:hAnsi="Arial" w:cs="Arial"/>
                <w:sz w:val="22"/>
                <w:szCs w:val="22"/>
                <w:lang w:eastAsia="en-US"/>
              </w:rPr>
            </w:pPr>
            <w:r w:rsidRPr="00100E39">
              <w:rPr>
                <w:rFonts w:ascii="Arial" w:hAnsi="Arial" w:cs="Arial"/>
                <w:sz w:val="22"/>
                <w:szCs w:val="22"/>
                <w:lang w:eastAsia="en-US"/>
              </w:rPr>
              <w:t>20 01 25</w:t>
            </w:r>
          </w:p>
        </w:tc>
        <w:tc>
          <w:tcPr>
            <w:tcW w:w="4170" w:type="dxa"/>
            <w:tcBorders>
              <w:top w:val="single" w:sz="4" w:space="0" w:color="auto"/>
              <w:left w:val="single" w:sz="4" w:space="0" w:color="auto"/>
              <w:bottom w:val="single" w:sz="4" w:space="0" w:color="auto"/>
              <w:right w:val="single" w:sz="4" w:space="0" w:color="auto"/>
            </w:tcBorders>
            <w:vAlign w:val="center"/>
          </w:tcPr>
          <w:p w14:paraId="0BBA62A5" w14:textId="77777777" w:rsidR="00ED3DE5" w:rsidRPr="00100E39" w:rsidRDefault="00ED3DE5" w:rsidP="00CD2B11">
            <w:pPr>
              <w:rPr>
                <w:rFonts w:ascii="Arial" w:hAnsi="Arial" w:cs="Arial"/>
                <w:sz w:val="22"/>
                <w:szCs w:val="22"/>
                <w:lang w:eastAsia="en-US"/>
              </w:rPr>
            </w:pPr>
            <w:r w:rsidRPr="00100E39">
              <w:rPr>
                <w:rFonts w:ascii="Arial" w:hAnsi="Arial" w:cs="Arial"/>
                <w:sz w:val="22"/>
                <w:szCs w:val="22"/>
                <w:lang w:eastAsia="en-US"/>
              </w:rPr>
              <w:t>Oleje i tłuszcze jadalne</w:t>
            </w:r>
          </w:p>
        </w:tc>
        <w:tc>
          <w:tcPr>
            <w:tcW w:w="1225" w:type="dxa"/>
            <w:tcBorders>
              <w:top w:val="single" w:sz="4" w:space="0" w:color="auto"/>
              <w:left w:val="single" w:sz="4" w:space="0" w:color="auto"/>
              <w:bottom w:val="single" w:sz="4" w:space="0" w:color="auto"/>
              <w:right w:val="single" w:sz="4" w:space="0" w:color="auto"/>
            </w:tcBorders>
            <w:vAlign w:val="center"/>
          </w:tcPr>
          <w:p w14:paraId="0867088B" w14:textId="77777777" w:rsidR="00ED3DE5" w:rsidRPr="00100E39" w:rsidRDefault="003D30E0" w:rsidP="00CD2B11">
            <w:pPr>
              <w:jc w:val="center"/>
              <w:rPr>
                <w:rFonts w:ascii="Arial" w:hAnsi="Arial" w:cs="Arial"/>
                <w:sz w:val="22"/>
                <w:szCs w:val="22"/>
                <w:lang w:eastAsia="en-US"/>
              </w:rPr>
            </w:pPr>
            <w:r w:rsidRPr="00100E39">
              <w:rPr>
                <w:rFonts w:ascii="Arial" w:hAnsi="Arial" w:cs="Arial"/>
                <w:sz w:val="22"/>
                <w:szCs w:val="22"/>
                <w:lang w:eastAsia="en-US"/>
              </w:rPr>
              <w:t>200</w:t>
            </w:r>
            <w:r w:rsidR="00ED3DE5" w:rsidRPr="00100E39">
              <w:rPr>
                <w:rFonts w:ascii="Arial" w:hAnsi="Arial" w:cs="Arial"/>
                <w:sz w:val="22"/>
                <w:szCs w:val="22"/>
                <w:lang w:eastAsia="en-US"/>
              </w:rPr>
              <w:t>0,0</w:t>
            </w:r>
          </w:p>
        </w:tc>
        <w:tc>
          <w:tcPr>
            <w:tcW w:w="2588" w:type="dxa"/>
            <w:vMerge/>
            <w:tcBorders>
              <w:left w:val="single" w:sz="4" w:space="0" w:color="auto"/>
              <w:bottom w:val="single" w:sz="4" w:space="0" w:color="auto"/>
              <w:right w:val="single" w:sz="4" w:space="0" w:color="auto"/>
            </w:tcBorders>
            <w:vAlign w:val="center"/>
          </w:tcPr>
          <w:p w14:paraId="73BF839A" w14:textId="77777777" w:rsidR="00ED3DE5" w:rsidRPr="00100E39" w:rsidRDefault="00ED3DE5" w:rsidP="00CD2B11">
            <w:pPr>
              <w:rPr>
                <w:rFonts w:ascii="Arial" w:hAnsi="Arial" w:cs="Arial"/>
                <w:sz w:val="22"/>
                <w:szCs w:val="22"/>
                <w:lang w:eastAsia="en-US"/>
              </w:rPr>
            </w:pPr>
          </w:p>
        </w:tc>
      </w:tr>
    </w:tbl>
    <w:p w14:paraId="50A5ABBB" w14:textId="77777777" w:rsidR="00ED3DE5" w:rsidRPr="003F3802" w:rsidRDefault="00ED3DE5" w:rsidP="00ED3DE5">
      <w:pPr>
        <w:spacing w:line="276" w:lineRule="auto"/>
        <w:jc w:val="both"/>
        <w:rPr>
          <w:rFonts w:ascii="Arial" w:hAnsi="Arial" w:cs="Arial"/>
          <w:sz w:val="22"/>
          <w:szCs w:val="22"/>
        </w:rPr>
      </w:pPr>
    </w:p>
    <w:p w14:paraId="7EBA0896" w14:textId="77777777" w:rsidR="00ED3DE5" w:rsidRPr="00100E39" w:rsidRDefault="00ED3DE5" w:rsidP="00100E39">
      <w:pPr>
        <w:spacing w:line="300" w:lineRule="auto"/>
        <w:ind w:firstLine="397"/>
        <w:jc w:val="both"/>
        <w:rPr>
          <w:rFonts w:ascii="Arial" w:hAnsi="Arial" w:cs="Arial"/>
          <w:b/>
        </w:rPr>
      </w:pPr>
      <w:r w:rsidRPr="00100E39">
        <w:rPr>
          <w:rFonts w:ascii="Arial" w:hAnsi="Arial" w:cs="Arial"/>
          <w:b/>
        </w:rPr>
        <w:t>Opis procesów odzysku w ciągu osadowym służącym do stabilizacji osadów:</w:t>
      </w:r>
    </w:p>
    <w:p w14:paraId="41E852A9" w14:textId="77777777" w:rsidR="00ED3DE5" w:rsidRPr="00100E39" w:rsidRDefault="00ED3DE5" w:rsidP="00100E39">
      <w:pPr>
        <w:spacing w:line="300" w:lineRule="auto"/>
        <w:ind w:firstLine="397"/>
        <w:jc w:val="both"/>
        <w:rPr>
          <w:rFonts w:ascii="Arial" w:hAnsi="Arial" w:cs="Arial"/>
        </w:rPr>
      </w:pPr>
    </w:p>
    <w:p w14:paraId="08B7F417" w14:textId="77777777" w:rsidR="00ED3DE5" w:rsidRPr="00100E39" w:rsidRDefault="00ED3DE5" w:rsidP="00100E39">
      <w:pPr>
        <w:spacing w:line="300" w:lineRule="auto"/>
        <w:ind w:firstLine="397"/>
        <w:jc w:val="both"/>
        <w:rPr>
          <w:rFonts w:ascii="Arial" w:hAnsi="Arial" w:cs="Arial"/>
        </w:rPr>
      </w:pPr>
      <w:r w:rsidRPr="00100E39">
        <w:rPr>
          <w:rFonts w:ascii="Arial" w:hAnsi="Arial" w:cs="Arial"/>
        </w:rPr>
        <w:t xml:space="preserve">W przypadku odpadów przewidzianych do przetwarzania w procesie R3 w ciągu osadowym służącym do stabilizacji osadów odpady nie są magazynowane, gdyż są bezpośrednio wprowadzane do ciągu technologicznego: zagęszczaczy grawitacyjnych obiektu nr 15/1 i 15/2 lub zbiornika osadu nadmiernego i części pływających - obiekt nr 18 lub zbiornika osadu zagęszczonego - obiekt nr 20 skąd poprzez stację zagęszczania osadu - obiekt nr 19, wyposażoną w trzy wirówki trafiają do zbiornika osadu zagęszczonego i porcjowo przepompowywane są do zamkniętych komór fermentacyjnych. W zamkniętych komorach fermentacyjnych zachodzi stabilizacja osadów ściekowych w ilości ok. 102 200 Mg/rok. Obliczeniowa moc przerobowa instalacji w zakresie stabilizacji osadów i odzysku odpadów wynosi 485 450 Mg/rok. Odpady przyjmowane z zewnątrz, stanowiące niewielki (maksymalnie </w:t>
      </w:r>
      <w:r w:rsidR="00880362" w:rsidRPr="00100E39">
        <w:rPr>
          <w:rFonts w:ascii="Arial" w:hAnsi="Arial" w:cs="Arial"/>
        </w:rPr>
        <w:t>6,7</w:t>
      </w:r>
      <w:r w:rsidRPr="00100E39">
        <w:rPr>
          <w:rFonts w:ascii="Arial" w:hAnsi="Arial" w:cs="Arial"/>
        </w:rPr>
        <w:t>%) dodatek do stabilizowanych osadów będą poddawane wraz z osadami procesowi fermentacji mezofilowej. Wprowadzenie przewidzianych do przetwarzania odpadów do układu nie wpłynie negatywnie ani na sam proces fermentacji osadów ściekowych, ani na skład wytwarzanych ustabilizowanych osadów. Dodatek tego typu odpadów wpływa korzystnie na skład chemiczny mieszaniny zasilającej komory fermentacyjne (w tym proporcję C/N) oraz zapewnia dużą pojemność buforową w układzie, przyczyniając się do intensyfikacji procesu fermentacji osadów ściekowych.</w:t>
      </w:r>
    </w:p>
    <w:p w14:paraId="141BCFE7" w14:textId="77777777" w:rsidR="00ED3DE5" w:rsidRPr="00100E39" w:rsidRDefault="00ED3DE5" w:rsidP="00100E39">
      <w:pPr>
        <w:spacing w:line="300" w:lineRule="auto"/>
        <w:ind w:firstLine="397"/>
        <w:jc w:val="both"/>
        <w:rPr>
          <w:rFonts w:ascii="Arial" w:hAnsi="Arial" w:cs="Arial"/>
        </w:rPr>
      </w:pPr>
      <w:r w:rsidRPr="00100E39">
        <w:rPr>
          <w:rFonts w:ascii="Arial" w:hAnsi="Arial" w:cs="Arial"/>
        </w:rPr>
        <w:t xml:space="preserve">Proces fermentacji przebiega w dwóch eksploatowanych równolegle zamkniętych mezofilowych komorach fermentacyjnych ZKF - obiekt nr 17/1 i 17/2. Są to żelbetowe zbiorniki cylindryczne ze stożkiem dolnym i górnym. Pojemność czynna każdego zbiornika </w:t>
      </w:r>
      <w:r w:rsidRPr="00100E39">
        <w:rPr>
          <w:rFonts w:ascii="Arial" w:hAnsi="Arial" w:cs="Arial"/>
        </w:rPr>
        <w:br/>
        <w:t xml:space="preserve">V = 4200 m3. W budynku operacyjnym ZKF znajdują się dwa niezależne ciągi technologiczne służące do cyrkulacji i ogrzewania osadu, które współpracują z poszczególnymi komorami fermentacyjnymi z możliwością przełączania między nimi. Osad ogrzewany jest w ZKF do temperatury 38-41°C ciepłem doprowadzonym do osadu za pomocą zewnętrznych wymienników typu „rura w rurze”. Mieszanie osadu odbywa się dzięki stałej pracy mieszadeł rurowych (mieszadła z rurą centralną) zapewniającej skuteczne wymieszanie zawartości komory, tj. 7 – 8 krotną wymianę. Odprowadzenie osadu przefermentowanego z ZKF odbywa się w sposób hydrostatyczny pod ciśnieniem słupa osadów do zbiorników osadu przefermentowanego. Powstający w trakcie procesu fermentacji biogaz ujmowany jest </w:t>
      </w:r>
      <w:r w:rsidRPr="00100E39">
        <w:rPr>
          <w:rFonts w:ascii="Arial" w:hAnsi="Arial" w:cs="Arial"/>
        </w:rPr>
        <w:br/>
        <w:t>w kopułach gazowych wyniesionych ponad strop komór, z odprowadzeniem do dwupowłokowego zbiornika biogazu o pojemności 2200 m</w:t>
      </w:r>
      <w:r w:rsidRPr="00100E39">
        <w:rPr>
          <w:rFonts w:ascii="Arial" w:hAnsi="Arial" w:cs="Arial"/>
          <w:vertAlign w:val="superscript"/>
        </w:rPr>
        <w:t>3</w:t>
      </w:r>
      <w:r w:rsidRPr="00100E39">
        <w:rPr>
          <w:rFonts w:ascii="Arial" w:hAnsi="Arial" w:cs="Arial"/>
        </w:rPr>
        <w:t xml:space="preserve">. Biogaz, poprzez agregaty kogeneracyjne i kotły, wykorzystywany jest jako źródło ciepła do celów technologicznych oraz jako źródło energii elektrycznej. Przefermentowane osady ściekowe poddaje się procesom odwadniania na wirówkach odwadniających. Stacja wirówek wyposażona jest w trzy wirówki odwadniające o przepustowości </w:t>
      </w:r>
      <w:proofErr w:type="spellStart"/>
      <w:r w:rsidRPr="00100E39">
        <w:rPr>
          <w:rFonts w:ascii="Arial" w:hAnsi="Arial" w:cs="Arial"/>
        </w:rPr>
        <w:t>Qmax</w:t>
      </w:r>
      <w:proofErr w:type="spellEnd"/>
      <w:r w:rsidRPr="00100E39">
        <w:rPr>
          <w:rFonts w:ascii="Arial" w:hAnsi="Arial" w:cs="Arial"/>
        </w:rPr>
        <w:t xml:space="preserve"> = 25 m</w:t>
      </w:r>
      <w:r w:rsidRPr="00100E39">
        <w:rPr>
          <w:rFonts w:ascii="Arial" w:hAnsi="Arial" w:cs="Arial"/>
          <w:vertAlign w:val="superscript"/>
        </w:rPr>
        <w:t>3</w:t>
      </w:r>
      <w:r w:rsidRPr="00100E39">
        <w:rPr>
          <w:rFonts w:ascii="Arial" w:hAnsi="Arial" w:cs="Arial"/>
        </w:rPr>
        <w:t>/h każda. W skład kompletnej instalacji odwadniania osadu wchodzą następujące urządzenia:</w:t>
      </w:r>
    </w:p>
    <w:p w14:paraId="0A039794"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lastRenderedPageBreak/>
        <w:t xml:space="preserve">Pompa doprowadzająca osad przefermentowany ze zbiornika osadu przefermentowanego do instalacji odwadniającej osad (4 szt.) - pompy zainstalowane w pompowni osadu przefermentowanego, </w:t>
      </w:r>
    </w:p>
    <w:p w14:paraId="46DAC741"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t xml:space="preserve">Trójkomorowa stacja przygotowania </w:t>
      </w:r>
      <w:proofErr w:type="spellStart"/>
      <w:r w:rsidRPr="00100E39">
        <w:rPr>
          <w:rFonts w:ascii="Arial" w:hAnsi="Arial" w:cs="Arial"/>
        </w:rPr>
        <w:t>polielektrolitu</w:t>
      </w:r>
      <w:proofErr w:type="spellEnd"/>
      <w:r w:rsidRPr="00100E39">
        <w:rPr>
          <w:rFonts w:ascii="Arial" w:hAnsi="Arial" w:cs="Arial"/>
        </w:rPr>
        <w:t xml:space="preserve"> wraz z pompą dozującą (3 szt.),</w:t>
      </w:r>
    </w:p>
    <w:p w14:paraId="521AF52F"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t>Instalacja  odwadniania  o wydajności min. 25,0 m</w:t>
      </w:r>
      <w:r w:rsidRPr="00100E39">
        <w:rPr>
          <w:rFonts w:ascii="Arial" w:hAnsi="Arial" w:cs="Arial"/>
          <w:vertAlign w:val="superscript"/>
        </w:rPr>
        <w:t>3</w:t>
      </w:r>
      <w:r w:rsidRPr="00100E39">
        <w:rPr>
          <w:rFonts w:ascii="Arial" w:hAnsi="Arial" w:cs="Arial"/>
        </w:rPr>
        <w:t xml:space="preserve">/h (przy </w:t>
      </w:r>
      <w:proofErr w:type="spellStart"/>
      <w:r w:rsidRPr="00100E39">
        <w:rPr>
          <w:rFonts w:ascii="Arial" w:hAnsi="Arial" w:cs="Arial"/>
        </w:rPr>
        <w:t>s.m</w:t>
      </w:r>
      <w:proofErr w:type="spellEnd"/>
      <w:r w:rsidRPr="00100E39">
        <w:rPr>
          <w:rFonts w:ascii="Arial" w:hAnsi="Arial" w:cs="Arial"/>
        </w:rPr>
        <w:t>. ok. 750 kg/h),</w:t>
      </w:r>
    </w:p>
    <w:p w14:paraId="6F3CED7A"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t>Przenośniki osadu odwodnionego,</w:t>
      </w:r>
    </w:p>
    <w:p w14:paraId="0F6F669F"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t>Przełącznik sterowania zdalne/lokalne,</w:t>
      </w:r>
    </w:p>
    <w:p w14:paraId="3FC09AA2" w14:textId="77777777" w:rsidR="00ED3DE5" w:rsidRPr="00100E39" w:rsidRDefault="00ED3DE5" w:rsidP="00100E39">
      <w:pPr>
        <w:pStyle w:val="Akapitzlist"/>
        <w:numPr>
          <w:ilvl w:val="2"/>
          <w:numId w:val="23"/>
        </w:numPr>
        <w:spacing w:line="300" w:lineRule="auto"/>
        <w:ind w:left="709" w:hanging="283"/>
        <w:jc w:val="both"/>
        <w:rPr>
          <w:rFonts w:ascii="Arial" w:hAnsi="Arial" w:cs="Arial"/>
        </w:rPr>
      </w:pPr>
      <w:r w:rsidRPr="00100E39">
        <w:rPr>
          <w:rFonts w:ascii="Arial" w:hAnsi="Arial" w:cs="Arial"/>
        </w:rPr>
        <w:t>Lampki kontrolne praca/awaria, zdalne/lokalne.</w:t>
      </w:r>
    </w:p>
    <w:p w14:paraId="5AF90D85" w14:textId="77777777" w:rsidR="00ED3DE5" w:rsidRPr="00100E39" w:rsidRDefault="00ED3DE5" w:rsidP="00100E39">
      <w:pPr>
        <w:spacing w:line="300" w:lineRule="auto"/>
        <w:ind w:firstLine="397"/>
        <w:jc w:val="both"/>
        <w:rPr>
          <w:rFonts w:ascii="Arial" w:hAnsi="Arial" w:cs="Arial"/>
        </w:rPr>
      </w:pPr>
      <w:r w:rsidRPr="00100E39">
        <w:rPr>
          <w:rFonts w:ascii="Arial" w:hAnsi="Arial" w:cs="Arial"/>
        </w:rPr>
        <w:t xml:space="preserve">Instalacja do odwadniania osadu przefermentowanego jest zlokalizowana w nowo zaprojektowanym budynku w rejonie nowej kompostowni. Odwodniony osad układem przenośników (niezależnym dla każdej wirówki) jest transportowany na zewnątrz  budynku pod wiatę. Zgodnie z projektem ilość osadu odwodnionego wynosi 13 687,5 Mg/rok. </w:t>
      </w:r>
    </w:p>
    <w:p w14:paraId="1F888AE6" w14:textId="77777777" w:rsidR="00ED3DE5" w:rsidRPr="00100E39" w:rsidRDefault="00ED3DE5" w:rsidP="00100E39">
      <w:pPr>
        <w:spacing w:line="300" w:lineRule="auto"/>
        <w:ind w:firstLine="397"/>
        <w:jc w:val="both"/>
        <w:rPr>
          <w:rFonts w:ascii="Arial" w:hAnsi="Arial" w:cs="Arial"/>
        </w:rPr>
      </w:pPr>
      <w:r w:rsidRPr="00100E39">
        <w:rPr>
          <w:rFonts w:ascii="Arial" w:hAnsi="Arial" w:cs="Arial"/>
        </w:rPr>
        <w:t xml:space="preserve">W przypadku awarii układu odwadniającego osady mogą zostać odwodnione na poletkach filtracyjnych. Oczyszczalnia wyposażona jest w 8 ciągów poletek osadowych o powierzchni  2,46 ha. Podłoże poletek stanowi warstwa żwirowo - piaskowa o grubości 0,5 m. </w:t>
      </w:r>
    </w:p>
    <w:p w14:paraId="54455C64" w14:textId="77777777" w:rsidR="00ED3DE5" w:rsidRPr="00100E39" w:rsidRDefault="00ED3DE5" w:rsidP="00100E39">
      <w:pPr>
        <w:spacing w:line="300" w:lineRule="auto"/>
        <w:ind w:firstLine="397"/>
        <w:jc w:val="both"/>
        <w:rPr>
          <w:rFonts w:ascii="Arial" w:hAnsi="Arial" w:cs="Arial"/>
        </w:rPr>
      </w:pPr>
      <w:r w:rsidRPr="00100E39">
        <w:rPr>
          <w:rFonts w:ascii="Arial" w:hAnsi="Arial" w:cs="Arial"/>
        </w:rPr>
        <w:tab/>
        <w:t>Prowadzony proces przetwarzania odpadów w zamkniętych komorach fermentacyjnych należy zakwalifikować jako proces odzysku R3 Recykling lub odzysk substancji organicznych, które są stosowane jako rozpuszczalniki (w tym kompostowanie i inne biologiczne procesy przekształcania).</w:t>
      </w:r>
    </w:p>
    <w:p w14:paraId="03F64312" w14:textId="77777777" w:rsidR="00D216B7" w:rsidRPr="00D216B7" w:rsidRDefault="00D216B7" w:rsidP="00D216B7">
      <w:pPr>
        <w:spacing w:line="276" w:lineRule="auto"/>
        <w:jc w:val="both"/>
        <w:rPr>
          <w:rFonts w:ascii="Arial" w:hAnsi="Arial" w:cs="Arial"/>
          <w:color w:val="FF0000"/>
          <w:sz w:val="22"/>
          <w:szCs w:val="22"/>
        </w:rPr>
      </w:pPr>
    </w:p>
    <w:p w14:paraId="1977BBBE" w14:textId="281C7D08" w:rsidR="003A59A4" w:rsidRDefault="00D216B7" w:rsidP="00C85517">
      <w:pPr>
        <w:pStyle w:val="Listapunktowana"/>
      </w:pPr>
      <w:r w:rsidRPr="003F4242">
        <w:t xml:space="preserve">Pozostałe warunki decyzji </w:t>
      </w:r>
      <w:r w:rsidR="00880362" w:rsidRPr="00B751F9">
        <w:t xml:space="preserve">Marszałka </w:t>
      </w:r>
      <w:r w:rsidR="00F77315">
        <w:t xml:space="preserve">Województwa </w:t>
      </w:r>
      <w:r w:rsidR="00880362" w:rsidRPr="00B751F9">
        <w:t>Warmińsko – Mazurskiego z dn</w:t>
      </w:r>
      <w:r w:rsidR="00C16CD2">
        <w:t>ia</w:t>
      </w:r>
      <w:r w:rsidR="00880362" w:rsidRPr="00B751F9">
        <w:t xml:space="preserve"> 12.09.2024 r., znak: OŚ-PŚ.7243.28.2023 udzielającej pozwolenia na wytwarzanie odpadów z uwzględnieniem zezwolenia na przetwarzanie </w:t>
      </w:r>
      <w:r w:rsidR="00C16CD2">
        <w:t xml:space="preserve">odpadów, </w:t>
      </w:r>
      <w:r w:rsidR="00C16CD2">
        <w:br/>
      </w:r>
      <w:r w:rsidR="00880362" w:rsidRPr="00B751F9">
        <w:t xml:space="preserve">w związku z prowadzeniem Zakładu Oczyszczania Ścieków, przy ul. Mazurskiej 47 </w:t>
      </w:r>
      <w:r w:rsidR="00194228">
        <w:br/>
      </w:r>
      <w:r w:rsidR="00880362" w:rsidRPr="00B751F9">
        <w:t xml:space="preserve">w Elblągu, na działkach o nr </w:t>
      </w:r>
      <w:proofErr w:type="spellStart"/>
      <w:r w:rsidR="00880362" w:rsidRPr="00B751F9">
        <w:t>ewid</w:t>
      </w:r>
      <w:proofErr w:type="spellEnd"/>
      <w:r w:rsidR="00880362" w:rsidRPr="00B751F9">
        <w:t>.: 204/1, 204/2, 204/4, 204/6, 204/7, 204/8, 204/9, 204/11 obręb 5</w:t>
      </w:r>
      <w:r w:rsidR="00580E59">
        <w:t xml:space="preserve">, </w:t>
      </w:r>
      <w:r w:rsidR="00580E59" w:rsidRPr="00580E59">
        <w:t>sprostowan</w:t>
      </w:r>
      <w:r w:rsidR="00580E59">
        <w:t>ej</w:t>
      </w:r>
      <w:r w:rsidR="00580E59" w:rsidRPr="00580E59">
        <w:t xml:space="preserve"> postanowieniem Marszałka </w:t>
      </w:r>
      <w:r w:rsidR="00C16CD2">
        <w:t xml:space="preserve">Województwa </w:t>
      </w:r>
      <w:r w:rsidR="00580E59" w:rsidRPr="00580E59">
        <w:t>Warmińsko – Mazurskiego z dnia 23.09.2024 r., znak: OŚ-PŚ.7243.28.2024</w:t>
      </w:r>
      <w:r w:rsidR="003A59A4">
        <w:rPr>
          <w:color w:val="000000"/>
        </w:rPr>
        <w:t xml:space="preserve">, </w:t>
      </w:r>
      <w:r w:rsidR="003A59A4" w:rsidRPr="003F4242">
        <w:t>pozostają bez zmian.</w:t>
      </w:r>
      <w:r w:rsidR="003A59A4">
        <w:t xml:space="preserve"> </w:t>
      </w:r>
    </w:p>
    <w:p w14:paraId="216A3653" w14:textId="67F560FD" w:rsidR="00C85517" w:rsidRDefault="00C85517" w:rsidP="008778A0">
      <w:pPr>
        <w:pStyle w:val="Listapunktowana"/>
        <w:numPr>
          <w:ilvl w:val="0"/>
          <w:numId w:val="0"/>
        </w:numPr>
        <w:ind w:left="567"/>
      </w:pPr>
    </w:p>
    <w:p w14:paraId="4B96B5E2" w14:textId="77777777" w:rsidR="00194228" w:rsidRDefault="00194228" w:rsidP="008778A0">
      <w:pPr>
        <w:pStyle w:val="Listapunktowana"/>
        <w:numPr>
          <w:ilvl w:val="0"/>
          <w:numId w:val="0"/>
        </w:numPr>
        <w:ind w:left="567"/>
      </w:pPr>
    </w:p>
    <w:p w14:paraId="02B2E0E1" w14:textId="77777777" w:rsidR="00B32B1E" w:rsidRPr="00194228" w:rsidRDefault="00F30FF9" w:rsidP="00C85517">
      <w:pPr>
        <w:ind w:left="230"/>
        <w:jc w:val="center"/>
        <w:rPr>
          <w:rFonts w:ascii="Arial" w:hAnsi="Arial" w:cs="Arial"/>
          <w:b/>
          <w:spacing w:val="20"/>
          <w:szCs w:val="22"/>
        </w:rPr>
      </w:pPr>
      <w:r w:rsidRPr="00194228">
        <w:rPr>
          <w:rFonts w:ascii="Arial" w:hAnsi="Arial" w:cs="Arial"/>
          <w:b/>
          <w:spacing w:val="20"/>
          <w:szCs w:val="22"/>
        </w:rPr>
        <w:t>UZASADNIENI</w:t>
      </w:r>
      <w:r w:rsidR="00C85517" w:rsidRPr="00194228">
        <w:rPr>
          <w:rFonts w:ascii="Arial" w:hAnsi="Arial" w:cs="Arial"/>
          <w:b/>
          <w:spacing w:val="20"/>
          <w:szCs w:val="22"/>
        </w:rPr>
        <w:t>E</w:t>
      </w:r>
    </w:p>
    <w:p w14:paraId="2369B93C" w14:textId="77777777" w:rsidR="00C85517" w:rsidRPr="001E4A2E" w:rsidRDefault="00C85517" w:rsidP="00D216B7">
      <w:pPr>
        <w:spacing w:line="276" w:lineRule="auto"/>
        <w:jc w:val="both"/>
        <w:rPr>
          <w:rFonts w:ascii="Arial" w:hAnsi="Arial" w:cs="Arial"/>
          <w:color w:val="FF0000"/>
          <w:sz w:val="22"/>
          <w:szCs w:val="22"/>
        </w:rPr>
      </w:pPr>
    </w:p>
    <w:p w14:paraId="29F3EDB2" w14:textId="68577395" w:rsidR="00580E59" w:rsidRPr="00580E59" w:rsidRDefault="00580E59" w:rsidP="00681122">
      <w:pPr>
        <w:spacing w:line="300" w:lineRule="auto"/>
        <w:ind w:right="-2" w:firstLine="397"/>
        <w:jc w:val="both"/>
        <w:rPr>
          <w:rFonts w:ascii="Arial" w:hAnsi="Arial" w:cs="Arial"/>
        </w:rPr>
      </w:pPr>
      <w:r w:rsidRPr="00580E59">
        <w:rPr>
          <w:rFonts w:ascii="Arial" w:hAnsi="Arial" w:cs="Arial"/>
        </w:rPr>
        <w:t xml:space="preserve">W dniu 24.03.2025 r. wpłynął do Urzędu Marszałkowskiego Województwa Warmińsko </w:t>
      </w:r>
      <w:r w:rsidR="00194228">
        <w:rPr>
          <w:rFonts w:ascii="Arial" w:hAnsi="Arial" w:cs="Arial"/>
        </w:rPr>
        <w:br/>
      </w:r>
      <w:r w:rsidRPr="00580E59">
        <w:rPr>
          <w:rFonts w:ascii="Arial" w:hAnsi="Arial" w:cs="Arial"/>
        </w:rPr>
        <w:t xml:space="preserve">– Mazurskiego w Olsztynie wniosek spółki </w:t>
      </w:r>
      <w:r w:rsidRPr="00194228">
        <w:rPr>
          <w:rFonts w:ascii="Arial" w:hAnsi="Arial" w:cs="Arial"/>
          <w:i/>
        </w:rPr>
        <w:t xml:space="preserve">Elbląskie Przedsiębiorstwo Wodociągów </w:t>
      </w:r>
      <w:r w:rsidR="00194228" w:rsidRPr="00194228">
        <w:rPr>
          <w:rFonts w:ascii="Arial" w:hAnsi="Arial" w:cs="Arial"/>
          <w:i/>
        </w:rPr>
        <w:br/>
      </w:r>
      <w:r w:rsidRPr="00194228">
        <w:rPr>
          <w:rFonts w:ascii="Arial" w:hAnsi="Arial" w:cs="Arial"/>
          <w:i/>
        </w:rPr>
        <w:t>i Kanalizacji Sp. z.o.o., ul. Rawska 2-4, 82-300 Elbląg (NIP: 578-00-02-157, REGON: 170172210)</w:t>
      </w:r>
      <w:r w:rsidRPr="00580E59">
        <w:rPr>
          <w:rFonts w:ascii="Arial" w:hAnsi="Arial" w:cs="Arial"/>
        </w:rPr>
        <w:t xml:space="preserve">, w sprawie zmiany decyzji Marszałka </w:t>
      </w:r>
      <w:r w:rsidR="00D83E17" w:rsidRPr="00194228">
        <w:rPr>
          <w:rFonts w:ascii="Arial" w:hAnsi="Arial" w:cs="Arial"/>
        </w:rPr>
        <w:t>Województwa</w:t>
      </w:r>
      <w:r w:rsidR="00D83E17" w:rsidRPr="00580E59">
        <w:rPr>
          <w:rFonts w:ascii="Arial" w:hAnsi="Arial" w:cs="Arial"/>
        </w:rPr>
        <w:t xml:space="preserve"> </w:t>
      </w:r>
      <w:r w:rsidRPr="00580E59">
        <w:rPr>
          <w:rFonts w:ascii="Arial" w:hAnsi="Arial" w:cs="Arial"/>
        </w:rPr>
        <w:t xml:space="preserve">Warmińsko – Mazurskiego </w:t>
      </w:r>
      <w:r w:rsidR="00194228">
        <w:rPr>
          <w:rFonts w:ascii="Arial" w:hAnsi="Arial" w:cs="Arial"/>
        </w:rPr>
        <w:br/>
      </w:r>
      <w:r w:rsidRPr="00580E59">
        <w:rPr>
          <w:rFonts w:ascii="Arial" w:hAnsi="Arial" w:cs="Arial"/>
        </w:rPr>
        <w:t>z dn</w:t>
      </w:r>
      <w:r w:rsidR="00D83E17">
        <w:rPr>
          <w:rFonts w:ascii="Arial" w:hAnsi="Arial" w:cs="Arial"/>
        </w:rPr>
        <w:t>ia</w:t>
      </w:r>
      <w:r w:rsidRPr="00580E59">
        <w:rPr>
          <w:rFonts w:ascii="Arial" w:hAnsi="Arial" w:cs="Arial"/>
        </w:rPr>
        <w:t xml:space="preserve"> 12.09.2024 r., znak: OŚ-PŚ.7243.28.2023 udzielającej pozwolenia na wytwarzanie odpadów z uwzględnieniem zezwolenia na przetwarzanie </w:t>
      </w:r>
      <w:r w:rsidR="00D83E17">
        <w:rPr>
          <w:rFonts w:ascii="Arial" w:hAnsi="Arial" w:cs="Arial"/>
        </w:rPr>
        <w:t xml:space="preserve">odpadów, </w:t>
      </w:r>
      <w:r w:rsidRPr="00580E59">
        <w:rPr>
          <w:rFonts w:ascii="Arial" w:hAnsi="Arial" w:cs="Arial"/>
        </w:rPr>
        <w:t xml:space="preserve">w związku </w:t>
      </w:r>
      <w:r w:rsidR="00194228">
        <w:rPr>
          <w:rFonts w:ascii="Arial" w:hAnsi="Arial" w:cs="Arial"/>
        </w:rPr>
        <w:br/>
      </w:r>
      <w:r w:rsidRPr="00580E59">
        <w:rPr>
          <w:rFonts w:ascii="Arial" w:hAnsi="Arial" w:cs="Arial"/>
        </w:rPr>
        <w:t xml:space="preserve">z prowadzeniem Zakładu Oczyszczania Ścieków, przy ul. Mazurskiej 47 w Elblągu, na działkach o nr </w:t>
      </w:r>
      <w:proofErr w:type="spellStart"/>
      <w:r w:rsidRPr="00580E59">
        <w:rPr>
          <w:rFonts w:ascii="Arial" w:hAnsi="Arial" w:cs="Arial"/>
        </w:rPr>
        <w:t>ewid</w:t>
      </w:r>
      <w:proofErr w:type="spellEnd"/>
      <w:r w:rsidRPr="00580E59">
        <w:rPr>
          <w:rFonts w:ascii="Arial" w:hAnsi="Arial" w:cs="Arial"/>
        </w:rPr>
        <w:t>.: 204/1, 204/2, 204/4, 204/6, 204/7, 204/8, 204/9, 204/11 obręb 5</w:t>
      </w:r>
      <w:r w:rsidR="00814FBA">
        <w:rPr>
          <w:rFonts w:ascii="Arial" w:hAnsi="Arial" w:cs="Arial"/>
        </w:rPr>
        <w:t xml:space="preserve">, </w:t>
      </w:r>
      <w:r w:rsidR="00814FBA" w:rsidRPr="006824FD">
        <w:rPr>
          <w:rFonts w:ascii="Arial" w:hAnsi="Arial" w:cs="Arial"/>
        </w:rPr>
        <w:t>sprostowan</w:t>
      </w:r>
      <w:r w:rsidR="00814FBA">
        <w:rPr>
          <w:rFonts w:ascii="Arial" w:hAnsi="Arial" w:cs="Arial"/>
        </w:rPr>
        <w:t>ej</w:t>
      </w:r>
      <w:r w:rsidR="00814FBA" w:rsidRPr="006824FD">
        <w:rPr>
          <w:rFonts w:ascii="Arial" w:hAnsi="Arial" w:cs="Arial"/>
        </w:rPr>
        <w:t xml:space="preserve"> postanowieniem Marszałka </w:t>
      </w:r>
      <w:r w:rsidR="00814FBA">
        <w:rPr>
          <w:rFonts w:ascii="Arial" w:hAnsi="Arial" w:cs="Arial"/>
        </w:rPr>
        <w:t>Województwa</w:t>
      </w:r>
      <w:r w:rsidR="00814FBA" w:rsidRPr="006824FD">
        <w:rPr>
          <w:rFonts w:ascii="Arial" w:hAnsi="Arial" w:cs="Arial"/>
        </w:rPr>
        <w:t xml:space="preserve"> Warmińsko – Mazurskiego z dnia 23.09.2024 r., znak: OŚ-PŚ.7243.28.2024</w:t>
      </w:r>
      <w:r w:rsidRPr="00580E59">
        <w:rPr>
          <w:rFonts w:ascii="Arial" w:hAnsi="Arial" w:cs="Arial"/>
        </w:rPr>
        <w:t>.</w:t>
      </w:r>
      <w:r>
        <w:rPr>
          <w:rFonts w:ascii="Arial" w:hAnsi="Arial" w:cs="Arial"/>
        </w:rPr>
        <w:t xml:space="preserve"> </w:t>
      </w:r>
      <w:r w:rsidRPr="00580E59">
        <w:rPr>
          <w:rFonts w:ascii="Arial" w:hAnsi="Arial" w:cs="Arial"/>
        </w:rPr>
        <w:t>Pismem z dnia 25.03.2025 r. tut. Organ potwierdził przyjęcie wniosku.</w:t>
      </w:r>
    </w:p>
    <w:p w14:paraId="0DF2874E" w14:textId="77777777" w:rsidR="00580E59" w:rsidRPr="00580E59" w:rsidRDefault="00580E59" w:rsidP="00681122">
      <w:pPr>
        <w:spacing w:line="300" w:lineRule="auto"/>
        <w:ind w:right="-2" w:firstLine="397"/>
        <w:jc w:val="both"/>
        <w:rPr>
          <w:rFonts w:ascii="Arial" w:hAnsi="Arial" w:cs="Arial"/>
        </w:rPr>
      </w:pPr>
      <w:r w:rsidRPr="00580E59">
        <w:rPr>
          <w:rFonts w:ascii="Arial" w:hAnsi="Arial" w:cs="Arial"/>
        </w:rPr>
        <w:lastRenderedPageBreak/>
        <w:t>Następnie, po przeanalizowaniu złożonego wniosku, pismem z dnia 22.04.2025 r., wezwano Stronę do uzupełnienia braków formalnych we wniosku w terminie 30 dni od momentu otrzymania niniejszego pisma.</w:t>
      </w:r>
    </w:p>
    <w:p w14:paraId="2C3D734F" w14:textId="77777777" w:rsidR="00580E59" w:rsidRPr="00580E59" w:rsidRDefault="00580E59" w:rsidP="00681122">
      <w:pPr>
        <w:spacing w:line="300" w:lineRule="auto"/>
        <w:ind w:right="-2" w:firstLine="397"/>
        <w:jc w:val="both"/>
        <w:rPr>
          <w:rFonts w:ascii="Arial" w:hAnsi="Arial" w:cs="Arial"/>
        </w:rPr>
      </w:pPr>
      <w:r w:rsidRPr="00580E59">
        <w:rPr>
          <w:rFonts w:ascii="Arial" w:hAnsi="Arial" w:cs="Arial"/>
        </w:rPr>
        <w:t>W dniach 21.05.2025 r. oraz 23.05.2025 r. wpłynęło stosowne uzupełnienie formalne wniosku.</w:t>
      </w:r>
    </w:p>
    <w:p w14:paraId="4C7D6B79" w14:textId="77777777" w:rsidR="00580E59" w:rsidRPr="00580E59" w:rsidRDefault="00580E59" w:rsidP="00681122">
      <w:pPr>
        <w:spacing w:line="300" w:lineRule="auto"/>
        <w:ind w:right="-2" w:firstLine="397"/>
        <w:jc w:val="both"/>
        <w:rPr>
          <w:rFonts w:ascii="Arial" w:hAnsi="Arial" w:cs="Arial"/>
        </w:rPr>
      </w:pPr>
      <w:r w:rsidRPr="00580E59">
        <w:rPr>
          <w:rFonts w:ascii="Arial" w:hAnsi="Arial" w:cs="Arial"/>
        </w:rPr>
        <w:t xml:space="preserve">Z uwagi na konieczność dokładnego przeanalizowania całości materiału zgromadzonego w sprawie tut. Organ, na podstawie art. 36 </w:t>
      </w:r>
      <w:proofErr w:type="spellStart"/>
      <w:r w:rsidRPr="00580E59">
        <w:rPr>
          <w:rFonts w:ascii="Arial" w:hAnsi="Arial" w:cs="Arial"/>
        </w:rPr>
        <w:t>k.p.a</w:t>
      </w:r>
      <w:proofErr w:type="spellEnd"/>
      <w:r w:rsidRPr="00580E59">
        <w:rPr>
          <w:rFonts w:ascii="Arial" w:hAnsi="Arial" w:cs="Arial"/>
        </w:rPr>
        <w:t>, zawiadomieniem z dnia 23.06.2025 r., znak: OŚ-PŚ.7243.11.2025, poinformował Spółkę o niezałatwieniu sprawy w terminie i wyznaczył nowy termin jej załatwienia do dnia 22.08.2025 r.</w:t>
      </w:r>
    </w:p>
    <w:p w14:paraId="3EE3EA5E" w14:textId="63843701" w:rsidR="000C28CE" w:rsidRPr="00580E59" w:rsidRDefault="00580E59" w:rsidP="000C28CE">
      <w:pPr>
        <w:spacing w:line="300" w:lineRule="auto"/>
        <w:ind w:right="-2" w:firstLine="397"/>
        <w:jc w:val="both"/>
        <w:rPr>
          <w:rFonts w:ascii="Arial" w:hAnsi="Arial" w:cs="Arial"/>
        </w:rPr>
      </w:pPr>
      <w:r w:rsidRPr="00580E59">
        <w:rPr>
          <w:rFonts w:ascii="Arial" w:hAnsi="Arial" w:cs="Arial"/>
        </w:rPr>
        <w:t xml:space="preserve">Pismem z dnia 04.07.2025 r. Spółka wniosła ponaglenie </w:t>
      </w:r>
      <w:r w:rsidR="008F31CC">
        <w:rPr>
          <w:rFonts w:ascii="Arial" w:hAnsi="Arial" w:cs="Arial"/>
        </w:rPr>
        <w:t xml:space="preserve">ze względu </w:t>
      </w:r>
      <w:r w:rsidRPr="00580E59">
        <w:rPr>
          <w:rFonts w:ascii="Arial" w:hAnsi="Arial" w:cs="Arial"/>
        </w:rPr>
        <w:t xml:space="preserve">na </w:t>
      </w:r>
      <w:r w:rsidR="008F31CC">
        <w:rPr>
          <w:rFonts w:ascii="Arial" w:hAnsi="Arial" w:cs="Arial"/>
        </w:rPr>
        <w:t>prowadzenie przez</w:t>
      </w:r>
      <w:r w:rsidRPr="00580E59">
        <w:rPr>
          <w:rFonts w:ascii="Arial" w:hAnsi="Arial" w:cs="Arial"/>
        </w:rPr>
        <w:t xml:space="preserve"> Marszałka Województwa Warmińsko-Mazurskiego</w:t>
      </w:r>
      <w:r w:rsidR="008F31CC">
        <w:rPr>
          <w:rFonts w:ascii="Arial" w:hAnsi="Arial" w:cs="Arial"/>
        </w:rPr>
        <w:t xml:space="preserve"> postępowania w terminie dłuższym niż jest to niezbędne do załatwienia sprawy (przewlekłość).</w:t>
      </w:r>
      <w:r w:rsidR="00A109E7">
        <w:rPr>
          <w:rFonts w:ascii="Arial" w:hAnsi="Arial" w:cs="Arial"/>
        </w:rPr>
        <w:t xml:space="preserve"> Powyższe ponaglenie wraz </w:t>
      </w:r>
      <w:r w:rsidR="00194228">
        <w:rPr>
          <w:rFonts w:ascii="Arial" w:hAnsi="Arial" w:cs="Arial"/>
        </w:rPr>
        <w:br/>
      </w:r>
      <w:r w:rsidR="00A109E7">
        <w:rPr>
          <w:rFonts w:ascii="Arial" w:hAnsi="Arial" w:cs="Arial"/>
        </w:rPr>
        <w:t xml:space="preserve">z dokumentacją sprawy zostało przekazane do rozpatrzenia </w:t>
      </w:r>
      <w:r w:rsidR="00A109E7" w:rsidRPr="00580E59">
        <w:rPr>
          <w:rFonts w:ascii="Arial" w:hAnsi="Arial" w:cs="Arial"/>
        </w:rPr>
        <w:t>Ministr</w:t>
      </w:r>
      <w:r w:rsidR="00A109E7">
        <w:rPr>
          <w:rFonts w:ascii="Arial" w:hAnsi="Arial" w:cs="Arial"/>
        </w:rPr>
        <w:t>owi</w:t>
      </w:r>
      <w:r w:rsidR="00A109E7" w:rsidRPr="00580E59">
        <w:rPr>
          <w:rFonts w:ascii="Arial" w:hAnsi="Arial" w:cs="Arial"/>
        </w:rPr>
        <w:t xml:space="preserve"> Klimatu i Środowiska</w:t>
      </w:r>
      <w:r w:rsidR="00A109E7">
        <w:rPr>
          <w:rFonts w:ascii="Arial" w:hAnsi="Arial" w:cs="Arial"/>
        </w:rPr>
        <w:t xml:space="preserve">. </w:t>
      </w:r>
      <w:r w:rsidR="000C28CE" w:rsidRPr="00580E59">
        <w:rPr>
          <w:rFonts w:ascii="Arial" w:hAnsi="Arial" w:cs="Arial"/>
        </w:rPr>
        <w:t xml:space="preserve">Postanowieniem z dnia 16.07.2025 r., znak: DIŚ-III.411.112.2025.AŻ Minister Klimatu </w:t>
      </w:r>
      <w:r w:rsidR="00194228">
        <w:rPr>
          <w:rFonts w:ascii="Arial" w:hAnsi="Arial" w:cs="Arial"/>
        </w:rPr>
        <w:br/>
      </w:r>
      <w:r w:rsidR="000C28CE" w:rsidRPr="00580E59">
        <w:rPr>
          <w:rFonts w:ascii="Arial" w:hAnsi="Arial" w:cs="Arial"/>
        </w:rPr>
        <w:t>i Środowiska stwierdził, że Marszałek Województwa Warmińsko-Mazurskiego nie dopuścił się przewlekłości w prowadzonym postępowaniu.</w:t>
      </w:r>
    </w:p>
    <w:p w14:paraId="0D45B1D5" w14:textId="623EFB93" w:rsidR="00580E59" w:rsidRPr="00580E59" w:rsidRDefault="00580E59" w:rsidP="00681122">
      <w:pPr>
        <w:spacing w:line="300" w:lineRule="auto"/>
        <w:ind w:right="-2" w:firstLine="397"/>
        <w:jc w:val="both"/>
        <w:rPr>
          <w:rFonts w:ascii="Arial" w:hAnsi="Arial" w:cs="Arial"/>
        </w:rPr>
      </w:pPr>
      <w:r w:rsidRPr="00580E59">
        <w:rPr>
          <w:rFonts w:ascii="Arial" w:hAnsi="Arial" w:cs="Arial"/>
        </w:rPr>
        <w:t xml:space="preserve">Po ponownym po przeanalizowaniu wniosku tut. Organ, pismem z dnia 10.07.2025 r., wezwał Wnioskodawcę do uzupełnienia wniosku poprzez wyjaśnienie czy zwiększenie ilości odpadów poddawanych przetwarzaniu nie wpłynie na właściwości odpadów powstających </w:t>
      </w:r>
      <w:r w:rsidR="00194228">
        <w:rPr>
          <w:rFonts w:ascii="Arial" w:hAnsi="Arial" w:cs="Arial"/>
        </w:rPr>
        <w:br/>
      </w:r>
      <w:r w:rsidRPr="00580E59">
        <w:rPr>
          <w:rFonts w:ascii="Arial" w:hAnsi="Arial" w:cs="Arial"/>
        </w:rPr>
        <w:t>z przetwarzania, a także o doprecyzowanie jakie rodzaje odpadów będą klasyfikowane pod kodem 02 07 04 – Surowce i produkty nieprzydatne do spożycia i przetwórstwa.</w:t>
      </w:r>
    </w:p>
    <w:p w14:paraId="08F410F3" w14:textId="1B7C022A" w:rsidR="00580E59" w:rsidRPr="00580E59" w:rsidRDefault="00580E59" w:rsidP="00681122">
      <w:pPr>
        <w:spacing w:line="300" w:lineRule="auto"/>
        <w:ind w:right="-2" w:firstLine="397"/>
        <w:jc w:val="both"/>
        <w:rPr>
          <w:rFonts w:ascii="Arial" w:hAnsi="Arial" w:cs="Arial"/>
        </w:rPr>
      </w:pPr>
      <w:r w:rsidRPr="00580E59">
        <w:rPr>
          <w:rFonts w:ascii="Arial" w:hAnsi="Arial" w:cs="Arial"/>
        </w:rPr>
        <w:t>W dniu 16.07.2025 r. wpłynęło do tut. Organu pismo stanowiące uzupełnienie do wniosku.</w:t>
      </w:r>
    </w:p>
    <w:p w14:paraId="70801719" w14:textId="7F6BD401" w:rsidR="00580E59" w:rsidRPr="00580E59" w:rsidRDefault="00580E59" w:rsidP="00681122">
      <w:pPr>
        <w:spacing w:line="300" w:lineRule="auto"/>
        <w:ind w:right="-2" w:firstLine="397"/>
        <w:jc w:val="both"/>
        <w:rPr>
          <w:rFonts w:ascii="Arial" w:hAnsi="Arial" w:cs="Arial"/>
        </w:rPr>
      </w:pPr>
      <w:r w:rsidRPr="00580E59">
        <w:rPr>
          <w:rFonts w:ascii="Arial" w:hAnsi="Arial" w:cs="Arial"/>
        </w:rPr>
        <w:t xml:space="preserve">W wyniku dogłębnej analizy zgromadzonej dokumentacji, niezbędne okazało się ponowne wezwanie podmiotu do złożenia wyjaśnień, dlatego też tut. Organ pismem z dnia </w:t>
      </w:r>
      <w:r w:rsidR="00E06682">
        <w:rPr>
          <w:rFonts w:ascii="Arial" w:hAnsi="Arial" w:cs="Arial"/>
        </w:rPr>
        <w:br/>
      </w:r>
      <w:r w:rsidRPr="00580E59">
        <w:rPr>
          <w:rFonts w:ascii="Arial" w:hAnsi="Arial" w:cs="Arial"/>
        </w:rPr>
        <w:t>05.08.2025 r. zwrócił się do Strony o wskazanie jaki dokładnie udział procentowy będą stanowiły odpady w ciągu technologicznym oraz w ciągu osadowym oczyszczalni ścieków.</w:t>
      </w:r>
    </w:p>
    <w:p w14:paraId="792E6A32" w14:textId="1430B94F" w:rsidR="00580E59" w:rsidRPr="00580E59" w:rsidRDefault="00580E59" w:rsidP="00681122">
      <w:pPr>
        <w:spacing w:line="300" w:lineRule="auto"/>
        <w:ind w:right="-2" w:firstLine="397"/>
        <w:jc w:val="both"/>
        <w:rPr>
          <w:rFonts w:ascii="Arial" w:hAnsi="Arial" w:cs="Arial"/>
        </w:rPr>
      </w:pPr>
      <w:r w:rsidRPr="00580E59">
        <w:rPr>
          <w:rFonts w:ascii="Arial" w:hAnsi="Arial" w:cs="Arial"/>
        </w:rPr>
        <w:t xml:space="preserve">Dodatkowo w dniu 06.08.2025 r. tut. Organ na podstawie art. 36 </w:t>
      </w:r>
      <w:proofErr w:type="spellStart"/>
      <w:r w:rsidRPr="00580E59">
        <w:rPr>
          <w:rFonts w:ascii="Arial" w:hAnsi="Arial" w:cs="Arial"/>
        </w:rPr>
        <w:t>k.p.a</w:t>
      </w:r>
      <w:proofErr w:type="spellEnd"/>
      <w:r w:rsidRPr="00580E59">
        <w:rPr>
          <w:rFonts w:ascii="Arial" w:hAnsi="Arial" w:cs="Arial"/>
        </w:rPr>
        <w:t>, zawiadomieniem</w:t>
      </w:r>
      <w:r w:rsidR="00AE1893">
        <w:rPr>
          <w:rFonts w:ascii="Arial" w:hAnsi="Arial" w:cs="Arial"/>
        </w:rPr>
        <w:t xml:space="preserve"> </w:t>
      </w:r>
      <w:r w:rsidR="00AE1893">
        <w:rPr>
          <w:rFonts w:ascii="Arial" w:hAnsi="Arial" w:cs="Arial"/>
        </w:rPr>
        <w:br/>
      </w:r>
      <w:r w:rsidRPr="00580E59">
        <w:rPr>
          <w:rFonts w:ascii="Arial" w:hAnsi="Arial" w:cs="Arial"/>
        </w:rPr>
        <w:t>z dnia 06.08.2025 r., znak: OŚ-PŚ.7243.11.2025, poinformował Spółkę o niezałatwieniu sprawy w terminie i wyznaczył nowy termin jej załatwienia do dnia 22.09.2025 r.</w:t>
      </w:r>
    </w:p>
    <w:p w14:paraId="04ACED7D" w14:textId="0DBEDF72" w:rsidR="00580E59" w:rsidRPr="00580E59" w:rsidRDefault="00580E59" w:rsidP="00681122">
      <w:pPr>
        <w:spacing w:line="300" w:lineRule="auto"/>
        <w:ind w:right="-2" w:firstLine="397"/>
        <w:jc w:val="both"/>
        <w:rPr>
          <w:rFonts w:ascii="Arial" w:hAnsi="Arial" w:cs="Arial"/>
        </w:rPr>
      </w:pPr>
      <w:r w:rsidRPr="00580E59">
        <w:rPr>
          <w:rFonts w:ascii="Arial" w:hAnsi="Arial" w:cs="Arial"/>
        </w:rPr>
        <w:t>W dniu 11.08.2025 r. wpłynęła do tut. Organu odpowiedź, w której Wnioskodawca poda</w:t>
      </w:r>
      <w:r w:rsidR="008F37C1">
        <w:rPr>
          <w:rFonts w:ascii="Arial" w:hAnsi="Arial" w:cs="Arial"/>
        </w:rPr>
        <w:t>ł</w:t>
      </w:r>
      <w:r w:rsidRPr="00580E59">
        <w:rPr>
          <w:rFonts w:ascii="Arial" w:hAnsi="Arial" w:cs="Arial"/>
        </w:rPr>
        <w:t xml:space="preserve"> dokładny procentowy udział odpadów przetwarzanych.</w:t>
      </w:r>
    </w:p>
    <w:p w14:paraId="791F887B" w14:textId="5992BC48" w:rsidR="00580E59" w:rsidRDefault="00580E59" w:rsidP="00681122">
      <w:pPr>
        <w:spacing w:line="300" w:lineRule="auto"/>
        <w:ind w:right="-2" w:firstLine="397"/>
        <w:jc w:val="both"/>
        <w:rPr>
          <w:rFonts w:ascii="Arial" w:hAnsi="Arial" w:cs="Arial"/>
        </w:rPr>
      </w:pPr>
      <w:r w:rsidRPr="00580E59">
        <w:rPr>
          <w:rFonts w:ascii="Arial" w:hAnsi="Arial" w:cs="Arial"/>
        </w:rPr>
        <w:t>Następnie w dniu 13.08.2025 r. Spółka wniosła kolejne ponaglenie na przewlekł</w:t>
      </w:r>
      <w:r w:rsidR="008F37C1">
        <w:rPr>
          <w:rFonts w:ascii="Arial" w:hAnsi="Arial" w:cs="Arial"/>
        </w:rPr>
        <w:t>e prowadzenie postępowania przez</w:t>
      </w:r>
      <w:r w:rsidRPr="00580E59">
        <w:rPr>
          <w:rFonts w:ascii="Arial" w:hAnsi="Arial" w:cs="Arial"/>
        </w:rPr>
        <w:t xml:space="preserve"> Marszałka Województwa Warmińsko-Mazurskiego</w:t>
      </w:r>
      <w:r w:rsidR="005C1674">
        <w:rPr>
          <w:rFonts w:ascii="Arial" w:hAnsi="Arial" w:cs="Arial"/>
        </w:rPr>
        <w:t xml:space="preserve">, które zostało przekazane </w:t>
      </w:r>
      <w:r w:rsidR="005C1674" w:rsidRPr="00580E59">
        <w:rPr>
          <w:rFonts w:ascii="Arial" w:hAnsi="Arial" w:cs="Arial"/>
        </w:rPr>
        <w:t>Ministr</w:t>
      </w:r>
      <w:r w:rsidR="005C1674">
        <w:rPr>
          <w:rFonts w:ascii="Arial" w:hAnsi="Arial" w:cs="Arial"/>
        </w:rPr>
        <w:t>owi</w:t>
      </w:r>
      <w:r w:rsidR="005C1674" w:rsidRPr="00580E59">
        <w:rPr>
          <w:rFonts w:ascii="Arial" w:hAnsi="Arial" w:cs="Arial"/>
        </w:rPr>
        <w:t xml:space="preserve"> Klimatu i Środowiska</w:t>
      </w:r>
      <w:r w:rsidR="008F37C1">
        <w:rPr>
          <w:rFonts w:ascii="Arial" w:hAnsi="Arial" w:cs="Arial"/>
        </w:rPr>
        <w:t>.</w:t>
      </w:r>
      <w:r w:rsidRPr="00580E59">
        <w:rPr>
          <w:rFonts w:ascii="Arial" w:hAnsi="Arial" w:cs="Arial"/>
        </w:rPr>
        <w:t xml:space="preserve"> </w:t>
      </w:r>
    </w:p>
    <w:p w14:paraId="49C3E01A" w14:textId="25462AEB" w:rsidR="00580E59" w:rsidRDefault="00580E59" w:rsidP="00681122">
      <w:pPr>
        <w:spacing w:line="300" w:lineRule="auto"/>
        <w:ind w:right="-2" w:firstLine="397"/>
        <w:jc w:val="both"/>
        <w:rPr>
          <w:rFonts w:ascii="Arial" w:hAnsi="Arial" w:cs="Arial"/>
        </w:rPr>
      </w:pPr>
      <w:r>
        <w:rPr>
          <w:rFonts w:ascii="Arial" w:hAnsi="Arial" w:cs="Arial"/>
        </w:rPr>
        <w:t xml:space="preserve">Postanowieniem z dnia 21.08.2025 r., znak: DIŚ-III.411.139.2025.KCJ Minister Klimatu </w:t>
      </w:r>
      <w:r w:rsidR="00194228">
        <w:rPr>
          <w:rFonts w:ascii="Arial" w:hAnsi="Arial" w:cs="Arial"/>
        </w:rPr>
        <w:br/>
      </w:r>
      <w:r>
        <w:rPr>
          <w:rFonts w:ascii="Arial" w:hAnsi="Arial" w:cs="Arial"/>
        </w:rPr>
        <w:t xml:space="preserve">i Środowiska ponownie stwierdził, iż Marszałek Województwa Warmińsko – Mazurskiego nie dopuścił się przewlekłości w prowadzeniu postępowania. </w:t>
      </w:r>
    </w:p>
    <w:p w14:paraId="14757C66" w14:textId="7183E44F" w:rsidR="00681122" w:rsidRDefault="000E61A7" w:rsidP="00681122">
      <w:pPr>
        <w:spacing w:line="300" w:lineRule="auto"/>
        <w:ind w:right="-2" w:firstLine="397"/>
        <w:jc w:val="both"/>
        <w:rPr>
          <w:rFonts w:ascii="Arial" w:hAnsi="Arial" w:cs="Arial"/>
        </w:rPr>
      </w:pPr>
      <w:r>
        <w:rPr>
          <w:rFonts w:ascii="Arial" w:hAnsi="Arial" w:cs="Arial"/>
        </w:rPr>
        <w:t>Przedmiotowa z</w:t>
      </w:r>
      <w:r w:rsidR="00BA5B96">
        <w:rPr>
          <w:rFonts w:ascii="Arial" w:hAnsi="Arial" w:cs="Arial"/>
        </w:rPr>
        <w:t xml:space="preserve">miana </w:t>
      </w:r>
      <w:r>
        <w:rPr>
          <w:rFonts w:ascii="Arial" w:hAnsi="Arial" w:cs="Arial"/>
        </w:rPr>
        <w:t>dotyczy</w:t>
      </w:r>
      <w:r w:rsidR="00BA5B96">
        <w:rPr>
          <w:rFonts w:ascii="Arial" w:hAnsi="Arial" w:cs="Arial"/>
        </w:rPr>
        <w:t xml:space="preserve"> zmniejszeni</w:t>
      </w:r>
      <w:r>
        <w:rPr>
          <w:rFonts w:ascii="Arial" w:hAnsi="Arial" w:cs="Arial"/>
        </w:rPr>
        <w:t>a</w:t>
      </w:r>
      <w:r w:rsidR="00BA5B96">
        <w:rPr>
          <w:rFonts w:ascii="Arial" w:hAnsi="Arial" w:cs="Arial"/>
        </w:rPr>
        <w:t xml:space="preserve"> maksymalnej ilości ścieków (rocznej mocy przerobowej oczyszczalni) z wartości 13 797 000 m3/rok na 8 082 000 m3/rok</w:t>
      </w:r>
      <w:r w:rsidR="008A5B32">
        <w:rPr>
          <w:rFonts w:ascii="Arial" w:hAnsi="Arial" w:cs="Arial"/>
        </w:rPr>
        <w:t xml:space="preserve"> przy jednoczesnym zwiększeniu ilości przetwarzanych odpadów w ciągu technologicznym oczyszczalni ścieków z 12 100 Mg odpadów na 16 900 Mg</w:t>
      </w:r>
      <w:r w:rsidR="0045165B">
        <w:rPr>
          <w:rFonts w:ascii="Arial" w:hAnsi="Arial" w:cs="Arial"/>
        </w:rPr>
        <w:t xml:space="preserve"> (wzrost z 0,14% do 0,20%)</w:t>
      </w:r>
      <w:r w:rsidR="008A5B32">
        <w:rPr>
          <w:rFonts w:ascii="Arial" w:hAnsi="Arial" w:cs="Arial"/>
        </w:rPr>
        <w:t xml:space="preserve">, a także </w:t>
      </w:r>
      <w:r w:rsidR="008A5B32">
        <w:rPr>
          <w:rFonts w:ascii="Arial" w:hAnsi="Arial" w:cs="Arial"/>
        </w:rPr>
        <w:lastRenderedPageBreak/>
        <w:t>zwiększeniu masy odpadów poddawanych przetwarzaniu w ciągu osadowym do stabilizacji odpadów z 31 500 Mg/rok na 32 600 Mg/rok</w:t>
      </w:r>
      <w:r w:rsidR="0045165B">
        <w:rPr>
          <w:rFonts w:ascii="Arial" w:hAnsi="Arial" w:cs="Arial"/>
        </w:rPr>
        <w:t xml:space="preserve"> (wzrost z 6,5% do 6,7%)</w:t>
      </w:r>
      <w:r w:rsidR="008A5B32">
        <w:rPr>
          <w:rFonts w:ascii="Arial" w:hAnsi="Arial" w:cs="Arial"/>
        </w:rPr>
        <w:t>.</w:t>
      </w:r>
      <w:r w:rsidR="00BA5B96">
        <w:rPr>
          <w:rFonts w:ascii="Arial" w:hAnsi="Arial" w:cs="Arial"/>
        </w:rPr>
        <w:t xml:space="preserve"> </w:t>
      </w:r>
      <w:r w:rsidR="00681122">
        <w:rPr>
          <w:rFonts w:ascii="Arial" w:hAnsi="Arial" w:cs="Arial"/>
        </w:rPr>
        <w:t xml:space="preserve">Dokładne masy przetwarzanych odpadów zostały wskazane w tabeli nr 3 oraz tabeli nr 4 przedmiotowej decyzji. </w:t>
      </w:r>
    </w:p>
    <w:p w14:paraId="7A3222E7" w14:textId="7DFA02AD" w:rsidR="00BA5B96" w:rsidRDefault="0045165B" w:rsidP="00681122">
      <w:pPr>
        <w:spacing w:line="300" w:lineRule="auto"/>
        <w:ind w:right="-2" w:firstLine="397"/>
        <w:jc w:val="both"/>
        <w:rPr>
          <w:rFonts w:ascii="Arial" w:hAnsi="Arial" w:cs="Arial"/>
        </w:rPr>
      </w:pPr>
      <w:r>
        <w:rPr>
          <w:rFonts w:ascii="Arial" w:hAnsi="Arial" w:cs="Arial"/>
        </w:rPr>
        <w:t xml:space="preserve">Dodatkowo zmianie uległ opis procesu przetwarzania odpadów, tj. wykreślono przy kodzie odpadów 02 07 04 – surowce i produkty nieprzydatne do spożycia i przetwórstwa informację, iż jest to „zarekwirowany przez służby celne alkohol”. Spółka w uzupełnieniu z dnia </w:t>
      </w:r>
      <w:r w:rsidR="00CB75D3">
        <w:rPr>
          <w:rFonts w:ascii="Arial" w:hAnsi="Arial" w:cs="Arial"/>
        </w:rPr>
        <w:br/>
      </w:r>
      <w:r>
        <w:rPr>
          <w:rFonts w:ascii="Arial" w:hAnsi="Arial" w:cs="Arial"/>
        </w:rPr>
        <w:t xml:space="preserve">16.07.2025 r. wskazała, iż pod tym kodem </w:t>
      </w:r>
      <w:r w:rsidR="0078266A">
        <w:rPr>
          <w:rFonts w:ascii="Arial" w:hAnsi="Arial" w:cs="Arial"/>
        </w:rPr>
        <w:t xml:space="preserve">będzie przyjmowany alkohol nie tylko zarekwirowany przez służby celne, ale również alkohol po terminie przydatności do spożycia lub nieodpowiadający standardom dostarczany przez </w:t>
      </w:r>
      <w:r w:rsidR="00100E39">
        <w:rPr>
          <w:rFonts w:ascii="Arial" w:hAnsi="Arial" w:cs="Arial"/>
        </w:rPr>
        <w:t>firmy zewnętrzne.</w:t>
      </w:r>
      <w:r w:rsidR="00681122">
        <w:rPr>
          <w:rFonts w:ascii="Arial" w:hAnsi="Arial" w:cs="Arial"/>
        </w:rPr>
        <w:t xml:space="preserve"> Ponadto odpady </w:t>
      </w:r>
      <w:r w:rsidR="00194228">
        <w:rPr>
          <w:rFonts w:ascii="Arial" w:hAnsi="Arial" w:cs="Arial"/>
        </w:rPr>
        <w:br/>
      </w:r>
      <w:r w:rsidR="00681122">
        <w:rPr>
          <w:rFonts w:ascii="Arial" w:hAnsi="Arial" w:cs="Arial"/>
        </w:rPr>
        <w:t xml:space="preserve">o kodach 02 02 01 i 02 07 04 pochodzące z przetwórstwa spożywczego wpływają korzystanie na procesy biologiczne w bioreaktorze stanowiąc źródło węgla dla mikroorganizmów. </w:t>
      </w:r>
      <w:r w:rsidR="0078266A">
        <w:rPr>
          <w:rFonts w:ascii="Arial" w:hAnsi="Arial" w:cs="Arial"/>
        </w:rPr>
        <w:t xml:space="preserve"> </w:t>
      </w:r>
    </w:p>
    <w:p w14:paraId="7071ED8E" w14:textId="7B45A818" w:rsidR="007D0C44" w:rsidRPr="00D26DAA" w:rsidRDefault="0078266A" w:rsidP="00681122">
      <w:pPr>
        <w:spacing w:line="300" w:lineRule="auto"/>
        <w:ind w:right="-2" w:firstLine="397"/>
        <w:jc w:val="both"/>
        <w:rPr>
          <w:rFonts w:ascii="Arial" w:hAnsi="Arial" w:cs="Arial"/>
        </w:rPr>
      </w:pPr>
      <w:r>
        <w:rPr>
          <w:rFonts w:ascii="Arial" w:hAnsi="Arial" w:cs="Arial"/>
        </w:rPr>
        <w:t xml:space="preserve">W związku z tym, iż odpady przed przetwarzaniem w ciągu technologicznym oczyszczalni ścieków oraz ciągu osadowym do stabilizacji osadów nie są magazynowane, tut. Organ uznał, iż </w:t>
      </w:r>
      <w:r w:rsidR="007D0C44" w:rsidRPr="00D26DAA">
        <w:rPr>
          <w:rFonts w:ascii="Arial" w:hAnsi="Arial" w:cs="Arial"/>
        </w:rPr>
        <w:t>nie mają tu zastosowania przepisy art. 41a ust. 1-5a</w:t>
      </w:r>
      <w:r w:rsidR="007D0C44">
        <w:rPr>
          <w:rFonts w:ascii="Arial" w:hAnsi="Arial" w:cs="Arial"/>
        </w:rPr>
        <w:t xml:space="preserve"> ustawy z dnia 14 grudnia 2012 r. </w:t>
      </w:r>
      <w:r w:rsidR="00194228">
        <w:rPr>
          <w:rFonts w:ascii="Arial" w:hAnsi="Arial" w:cs="Arial"/>
        </w:rPr>
        <w:br/>
      </w:r>
      <w:r w:rsidR="007D0C44">
        <w:rPr>
          <w:rFonts w:ascii="Arial" w:hAnsi="Arial" w:cs="Arial"/>
        </w:rPr>
        <w:t>o odpadach (Dz.U. z 2023 poz. 1587 ze zm.)</w:t>
      </w:r>
      <w:r w:rsidR="00CB75D3">
        <w:rPr>
          <w:rFonts w:ascii="Arial" w:hAnsi="Arial" w:cs="Arial"/>
        </w:rPr>
        <w:t>.</w:t>
      </w:r>
      <w:r w:rsidR="007D0C44" w:rsidRPr="00D26DAA">
        <w:rPr>
          <w:rFonts w:ascii="Arial" w:hAnsi="Arial" w:cs="Arial"/>
        </w:rPr>
        <w:t xml:space="preserve"> </w:t>
      </w:r>
    </w:p>
    <w:p w14:paraId="5DB34151" w14:textId="6BDA9026" w:rsidR="00CC2665" w:rsidRPr="00D26DAA" w:rsidRDefault="00CC2665" w:rsidP="00681122">
      <w:pPr>
        <w:spacing w:line="300" w:lineRule="auto"/>
        <w:ind w:firstLine="397"/>
        <w:jc w:val="both"/>
        <w:rPr>
          <w:rFonts w:ascii="Arial" w:hAnsi="Arial" w:cs="Arial"/>
        </w:rPr>
      </w:pPr>
      <w:r w:rsidRPr="00D26DAA">
        <w:rPr>
          <w:rFonts w:ascii="Arial" w:hAnsi="Arial" w:cs="Arial"/>
        </w:rPr>
        <w:t>Ponadto z uwagi na fakt, że przedmiotowa instalacja jest instalacją istniejącą</w:t>
      </w:r>
      <w:r w:rsidR="00C3103D" w:rsidRPr="00D26DAA">
        <w:rPr>
          <w:rFonts w:ascii="Arial" w:hAnsi="Arial" w:cs="Arial"/>
        </w:rPr>
        <w:t>,</w:t>
      </w:r>
      <w:r w:rsidRPr="00D26DAA">
        <w:rPr>
          <w:rFonts w:ascii="Arial" w:hAnsi="Arial" w:cs="Arial"/>
        </w:rPr>
        <w:t xml:space="preserve"> </w:t>
      </w:r>
      <w:r w:rsidR="00C02327">
        <w:rPr>
          <w:rFonts w:ascii="Arial" w:hAnsi="Arial" w:cs="Arial"/>
        </w:rPr>
        <w:br/>
      </w:r>
      <w:r w:rsidRPr="00D26DAA">
        <w:rPr>
          <w:rFonts w:ascii="Arial" w:hAnsi="Arial" w:cs="Arial"/>
        </w:rPr>
        <w:t xml:space="preserve">a przedmiotowe postępowanie dotyczy „nieistotnej” zmiany </w:t>
      </w:r>
      <w:r w:rsidR="007D0C44">
        <w:rPr>
          <w:rFonts w:ascii="Arial" w:hAnsi="Arial" w:cs="Arial"/>
        </w:rPr>
        <w:t xml:space="preserve">pozwolenia z uwzględnieniem </w:t>
      </w:r>
      <w:r w:rsidRPr="00D26DAA">
        <w:rPr>
          <w:rFonts w:ascii="Arial" w:hAnsi="Arial" w:cs="Arial"/>
        </w:rPr>
        <w:t xml:space="preserve">zezwolenia odstąpiono od obowiązku zasięgnięcia opinii wójta właściwego ze względu na miejsce prowadzenia </w:t>
      </w:r>
      <w:r w:rsidR="00047802">
        <w:rPr>
          <w:rFonts w:ascii="Arial" w:hAnsi="Arial" w:cs="Arial"/>
        </w:rPr>
        <w:t>przetwarzania</w:t>
      </w:r>
      <w:r w:rsidRPr="00D26DAA">
        <w:rPr>
          <w:rFonts w:ascii="Arial" w:hAnsi="Arial" w:cs="Arial"/>
        </w:rPr>
        <w:t xml:space="preserve"> odpadów.</w:t>
      </w:r>
    </w:p>
    <w:p w14:paraId="40DDAD72" w14:textId="0FE93E29" w:rsidR="000F4E99" w:rsidRPr="00D26DAA" w:rsidRDefault="00CC2665" w:rsidP="00681122">
      <w:pPr>
        <w:spacing w:line="300" w:lineRule="auto"/>
        <w:ind w:right="1" w:firstLine="397"/>
        <w:jc w:val="both"/>
        <w:rPr>
          <w:rFonts w:ascii="Arial" w:hAnsi="Arial" w:cs="Arial"/>
        </w:rPr>
      </w:pPr>
      <w:r w:rsidRPr="00D26DAA">
        <w:rPr>
          <w:rFonts w:ascii="Arial" w:hAnsi="Arial" w:cs="Arial"/>
        </w:rPr>
        <w:t xml:space="preserve">Zgodnie z art. 10 § 1 ustawy z dnia 14 czerwca 1960 roku </w:t>
      </w:r>
      <w:r w:rsidR="007D0C44">
        <w:rPr>
          <w:rFonts w:ascii="Arial" w:hAnsi="Arial" w:cs="Arial"/>
        </w:rPr>
        <w:t xml:space="preserve">- </w:t>
      </w:r>
      <w:r w:rsidRPr="00D26DAA">
        <w:rPr>
          <w:rFonts w:ascii="Arial" w:hAnsi="Arial" w:cs="Arial"/>
        </w:rPr>
        <w:t>Kodeks postępowania administracyjnego przed wydaniem decyzji orzekającej co do istoty sprawy Stronie przysługuje prawo zapoznania się z aktami, wypowiedzenia się co do zebranych dowodów i materiałów oraz zgłoszonych żądań.</w:t>
      </w:r>
      <w:r w:rsidR="000F4E99" w:rsidRPr="00D26DAA">
        <w:rPr>
          <w:rFonts w:ascii="Arial" w:hAnsi="Arial" w:cs="Arial"/>
        </w:rPr>
        <w:t xml:space="preserve"> </w:t>
      </w:r>
      <w:r w:rsidRPr="00D26DAA">
        <w:rPr>
          <w:rFonts w:ascii="Arial" w:hAnsi="Arial" w:cs="Arial"/>
        </w:rPr>
        <w:t xml:space="preserve">W związku z powyższym w piśmie z dnia </w:t>
      </w:r>
      <w:r w:rsidR="007D0C44">
        <w:rPr>
          <w:rFonts w:ascii="Arial" w:hAnsi="Arial" w:cs="Arial"/>
        </w:rPr>
        <w:t>1.09.2025 r</w:t>
      </w:r>
      <w:r w:rsidRPr="00D26DAA">
        <w:rPr>
          <w:rFonts w:ascii="Arial" w:hAnsi="Arial" w:cs="Arial"/>
        </w:rPr>
        <w:t xml:space="preserve">. poinformowano Stronę o możliwości zapoznania się z aktami sprawy oraz składania końcowych oświadczeń </w:t>
      </w:r>
      <w:r w:rsidR="00194228">
        <w:rPr>
          <w:rFonts w:ascii="Arial" w:hAnsi="Arial" w:cs="Arial"/>
        </w:rPr>
        <w:br/>
      </w:r>
      <w:r w:rsidRPr="00D26DAA">
        <w:rPr>
          <w:rFonts w:ascii="Arial" w:hAnsi="Arial" w:cs="Arial"/>
        </w:rPr>
        <w:t>i uwag w terminie 7 dni od daty otrzymania zawiadomienia.</w:t>
      </w:r>
      <w:r w:rsidRPr="00D26DAA">
        <w:rPr>
          <w:rFonts w:ascii="Arial" w:eastAsia="Calibri" w:hAnsi="Arial" w:cs="Arial"/>
        </w:rPr>
        <w:t xml:space="preserve"> </w:t>
      </w:r>
      <w:r w:rsidRPr="00D26DAA">
        <w:rPr>
          <w:rFonts w:ascii="Arial" w:hAnsi="Arial" w:cs="Arial"/>
        </w:rPr>
        <w:t>W wyznaczonym terminie do tut. Urzędu nie wpłynęły żadne uwagi i wnioski.</w:t>
      </w:r>
    </w:p>
    <w:p w14:paraId="1353D345" w14:textId="3A4EADA9" w:rsidR="000F4E99" w:rsidRPr="00D26DAA" w:rsidRDefault="00C96E9B" w:rsidP="00681122">
      <w:pPr>
        <w:spacing w:line="300" w:lineRule="auto"/>
        <w:ind w:right="1" w:firstLine="397"/>
        <w:jc w:val="both"/>
        <w:rPr>
          <w:rFonts w:ascii="Arial" w:hAnsi="Arial" w:cs="Arial"/>
        </w:rPr>
      </w:pPr>
      <w:r w:rsidRPr="00D26DAA">
        <w:rPr>
          <w:rFonts w:ascii="Arial" w:hAnsi="Arial" w:cs="Arial"/>
          <w:noProof/>
        </w:rPr>
        <w:t>Decyzja uwzględnia w całości żądanie Strony przedstawione we wniosku. Zmienione zapisy decyzji zostały dostosowane do stanu rzeczywistego oraz aktualnego porządku prawnego.</w:t>
      </w:r>
      <w:r w:rsidR="000F4E99" w:rsidRPr="00D26DAA">
        <w:rPr>
          <w:rFonts w:ascii="Arial" w:hAnsi="Arial" w:cs="Arial"/>
        </w:rPr>
        <w:t xml:space="preserve"> </w:t>
      </w:r>
      <w:r w:rsidR="00D85F62" w:rsidRPr="00D26DAA">
        <w:rPr>
          <w:rFonts w:ascii="Arial" w:hAnsi="Arial" w:cs="Arial"/>
        </w:rPr>
        <w:t xml:space="preserve">Po dokładnej analizie wniosku i dołączonych dokumentów stwierdzono, że spełnia on wymogi </w:t>
      </w:r>
      <w:r w:rsidR="00C25C06">
        <w:rPr>
          <w:rFonts w:ascii="Arial" w:hAnsi="Arial" w:cs="Arial"/>
        </w:rPr>
        <w:t xml:space="preserve">ustawy z dnia </w:t>
      </w:r>
      <w:r w:rsidR="00C25C06" w:rsidRPr="00C25C06">
        <w:rPr>
          <w:rFonts w:ascii="Arial" w:hAnsi="Arial" w:cs="Arial"/>
        </w:rPr>
        <w:t>z dnia 27 kwietnia 2001 r.</w:t>
      </w:r>
      <w:r w:rsidR="00C25C06">
        <w:rPr>
          <w:rFonts w:ascii="Arial" w:hAnsi="Arial" w:cs="Arial"/>
        </w:rPr>
        <w:t xml:space="preserve"> - </w:t>
      </w:r>
      <w:r w:rsidR="00C25C06" w:rsidRPr="00C25C06">
        <w:rPr>
          <w:rFonts w:ascii="Arial" w:hAnsi="Arial" w:cs="Arial"/>
        </w:rPr>
        <w:t>Prawo ochrony środowiska</w:t>
      </w:r>
      <w:r w:rsidR="00C25C06">
        <w:rPr>
          <w:rFonts w:ascii="Arial" w:hAnsi="Arial" w:cs="Arial"/>
        </w:rPr>
        <w:t xml:space="preserve"> </w:t>
      </w:r>
      <w:r w:rsidR="00194228">
        <w:rPr>
          <w:rFonts w:ascii="Arial" w:hAnsi="Arial" w:cs="Arial"/>
        </w:rPr>
        <w:br/>
      </w:r>
      <w:r w:rsidR="00C25C06">
        <w:rPr>
          <w:rFonts w:ascii="Arial" w:hAnsi="Arial" w:cs="Arial"/>
        </w:rPr>
        <w:t xml:space="preserve">(Dz. U. z 2025 r. poz. 647 </w:t>
      </w:r>
      <w:r w:rsidR="006D1638">
        <w:rPr>
          <w:rFonts w:ascii="Arial" w:hAnsi="Arial" w:cs="Arial"/>
        </w:rPr>
        <w:t>ze zm.</w:t>
      </w:r>
      <w:r w:rsidR="00C25C06">
        <w:rPr>
          <w:rFonts w:ascii="Arial" w:hAnsi="Arial" w:cs="Arial"/>
        </w:rPr>
        <w:t xml:space="preserve">) oraz ustawy </w:t>
      </w:r>
      <w:r w:rsidR="00D85F62" w:rsidRPr="00D26DAA">
        <w:rPr>
          <w:rFonts w:ascii="Arial" w:hAnsi="Arial" w:cs="Arial"/>
        </w:rPr>
        <w:t xml:space="preserve">z dnia 14 grudnia 2012 r. o odpadach </w:t>
      </w:r>
      <w:r w:rsidR="00194228">
        <w:rPr>
          <w:rFonts w:ascii="Arial" w:hAnsi="Arial" w:cs="Arial"/>
        </w:rPr>
        <w:br/>
      </w:r>
      <w:r w:rsidR="00D85F62" w:rsidRPr="00D26DAA">
        <w:rPr>
          <w:rFonts w:ascii="Arial" w:hAnsi="Arial" w:cs="Arial"/>
        </w:rPr>
        <w:t xml:space="preserve">(Dz. U. z </w:t>
      </w:r>
      <w:r w:rsidR="00C25C06">
        <w:rPr>
          <w:rFonts w:ascii="Arial" w:hAnsi="Arial" w:cs="Arial"/>
        </w:rPr>
        <w:t>2023 r. poz. 1587 ze zm.).</w:t>
      </w:r>
      <w:r w:rsidR="00D85F62" w:rsidRPr="00D26DAA">
        <w:rPr>
          <w:rFonts w:ascii="Arial" w:hAnsi="Arial" w:cs="Arial"/>
        </w:rPr>
        <w:t xml:space="preserve"> </w:t>
      </w:r>
    </w:p>
    <w:p w14:paraId="11DCC447" w14:textId="77777777" w:rsidR="00FA4D99" w:rsidRPr="00D26DAA" w:rsidRDefault="00D85F62" w:rsidP="00681122">
      <w:pPr>
        <w:spacing w:line="300" w:lineRule="auto"/>
        <w:ind w:firstLine="397"/>
        <w:jc w:val="both"/>
        <w:rPr>
          <w:rFonts w:ascii="Arial" w:hAnsi="Arial" w:cs="Arial"/>
          <w:b/>
          <w:sz w:val="22"/>
          <w:szCs w:val="22"/>
        </w:rPr>
      </w:pPr>
      <w:r w:rsidRPr="00D26DAA">
        <w:rPr>
          <w:rFonts w:ascii="Arial" w:hAnsi="Arial" w:cs="Arial"/>
        </w:rPr>
        <w:t>Wobec powyższego orzeczono jak w sentencji</w:t>
      </w:r>
      <w:r w:rsidR="00FC2F0D" w:rsidRPr="00D26DAA">
        <w:rPr>
          <w:rFonts w:ascii="Arial" w:hAnsi="Arial" w:cs="Arial"/>
        </w:rPr>
        <w:t>.</w:t>
      </w:r>
    </w:p>
    <w:p w14:paraId="5D6292D6" w14:textId="77777777" w:rsidR="00FA4D99" w:rsidRDefault="00FA4D99" w:rsidP="00681122">
      <w:pPr>
        <w:tabs>
          <w:tab w:val="left" w:pos="960"/>
        </w:tabs>
        <w:spacing w:line="300" w:lineRule="auto"/>
        <w:ind w:firstLine="397"/>
        <w:rPr>
          <w:rFonts w:ascii="Arial" w:hAnsi="Arial" w:cs="Arial"/>
          <w:b/>
          <w:sz w:val="22"/>
          <w:szCs w:val="22"/>
        </w:rPr>
      </w:pPr>
    </w:p>
    <w:p w14:paraId="29A7FAAE" w14:textId="77777777" w:rsidR="000F4E99" w:rsidRPr="00194228" w:rsidRDefault="00D26DAA" w:rsidP="00C539DB">
      <w:pPr>
        <w:spacing w:line="300" w:lineRule="auto"/>
        <w:ind w:firstLine="397"/>
        <w:jc w:val="center"/>
        <w:rPr>
          <w:rFonts w:ascii="Arial" w:hAnsi="Arial" w:cs="Arial"/>
          <w:b/>
        </w:rPr>
      </w:pPr>
      <w:r w:rsidRPr="00194228">
        <w:rPr>
          <w:rFonts w:ascii="Arial" w:hAnsi="Arial" w:cs="Arial"/>
          <w:b/>
        </w:rPr>
        <w:t>POUCZENIE</w:t>
      </w:r>
    </w:p>
    <w:p w14:paraId="2C489E02" w14:textId="77777777" w:rsidR="000F4E99" w:rsidRPr="00194228" w:rsidRDefault="000F4E99" w:rsidP="00681122">
      <w:pPr>
        <w:spacing w:line="300" w:lineRule="auto"/>
        <w:ind w:firstLine="397"/>
        <w:jc w:val="center"/>
        <w:rPr>
          <w:rFonts w:ascii="Arial" w:hAnsi="Arial" w:cs="Arial"/>
          <w:b/>
        </w:rPr>
      </w:pPr>
    </w:p>
    <w:p w14:paraId="78E2806D" w14:textId="77777777" w:rsidR="000F4E99" w:rsidRPr="00194228" w:rsidRDefault="000F4E99" w:rsidP="00681122">
      <w:pPr>
        <w:spacing w:line="300" w:lineRule="auto"/>
        <w:ind w:firstLine="397"/>
        <w:jc w:val="both"/>
        <w:rPr>
          <w:rFonts w:ascii="Arial" w:hAnsi="Arial" w:cs="Arial"/>
          <w:b/>
          <w:iCs/>
        </w:rPr>
      </w:pPr>
      <w:r w:rsidRPr="00194228">
        <w:rPr>
          <w:rFonts w:ascii="Arial" w:hAnsi="Arial" w:cs="Arial"/>
          <w:b/>
          <w:iCs/>
        </w:rPr>
        <w:t xml:space="preserve">Od niniejszej decyzji służy stronie prawo wniesienia odwołania do Ministra Klimatu i Środowiska za pośrednictwem Marszałka Województwa Warmińsko-Mazurskiego w terminie 14 dni od daty jej doręczenia. </w:t>
      </w:r>
    </w:p>
    <w:p w14:paraId="2465BD4D" w14:textId="1CA9C3A8" w:rsidR="000F4E99" w:rsidRPr="00C85517" w:rsidRDefault="000F4E99" w:rsidP="00681122">
      <w:pPr>
        <w:spacing w:line="300" w:lineRule="auto"/>
        <w:ind w:firstLine="397"/>
        <w:jc w:val="both"/>
        <w:rPr>
          <w:rFonts w:ascii="Arial" w:hAnsi="Arial" w:cs="Arial"/>
          <w:b/>
          <w:iCs/>
        </w:rPr>
      </w:pPr>
      <w:r w:rsidRPr="00C85517">
        <w:rPr>
          <w:rFonts w:ascii="Arial" w:hAnsi="Arial" w:cs="Arial"/>
          <w:b/>
          <w:iCs/>
        </w:rPr>
        <w:lastRenderedPageBreak/>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w:t>
      </w:r>
      <w:r w:rsidR="00891ADC">
        <w:rPr>
          <w:rFonts w:ascii="Arial" w:hAnsi="Arial" w:cs="Arial"/>
          <w:b/>
          <w:iCs/>
        </w:rPr>
        <w:t xml:space="preserve"> </w:t>
      </w:r>
      <w:r w:rsidRPr="00C85517">
        <w:rPr>
          <w:rFonts w:ascii="Arial" w:hAnsi="Arial" w:cs="Arial"/>
          <w:b/>
          <w:iCs/>
        </w:rPr>
        <w:t>iż decyzja podlega natychmiastowemu wykonaniu i brak jest możliwości zaskarżenia decyzji do Wojewódzkiego Sądu Administracyjnego. Nie jest możliwe skuteczne cofnięcie oświadczenia o zrzeczeniu się prawa do wniesienia odwołania.</w:t>
      </w:r>
    </w:p>
    <w:p w14:paraId="6E1BF56E" w14:textId="7768F97E" w:rsidR="000F4E99" w:rsidRPr="00C85517" w:rsidRDefault="000F4E99" w:rsidP="00681122">
      <w:pPr>
        <w:spacing w:line="300" w:lineRule="auto"/>
        <w:ind w:firstLine="397"/>
        <w:jc w:val="both"/>
        <w:rPr>
          <w:rFonts w:ascii="Arial" w:hAnsi="Arial" w:cs="Arial"/>
          <w:b/>
          <w:iCs/>
        </w:rPr>
      </w:pPr>
      <w:r w:rsidRPr="00C85517">
        <w:rPr>
          <w:rFonts w:ascii="Arial" w:hAnsi="Arial" w:cs="Arial"/>
          <w:b/>
          <w:iCs/>
        </w:rPr>
        <w:t xml:space="preserve">Jeżeli niniejsza decyzja została wydana z naruszeniem przepisów postępowania, </w:t>
      </w:r>
      <w:r w:rsidR="00194228">
        <w:rPr>
          <w:rFonts w:ascii="Arial" w:hAnsi="Arial" w:cs="Arial"/>
          <w:b/>
          <w:iCs/>
        </w:rPr>
        <w:br/>
      </w:r>
      <w:r w:rsidRPr="00C85517">
        <w:rPr>
          <w:rFonts w:ascii="Arial" w:hAnsi="Arial" w:cs="Arial"/>
          <w:b/>
          <w:iCs/>
        </w:rPr>
        <w:t>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41A38196" w14:textId="11A725D1" w:rsidR="000F4E99" w:rsidRPr="00C85517" w:rsidRDefault="000F4E99" w:rsidP="00681122">
      <w:pPr>
        <w:spacing w:line="300" w:lineRule="auto"/>
        <w:ind w:firstLine="397"/>
        <w:jc w:val="both"/>
        <w:rPr>
          <w:rFonts w:ascii="Arial" w:hAnsi="Arial" w:cs="Arial"/>
          <w:b/>
          <w:iCs/>
        </w:rPr>
      </w:pPr>
      <w:r w:rsidRPr="00C85517">
        <w:rPr>
          <w:rFonts w:ascii="Arial" w:hAnsi="Arial" w:cs="Arial"/>
          <w:b/>
          <w:iCs/>
        </w:rPr>
        <w:t xml:space="preserve">Wszelkie zmiany w sposobie prowadzenia działalności w zakresie </w:t>
      </w:r>
      <w:r w:rsidR="00EA4BE5">
        <w:rPr>
          <w:rFonts w:ascii="Arial" w:hAnsi="Arial" w:cs="Arial"/>
          <w:b/>
          <w:iCs/>
        </w:rPr>
        <w:t xml:space="preserve">wytwarzania </w:t>
      </w:r>
      <w:r w:rsidR="00194228">
        <w:rPr>
          <w:rFonts w:ascii="Arial" w:hAnsi="Arial" w:cs="Arial"/>
          <w:b/>
          <w:iCs/>
        </w:rPr>
        <w:br/>
      </w:r>
      <w:r w:rsidR="00EA4BE5">
        <w:rPr>
          <w:rFonts w:ascii="Arial" w:hAnsi="Arial" w:cs="Arial"/>
          <w:b/>
          <w:iCs/>
        </w:rPr>
        <w:t>i przetwarzania</w:t>
      </w:r>
      <w:r w:rsidRPr="00C85517">
        <w:rPr>
          <w:rFonts w:ascii="Arial" w:hAnsi="Arial" w:cs="Arial"/>
          <w:b/>
          <w:iCs/>
        </w:rPr>
        <w:t xml:space="preserve"> odpadów w stosunku do stanu przedstawionego we wniosku wymagają aktualizacji decyzji w celu zatwierdzenia nowych warunków korzystania ze środowiska.</w:t>
      </w:r>
    </w:p>
    <w:p w14:paraId="38AF1E73" w14:textId="77777777" w:rsidR="002B0949" w:rsidRPr="000F4E99" w:rsidRDefault="002B0949" w:rsidP="00681122">
      <w:pPr>
        <w:spacing w:line="300" w:lineRule="auto"/>
        <w:ind w:firstLine="397"/>
        <w:rPr>
          <w:rFonts w:ascii="Arial" w:hAnsi="Arial" w:cs="Arial"/>
          <w:b/>
          <w:iCs/>
          <w:sz w:val="22"/>
          <w:szCs w:val="22"/>
          <w:u w:val="single"/>
        </w:rPr>
      </w:pPr>
    </w:p>
    <w:p w14:paraId="312FFC24" w14:textId="77777777" w:rsidR="002B0949" w:rsidRPr="001E4A2E" w:rsidRDefault="002B0949" w:rsidP="00681122">
      <w:pPr>
        <w:spacing w:line="300" w:lineRule="auto"/>
        <w:ind w:firstLine="397"/>
        <w:rPr>
          <w:rFonts w:ascii="Arial" w:hAnsi="Arial" w:cs="Arial"/>
          <w:b/>
          <w:sz w:val="22"/>
          <w:szCs w:val="22"/>
          <w:u w:val="single"/>
        </w:rPr>
      </w:pPr>
    </w:p>
    <w:p w14:paraId="18E8CD2B" w14:textId="77777777" w:rsidR="00D26DAA" w:rsidRDefault="00D26DAA" w:rsidP="00C96E9B">
      <w:pPr>
        <w:rPr>
          <w:rFonts w:ascii="Arial" w:hAnsi="Arial" w:cs="Arial"/>
          <w:b/>
          <w:sz w:val="18"/>
          <w:szCs w:val="18"/>
          <w:u w:val="single"/>
        </w:rPr>
      </w:pPr>
    </w:p>
    <w:p w14:paraId="3613A72A" w14:textId="77777777" w:rsidR="00C85517" w:rsidRDefault="00C85517" w:rsidP="00C96E9B">
      <w:pPr>
        <w:rPr>
          <w:rFonts w:ascii="Arial" w:hAnsi="Arial" w:cs="Arial"/>
          <w:b/>
          <w:sz w:val="18"/>
          <w:szCs w:val="18"/>
          <w:u w:val="single"/>
        </w:rPr>
      </w:pPr>
    </w:p>
    <w:p w14:paraId="31284B4C" w14:textId="77777777" w:rsidR="00194228" w:rsidRPr="00194228" w:rsidRDefault="00194228" w:rsidP="00194228">
      <w:pPr>
        <w:autoSpaceDE w:val="0"/>
        <w:autoSpaceDN w:val="0"/>
        <w:adjustRightInd w:val="0"/>
        <w:ind w:left="4111"/>
        <w:jc w:val="center"/>
        <w:rPr>
          <w:rFonts w:ascii="Arial" w:hAnsi="Arial" w:cs="Arial"/>
          <w:color w:val="000000"/>
          <w:sz w:val="22"/>
          <w:szCs w:val="20"/>
        </w:rPr>
      </w:pPr>
      <w:bookmarkStart w:id="1" w:name="_Hlk190249194"/>
      <w:r w:rsidRPr="00194228">
        <w:rPr>
          <w:rFonts w:ascii="Arial" w:hAnsi="Arial" w:cs="Arial"/>
          <w:color w:val="000000"/>
          <w:sz w:val="22"/>
          <w:szCs w:val="20"/>
        </w:rPr>
        <w:t>Z upoważnienia</w:t>
      </w:r>
    </w:p>
    <w:p w14:paraId="71DD630C" w14:textId="77777777" w:rsidR="00194228" w:rsidRPr="00194228" w:rsidRDefault="00194228" w:rsidP="00194228">
      <w:pPr>
        <w:autoSpaceDE w:val="0"/>
        <w:autoSpaceDN w:val="0"/>
        <w:adjustRightInd w:val="0"/>
        <w:ind w:left="4111"/>
        <w:jc w:val="center"/>
        <w:rPr>
          <w:rFonts w:ascii="Arial" w:hAnsi="Arial" w:cs="Arial"/>
          <w:color w:val="000000"/>
          <w:sz w:val="22"/>
          <w:szCs w:val="20"/>
        </w:rPr>
      </w:pPr>
      <w:r w:rsidRPr="00194228">
        <w:rPr>
          <w:rFonts w:ascii="Arial" w:hAnsi="Arial" w:cs="Arial"/>
          <w:color w:val="000000"/>
          <w:sz w:val="22"/>
          <w:szCs w:val="20"/>
        </w:rPr>
        <w:t>Marszałka Województwa Warmińsko-Mazurskiego</w:t>
      </w:r>
    </w:p>
    <w:p w14:paraId="552DA54A" w14:textId="77777777" w:rsidR="00194228" w:rsidRPr="00194228" w:rsidRDefault="00194228" w:rsidP="00194228">
      <w:pPr>
        <w:autoSpaceDE w:val="0"/>
        <w:autoSpaceDN w:val="0"/>
        <w:adjustRightInd w:val="0"/>
        <w:ind w:left="4111"/>
        <w:jc w:val="center"/>
        <w:rPr>
          <w:rFonts w:ascii="Arial" w:hAnsi="Arial" w:cs="Arial"/>
          <w:color w:val="000000"/>
          <w:sz w:val="22"/>
          <w:szCs w:val="20"/>
        </w:rPr>
      </w:pPr>
      <w:r w:rsidRPr="00194228">
        <w:rPr>
          <w:rFonts w:ascii="Arial" w:hAnsi="Arial" w:cs="Arial"/>
          <w:b/>
          <w:bCs/>
          <w:color w:val="000000"/>
          <w:sz w:val="22"/>
          <w:szCs w:val="20"/>
        </w:rPr>
        <w:t xml:space="preserve">Małgorzata </w:t>
      </w:r>
      <w:proofErr w:type="spellStart"/>
      <w:r w:rsidRPr="00194228">
        <w:rPr>
          <w:rFonts w:ascii="Arial" w:hAnsi="Arial" w:cs="Arial"/>
          <w:b/>
          <w:bCs/>
          <w:color w:val="000000"/>
          <w:sz w:val="22"/>
          <w:szCs w:val="20"/>
        </w:rPr>
        <w:t>Domurad</w:t>
      </w:r>
      <w:proofErr w:type="spellEnd"/>
    </w:p>
    <w:p w14:paraId="532AF14E" w14:textId="77777777" w:rsidR="00194228" w:rsidRPr="00194228" w:rsidRDefault="00194228" w:rsidP="00194228">
      <w:pPr>
        <w:ind w:left="4111"/>
        <w:jc w:val="center"/>
        <w:rPr>
          <w:rFonts w:ascii="Arial" w:hAnsi="Arial" w:cs="Arial"/>
          <w:szCs w:val="22"/>
        </w:rPr>
      </w:pPr>
      <w:r w:rsidRPr="00194228">
        <w:rPr>
          <w:rFonts w:ascii="Arial" w:hAnsi="Arial" w:cs="Arial"/>
          <w:sz w:val="22"/>
          <w:szCs w:val="20"/>
        </w:rPr>
        <w:t>Zastępca Dyrektora Departamentu Ochrony Środowiska</w:t>
      </w:r>
    </w:p>
    <w:bookmarkEnd w:id="1"/>
    <w:p w14:paraId="087C6F6D" w14:textId="28CB5123" w:rsidR="007A091A" w:rsidRDefault="007A091A" w:rsidP="00C96E9B">
      <w:pPr>
        <w:rPr>
          <w:rFonts w:ascii="Arial" w:hAnsi="Arial" w:cs="Arial"/>
          <w:b/>
          <w:sz w:val="18"/>
          <w:szCs w:val="18"/>
          <w:u w:val="single"/>
        </w:rPr>
      </w:pPr>
    </w:p>
    <w:p w14:paraId="1AF46975" w14:textId="2D7E7AC2" w:rsidR="007A091A" w:rsidRDefault="007A091A" w:rsidP="00C96E9B">
      <w:pPr>
        <w:rPr>
          <w:rFonts w:ascii="Arial" w:hAnsi="Arial" w:cs="Arial"/>
          <w:b/>
          <w:sz w:val="18"/>
          <w:szCs w:val="18"/>
          <w:u w:val="single"/>
        </w:rPr>
      </w:pPr>
    </w:p>
    <w:p w14:paraId="6838225D" w14:textId="4C8B4B56" w:rsidR="007A091A" w:rsidRDefault="007A091A" w:rsidP="00C96E9B">
      <w:pPr>
        <w:rPr>
          <w:rFonts w:ascii="Arial" w:hAnsi="Arial" w:cs="Arial"/>
          <w:b/>
          <w:sz w:val="18"/>
          <w:szCs w:val="18"/>
          <w:u w:val="single"/>
        </w:rPr>
      </w:pPr>
    </w:p>
    <w:p w14:paraId="16D5FE42" w14:textId="2A87DF8D" w:rsidR="007A091A" w:rsidRDefault="007A091A" w:rsidP="00C96E9B">
      <w:pPr>
        <w:rPr>
          <w:rFonts w:ascii="Arial" w:hAnsi="Arial" w:cs="Arial"/>
          <w:b/>
          <w:sz w:val="18"/>
          <w:szCs w:val="18"/>
          <w:u w:val="single"/>
        </w:rPr>
      </w:pPr>
    </w:p>
    <w:p w14:paraId="3997F931" w14:textId="163FA5E5" w:rsidR="007A091A" w:rsidRDefault="007A091A" w:rsidP="00C96E9B">
      <w:pPr>
        <w:rPr>
          <w:rFonts w:ascii="Arial" w:hAnsi="Arial" w:cs="Arial"/>
          <w:b/>
          <w:sz w:val="18"/>
          <w:szCs w:val="18"/>
          <w:u w:val="single"/>
        </w:rPr>
      </w:pPr>
    </w:p>
    <w:p w14:paraId="22CBF48C" w14:textId="057154BD" w:rsidR="007A091A" w:rsidRDefault="007A091A" w:rsidP="00C96E9B">
      <w:pPr>
        <w:rPr>
          <w:rFonts w:ascii="Arial" w:hAnsi="Arial" w:cs="Arial"/>
          <w:b/>
          <w:sz w:val="18"/>
          <w:szCs w:val="18"/>
          <w:u w:val="single"/>
        </w:rPr>
      </w:pPr>
    </w:p>
    <w:p w14:paraId="499787B4" w14:textId="47FFE7BA" w:rsidR="007A091A" w:rsidRDefault="007A091A" w:rsidP="00C96E9B">
      <w:pPr>
        <w:rPr>
          <w:rFonts w:ascii="Arial" w:hAnsi="Arial" w:cs="Arial"/>
          <w:b/>
          <w:sz w:val="18"/>
          <w:szCs w:val="18"/>
          <w:u w:val="single"/>
        </w:rPr>
      </w:pPr>
    </w:p>
    <w:p w14:paraId="3F69ADA1" w14:textId="5436C8E9" w:rsidR="00194228" w:rsidRDefault="00194228" w:rsidP="00C96E9B">
      <w:pPr>
        <w:rPr>
          <w:rFonts w:ascii="Arial" w:hAnsi="Arial" w:cs="Arial"/>
          <w:b/>
          <w:sz w:val="18"/>
          <w:szCs w:val="18"/>
          <w:u w:val="single"/>
        </w:rPr>
      </w:pPr>
    </w:p>
    <w:p w14:paraId="54C6812A" w14:textId="77777777" w:rsidR="00194228" w:rsidRDefault="00194228" w:rsidP="00C96E9B">
      <w:pPr>
        <w:rPr>
          <w:rFonts w:ascii="Arial" w:hAnsi="Arial" w:cs="Arial"/>
          <w:b/>
          <w:sz w:val="18"/>
          <w:szCs w:val="18"/>
          <w:u w:val="single"/>
        </w:rPr>
      </w:pPr>
    </w:p>
    <w:p w14:paraId="1FFD9B74" w14:textId="77777777" w:rsidR="00C85517" w:rsidRPr="00194228" w:rsidRDefault="00C85517" w:rsidP="00C96E9B">
      <w:pPr>
        <w:rPr>
          <w:rFonts w:ascii="Arial" w:hAnsi="Arial" w:cs="Arial"/>
          <w:b/>
          <w:sz w:val="20"/>
          <w:szCs w:val="20"/>
          <w:u w:val="single"/>
        </w:rPr>
      </w:pPr>
    </w:p>
    <w:p w14:paraId="5F417805" w14:textId="77777777" w:rsidR="00C96E9B" w:rsidRPr="00194228" w:rsidRDefault="00C96E9B" w:rsidP="00C96E9B">
      <w:pPr>
        <w:rPr>
          <w:rFonts w:ascii="Arial" w:hAnsi="Arial" w:cs="Arial"/>
          <w:i/>
          <w:sz w:val="20"/>
          <w:szCs w:val="20"/>
        </w:rPr>
      </w:pPr>
      <w:r w:rsidRPr="00194228">
        <w:rPr>
          <w:rFonts w:ascii="Arial" w:hAnsi="Arial" w:cs="Arial"/>
          <w:b/>
          <w:sz w:val="20"/>
          <w:szCs w:val="20"/>
          <w:u w:val="single"/>
        </w:rPr>
        <w:t>Otrzymują:</w:t>
      </w:r>
      <w:r w:rsidRPr="00194228">
        <w:rPr>
          <w:rFonts w:ascii="Arial" w:hAnsi="Arial" w:cs="Arial"/>
          <w:i/>
          <w:sz w:val="20"/>
          <w:szCs w:val="20"/>
        </w:rPr>
        <w:t xml:space="preserve"> </w:t>
      </w:r>
    </w:p>
    <w:p w14:paraId="6DA65193" w14:textId="77777777" w:rsidR="00C96E9B" w:rsidRPr="00194228" w:rsidRDefault="00C25C06" w:rsidP="00C96E9B">
      <w:pPr>
        <w:pStyle w:val="Akapitzlist"/>
        <w:numPr>
          <w:ilvl w:val="0"/>
          <w:numId w:val="20"/>
        </w:numPr>
        <w:ind w:left="284" w:hanging="284"/>
        <w:jc w:val="both"/>
        <w:rPr>
          <w:rFonts w:ascii="Arial" w:hAnsi="Arial" w:cs="Arial"/>
          <w:sz w:val="20"/>
          <w:szCs w:val="20"/>
        </w:rPr>
      </w:pPr>
      <w:r w:rsidRPr="00194228">
        <w:rPr>
          <w:rFonts w:ascii="Arial" w:hAnsi="Arial" w:cs="Arial"/>
          <w:sz w:val="20"/>
          <w:szCs w:val="20"/>
        </w:rPr>
        <w:t xml:space="preserve">Elbląskie Przedsiębiorstwo Wodociągów i Kanalizacji Sp. z o.o. ul. Rawska 2-4, 82-300 Elbląg – </w:t>
      </w:r>
      <w:r w:rsidRPr="00194228">
        <w:rPr>
          <w:rFonts w:ascii="Arial" w:hAnsi="Arial" w:cs="Arial"/>
          <w:i/>
          <w:sz w:val="20"/>
          <w:szCs w:val="20"/>
        </w:rPr>
        <w:t>za pośrednictwem PURDE</w:t>
      </w:r>
    </w:p>
    <w:p w14:paraId="2094549D" w14:textId="77777777" w:rsidR="00C96E9B" w:rsidRPr="00194228" w:rsidRDefault="00C96E9B" w:rsidP="00C96E9B">
      <w:pPr>
        <w:pStyle w:val="Akapitzlist"/>
        <w:numPr>
          <w:ilvl w:val="0"/>
          <w:numId w:val="20"/>
        </w:numPr>
        <w:ind w:left="284" w:hanging="284"/>
        <w:jc w:val="both"/>
        <w:rPr>
          <w:rFonts w:ascii="Arial" w:hAnsi="Arial" w:cs="Arial"/>
          <w:sz w:val="20"/>
          <w:szCs w:val="20"/>
        </w:rPr>
      </w:pPr>
      <w:r w:rsidRPr="00194228">
        <w:rPr>
          <w:rFonts w:ascii="Arial" w:hAnsi="Arial" w:cs="Arial"/>
          <w:sz w:val="20"/>
          <w:szCs w:val="20"/>
        </w:rPr>
        <w:t>a/a (2 egz.)</w:t>
      </w:r>
    </w:p>
    <w:p w14:paraId="757EC733" w14:textId="77777777" w:rsidR="00C96E9B" w:rsidRPr="00194228" w:rsidRDefault="00C96E9B" w:rsidP="00C96E9B">
      <w:pPr>
        <w:rPr>
          <w:rFonts w:ascii="Arial" w:hAnsi="Arial" w:cs="Arial"/>
          <w:b/>
          <w:sz w:val="20"/>
          <w:szCs w:val="20"/>
          <w:u w:val="single"/>
        </w:rPr>
      </w:pPr>
      <w:r w:rsidRPr="00194228">
        <w:rPr>
          <w:rFonts w:ascii="Arial" w:hAnsi="Arial" w:cs="Arial"/>
          <w:b/>
          <w:sz w:val="20"/>
          <w:szCs w:val="20"/>
          <w:u w:val="single"/>
        </w:rPr>
        <w:t>Do wiadomości:</w:t>
      </w:r>
    </w:p>
    <w:p w14:paraId="1BACEA43" w14:textId="77777777" w:rsidR="00C96E9B" w:rsidRPr="00194228" w:rsidRDefault="00C96E9B" w:rsidP="00C96E9B">
      <w:pPr>
        <w:pStyle w:val="Akapitzlist"/>
        <w:numPr>
          <w:ilvl w:val="0"/>
          <w:numId w:val="4"/>
        </w:numPr>
        <w:ind w:left="284" w:hanging="284"/>
        <w:rPr>
          <w:rFonts w:ascii="Arial" w:hAnsi="Arial" w:cs="Arial"/>
          <w:sz w:val="20"/>
          <w:szCs w:val="20"/>
        </w:rPr>
      </w:pPr>
      <w:r w:rsidRPr="00194228">
        <w:rPr>
          <w:rFonts w:ascii="Arial" w:hAnsi="Arial" w:cs="Arial"/>
          <w:sz w:val="20"/>
          <w:szCs w:val="20"/>
        </w:rPr>
        <w:t xml:space="preserve">Warmińsko-Mazurski Wojewódzki Inspektor Ochrony Środowiska – </w:t>
      </w:r>
      <w:proofErr w:type="spellStart"/>
      <w:r w:rsidRPr="00194228">
        <w:rPr>
          <w:rFonts w:ascii="Arial" w:hAnsi="Arial" w:cs="Arial"/>
          <w:sz w:val="20"/>
          <w:szCs w:val="20"/>
        </w:rPr>
        <w:t>ePUAP</w:t>
      </w:r>
      <w:proofErr w:type="spellEnd"/>
    </w:p>
    <w:p w14:paraId="53A3D432" w14:textId="77777777" w:rsidR="00C96E9B" w:rsidRPr="00194228" w:rsidRDefault="00C25C06" w:rsidP="00C96E9B">
      <w:pPr>
        <w:pStyle w:val="Akapitzlist"/>
        <w:numPr>
          <w:ilvl w:val="0"/>
          <w:numId w:val="4"/>
        </w:numPr>
        <w:ind w:left="284" w:hanging="284"/>
        <w:rPr>
          <w:rFonts w:ascii="Arial" w:hAnsi="Arial" w:cs="Arial"/>
          <w:sz w:val="20"/>
          <w:szCs w:val="20"/>
        </w:rPr>
      </w:pPr>
      <w:r w:rsidRPr="00194228">
        <w:rPr>
          <w:rFonts w:ascii="Arial" w:hAnsi="Arial" w:cs="Arial"/>
          <w:sz w:val="20"/>
          <w:szCs w:val="20"/>
        </w:rPr>
        <w:t>Prezydent Miasta Elbląg –</w:t>
      </w:r>
      <w:r w:rsidR="00C96E9B" w:rsidRPr="00194228">
        <w:rPr>
          <w:rFonts w:ascii="Arial" w:hAnsi="Arial" w:cs="Arial"/>
          <w:sz w:val="20"/>
          <w:szCs w:val="20"/>
        </w:rPr>
        <w:t xml:space="preserve"> </w:t>
      </w:r>
      <w:proofErr w:type="spellStart"/>
      <w:r w:rsidR="00C96E9B" w:rsidRPr="00194228">
        <w:rPr>
          <w:rFonts w:ascii="Arial" w:hAnsi="Arial" w:cs="Arial"/>
          <w:sz w:val="20"/>
          <w:szCs w:val="20"/>
        </w:rPr>
        <w:t>ePUAP</w:t>
      </w:r>
      <w:proofErr w:type="spellEnd"/>
    </w:p>
    <w:p w14:paraId="4F10636C" w14:textId="77777777" w:rsidR="00C25C06" w:rsidRPr="00194228" w:rsidRDefault="00C25C06" w:rsidP="00C25C06">
      <w:pPr>
        <w:pStyle w:val="Akapitzlist"/>
        <w:ind w:left="284"/>
        <w:rPr>
          <w:rFonts w:ascii="Arial" w:hAnsi="Arial" w:cs="Arial"/>
          <w:sz w:val="20"/>
          <w:szCs w:val="20"/>
        </w:rPr>
      </w:pPr>
    </w:p>
    <w:p w14:paraId="42C2F73B" w14:textId="3A7FE560" w:rsidR="0052325E" w:rsidRPr="00194228" w:rsidRDefault="00C96E9B" w:rsidP="00851F02">
      <w:pPr>
        <w:jc w:val="both"/>
        <w:rPr>
          <w:i/>
          <w:sz w:val="20"/>
          <w:szCs w:val="20"/>
        </w:rPr>
      </w:pPr>
      <w:r w:rsidRPr="00194228">
        <w:rPr>
          <w:rFonts w:ascii="Arial" w:hAnsi="Arial" w:cs="Arial"/>
          <w:i/>
          <w:sz w:val="20"/>
          <w:szCs w:val="20"/>
        </w:rPr>
        <w:t xml:space="preserve">Za zmianę </w:t>
      </w:r>
      <w:r w:rsidR="00F03694" w:rsidRPr="00194228">
        <w:rPr>
          <w:rFonts w:ascii="Arial" w:hAnsi="Arial" w:cs="Arial"/>
          <w:i/>
          <w:sz w:val="20"/>
          <w:szCs w:val="20"/>
        </w:rPr>
        <w:t>pozwolenia</w:t>
      </w:r>
      <w:r w:rsidRPr="00194228">
        <w:rPr>
          <w:rFonts w:ascii="Arial" w:hAnsi="Arial" w:cs="Arial"/>
          <w:i/>
          <w:sz w:val="20"/>
          <w:szCs w:val="20"/>
        </w:rPr>
        <w:t xml:space="preserve"> uiszczono opłatę skarbową zgodnie z ustawą z 16 listopada 2006 r. o opłacie skarbowej. Opłatę wniesiono przelewem na konto Urzędu Miasta w Olsztynie w dniu </w:t>
      </w:r>
      <w:r w:rsidR="00C25C06" w:rsidRPr="00194228">
        <w:rPr>
          <w:rFonts w:ascii="Arial" w:hAnsi="Arial" w:cs="Arial"/>
          <w:i/>
          <w:sz w:val="20"/>
          <w:szCs w:val="20"/>
        </w:rPr>
        <w:t>17.03.2025 r.</w:t>
      </w:r>
    </w:p>
    <w:sectPr w:rsidR="0052325E" w:rsidRPr="00194228" w:rsidSect="00194228">
      <w:footerReference w:type="default" r:id="rId8"/>
      <w:pgSz w:w="11906" w:h="16838"/>
      <w:pgMar w:top="1276" w:right="90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F38F" w14:textId="77777777" w:rsidR="00BF0B05" w:rsidRDefault="00BF0B05" w:rsidP="0008771C">
      <w:r>
        <w:separator/>
      </w:r>
    </w:p>
  </w:endnote>
  <w:endnote w:type="continuationSeparator" w:id="0">
    <w:p w14:paraId="5C76ACFF" w14:textId="77777777" w:rsidR="00BF0B05" w:rsidRDefault="00BF0B05" w:rsidP="000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65EE" w14:textId="77777777" w:rsidR="00403111" w:rsidRPr="00C85517" w:rsidRDefault="00403111">
    <w:pPr>
      <w:pStyle w:val="Stopka"/>
      <w:rPr>
        <w:rFonts w:ascii="Arial" w:hAnsi="Arial" w:cs="Arial"/>
      </w:rPr>
    </w:pPr>
    <w:r w:rsidRPr="00C85517">
      <w:rPr>
        <w:rFonts w:ascii="Arial" w:hAnsi="Arial" w:cs="Arial"/>
      </w:rPr>
      <w:t>OŚ-PŚ.</w:t>
    </w:r>
    <w:r w:rsidR="00737FB6">
      <w:rPr>
        <w:rFonts w:ascii="Arial" w:hAnsi="Arial" w:cs="Arial"/>
      </w:rPr>
      <w:t>7243.11.2025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D257" w14:textId="77777777" w:rsidR="00BF0B05" w:rsidRDefault="00BF0B05" w:rsidP="0008771C">
      <w:r>
        <w:separator/>
      </w:r>
    </w:p>
  </w:footnote>
  <w:footnote w:type="continuationSeparator" w:id="0">
    <w:p w14:paraId="5C330639" w14:textId="77777777" w:rsidR="00BF0B05" w:rsidRDefault="00BF0B05" w:rsidP="0008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151"/>
    <w:multiLevelType w:val="hybridMultilevel"/>
    <w:tmpl w:val="3FD09160"/>
    <w:lvl w:ilvl="0" w:tplc="3D7E9672">
      <w:start w:val="1"/>
      <w:numFmt w:val="decimal"/>
      <w:lvlText w:val="%1."/>
      <w:lvlJc w:val="left"/>
      <w:pPr>
        <w:ind w:left="1440" w:hanging="144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04C81C5B"/>
    <w:multiLevelType w:val="hybridMultilevel"/>
    <w:tmpl w:val="2F36B38A"/>
    <w:lvl w:ilvl="0" w:tplc="B10A4F28">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9B78D8"/>
    <w:multiLevelType w:val="hybridMultilevel"/>
    <w:tmpl w:val="C2AEFE8E"/>
    <w:lvl w:ilvl="0" w:tplc="CEF4077E">
      <w:start w:val="1"/>
      <w:numFmt w:val="decimal"/>
      <w:lvlText w:val="%1."/>
      <w:lvlJc w:val="center"/>
      <w:pPr>
        <w:ind w:left="720" w:hanging="55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EF72F0"/>
    <w:multiLevelType w:val="hybridMultilevel"/>
    <w:tmpl w:val="2ECA6EFE"/>
    <w:lvl w:ilvl="0" w:tplc="F0EC107E">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1F9C5B73"/>
    <w:multiLevelType w:val="hybridMultilevel"/>
    <w:tmpl w:val="3690977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215F69C6"/>
    <w:multiLevelType w:val="multilevel"/>
    <w:tmpl w:val="CE262558"/>
    <w:lvl w:ilvl="0">
      <w:start w:val="1"/>
      <w:numFmt w:val="decimal"/>
      <w:lvlText w:val="%1."/>
      <w:lvlJc w:val="left"/>
      <w:pPr>
        <w:tabs>
          <w:tab w:val="num" w:pos="720"/>
        </w:tabs>
        <w:ind w:left="720" w:hanging="360"/>
      </w:pPr>
      <w:rPr>
        <w:b/>
        <w:sz w:val="22"/>
      </w:rPr>
    </w:lvl>
    <w:lvl w:ilvl="1">
      <w:start w:val="1"/>
      <w:numFmt w:val="decimal"/>
      <w:isLgl/>
      <w:lvlText w:val="%1.%2."/>
      <w:lvlJc w:val="left"/>
      <w:pPr>
        <w:ind w:left="1080" w:hanging="720"/>
      </w:pPr>
      <w:rPr>
        <w:rFonts w:hint="default"/>
        <w:b/>
        <w:color w:val="auto"/>
        <w:sz w:val="22"/>
        <w:szCs w:val="22"/>
      </w:rPr>
    </w:lvl>
    <w:lvl w:ilvl="2">
      <w:start w:val="1"/>
      <w:numFmt w:val="decimal"/>
      <w:isLgl/>
      <w:lvlText w:val="%1.%2.%3."/>
      <w:lvlJc w:val="left"/>
      <w:pPr>
        <w:ind w:left="1004"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6" w15:restartNumberingAfterBreak="0">
    <w:nsid w:val="22AC5A00"/>
    <w:multiLevelType w:val="hybridMultilevel"/>
    <w:tmpl w:val="50FAF388"/>
    <w:lvl w:ilvl="0" w:tplc="7662257C">
      <w:start w:val="1"/>
      <w:numFmt w:val="bullet"/>
      <w:lvlText w:val=""/>
      <w:lvlJc w:val="left"/>
      <w:pPr>
        <w:ind w:left="1069" w:hanging="360"/>
      </w:pPr>
      <w:rPr>
        <w:rFonts w:ascii="Symbol" w:eastAsia="Times New Roman" w:hAnsi="Symbo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2CD21CDC"/>
    <w:multiLevelType w:val="hybridMultilevel"/>
    <w:tmpl w:val="DA826884"/>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34786"/>
    <w:multiLevelType w:val="hybridMultilevel"/>
    <w:tmpl w:val="B3DA6132"/>
    <w:lvl w:ilvl="0" w:tplc="2668DFD8">
      <w:start w:val="1"/>
      <w:numFmt w:val="bullet"/>
      <w:lvlText w:val="-"/>
      <w:lvlJc w:val="left"/>
      <w:pPr>
        <w:ind w:left="720" w:hanging="360"/>
      </w:pPr>
      <w:rPr>
        <w:rFonts w:ascii="Arial" w:hAnsi="Arial" w:hint="default"/>
      </w:rPr>
    </w:lvl>
    <w:lvl w:ilvl="1" w:tplc="04150001">
      <w:start w:val="1"/>
      <w:numFmt w:val="bullet"/>
      <w:lvlText w:val=""/>
      <w:lvlJc w:val="left"/>
      <w:pPr>
        <w:ind w:left="1440" w:hanging="360"/>
      </w:pPr>
      <w:rPr>
        <w:rFonts w:ascii="Symbol" w:hAnsi="Symbol" w:hint="default"/>
      </w:rPr>
    </w:lvl>
    <w:lvl w:ilvl="2" w:tplc="4656A7AE">
      <w:start w:val="1"/>
      <w:numFmt w:val="bullet"/>
      <w:lvlText w:val="•"/>
      <w:lvlJc w:val="left"/>
      <w:pPr>
        <w:ind w:left="2505" w:hanging="705"/>
      </w:pPr>
      <w:rPr>
        <w:rFonts w:ascii="Arial" w:eastAsia="Times New Roman"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73665C"/>
    <w:multiLevelType w:val="hybridMultilevel"/>
    <w:tmpl w:val="0276DE72"/>
    <w:lvl w:ilvl="0" w:tplc="D5441504">
      <w:start w:val="1"/>
      <w:numFmt w:val="decimal"/>
      <w:lvlText w:val="%1."/>
      <w:lvlJc w:val="left"/>
      <w:pPr>
        <w:tabs>
          <w:tab w:val="num" w:pos="780"/>
        </w:tabs>
        <w:ind w:left="780" w:hanging="550"/>
      </w:pPr>
    </w:lvl>
    <w:lvl w:ilvl="1" w:tplc="04150001">
      <w:start w:val="1"/>
      <w:numFmt w:val="bullet"/>
      <w:lvlText w:val=""/>
      <w:lvlJc w:val="left"/>
      <w:pPr>
        <w:tabs>
          <w:tab w:val="num" w:pos="1500"/>
        </w:tabs>
        <w:ind w:left="1500" w:hanging="360"/>
      </w:pPr>
      <w:rPr>
        <w:rFonts w:ascii="Symbol" w:hAnsi="Symbol"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 w15:restartNumberingAfterBreak="0">
    <w:nsid w:val="34BD058C"/>
    <w:multiLevelType w:val="hybridMultilevel"/>
    <w:tmpl w:val="1AE2C4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216CEA"/>
    <w:multiLevelType w:val="hybridMultilevel"/>
    <w:tmpl w:val="169803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39955AE9"/>
    <w:multiLevelType w:val="hybridMultilevel"/>
    <w:tmpl w:val="D054E3C4"/>
    <w:lvl w:ilvl="0" w:tplc="04150001">
      <w:start w:val="1"/>
      <w:numFmt w:val="bullet"/>
      <w:lvlText w:val=""/>
      <w:lvlJc w:val="left"/>
      <w:pPr>
        <w:tabs>
          <w:tab w:val="num" w:pos="1320"/>
        </w:tabs>
        <w:ind w:left="1320" w:hanging="360"/>
      </w:pPr>
      <w:rPr>
        <w:rFonts w:ascii="Symbol" w:hAnsi="Symbol" w:hint="default"/>
      </w:r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 w15:restartNumberingAfterBreak="0">
    <w:nsid w:val="3A980F38"/>
    <w:multiLevelType w:val="hybridMultilevel"/>
    <w:tmpl w:val="9E803F46"/>
    <w:lvl w:ilvl="0" w:tplc="341A39A4">
      <w:start w:val="4"/>
      <w:numFmt w:val="decimal"/>
      <w:pStyle w:val="Nagwek2"/>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411C1EFA"/>
    <w:multiLevelType w:val="hybridMultilevel"/>
    <w:tmpl w:val="33FCA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915EA0"/>
    <w:multiLevelType w:val="hybridMultilevel"/>
    <w:tmpl w:val="49B2B208"/>
    <w:lvl w:ilvl="0" w:tplc="C8C84CF2">
      <w:start w:val="1"/>
      <w:numFmt w:val="decimal"/>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6" w15:restartNumberingAfterBreak="0">
    <w:nsid w:val="4E1429F8"/>
    <w:multiLevelType w:val="hybridMultilevel"/>
    <w:tmpl w:val="9470F86E"/>
    <w:lvl w:ilvl="0" w:tplc="60168428">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AC1301"/>
    <w:multiLevelType w:val="hybridMultilevel"/>
    <w:tmpl w:val="7D4C2A8E"/>
    <w:lvl w:ilvl="0" w:tplc="63E235AE">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049F0"/>
    <w:multiLevelType w:val="hybridMultilevel"/>
    <w:tmpl w:val="36BC33F6"/>
    <w:lvl w:ilvl="0" w:tplc="D5B626F2">
      <w:start w:val="1"/>
      <w:numFmt w:val="upperRoman"/>
      <w:lvlText w:val="%1."/>
      <w:lvlJc w:val="righ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E704575"/>
    <w:multiLevelType w:val="hybridMultilevel"/>
    <w:tmpl w:val="AA983BDA"/>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4E2CEC"/>
    <w:multiLevelType w:val="hybridMultilevel"/>
    <w:tmpl w:val="3C18E928"/>
    <w:lvl w:ilvl="0" w:tplc="4F64218E">
      <w:start w:val="1"/>
      <w:numFmt w:val="decimal"/>
      <w:pStyle w:val="Listapunktowana"/>
      <w:lvlText w:val="%1."/>
      <w:lvlJc w:val="left"/>
      <w:pPr>
        <w:ind w:left="502" w:hanging="360"/>
      </w:pPr>
      <w:rPr>
        <w:rFonts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D2AB8"/>
    <w:multiLevelType w:val="hybridMultilevel"/>
    <w:tmpl w:val="3FD09160"/>
    <w:lvl w:ilvl="0" w:tplc="3D7E9672">
      <w:start w:val="1"/>
      <w:numFmt w:val="decimal"/>
      <w:lvlText w:val="%1."/>
      <w:lvlJc w:val="left"/>
      <w:pPr>
        <w:ind w:left="1440" w:hanging="144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75CA06DF"/>
    <w:multiLevelType w:val="hybridMultilevel"/>
    <w:tmpl w:val="94C84C78"/>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4"/>
  </w:num>
  <w:num w:numId="5">
    <w:abstractNumId w:val="15"/>
  </w:num>
  <w:num w:numId="6">
    <w:abstractNumId w:val="11"/>
  </w:num>
  <w:num w:numId="7">
    <w:abstractNumId w:val="3"/>
  </w:num>
  <w:num w:numId="8">
    <w:abstractNumId w:val="7"/>
  </w:num>
  <w:num w:numId="9">
    <w:abstractNumId w:val="17"/>
  </w:num>
  <w:num w:numId="10">
    <w:abstractNumId w:val="2"/>
  </w:num>
  <w:num w:numId="11">
    <w:abstractNumId w:val="19"/>
  </w:num>
  <w:num w:numId="12">
    <w:abstractNumId w:val="16"/>
  </w:num>
  <w:num w:numId="13">
    <w:abstractNumId w:val="1"/>
  </w:num>
  <w:num w:numId="14">
    <w:abstractNumId w:val="22"/>
  </w:num>
  <w:num w:numId="15">
    <w:abstractNumId w:val="10"/>
  </w:num>
  <w:num w:numId="16">
    <w:abstractNumId w:val="20"/>
  </w:num>
  <w:num w:numId="17">
    <w:abstractNumId w:val="20"/>
    <w:lvlOverride w:ilvl="0">
      <w:startOverride w:val="4"/>
    </w:lvlOverride>
  </w:num>
  <w:num w:numId="18">
    <w:abstractNumId w:val="13"/>
  </w:num>
  <w:num w:numId="19">
    <w:abstractNumId w:val="6"/>
  </w:num>
  <w:num w:numId="20">
    <w:abstractNumId w:val="14"/>
  </w:num>
  <w:num w:numId="21">
    <w:abstractNumId w:val="0"/>
  </w:num>
  <w:num w:numId="22">
    <w:abstractNumId w:val="5"/>
  </w:num>
  <w:num w:numId="23">
    <w:abstractNumId w:val="8"/>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56"/>
    <w:rsid w:val="00003CD9"/>
    <w:rsid w:val="00006B80"/>
    <w:rsid w:val="000167B1"/>
    <w:rsid w:val="00017EA6"/>
    <w:rsid w:val="00022852"/>
    <w:rsid w:val="00022857"/>
    <w:rsid w:val="0002420E"/>
    <w:rsid w:val="00026FF1"/>
    <w:rsid w:val="00030D3D"/>
    <w:rsid w:val="0003349E"/>
    <w:rsid w:val="000353B4"/>
    <w:rsid w:val="0004004E"/>
    <w:rsid w:val="0004345D"/>
    <w:rsid w:val="00044A1B"/>
    <w:rsid w:val="0004517D"/>
    <w:rsid w:val="00046B89"/>
    <w:rsid w:val="00047802"/>
    <w:rsid w:val="00052BA3"/>
    <w:rsid w:val="00054C1A"/>
    <w:rsid w:val="0006718C"/>
    <w:rsid w:val="000724DE"/>
    <w:rsid w:val="00073206"/>
    <w:rsid w:val="0007383F"/>
    <w:rsid w:val="000814AB"/>
    <w:rsid w:val="000822E5"/>
    <w:rsid w:val="0008771C"/>
    <w:rsid w:val="00093A51"/>
    <w:rsid w:val="00093C5D"/>
    <w:rsid w:val="000A0A48"/>
    <w:rsid w:val="000A5BA8"/>
    <w:rsid w:val="000B1F14"/>
    <w:rsid w:val="000B446E"/>
    <w:rsid w:val="000B7DDF"/>
    <w:rsid w:val="000B7FC8"/>
    <w:rsid w:val="000C1490"/>
    <w:rsid w:val="000C28CE"/>
    <w:rsid w:val="000C5BDE"/>
    <w:rsid w:val="000C6847"/>
    <w:rsid w:val="000C766B"/>
    <w:rsid w:val="000D1863"/>
    <w:rsid w:val="000D2BE1"/>
    <w:rsid w:val="000D3716"/>
    <w:rsid w:val="000E27B3"/>
    <w:rsid w:val="000E3705"/>
    <w:rsid w:val="000E41E2"/>
    <w:rsid w:val="000E61A7"/>
    <w:rsid w:val="000F2D3A"/>
    <w:rsid w:val="000F3011"/>
    <w:rsid w:val="000F388C"/>
    <w:rsid w:val="000F3A72"/>
    <w:rsid w:val="000F4E99"/>
    <w:rsid w:val="00100E39"/>
    <w:rsid w:val="001011C1"/>
    <w:rsid w:val="00103180"/>
    <w:rsid w:val="00104442"/>
    <w:rsid w:val="001050EB"/>
    <w:rsid w:val="0010574F"/>
    <w:rsid w:val="00110A4B"/>
    <w:rsid w:val="00110DAC"/>
    <w:rsid w:val="00117952"/>
    <w:rsid w:val="00121549"/>
    <w:rsid w:val="0012394F"/>
    <w:rsid w:val="001245FD"/>
    <w:rsid w:val="00131D4B"/>
    <w:rsid w:val="00136A2F"/>
    <w:rsid w:val="00136DF5"/>
    <w:rsid w:val="00137332"/>
    <w:rsid w:val="001419F7"/>
    <w:rsid w:val="001427B5"/>
    <w:rsid w:val="00144F31"/>
    <w:rsid w:val="0014761B"/>
    <w:rsid w:val="00151B52"/>
    <w:rsid w:val="0015672C"/>
    <w:rsid w:val="001666F9"/>
    <w:rsid w:val="00171705"/>
    <w:rsid w:val="001737E5"/>
    <w:rsid w:val="001759A5"/>
    <w:rsid w:val="00194228"/>
    <w:rsid w:val="00196B06"/>
    <w:rsid w:val="001B0431"/>
    <w:rsid w:val="001B17BD"/>
    <w:rsid w:val="001B1886"/>
    <w:rsid w:val="001B74DA"/>
    <w:rsid w:val="001C0885"/>
    <w:rsid w:val="001C2E28"/>
    <w:rsid w:val="001C4E45"/>
    <w:rsid w:val="001C57C7"/>
    <w:rsid w:val="001D0A98"/>
    <w:rsid w:val="001D6050"/>
    <w:rsid w:val="001D7E69"/>
    <w:rsid w:val="001E22EA"/>
    <w:rsid w:val="001E4A2E"/>
    <w:rsid w:val="001F5EF8"/>
    <w:rsid w:val="00200C87"/>
    <w:rsid w:val="0020149E"/>
    <w:rsid w:val="00202299"/>
    <w:rsid w:val="00202C64"/>
    <w:rsid w:val="0020442D"/>
    <w:rsid w:val="00204661"/>
    <w:rsid w:val="0020763E"/>
    <w:rsid w:val="00216148"/>
    <w:rsid w:val="002237E0"/>
    <w:rsid w:val="002246A2"/>
    <w:rsid w:val="00225284"/>
    <w:rsid w:val="00225744"/>
    <w:rsid w:val="00233872"/>
    <w:rsid w:val="002342F9"/>
    <w:rsid w:val="002356F7"/>
    <w:rsid w:val="002375DF"/>
    <w:rsid w:val="00240EE6"/>
    <w:rsid w:val="002457B8"/>
    <w:rsid w:val="002466FB"/>
    <w:rsid w:val="0025596A"/>
    <w:rsid w:val="00260601"/>
    <w:rsid w:val="00265012"/>
    <w:rsid w:val="0027203C"/>
    <w:rsid w:val="00282827"/>
    <w:rsid w:val="00287EF7"/>
    <w:rsid w:val="00292039"/>
    <w:rsid w:val="002954A2"/>
    <w:rsid w:val="00295678"/>
    <w:rsid w:val="002961FB"/>
    <w:rsid w:val="00296763"/>
    <w:rsid w:val="002A4718"/>
    <w:rsid w:val="002A5DA0"/>
    <w:rsid w:val="002A6C15"/>
    <w:rsid w:val="002A7960"/>
    <w:rsid w:val="002A7B1D"/>
    <w:rsid w:val="002B0949"/>
    <w:rsid w:val="002B4979"/>
    <w:rsid w:val="002B5DD2"/>
    <w:rsid w:val="002D2D93"/>
    <w:rsid w:val="002D79E7"/>
    <w:rsid w:val="002F29EA"/>
    <w:rsid w:val="002F7AE7"/>
    <w:rsid w:val="003079F0"/>
    <w:rsid w:val="00313566"/>
    <w:rsid w:val="00320B14"/>
    <w:rsid w:val="00324F10"/>
    <w:rsid w:val="0032647D"/>
    <w:rsid w:val="00327295"/>
    <w:rsid w:val="00345B82"/>
    <w:rsid w:val="003530A6"/>
    <w:rsid w:val="00360E1D"/>
    <w:rsid w:val="00363337"/>
    <w:rsid w:val="00367B69"/>
    <w:rsid w:val="00381EFB"/>
    <w:rsid w:val="003823D7"/>
    <w:rsid w:val="00385E04"/>
    <w:rsid w:val="00392403"/>
    <w:rsid w:val="0039353B"/>
    <w:rsid w:val="003979D3"/>
    <w:rsid w:val="003A1B16"/>
    <w:rsid w:val="003A2F52"/>
    <w:rsid w:val="003A59A4"/>
    <w:rsid w:val="003A74F5"/>
    <w:rsid w:val="003B44E1"/>
    <w:rsid w:val="003B4D27"/>
    <w:rsid w:val="003C04C4"/>
    <w:rsid w:val="003C1292"/>
    <w:rsid w:val="003C25A2"/>
    <w:rsid w:val="003D30E0"/>
    <w:rsid w:val="003D5ACE"/>
    <w:rsid w:val="003E0ACD"/>
    <w:rsid w:val="003E1DE7"/>
    <w:rsid w:val="003E4EC8"/>
    <w:rsid w:val="003E51D3"/>
    <w:rsid w:val="003E60C7"/>
    <w:rsid w:val="003E6C0E"/>
    <w:rsid w:val="003F10E4"/>
    <w:rsid w:val="003F2F4B"/>
    <w:rsid w:val="00403111"/>
    <w:rsid w:val="00412492"/>
    <w:rsid w:val="00413C12"/>
    <w:rsid w:val="00424AC3"/>
    <w:rsid w:val="00430CAD"/>
    <w:rsid w:val="00444BAD"/>
    <w:rsid w:val="0045165B"/>
    <w:rsid w:val="00455B9A"/>
    <w:rsid w:val="00463728"/>
    <w:rsid w:val="00464212"/>
    <w:rsid w:val="004642EF"/>
    <w:rsid w:val="0047060B"/>
    <w:rsid w:val="004772F3"/>
    <w:rsid w:val="004814BB"/>
    <w:rsid w:val="0048553E"/>
    <w:rsid w:val="0048693E"/>
    <w:rsid w:val="004907FE"/>
    <w:rsid w:val="004A1349"/>
    <w:rsid w:val="004A4B4B"/>
    <w:rsid w:val="004A6E3D"/>
    <w:rsid w:val="004B0B8C"/>
    <w:rsid w:val="004B13A0"/>
    <w:rsid w:val="004B4641"/>
    <w:rsid w:val="004C135E"/>
    <w:rsid w:val="004C5129"/>
    <w:rsid w:val="004C7AAD"/>
    <w:rsid w:val="004D6EDF"/>
    <w:rsid w:val="004D7C2F"/>
    <w:rsid w:val="004E64DB"/>
    <w:rsid w:val="004F587C"/>
    <w:rsid w:val="00500E24"/>
    <w:rsid w:val="005054AF"/>
    <w:rsid w:val="00507419"/>
    <w:rsid w:val="00511280"/>
    <w:rsid w:val="00511F26"/>
    <w:rsid w:val="00513A21"/>
    <w:rsid w:val="00513A4A"/>
    <w:rsid w:val="005156DB"/>
    <w:rsid w:val="0052325E"/>
    <w:rsid w:val="00530F0E"/>
    <w:rsid w:val="00540A6E"/>
    <w:rsid w:val="00542F4C"/>
    <w:rsid w:val="0054381E"/>
    <w:rsid w:val="00550057"/>
    <w:rsid w:val="005544CF"/>
    <w:rsid w:val="005610EC"/>
    <w:rsid w:val="00562BCF"/>
    <w:rsid w:val="00563740"/>
    <w:rsid w:val="00564FCD"/>
    <w:rsid w:val="005677FB"/>
    <w:rsid w:val="005725F3"/>
    <w:rsid w:val="00580E59"/>
    <w:rsid w:val="0058333A"/>
    <w:rsid w:val="005915A7"/>
    <w:rsid w:val="005944A5"/>
    <w:rsid w:val="00595B7C"/>
    <w:rsid w:val="00595E5E"/>
    <w:rsid w:val="005A0C11"/>
    <w:rsid w:val="005A15D3"/>
    <w:rsid w:val="005A5F7C"/>
    <w:rsid w:val="005B70A2"/>
    <w:rsid w:val="005C1674"/>
    <w:rsid w:val="005C32D2"/>
    <w:rsid w:val="005C4056"/>
    <w:rsid w:val="005C46AB"/>
    <w:rsid w:val="005C4D7A"/>
    <w:rsid w:val="005D2557"/>
    <w:rsid w:val="005D2D57"/>
    <w:rsid w:val="005D478E"/>
    <w:rsid w:val="005E0993"/>
    <w:rsid w:val="005E1A34"/>
    <w:rsid w:val="005E44EB"/>
    <w:rsid w:val="005E7C9E"/>
    <w:rsid w:val="005F145E"/>
    <w:rsid w:val="005F1D82"/>
    <w:rsid w:val="005F675E"/>
    <w:rsid w:val="0060078A"/>
    <w:rsid w:val="00606A71"/>
    <w:rsid w:val="00612CEC"/>
    <w:rsid w:val="00615DB5"/>
    <w:rsid w:val="00616AC3"/>
    <w:rsid w:val="0062073E"/>
    <w:rsid w:val="00625F6A"/>
    <w:rsid w:val="0062664B"/>
    <w:rsid w:val="00626D7E"/>
    <w:rsid w:val="00632E7E"/>
    <w:rsid w:val="00633B36"/>
    <w:rsid w:val="006409FF"/>
    <w:rsid w:val="006470F6"/>
    <w:rsid w:val="00647FD0"/>
    <w:rsid w:val="0065407F"/>
    <w:rsid w:val="006546FB"/>
    <w:rsid w:val="006565F7"/>
    <w:rsid w:val="006625E8"/>
    <w:rsid w:val="00662894"/>
    <w:rsid w:val="00665401"/>
    <w:rsid w:val="00666726"/>
    <w:rsid w:val="0067095C"/>
    <w:rsid w:val="0068029B"/>
    <w:rsid w:val="00681122"/>
    <w:rsid w:val="006824FD"/>
    <w:rsid w:val="00682FB7"/>
    <w:rsid w:val="0068392D"/>
    <w:rsid w:val="00683C44"/>
    <w:rsid w:val="00687D9D"/>
    <w:rsid w:val="00687DF5"/>
    <w:rsid w:val="0069230A"/>
    <w:rsid w:val="00693EB8"/>
    <w:rsid w:val="006949F6"/>
    <w:rsid w:val="00697427"/>
    <w:rsid w:val="006A35CF"/>
    <w:rsid w:val="006A675B"/>
    <w:rsid w:val="006B1CE2"/>
    <w:rsid w:val="006B2490"/>
    <w:rsid w:val="006B38A5"/>
    <w:rsid w:val="006B65A9"/>
    <w:rsid w:val="006C1DD2"/>
    <w:rsid w:val="006C61FA"/>
    <w:rsid w:val="006D1638"/>
    <w:rsid w:val="006D4FA3"/>
    <w:rsid w:val="006E2E06"/>
    <w:rsid w:val="006E5DE5"/>
    <w:rsid w:val="006F098E"/>
    <w:rsid w:val="006F49C2"/>
    <w:rsid w:val="006F64E9"/>
    <w:rsid w:val="006F7A04"/>
    <w:rsid w:val="007053D0"/>
    <w:rsid w:val="00711490"/>
    <w:rsid w:val="00711FD7"/>
    <w:rsid w:val="00712BF8"/>
    <w:rsid w:val="00721BFF"/>
    <w:rsid w:val="007229E8"/>
    <w:rsid w:val="00723E34"/>
    <w:rsid w:val="00724D29"/>
    <w:rsid w:val="0073021E"/>
    <w:rsid w:val="00730A89"/>
    <w:rsid w:val="007350D9"/>
    <w:rsid w:val="007353FE"/>
    <w:rsid w:val="00735908"/>
    <w:rsid w:val="007379E6"/>
    <w:rsid w:val="00737AF7"/>
    <w:rsid w:val="00737F73"/>
    <w:rsid w:val="00737FB6"/>
    <w:rsid w:val="007414F7"/>
    <w:rsid w:val="00751187"/>
    <w:rsid w:val="00755290"/>
    <w:rsid w:val="00760CBC"/>
    <w:rsid w:val="00766996"/>
    <w:rsid w:val="00780254"/>
    <w:rsid w:val="0078266A"/>
    <w:rsid w:val="00783C6C"/>
    <w:rsid w:val="00783D46"/>
    <w:rsid w:val="00787B34"/>
    <w:rsid w:val="00791F1A"/>
    <w:rsid w:val="007934D5"/>
    <w:rsid w:val="007A091A"/>
    <w:rsid w:val="007A222E"/>
    <w:rsid w:val="007A570C"/>
    <w:rsid w:val="007B0895"/>
    <w:rsid w:val="007B7282"/>
    <w:rsid w:val="007C363C"/>
    <w:rsid w:val="007C5BDB"/>
    <w:rsid w:val="007D0C44"/>
    <w:rsid w:val="007D1CD6"/>
    <w:rsid w:val="007D4B39"/>
    <w:rsid w:val="007D4EE6"/>
    <w:rsid w:val="007D5B07"/>
    <w:rsid w:val="007E0841"/>
    <w:rsid w:val="007E0C5B"/>
    <w:rsid w:val="007E55CA"/>
    <w:rsid w:val="007E6CC5"/>
    <w:rsid w:val="007E72F1"/>
    <w:rsid w:val="007F67F8"/>
    <w:rsid w:val="007F691D"/>
    <w:rsid w:val="007F6E5B"/>
    <w:rsid w:val="00814FBA"/>
    <w:rsid w:val="00817BD3"/>
    <w:rsid w:val="008207B4"/>
    <w:rsid w:val="00821BD5"/>
    <w:rsid w:val="0082260F"/>
    <w:rsid w:val="0082402B"/>
    <w:rsid w:val="00824A43"/>
    <w:rsid w:val="00833507"/>
    <w:rsid w:val="00837C08"/>
    <w:rsid w:val="00841053"/>
    <w:rsid w:val="00841BE0"/>
    <w:rsid w:val="0084614A"/>
    <w:rsid w:val="00851F02"/>
    <w:rsid w:val="00861AE4"/>
    <w:rsid w:val="00863599"/>
    <w:rsid w:val="00876F59"/>
    <w:rsid w:val="008775B3"/>
    <w:rsid w:val="008778A0"/>
    <w:rsid w:val="00880362"/>
    <w:rsid w:val="00880C18"/>
    <w:rsid w:val="00890671"/>
    <w:rsid w:val="00891ADC"/>
    <w:rsid w:val="0089454C"/>
    <w:rsid w:val="00894714"/>
    <w:rsid w:val="008A1EDC"/>
    <w:rsid w:val="008A5B32"/>
    <w:rsid w:val="008A7197"/>
    <w:rsid w:val="008A71E9"/>
    <w:rsid w:val="008B3559"/>
    <w:rsid w:val="008B761A"/>
    <w:rsid w:val="008B7CE7"/>
    <w:rsid w:val="008C0543"/>
    <w:rsid w:val="008C06EB"/>
    <w:rsid w:val="008C1B32"/>
    <w:rsid w:val="008C720D"/>
    <w:rsid w:val="008E1757"/>
    <w:rsid w:val="008E2A75"/>
    <w:rsid w:val="008E6C09"/>
    <w:rsid w:val="008F08F4"/>
    <w:rsid w:val="008F1001"/>
    <w:rsid w:val="008F10D3"/>
    <w:rsid w:val="008F31CC"/>
    <w:rsid w:val="008F37C1"/>
    <w:rsid w:val="008F4F24"/>
    <w:rsid w:val="008F5AFA"/>
    <w:rsid w:val="00903C6D"/>
    <w:rsid w:val="00904A99"/>
    <w:rsid w:val="009074C7"/>
    <w:rsid w:val="00916300"/>
    <w:rsid w:val="009266F3"/>
    <w:rsid w:val="00927BD4"/>
    <w:rsid w:val="00931AA8"/>
    <w:rsid w:val="00934599"/>
    <w:rsid w:val="00937E8F"/>
    <w:rsid w:val="00941235"/>
    <w:rsid w:val="0094171E"/>
    <w:rsid w:val="009470D4"/>
    <w:rsid w:val="00952AFC"/>
    <w:rsid w:val="00953211"/>
    <w:rsid w:val="00954C66"/>
    <w:rsid w:val="0095530E"/>
    <w:rsid w:val="009641E0"/>
    <w:rsid w:val="00970EFB"/>
    <w:rsid w:val="0097197A"/>
    <w:rsid w:val="00981665"/>
    <w:rsid w:val="009818D3"/>
    <w:rsid w:val="009848C5"/>
    <w:rsid w:val="00985D75"/>
    <w:rsid w:val="009868B3"/>
    <w:rsid w:val="00987546"/>
    <w:rsid w:val="009900BC"/>
    <w:rsid w:val="00997B09"/>
    <w:rsid w:val="009A4AF5"/>
    <w:rsid w:val="009A56C4"/>
    <w:rsid w:val="009B2725"/>
    <w:rsid w:val="009B4C05"/>
    <w:rsid w:val="009C05AC"/>
    <w:rsid w:val="009C160B"/>
    <w:rsid w:val="009C3515"/>
    <w:rsid w:val="009D10CC"/>
    <w:rsid w:val="009D5692"/>
    <w:rsid w:val="009D6072"/>
    <w:rsid w:val="009E20AE"/>
    <w:rsid w:val="009E4452"/>
    <w:rsid w:val="009E5701"/>
    <w:rsid w:val="009E69E5"/>
    <w:rsid w:val="009F2B53"/>
    <w:rsid w:val="00A01F14"/>
    <w:rsid w:val="00A078F0"/>
    <w:rsid w:val="00A109E7"/>
    <w:rsid w:val="00A1247B"/>
    <w:rsid w:val="00A139F2"/>
    <w:rsid w:val="00A1563D"/>
    <w:rsid w:val="00A255F4"/>
    <w:rsid w:val="00A3274C"/>
    <w:rsid w:val="00A32D89"/>
    <w:rsid w:val="00A40F79"/>
    <w:rsid w:val="00A43D01"/>
    <w:rsid w:val="00A44277"/>
    <w:rsid w:val="00A44B37"/>
    <w:rsid w:val="00A5062E"/>
    <w:rsid w:val="00A50C8F"/>
    <w:rsid w:val="00A62A66"/>
    <w:rsid w:val="00A64120"/>
    <w:rsid w:val="00A73C6A"/>
    <w:rsid w:val="00A82863"/>
    <w:rsid w:val="00A8604A"/>
    <w:rsid w:val="00A906EA"/>
    <w:rsid w:val="00A90ACB"/>
    <w:rsid w:val="00A93339"/>
    <w:rsid w:val="00A93E63"/>
    <w:rsid w:val="00A94986"/>
    <w:rsid w:val="00A9565B"/>
    <w:rsid w:val="00A9679E"/>
    <w:rsid w:val="00AA17A1"/>
    <w:rsid w:val="00AA381F"/>
    <w:rsid w:val="00AA6593"/>
    <w:rsid w:val="00AA6EDC"/>
    <w:rsid w:val="00AB1330"/>
    <w:rsid w:val="00AB73D3"/>
    <w:rsid w:val="00AB78A1"/>
    <w:rsid w:val="00AC010C"/>
    <w:rsid w:val="00AC1B63"/>
    <w:rsid w:val="00AC29AD"/>
    <w:rsid w:val="00AC6A7F"/>
    <w:rsid w:val="00AD26C0"/>
    <w:rsid w:val="00AE1893"/>
    <w:rsid w:val="00AE28D2"/>
    <w:rsid w:val="00AE3EAD"/>
    <w:rsid w:val="00AE4000"/>
    <w:rsid w:val="00AE5169"/>
    <w:rsid w:val="00AF1169"/>
    <w:rsid w:val="00AF3932"/>
    <w:rsid w:val="00AF3FD6"/>
    <w:rsid w:val="00AF64E7"/>
    <w:rsid w:val="00B051A7"/>
    <w:rsid w:val="00B07339"/>
    <w:rsid w:val="00B0763D"/>
    <w:rsid w:val="00B116E4"/>
    <w:rsid w:val="00B24A22"/>
    <w:rsid w:val="00B25612"/>
    <w:rsid w:val="00B268E5"/>
    <w:rsid w:val="00B27AE9"/>
    <w:rsid w:val="00B32B1E"/>
    <w:rsid w:val="00B3312B"/>
    <w:rsid w:val="00B34EE5"/>
    <w:rsid w:val="00B40ACE"/>
    <w:rsid w:val="00B40DF5"/>
    <w:rsid w:val="00B435CD"/>
    <w:rsid w:val="00B525DC"/>
    <w:rsid w:val="00B5787E"/>
    <w:rsid w:val="00B60C21"/>
    <w:rsid w:val="00B64DB6"/>
    <w:rsid w:val="00B6659D"/>
    <w:rsid w:val="00B7362E"/>
    <w:rsid w:val="00B74E75"/>
    <w:rsid w:val="00B75F6E"/>
    <w:rsid w:val="00B7780B"/>
    <w:rsid w:val="00B81C5B"/>
    <w:rsid w:val="00B843EC"/>
    <w:rsid w:val="00B8571C"/>
    <w:rsid w:val="00B85F0B"/>
    <w:rsid w:val="00B86644"/>
    <w:rsid w:val="00B86CE7"/>
    <w:rsid w:val="00B9162C"/>
    <w:rsid w:val="00B91CAB"/>
    <w:rsid w:val="00B96591"/>
    <w:rsid w:val="00B97536"/>
    <w:rsid w:val="00B9772B"/>
    <w:rsid w:val="00BA5B96"/>
    <w:rsid w:val="00BA7246"/>
    <w:rsid w:val="00BA75C4"/>
    <w:rsid w:val="00BA79B7"/>
    <w:rsid w:val="00BB0B83"/>
    <w:rsid w:val="00BB2BB2"/>
    <w:rsid w:val="00BC3D4B"/>
    <w:rsid w:val="00BD6479"/>
    <w:rsid w:val="00BE01F6"/>
    <w:rsid w:val="00BE19A3"/>
    <w:rsid w:val="00BE7C6A"/>
    <w:rsid w:val="00BF0B05"/>
    <w:rsid w:val="00BF3F5B"/>
    <w:rsid w:val="00BF76DD"/>
    <w:rsid w:val="00BF7DA2"/>
    <w:rsid w:val="00C02327"/>
    <w:rsid w:val="00C064C0"/>
    <w:rsid w:val="00C113CF"/>
    <w:rsid w:val="00C14ED0"/>
    <w:rsid w:val="00C16CD2"/>
    <w:rsid w:val="00C21997"/>
    <w:rsid w:val="00C22DAC"/>
    <w:rsid w:val="00C25447"/>
    <w:rsid w:val="00C25C06"/>
    <w:rsid w:val="00C25F26"/>
    <w:rsid w:val="00C26F6D"/>
    <w:rsid w:val="00C30BDD"/>
    <w:rsid w:val="00C3103D"/>
    <w:rsid w:val="00C37DD8"/>
    <w:rsid w:val="00C410BD"/>
    <w:rsid w:val="00C416C8"/>
    <w:rsid w:val="00C4542B"/>
    <w:rsid w:val="00C46741"/>
    <w:rsid w:val="00C51717"/>
    <w:rsid w:val="00C539DB"/>
    <w:rsid w:val="00C54D34"/>
    <w:rsid w:val="00C5701D"/>
    <w:rsid w:val="00C6008A"/>
    <w:rsid w:val="00C645D5"/>
    <w:rsid w:val="00C65D7A"/>
    <w:rsid w:val="00C674B5"/>
    <w:rsid w:val="00C6773F"/>
    <w:rsid w:val="00C7328D"/>
    <w:rsid w:val="00C73D48"/>
    <w:rsid w:val="00C760D8"/>
    <w:rsid w:val="00C7738D"/>
    <w:rsid w:val="00C80650"/>
    <w:rsid w:val="00C80A3E"/>
    <w:rsid w:val="00C8147A"/>
    <w:rsid w:val="00C8149A"/>
    <w:rsid w:val="00C85517"/>
    <w:rsid w:val="00C856A1"/>
    <w:rsid w:val="00C91212"/>
    <w:rsid w:val="00C93FCA"/>
    <w:rsid w:val="00C95E4A"/>
    <w:rsid w:val="00C96E9B"/>
    <w:rsid w:val="00CA131C"/>
    <w:rsid w:val="00CA38AB"/>
    <w:rsid w:val="00CA4D0D"/>
    <w:rsid w:val="00CA64EB"/>
    <w:rsid w:val="00CB2E39"/>
    <w:rsid w:val="00CB4587"/>
    <w:rsid w:val="00CB75D3"/>
    <w:rsid w:val="00CC2665"/>
    <w:rsid w:val="00CC27F6"/>
    <w:rsid w:val="00CC3853"/>
    <w:rsid w:val="00CD024A"/>
    <w:rsid w:val="00CD3B08"/>
    <w:rsid w:val="00CD44EE"/>
    <w:rsid w:val="00CD47A8"/>
    <w:rsid w:val="00CE0D5F"/>
    <w:rsid w:val="00CE22F7"/>
    <w:rsid w:val="00CE2670"/>
    <w:rsid w:val="00CE3847"/>
    <w:rsid w:val="00D01CDC"/>
    <w:rsid w:val="00D035F0"/>
    <w:rsid w:val="00D076B5"/>
    <w:rsid w:val="00D15997"/>
    <w:rsid w:val="00D21379"/>
    <w:rsid w:val="00D216B7"/>
    <w:rsid w:val="00D222A6"/>
    <w:rsid w:val="00D22885"/>
    <w:rsid w:val="00D25449"/>
    <w:rsid w:val="00D26DAA"/>
    <w:rsid w:val="00D279C4"/>
    <w:rsid w:val="00D32666"/>
    <w:rsid w:val="00D32DB5"/>
    <w:rsid w:val="00D377C0"/>
    <w:rsid w:val="00D40DE2"/>
    <w:rsid w:val="00D45AC6"/>
    <w:rsid w:val="00D52C9E"/>
    <w:rsid w:val="00D6075F"/>
    <w:rsid w:val="00D643D8"/>
    <w:rsid w:val="00D64BF3"/>
    <w:rsid w:val="00D710EC"/>
    <w:rsid w:val="00D72568"/>
    <w:rsid w:val="00D73692"/>
    <w:rsid w:val="00D73B3B"/>
    <w:rsid w:val="00D8235E"/>
    <w:rsid w:val="00D83E17"/>
    <w:rsid w:val="00D85F62"/>
    <w:rsid w:val="00DA1C8A"/>
    <w:rsid w:val="00DB1C79"/>
    <w:rsid w:val="00DB378F"/>
    <w:rsid w:val="00DB586C"/>
    <w:rsid w:val="00DC02EB"/>
    <w:rsid w:val="00DC3701"/>
    <w:rsid w:val="00DC61A1"/>
    <w:rsid w:val="00DC6535"/>
    <w:rsid w:val="00DD1EE0"/>
    <w:rsid w:val="00DD4841"/>
    <w:rsid w:val="00DE4F65"/>
    <w:rsid w:val="00DE67C0"/>
    <w:rsid w:val="00DF63F0"/>
    <w:rsid w:val="00DF7D44"/>
    <w:rsid w:val="00E01ACF"/>
    <w:rsid w:val="00E06682"/>
    <w:rsid w:val="00E074BF"/>
    <w:rsid w:val="00E1481F"/>
    <w:rsid w:val="00E1562D"/>
    <w:rsid w:val="00E24086"/>
    <w:rsid w:val="00E25696"/>
    <w:rsid w:val="00E25DCF"/>
    <w:rsid w:val="00E32C13"/>
    <w:rsid w:val="00E32F70"/>
    <w:rsid w:val="00E33516"/>
    <w:rsid w:val="00E33E46"/>
    <w:rsid w:val="00E3422F"/>
    <w:rsid w:val="00E403B4"/>
    <w:rsid w:val="00E42A99"/>
    <w:rsid w:val="00E42D55"/>
    <w:rsid w:val="00E52736"/>
    <w:rsid w:val="00E570E1"/>
    <w:rsid w:val="00E672C6"/>
    <w:rsid w:val="00E71C5E"/>
    <w:rsid w:val="00E7480D"/>
    <w:rsid w:val="00E76787"/>
    <w:rsid w:val="00E7759D"/>
    <w:rsid w:val="00E86B12"/>
    <w:rsid w:val="00E92ADC"/>
    <w:rsid w:val="00E93713"/>
    <w:rsid w:val="00E94D6C"/>
    <w:rsid w:val="00EA4BE5"/>
    <w:rsid w:val="00EA5562"/>
    <w:rsid w:val="00EA6B07"/>
    <w:rsid w:val="00EA6C4A"/>
    <w:rsid w:val="00EB2C2D"/>
    <w:rsid w:val="00EC253F"/>
    <w:rsid w:val="00EC3849"/>
    <w:rsid w:val="00EC6756"/>
    <w:rsid w:val="00ED3DE5"/>
    <w:rsid w:val="00EE3DF5"/>
    <w:rsid w:val="00EE4B75"/>
    <w:rsid w:val="00EF0A53"/>
    <w:rsid w:val="00EF1C7A"/>
    <w:rsid w:val="00EF235C"/>
    <w:rsid w:val="00EF5E85"/>
    <w:rsid w:val="00EF6F4B"/>
    <w:rsid w:val="00F020C1"/>
    <w:rsid w:val="00F03694"/>
    <w:rsid w:val="00F06DCF"/>
    <w:rsid w:val="00F11A36"/>
    <w:rsid w:val="00F11C3C"/>
    <w:rsid w:val="00F14CCE"/>
    <w:rsid w:val="00F1515D"/>
    <w:rsid w:val="00F16D77"/>
    <w:rsid w:val="00F171A3"/>
    <w:rsid w:val="00F20C63"/>
    <w:rsid w:val="00F20FF5"/>
    <w:rsid w:val="00F2428E"/>
    <w:rsid w:val="00F26916"/>
    <w:rsid w:val="00F30FF9"/>
    <w:rsid w:val="00F31D1B"/>
    <w:rsid w:val="00F45828"/>
    <w:rsid w:val="00F45850"/>
    <w:rsid w:val="00F45B6C"/>
    <w:rsid w:val="00F464A1"/>
    <w:rsid w:val="00F51FEF"/>
    <w:rsid w:val="00F52312"/>
    <w:rsid w:val="00F56A13"/>
    <w:rsid w:val="00F61D39"/>
    <w:rsid w:val="00F6332D"/>
    <w:rsid w:val="00F65DEC"/>
    <w:rsid w:val="00F66707"/>
    <w:rsid w:val="00F678AC"/>
    <w:rsid w:val="00F67D24"/>
    <w:rsid w:val="00F71001"/>
    <w:rsid w:val="00F77315"/>
    <w:rsid w:val="00F7754A"/>
    <w:rsid w:val="00F81284"/>
    <w:rsid w:val="00F840DD"/>
    <w:rsid w:val="00F85E2B"/>
    <w:rsid w:val="00F94601"/>
    <w:rsid w:val="00F9689B"/>
    <w:rsid w:val="00FA3150"/>
    <w:rsid w:val="00FA4D99"/>
    <w:rsid w:val="00FA5F5B"/>
    <w:rsid w:val="00FB14C7"/>
    <w:rsid w:val="00FB3581"/>
    <w:rsid w:val="00FC21B2"/>
    <w:rsid w:val="00FC2DB0"/>
    <w:rsid w:val="00FC2F0D"/>
    <w:rsid w:val="00FC4383"/>
    <w:rsid w:val="00FD1552"/>
    <w:rsid w:val="00FD160B"/>
    <w:rsid w:val="00FD1F86"/>
    <w:rsid w:val="00FD2E27"/>
    <w:rsid w:val="00FD2FC6"/>
    <w:rsid w:val="00FD3F2D"/>
    <w:rsid w:val="00FD67E4"/>
    <w:rsid w:val="00FD7841"/>
    <w:rsid w:val="00FE6395"/>
    <w:rsid w:val="00FE6396"/>
    <w:rsid w:val="00FF1250"/>
    <w:rsid w:val="00FF24B6"/>
    <w:rsid w:val="00FF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3CAF"/>
  <w15:docId w15:val="{3C6F89C0-5C37-4EED-AAC9-98F751EF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5B8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Listapunktowana"/>
    <w:next w:val="Normalny"/>
    <w:link w:val="Nagwek1Znak"/>
    <w:qFormat/>
    <w:rsid w:val="0067095C"/>
    <w:pPr>
      <w:outlineLvl w:val="0"/>
    </w:pPr>
  </w:style>
  <w:style w:type="paragraph" w:styleId="Nagwek2">
    <w:name w:val="heading 2"/>
    <w:basedOn w:val="Normalny"/>
    <w:next w:val="Normalny"/>
    <w:link w:val="Nagwek2Znak"/>
    <w:uiPriority w:val="9"/>
    <w:unhideWhenUsed/>
    <w:qFormat/>
    <w:rsid w:val="00D216B7"/>
    <w:pPr>
      <w:keepNext/>
      <w:keepLines/>
      <w:numPr>
        <w:numId w:val="18"/>
      </w:numPr>
      <w:spacing w:before="40"/>
      <w:jc w:val="both"/>
      <w:outlineLvl w:val="1"/>
    </w:pPr>
    <w:rPr>
      <w:rFonts w:ascii="Arial" w:eastAsia="Calibri"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ECN - Nagłówek 2,RP-AK_LISTA,Przypis,ROŚ-AK_LISTA,1_literowka,Literowanie,Numerowanie,BulletC,Obiekt,Akapit z listą11,normalny tekst,Wyliczanie,Akapit z listą31,Akapit z listą3,Bullets,lp1"/>
    <w:basedOn w:val="Normalny"/>
    <w:link w:val="AkapitzlistZnak"/>
    <w:uiPriority w:val="34"/>
    <w:qFormat/>
    <w:rsid w:val="00F30FF9"/>
    <w:pPr>
      <w:ind w:left="720"/>
      <w:contextualSpacing/>
    </w:pPr>
  </w:style>
  <w:style w:type="table" w:styleId="Tabela-Siatka">
    <w:name w:val="Table Grid"/>
    <w:basedOn w:val="Standardowy"/>
    <w:rsid w:val="00F30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0CBC"/>
    <w:rPr>
      <w:rFonts w:ascii="Tahoma" w:hAnsi="Tahoma" w:cs="Tahoma"/>
      <w:sz w:val="16"/>
      <w:szCs w:val="16"/>
    </w:rPr>
  </w:style>
  <w:style w:type="character" w:customStyle="1" w:styleId="TekstdymkaZnak">
    <w:name w:val="Tekst dymka Znak"/>
    <w:basedOn w:val="Domylnaczcionkaakapitu"/>
    <w:link w:val="Tekstdymka"/>
    <w:uiPriority w:val="99"/>
    <w:semiHidden/>
    <w:rsid w:val="00760CBC"/>
    <w:rPr>
      <w:rFonts w:ascii="Tahoma" w:eastAsia="Times New Roman" w:hAnsi="Tahoma" w:cs="Tahoma"/>
      <w:sz w:val="16"/>
      <w:szCs w:val="16"/>
      <w:lang w:eastAsia="pl-PL"/>
    </w:rPr>
  </w:style>
  <w:style w:type="character" w:customStyle="1" w:styleId="luchili">
    <w:name w:val="luc_hili"/>
    <w:basedOn w:val="Domylnaczcionkaakapitu"/>
    <w:rsid w:val="007350D9"/>
  </w:style>
  <w:style w:type="paragraph" w:styleId="NormalnyWeb">
    <w:name w:val="Normal (Web)"/>
    <w:basedOn w:val="Normalny"/>
    <w:semiHidden/>
    <w:unhideWhenUsed/>
    <w:rsid w:val="007D4B39"/>
    <w:pPr>
      <w:spacing w:before="100" w:beforeAutospacing="1" w:after="100" w:afterAutospacing="1"/>
    </w:pPr>
  </w:style>
  <w:style w:type="character" w:customStyle="1" w:styleId="Nagwek1Znak">
    <w:name w:val="Nagłówek 1 Znak"/>
    <w:basedOn w:val="Domylnaczcionkaakapitu"/>
    <w:link w:val="Nagwek1"/>
    <w:rsid w:val="0067095C"/>
    <w:rPr>
      <w:rFonts w:ascii="Arial" w:eastAsia="Times New Roman" w:hAnsi="Arial" w:cs="Arial"/>
      <w:b/>
      <w:sz w:val="24"/>
      <w:lang w:eastAsia="pl-PL"/>
    </w:rPr>
  </w:style>
  <w:style w:type="paragraph" w:styleId="Nagwek">
    <w:name w:val="header"/>
    <w:basedOn w:val="Normalny"/>
    <w:link w:val="NagwekZnak"/>
    <w:uiPriority w:val="99"/>
    <w:unhideWhenUsed/>
    <w:rsid w:val="0008771C"/>
    <w:pPr>
      <w:tabs>
        <w:tab w:val="center" w:pos="4536"/>
        <w:tab w:val="right" w:pos="9072"/>
      </w:tabs>
    </w:pPr>
  </w:style>
  <w:style w:type="character" w:customStyle="1" w:styleId="NagwekZnak">
    <w:name w:val="Nagłówek Znak"/>
    <w:basedOn w:val="Domylnaczcionkaakapitu"/>
    <w:link w:val="Nagwek"/>
    <w:uiPriority w:val="99"/>
    <w:rsid w:val="000877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771C"/>
    <w:pPr>
      <w:tabs>
        <w:tab w:val="center" w:pos="4536"/>
        <w:tab w:val="right" w:pos="9072"/>
      </w:tabs>
    </w:pPr>
  </w:style>
  <w:style w:type="character" w:customStyle="1" w:styleId="StopkaZnak">
    <w:name w:val="Stopka Znak"/>
    <w:basedOn w:val="Domylnaczcionkaakapitu"/>
    <w:link w:val="Stopka"/>
    <w:uiPriority w:val="99"/>
    <w:rsid w:val="0008771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079F0"/>
    <w:rPr>
      <w:sz w:val="20"/>
      <w:szCs w:val="20"/>
    </w:rPr>
  </w:style>
  <w:style w:type="character" w:customStyle="1" w:styleId="TekstprzypisukocowegoZnak">
    <w:name w:val="Tekst przypisu końcowego Znak"/>
    <w:basedOn w:val="Domylnaczcionkaakapitu"/>
    <w:link w:val="Tekstprzypisukocowego"/>
    <w:uiPriority w:val="99"/>
    <w:semiHidden/>
    <w:rsid w:val="003079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079F0"/>
    <w:rPr>
      <w:vertAlign w:val="superscript"/>
    </w:rPr>
  </w:style>
  <w:style w:type="paragraph" w:styleId="HTML-wstpniesformatowany">
    <w:name w:val="HTML Preformatted"/>
    <w:basedOn w:val="Normalny"/>
    <w:link w:val="HTML-wstpniesformatowanyZnak"/>
    <w:uiPriority w:val="99"/>
    <w:unhideWhenUsed/>
    <w:rsid w:val="00D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F63F0"/>
    <w:rPr>
      <w:rFonts w:ascii="Courier New" w:eastAsia="Times New Roman" w:hAnsi="Courier New" w:cs="Courier New"/>
      <w:sz w:val="20"/>
      <w:szCs w:val="20"/>
      <w:lang w:eastAsia="pl-PL"/>
    </w:rPr>
  </w:style>
  <w:style w:type="character" w:customStyle="1" w:styleId="wk-header-value">
    <w:name w:val="wk-header-value"/>
    <w:basedOn w:val="Domylnaczcionkaakapitu"/>
    <w:rsid w:val="0067095C"/>
  </w:style>
  <w:style w:type="character" w:customStyle="1" w:styleId="wk-header-label">
    <w:name w:val="wk-header-label"/>
    <w:basedOn w:val="Domylnaczcionkaakapitu"/>
    <w:rsid w:val="0067095C"/>
  </w:style>
  <w:style w:type="paragraph" w:styleId="Listapunktowana">
    <w:name w:val="List Bullet"/>
    <w:basedOn w:val="Normalny"/>
    <w:autoRedefine/>
    <w:unhideWhenUsed/>
    <w:rsid w:val="008778A0"/>
    <w:pPr>
      <w:numPr>
        <w:numId w:val="16"/>
      </w:numPr>
      <w:spacing w:line="276" w:lineRule="auto"/>
      <w:ind w:left="426" w:hanging="426"/>
      <w:jc w:val="both"/>
    </w:pPr>
    <w:rPr>
      <w:rFonts w:ascii="Arial" w:hAnsi="Arial" w:cs="Arial"/>
      <w:b/>
      <w:szCs w:val="22"/>
    </w:rPr>
  </w:style>
  <w:style w:type="character" w:customStyle="1" w:styleId="Nagwek2Znak">
    <w:name w:val="Nagłówek 2 Znak"/>
    <w:basedOn w:val="Domylnaczcionkaakapitu"/>
    <w:link w:val="Nagwek2"/>
    <w:uiPriority w:val="9"/>
    <w:rsid w:val="00D216B7"/>
    <w:rPr>
      <w:rFonts w:ascii="Arial" w:eastAsia="Calibri" w:hAnsi="Arial" w:cs="Arial"/>
      <w:b/>
      <w:bCs/>
      <w:sz w:val="26"/>
      <w:szCs w:val="26"/>
      <w:lang w:eastAsia="pl-PL"/>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link w:val="Akapitzlist"/>
    <w:uiPriority w:val="34"/>
    <w:qFormat/>
    <w:locked/>
    <w:rsid w:val="00C96E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711">
      <w:bodyDiv w:val="1"/>
      <w:marLeft w:val="0"/>
      <w:marRight w:val="0"/>
      <w:marTop w:val="0"/>
      <w:marBottom w:val="0"/>
      <w:divBdr>
        <w:top w:val="none" w:sz="0" w:space="0" w:color="auto"/>
        <w:left w:val="none" w:sz="0" w:space="0" w:color="auto"/>
        <w:bottom w:val="none" w:sz="0" w:space="0" w:color="auto"/>
        <w:right w:val="none" w:sz="0" w:space="0" w:color="auto"/>
      </w:divBdr>
    </w:div>
    <w:div w:id="115106952">
      <w:bodyDiv w:val="1"/>
      <w:marLeft w:val="0"/>
      <w:marRight w:val="0"/>
      <w:marTop w:val="0"/>
      <w:marBottom w:val="0"/>
      <w:divBdr>
        <w:top w:val="none" w:sz="0" w:space="0" w:color="auto"/>
        <w:left w:val="none" w:sz="0" w:space="0" w:color="auto"/>
        <w:bottom w:val="none" w:sz="0" w:space="0" w:color="auto"/>
        <w:right w:val="none" w:sz="0" w:space="0" w:color="auto"/>
      </w:divBdr>
    </w:div>
    <w:div w:id="212473447">
      <w:bodyDiv w:val="1"/>
      <w:marLeft w:val="0"/>
      <w:marRight w:val="0"/>
      <w:marTop w:val="0"/>
      <w:marBottom w:val="0"/>
      <w:divBdr>
        <w:top w:val="none" w:sz="0" w:space="0" w:color="auto"/>
        <w:left w:val="none" w:sz="0" w:space="0" w:color="auto"/>
        <w:bottom w:val="none" w:sz="0" w:space="0" w:color="auto"/>
        <w:right w:val="none" w:sz="0" w:space="0" w:color="auto"/>
      </w:divBdr>
    </w:div>
    <w:div w:id="317460151">
      <w:bodyDiv w:val="1"/>
      <w:marLeft w:val="0"/>
      <w:marRight w:val="0"/>
      <w:marTop w:val="0"/>
      <w:marBottom w:val="0"/>
      <w:divBdr>
        <w:top w:val="none" w:sz="0" w:space="0" w:color="auto"/>
        <w:left w:val="none" w:sz="0" w:space="0" w:color="auto"/>
        <w:bottom w:val="none" w:sz="0" w:space="0" w:color="auto"/>
        <w:right w:val="none" w:sz="0" w:space="0" w:color="auto"/>
      </w:divBdr>
    </w:div>
    <w:div w:id="393427196">
      <w:bodyDiv w:val="1"/>
      <w:marLeft w:val="0"/>
      <w:marRight w:val="0"/>
      <w:marTop w:val="0"/>
      <w:marBottom w:val="0"/>
      <w:divBdr>
        <w:top w:val="none" w:sz="0" w:space="0" w:color="auto"/>
        <w:left w:val="none" w:sz="0" w:space="0" w:color="auto"/>
        <w:bottom w:val="none" w:sz="0" w:space="0" w:color="auto"/>
        <w:right w:val="none" w:sz="0" w:space="0" w:color="auto"/>
      </w:divBdr>
    </w:div>
    <w:div w:id="431362133">
      <w:bodyDiv w:val="1"/>
      <w:marLeft w:val="0"/>
      <w:marRight w:val="0"/>
      <w:marTop w:val="0"/>
      <w:marBottom w:val="0"/>
      <w:divBdr>
        <w:top w:val="none" w:sz="0" w:space="0" w:color="auto"/>
        <w:left w:val="none" w:sz="0" w:space="0" w:color="auto"/>
        <w:bottom w:val="none" w:sz="0" w:space="0" w:color="auto"/>
        <w:right w:val="none" w:sz="0" w:space="0" w:color="auto"/>
      </w:divBdr>
    </w:div>
    <w:div w:id="507713965">
      <w:bodyDiv w:val="1"/>
      <w:marLeft w:val="0"/>
      <w:marRight w:val="0"/>
      <w:marTop w:val="0"/>
      <w:marBottom w:val="0"/>
      <w:divBdr>
        <w:top w:val="none" w:sz="0" w:space="0" w:color="auto"/>
        <w:left w:val="none" w:sz="0" w:space="0" w:color="auto"/>
        <w:bottom w:val="none" w:sz="0" w:space="0" w:color="auto"/>
        <w:right w:val="none" w:sz="0" w:space="0" w:color="auto"/>
      </w:divBdr>
    </w:div>
    <w:div w:id="556749171">
      <w:bodyDiv w:val="1"/>
      <w:marLeft w:val="0"/>
      <w:marRight w:val="0"/>
      <w:marTop w:val="0"/>
      <w:marBottom w:val="0"/>
      <w:divBdr>
        <w:top w:val="none" w:sz="0" w:space="0" w:color="auto"/>
        <w:left w:val="none" w:sz="0" w:space="0" w:color="auto"/>
        <w:bottom w:val="none" w:sz="0" w:space="0" w:color="auto"/>
        <w:right w:val="none" w:sz="0" w:space="0" w:color="auto"/>
      </w:divBdr>
      <w:divsChild>
        <w:div w:id="226184835">
          <w:marLeft w:val="0"/>
          <w:marRight w:val="0"/>
          <w:marTop w:val="0"/>
          <w:marBottom w:val="0"/>
          <w:divBdr>
            <w:top w:val="none" w:sz="0" w:space="0" w:color="auto"/>
            <w:left w:val="none" w:sz="0" w:space="0" w:color="auto"/>
            <w:bottom w:val="none" w:sz="0" w:space="0" w:color="auto"/>
            <w:right w:val="none" w:sz="0" w:space="0" w:color="auto"/>
          </w:divBdr>
          <w:divsChild>
            <w:div w:id="1335911631">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 w:id="570384855">
      <w:bodyDiv w:val="1"/>
      <w:marLeft w:val="0"/>
      <w:marRight w:val="0"/>
      <w:marTop w:val="0"/>
      <w:marBottom w:val="0"/>
      <w:divBdr>
        <w:top w:val="none" w:sz="0" w:space="0" w:color="auto"/>
        <w:left w:val="none" w:sz="0" w:space="0" w:color="auto"/>
        <w:bottom w:val="none" w:sz="0" w:space="0" w:color="auto"/>
        <w:right w:val="none" w:sz="0" w:space="0" w:color="auto"/>
      </w:divBdr>
      <w:divsChild>
        <w:div w:id="1720126669">
          <w:marLeft w:val="0"/>
          <w:marRight w:val="0"/>
          <w:marTop w:val="0"/>
          <w:marBottom w:val="0"/>
          <w:divBdr>
            <w:top w:val="none" w:sz="0" w:space="0" w:color="auto"/>
            <w:left w:val="none" w:sz="0" w:space="0" w:color="auto"/>
            <w:bottom w:val="none" w:sz="0" w:space="0" w:color="auto"/>
            <w:right w:val="none" w:sz="0" w:space="0" w:color="auto"/>
          </w:divBdr>
        </w:div>
      </w:divsChild>
    </w:div>
    <w:div w:id="598761224">
      <w:bodyDiv w:val="1"/>
      <w:marLeft w:val="0"/>
      <w:marRight w:val="0"/>
      <w:marTop w:val="0"/>
      <w:marBottom w:val="0"/>
      <w:divBdr>
        <w:top w:val="none" w:sz="0" w:space="0" w:color="auto"/>
        <w:left w:val="none" w:sz="0" w:space="0" w:color="auto"/>
        <w:bottom w:val="none" w:sz="0" w:space="0" w:color="auto"/>
        <w:right w:val="none" w:sz="0" w:space="0" w:color="auto"/>
      </w:divBdr>
    </w:div>
    <w:div w:id="803817637">
      <w:bodyDiv w:val="1"/>
      <w:marLeft w:val="0"/>
      <w:marRight w:val="0"/>
      <w:marTop w:val="0"/>
      <w:marBottom w:val="0"/>
      <w:divBdr>
        <w:top w:val="none" w:sz="0" w:space="0" w:color="auto"/>
        <w:left w:val="none" w:sz="0" w:space="0" w:color="auto"/>
        <w:bottom w:val="none" w:sz="0" w:space="0" w:color="auto"/>
        <w:right w:val="none" w:sz="0" w:space="0" w:color="auto"/>
      </w:divBdr>
    </w:div>
    <w:div w:id="876821785">
      <w:bodyDiv w:val="1"/>
      <w:marLeft w:val="0"/>
      <w:marRight w:val="0"/>
      <w:marTop w:val="0"/>
      <w:marBottom w:val="0"/>
      <w:divBdr>
        <w:top w:val="none" w:sz="0" w:space="0" w:color="auto"/>
        <w:left w:val="none" w:sz="0" w:space="0" w:color="auto"/>
        <w:bottom w:val="none" w:sz="0" w:space="0" w:color="auto"/>
        <w:right w:val="none" w:sz="0" w:space="0" w:color="auto"/>
      </w:divBdr>
    </w:div>
    <w:div w:id="989988737">
      <w:bodyDiv w:val="1"/>
      <w:marLeft w:val="0"/>
      <w:marRight w:val="0"/>
      <w:marTop w:val="0"/>
      <w:marBottom w:val="0"/>
      <w:divBdr>
        <w:top w:val="none" w:sz="0" w:space="0" w:color="auto"/>
        <w:left w:val="none" w:sz="0" w:space="0" w:color="auto"/>
        <w:bottom w:val="none" w:sz="0" w:space="0" w:color="auto"/>
        <w:right w:val="none" w:sz="0" w:space="0" w:color="auto"/>
      </w:divBdr>
    </w:div>
    <w:div w:id="1063678227">
      <w:bodyDiv w:val="1"/>
      <w:marLeft w:val="0"/>
      <w:marRight w:val="0"/>
      <w:marTop w:val="0"/>
      <w:marBottom w:val="0"/>
      <w:divBdr>
        <w:top w:val="none" w:sz="0" w:space="0" w:color="auto"/>
        <w:left w:val="none" w:sz="0" w:space="0" w:color="auto"/>
        <w:bottom w:val="none" w:sz="0" w:space="0" w:color="auto"/>
        <w:right w:val="none" w:sz="0" w:space="0" w:color="auto"/>
      </w:divBdr>
      <w:divsChild>
        <w:div w:id="211501049">
          <w:marLeft w:val="0"/>
          <w:marRight w:val="0"/>
          <w:marTop w:val="0"/>
          <w:marBottom w:val="0"/>
          <w:divBdr>
            <w:top w:val="none" w:sz="0" w:space="0" w:color="auto"/>
            <w:left w:val="none" w:sz="0" w:space="0" w:color="auto"/>
            <w:bottom w:val="none" w:sz="0" w:space="0" w:color="auto"/>
            <w:right w:val="none" w:sz="0" w:space="0" w:color="auto"/>
          </w:divBdr>
          <w:divsChild>
            <w:div w:id="439034282">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 w:id="1114716977">
      <w:bodyDiv w:val="1"/>
      <w:marLeft w:val="0"/>
      <w:marRight w:val="0"/>
      <w:marTop w:val="0"/>
      <w:marBottom w:val="0"/>
      <w:divBdr>
        <w:top w:val="none" w:sz="0" w:space="0" w:color="auto"/>
        <w:left w:val="none" w:sz="0" w:space="0" w:color="auto"/>
        <w:bottom w:val="none" w:sz="0" w:space="0" w:color="auto"/>
        <w:right w:val="none" w:sz="0" w:space="0" w:color="auto"/>
      </w:divBdr>
    </w:div>
    <w:div w:id="1180974967">
      <w:bodyDiv w:val="1"/>
      <w:marLeft w:val="0"/>
      <w:marRight w:val="0"/>
      <w:marTop w:val="0"/>
      <w:marBottom w:val="0"/>
      <w:divBdr>
        <w:top w:val="none" w:sz="0" w:space="0" w:color="auto"/>
        <w:left w:val="none" w:sz="0" w:space="0" w:color="auto"/>
        <w:bottom w:val="none" w:sz="0" w:space="0" w:color="auto"/>
        <w:right w:val="none" w:sz="0" w:space="0" w:color="auto"/>
      </w:divBdr>
    </w:div>
    <w:div w:id="1298998115">
      <w:bodyDiv w:val="1"/>
      <w:marLeft w:val="0"/>
      <w:marRight w:val="0"/>
      <w:marTop w:val="0"/>
      <w:marBottom w:val="0"/>
      <w:divBdr>
        <w:top w:val="none" w:sz="0" w:space="0" w:color="auto"/>
        <w:left w:val="none" w:sz="0" w:space="0" w:color="auto"/>
        <w:bottom w:val="none" w:sz="0" w:space="0" w:color="auto"/>
        <w:right w:val="none" w:sz="0" w:space="0" w:color="auto"/>
      </w:divBdr>
    </w:div>
    <w:div w:id="1536118777">
      <w:bodyDiv w:val="1"/>
      <w:marLeft w:val="0"/>
      <w:marRight w:val="0"/>
      <w:marTop w:val="0"/>
      <w:marBottom w:val="0"/>
      <w:divBdr>
        <w:top w:val="none" w:sz="0" w:space="0" w:color="auto"/>
        <w:left w:val="none" w:sz="0" w:space="0" w:color="auto"/>
        <w:bottom w:val="none" w:sz="0" w:space="0" w:color="auto"/>
        <w:right w:val="none" w:sz="0" w:space="0" w:color="auto"/>
      </w:divBdr>
    </w:div>
    <w:div w:id="1549025238">
      <w:bodyDiv w:val="1"/>
      <w:marLeft w:val="0"/>
      <w:marRight w:val="0"/>
      <w:marTop w:val="0"/>
      <w:marBottom w:val="0"/>
      <w:divBdr>
        <w:top w:val="none" w:sz="0" w:space="0" w:color="auto"/>
        <w:left w:val="none" w:sz="0" w:space="0" w:color="auto"/>
        <w:bottom w:val="none" w:sz="0" w:space="0" w:color="auto"/>
        <w:right w:val="none" w:sz="0" w:space="0" w:color="auto"/>
      </w:divBdr>
      <w:divsChild>
        <w:div w:id="2018119710">
          <w:marLeft w:val="0"/>
          <w:marRight w:val="0"/>
          <w:marTop w:val="0"/>
          <w:marBottom w:val="0"/>
          <w:divBdr>
            <w:top w:val="none" w:sz="0" w:space="0" w:color="auto"/>
            <w:left w:val="none" w:sz="0" w:space="0" w:color="auto"/>
            <w:bottom w:val="none" w:sz="0" w:space="0" w:color="auto"/>
            <w:right w:val="none" w:sz="0" w:space="0" w:color="auto"/>
          </w:divBdr>
        </w:div>
      </w:divsChild>
    </w:div>
    <w:div w:id="1558475328">
      <w:bodyDiv w:val="1"/>
      <w:marLeft w:val="0"/>
      <w:marRight w:val="0"/>
      <w:marTop w:val="0"/>
      <w:marBottom w:val="0"/>
      <w:divBdr>
        <w:top w:val="none" w:sz="0" w:space="0" w:color="auto"/>
        <w:left w:val="none" w:sz="0" w:space="0" w:color="auto"/>
        <w:bottom w:val="none" w:sz="0" w:space="0" w:color="auto"/>
        <w:right w:val="none" w:sz="0" w:space="0" w:color="auto"/>
      </w:divBdr>
    </w:div>
    <w:div w:id="1598059518">
      <w:bodyDiv w:val="1"/>
      <w:marLeft w:val="0"/>
      <w:marRight w:val="0"/>
      <w:marTop w:val="0"/>
      <w:marBottom w:val="0"/>
      <w:divBdr>
        <w:top w:val="none" w:sz="0" w:space="0" w:color="auto"/>
        <w:left w:val="none" w:sz="0" w:space="0" w:color="auto"/>
        <w:bottom w:val="none" w:sz="0" w:space="0" w:color="auto"/>
        <w:right w:val="none" w:sz="0" w:space="0" w:color="auto"/>
      </w:divBdr>
    </w:div>
    <w:div w:id="1629237426">
      <w:bodyDiv w:val="1"/>
      <w:marLeft w:val="0"/>
      <w:marRight w:val="0"/>
      <w:marTop w:val="0"/>
      <w:marBottom w:val="0"/>
      <w:divBdr>
        <w:top w:val="none" w:sz="0" w:space="0" w:color="auto"/>
        <w:left w:val="none" w:sz="0" w:space="0" w:color="auto"/>
        <w:bottom w:val="none" w:sz="0" w:space="0" w:color="auto"/>
        <w:right w:val="none" w:sz="0" w:space="0" w:color="auto"/>
      </w:divBdr>
    </w:div>
    <w:div w:id="1668248881">
      <w:bodyDiv w:val="1"/>
      <w:marLeft w:val="0"/>
      <w:marRight w:val="0"/>
      <w:marTop w:val="0"/>
      <w:marBottom w:val="0"/>
      <w:divBdr>
        <w:top w:val="none" w:sz="0" w:space="0" w:color="auto"/>
        <w:left w:val="none" w:sz="0" w:space="0" w:color="auto"/>
        <w:bottom w:val="none" w:sz="0" w:space="0" w:color="auto"/>
        <w:right w:val="none" w:sz="0" w:space="0" w:color="auto"/>
      </w:divBdr>
    </w:div>
    <w:div w:id="1794783690">
      <w:bodyDiv w:val="1"/>
      <w:marLeft w:val="0"/>
      <w:marRight w:val="0"/>
      <w:marTop w:val="0"/>
      <w:marBottom w:val="0"/>
      <w:divBdr>
        <w:top w:val="none" w:sz="0" w:space="0" w:color="auto"/>
        <w:left w:val="none" w:sz="0" w:space="0" w:color="auto"/>
        <w:bottom w:val="none" w:sz="0" w:space="0" w:color="auto"/>
        <w:right w:val="none" w:sz="0" w:space="0" w:color="auto"/>
      </w:divBdr>
    </w:div>
    <w:div w:id="1954163470">
      <w:bodyDiv w:val="1"/>
      <w:marLeft w:val="0"/>
      <w:marRight w:val="0"/>
      <w:marTop w:val="0"/>
      <w:marBottom w:val="0"/>
      <w:divBdr>
        <w:top w:val="none" w:sz="0" w:space="0" w:color="auto"/>
        <w:left w:val="none" w:sz="0" w:space="0" w:color="auto"/>
        <w:bottom w:val="none" w:sz="0" w:space="0" w:color="auto"/>
        <w:right w:val="none" w:sz="0" w:space="0" w:color="auto"/>
      </w:divBdr>
    </w:div>
    <w:div w:id="2036226493">
      <w:bodyDiv w:val="1"/>
      <w:marLeft w:val="0"/>
      <w:marRight w:val="0"/>
      <w:marTop w:val="0"/>
      <w:marBottom w:val="0"/>
      <w:divBdr>
        <w:top w:val="none" w:sz="0" w:space="0" w:color="auto"/>
        <w:left w:val="none" w:sz="0" w:space="0" w:color="auto"/>
        <w:bottom w:val="none" w:sz="0" w:space="0" w:color="auto"/>
        <w:right w:val="none" w:sz="0" w:space="0" w:color="auto"/>
      </w:divBdr>
    </w:div>
    <w:div w:id="20913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838E-A7AA-459D-82FF-0878FF09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3282</Words>
  <Characters>19696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Buczyłko</dc:creator>
  <cp:lastModifiedBy>Daria Wojciechowska</cp:lastModifiedBy>
  <cp:revision>34</cp:revision>
  <cp:lastPrinted>2025-09-10T08:38:00Z</cp:lastPrinted>
  <dcterms:created xsi:type="dcterms:W3CDTF">2025-09-02T09:52:00Z</dcterms:created>
  <dcterms:modified xsi:type="dcterms:W3CDTF">2025-09-10T08:38:00Z</dcterms:modified>
</cp:coreProperties>
</file>