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37FB3" w14:textId="77777777" w:rsidR="00804B71" w:rsidRPr="00804B71" w:rsidRDefault="00804B71" w:rsidP="00804B71">
      <w:pPr>
        <w:keepNext/>
        <w:keepLines/>
        <w:tabs>
          <w:tab w:val="left" w:pos="0"/>
          <w:tab w:val="center" w:pos="5387"/>
        </w:tabs>
        <w:spacing w:before="200"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0"/>
          <w:szCs w:val="20"/>
          <w:lang w:eastAsia="pl-PL"/>
        </w:rPr>
      </w:pPr>
      <w:r w:rsidRPr="00804B71">
        <w:rPr>
          <w:rFonts w:ascii="Times New Roman" w:eastAsiaTheme="majorEastAsia" w:hAnsi="Times New Roman" w:cs="Times New Roman"/>
          <w:b/>
          <w:bCs/>
          <w:sz w:val="20"/>
          <w:szCs w:val="20"/>
          <w:lang w:eastAsia="pl-PL"/>
        </w:rPr>
        <w:t xml:space="preserve">                              MARSZAŁEK</w:t>
      </w:r>
    </w:p>
    <w:p w14:paraId="3AB6986C" w14:textId="77777777" w:rsidR="00804B71" w:rsidRPr="00804B71" w:rsidRDefault="00804B71" w:rsidP="00804B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4B7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WOJEWÓDZTWA WARMIŃSKO-MAZURSKIEGO</w:t>
      </w:r>
    </w:p>
    <w:p w14:paraId="0A022906" w14:textId="77777777" w:rsidR="00804B71" w:rsidRPr="00804B71" w:rsidRDefault="00804B71" w:rsidP="00804B7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FEC9117" w14:textId="77777777" w:rsidR="00804B71" w:rsidRPr="00804B71" w:rsidRDefault="00804B71" w:rsidP="00804B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86E4E5" w14:textId="77777777" w:rsidR="00804B71" w:rsidRPr="00804B71" w:rsidRDefault="00804B71" w:rsidP="00804B71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804B7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Olsztyn, dnia 23.01.2025 r.</w:t>
      </w:r>
    </w:p>
    <w:p w14:paraId="2F07C7E2" w14:textId="77777777" w:rsidR="00804B71" w:rsidRPr="00804B71" w:rsidRDefault="00804B71" w:rsidP="00804B7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</w:p>
    <w:p w14:paraId="588C06C3" w14:textId="77777777" w:rsidR="00804B71" w:rsidRPr="00804B71" w:rsidRDefault="00804B71" w:rsidP="00804B7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804B7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OŚ-PŚ.7222.50.2023</w:t>
      </w:r>
    </w:p>
    <w:p w14:paraId="0EEC4E22" w14:textId="77777777" w:rsidR="00804B71" w:rsidRPr="00804B71" w:rsidRDefault="00804B71" w:rsidP="00804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7E1DB5" w14:textId="77777777" w:rsidR="00804B71" w:rsidRPr="00804B71" w:rsidRDefault="00804B71" w:rsidP="0080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4B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</w:t>
      </w:r>
    </w:p>
    <w:p w14:paraId="73467ACC" w14:textId="77777777" w:rsidR="00804B71" w:rsidRPr="00804B71" w:rsidRDefault="00804B71" w:rsidP="0080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E1E056" w14:textId="77777777" w:rsidR="00804B71" w:rsidRPr="00804B71" w:rsidRDefault="00804B71" w:rsidP="0080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6849BE" w14:textId="77777777" w:rsidR="00804B71" w:rsidRPr="00804B71" w:rsidRDefault="00804B71" w:rsidP="00804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B7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38 ustawy z dnia 3 października 2008 roku o udostępnianiu informacji o środowisku i jego ochronie, udziale społeczeństwa w ochronie środowiska oraz o ocenach oddziaływania na środowisko (Dz. U. z 2024 r., poz. 1112 ze zm.)</w:t>
      </w:r>
    </w:p>
    <w:p w14:paraId="18E1B34D" w14:textId="77777777" w:rsidR="00804B71" w:rsidRPr="00804B71" w:rsidRDefault="00804B71" w:rsidP="00804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A84A12" w14:textId="77777777" w:rsidR="00804B71" w:rsidRPr="00804B71" w:rsidRDefault="00804B71" w:rsidP="00804B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4B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Marszałek Województwa Warmińsko-Mazurskiego</w:t>
      </w:r>
    </w:p>
    <w:p w14:paraId="442E6340" w14:textId="77777777" w:rsidR="00804B71" w:rsidRPr="00804B71" w:rsidRDefault="00804B71" w:rsidP="00804B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A2741D" w14:textId="77777777" w:rsidR="00804B71" w:rsidRPr="00804B71" w:rsidRDefault="00804B71" w:rsidP="00804B71">
      <w:pPr>
        <w:tabs>
          <w:tab w:val="left" w:pos="708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804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podaje do publicznej wiadomości informację o wydaniu decyzji z dnia 22 stycznia </w:t>
      </w:r>
      <w:r w:rsidRPr="00804B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2025 r., znak: OŚ-PŚ.7222.72.2021 udzielającej pozwolenia zintegrowanego </w:t>
      </w:r>
      <w:r w:rsidRPr="00804B7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na prowadzenie instalacji </w:t>
      </w:r>
      <w:r w:rsidRPr="00804B71"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4"/>
          <w:lang w:eastAsia="zh-CN"/>
        </w:rPr>
        <w:t xml:space="preserve">do chowu drobiu o więcej niż  40 000 stanowisk dla drobiu zlokalizowanej </w:t>
      </w:r>
      <w:r w:rsidRPr="00804B7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na terenie Fermy Drobiu </w:t>
      </w:r>
      <w:r w:rsidRPr="00804B71">
        <w:rPr>
          <w:rFonts w:ascii="Times New Roman" w:eastAsia="Times New Roman" w:hAnsi="Times New Roman" w:cs="Times New Roman"/>
          <w:bCs/>
          <w:color w:val="000000" w:themeColor="text1"/>
          <w:kern w:val="3"/>
          <w:sz w:val="24"/>
          <w:szCs w:val="24"/>
          <w:lang w:eastAsia="zh-CN"/>
        </w:rPr>
        <w:t xml:space="preserve">w miejscowości Mroczno, gmina Grodziczno, </w:t>
      </w:r>
      <w:r w:rsidRPr="00804B7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na działce o nr </w:t>
      </w:r>
      <w:proofErr w:type="spellStart"/>
      <w:r w:rsidRPr="00804B7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ewid</w:t>
      </w:r>
      <w:proofErr w:type="spellEnd"/>
      <w:r w:rsidRPr="00804B7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. 321/10 obręb Mroczno.</w:t>
      </w:r>
    </w:p>
    <w:p w14:paraId="6D4D673B" w14:textId="77777777" w:rsidR="00804B71" w:rsidRPr="00804B71" w:rsidRDefault="00804B71" w:rsidP="00804B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B71">
        <w:rPr>
          <w:rFonts w:ascii="Times New Roman" w:eastAsia="Times New Roman" w:hAnsi="Times New Roman" w:cs="Times New Roman"/>
          <w:sz w:val="24"/>
          <w:szCs w:val="24"/>
          <w:lang w:eastAsia="pl-PL"/>
        </w:rPr>
        <w:t>Z treścią decyzji można zapoznać się w siedzibie Urzędu Marszałkowskiego Województwa Warmińsko-Mazurskiego w Olsztynie, Departamencie Ochrony Środowiska, ul. Głowackiego 17, pok. 304, w godzinach pracy Urzędu, tj. poniedziałek 8:00-16:00, wtorek-piątek 7:30-15:30 (</w:t>
      </w:r>
      <w:r w:rsidRPr="00804B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wcześniejszym umówieniu spotkania z pracownikiem Urzędu</w:t>
      </w:r>
      <w:r w:rsidRPr="00804B71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89 512 54 64)</w:t>
      </w:r>
      <w:r w:rsidRPr="00804B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D7E3573" w14:textId="77777777" w:rsidR="00804B71" w:rsidRPr="00804B71" w:rsidRDefault="00804B71" w:rsidP="00804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D54FB8" w14:textId="77777777" w:rsidR="00804B71" w:rsidRPr="00804B71" w:rsidRDefault="00804B71" w:rsidP="00804B71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informuję, że podstawowe dane o przedmiotowej decyzji zostały umieszczone pod pozycją 11/2025 w </w:t>
      </w:r>
      <w:r w:rsidRPr="00804B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publicznie dostępnym wykazie danych </w:t>
      </w:r>
      <w:r w:rsidRPr="00804B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dokumentach zawierających informacje o środowisku i jego ochronie</w:t>
      </w:r>
      <w:r w:rsidRPr="00804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dostępnym na stronie </w:t>
      </w:r>
      <w:r w:rsidRPr="00804B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https://bip.warmia.mazury.pl/</w:t>
      </w:r>
      <w:r w:rsidRPr="00804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menu przedmiotowym „Ochrona środowiska”. </w:t>
      </w:r>
    </w:p>
    <w:p w14:paraId="7B6048F7" w14:textId="77777777" w:rsidR="00804B71" w:rsidRPr="00804B71" w:rsidRDefault="00804B71" w:rsidP="00804B71">
      <w:pPr>
        <w:rPr>
          <w:rFonts w:ascii="Times New Roman" w:hAnsi="Times New Roman" w:cs="Times New Roman"/>
        </w:rPr>
      </w:pPr>
    </w:p>
    <w:p w14:paraId="02E7523B" w14:textId="77777777" w:rsidR="00D20942" w:rsidRDefault="00D20942"/>
    <w:sectPr w:rsidR="00D20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71"/>
    <w:rsid w:val="00804B71"/>
    <w:rsid w:val="00D2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C1D0"/>
  <w15:chartTrackingRefBased/>
  <w15:docId w15:val="{5039192A-749A-4F1C-ACEA-EC7F34B5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B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1240</Characters>
  <Application>Microsoft Office Word</Application>
  <DocSecurity>0</DocSecurity>
  <Lines>10</Lines>
  <Paragraphs>2</Paragraphs>
  <ScaleCrop>false</ScaleCrop>
  <Company>UMWWM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Ewertowska</dc:creator>
  <cp:keywords/>
  <dc:description/>
  <cp:lastModifiedBy>Adrianna Ewertowska</cp:lastModifiedBy>
  <cp:revision>1</cp:revision>
  <dcterms:created xsi:type="dcterms:W3CDTF">2025-01-23T10:17:00Z</dcterms:created>
  <dcterms:modified xsi:type="dcterms:W3CDTF">2025-01-23T10:19:00Z</dcterms:modified>
</cp:coreProperties>
</file>