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83CD1" w14:textId="71478031" w:rsidR="005545DC" w:rsidRPr="00F847E1" w:rsidRDefault="008869EB" w:rsidP="00F227C8">
      <w:pPr>
        <w:pStyle w:val="Nagwek2"/>
        <w:tabs>
          <w:tab w:val="left" w:pos="0"/>
          <w:tab w:val="center" w:pos="5387"/>
        </w:tabs>
        <w:jc w:val="left"/>
        <w:rPr>
          <w:rFonts w:ascii="Arial" w:hAnsi="Arial" w:cs="Arial"/>
          <w:sz w:val="24"/>
          <w:szCs w:val="24"/>
        </w:rPr>
      </w:pPr>
      <w:r w:rsidRPr="00F847E1">
        <w:rPr>
          <w:rFonts w:ascii="Arial" w:hAnsi="Arial" w:cs="Arial"/>
          <w:sz w:val="20"/>
        </w:rPr>
        <w:t xml:space="preserve"> </w:t>
      </w:r>
      <w:r w:rsidR="00F227C8" w:rsidRPr="00F847E1">
        <w:rPr>
          <w:rFonts w:ascii="Arial" w:hAnsi="Arial" w:cs="Arial"/>
          <w:sz w:val="20"/>
        </w:rPr>
        <w:t xml:space="preserve">                             </w:t>
      </w:r>
      <w:r w:rsidR="005545DC" w:rsidRPr="00F847E1">
        <w:rPr>
          <w:rFonts w:ascii="Arial" w:hAnsi="Arial" w:cs="Arial"/>
          <w:sz w:val="24"/>
          <w:szCs w:val="24"/>
        </w:rPr>
        <w:t>MARSZAŁEK</w:t>
      </w:r>
    </w:p>
    <w:p w14:paraId="2061F49F" w14:textId="77777777" w:rsidR="005545DC" w:rsidRPr="00F847E1" w:rsidRDefault="005545DC" w:rsidP="00B50828">
      <w:pPr>
        <w:tabs>
          <w:tab w:val="right" w:pos="9072"/>
        </w:tabs>
        <w:rPr>
          <w:rFonts w:ascii="Arial" w:hAnsi="Arial" w:cs="Arial"/>
        </w:rPr>
      </w:pPr>
      <w:r w:rsidRPr="00F847E1">
        <w:rPr>
          <w:rFonts w:ascii="Arial" w:hAnsi="Arial" w:cs="Arial"/>
          <w:b/>
        </w:rPr>
        <w:t>WOJEWÓDZTWA WARMIŃSKO-MAZURSKIEGO</w:t>
      </w:r>
    </w:p>
    <w:p w14:paraId="68F2314E" w14:textId="77777777" w:rsidR="005545DC" w:rsidRPr="00F847E1" w:rsidRDefault="005545DC" w:rsidP="005545DC">
      <w:pPr>
        <w:tabs>
          <w:tab w:val="right" w:pos="9072"/>
        </w:tabs>
        <w:rPr>
          <w:rFonts w:ascii="Arial" w:hAnsi="Arial" w:cs="Arial"/>
          <w:sz w:val="22"/>
          <w:szCs w:val="22"/>
        </w:rPr>
      </w:pPr>
    </w:p>
    <w:p w14:paraId="5DAF09E9" w14:textId="58A33A7A" w:rsidR="005545DC" w:rsidRPr="00F847E1" w:rsidRDefault="005545DC" w:rsidP="005545DC">
      <w:pPr>
        <w:tabs>
          <w:tab w:val="right" w:pos="9072"/>
        </w:tabs>
        <w:rPr>
          <w:rFonts w:ascii="Arial" w:hAnsi="Arial" w:cs="Arial"/>
          <w:szCs w:val="22"/>
        </w:rPr>
      </w:pPr>
      <w:r w:rsidRPr="00F847E1">
        <w:rPr>
          <w:rFonts w:ascii="Arial" w:hAnsi="Arial" w:cs="Arial"/>
          <w:sz w:val="22"/>
          <w:szCs w:val="22"/>
        </w:rPr>
        <w:tab/>
      </w:r>
      <w:r w:rsidR="009A1F62" w:rsidRPr="00F847E1">
        <w:rPr>
          <w:rFonts w:ascii="Arial" w:hAnsi="Arial" w:cs="Arial"/>
          <w:szCs w:val="22"/>
        </w:rPr>
        <w:t>Olsztyn, dnia</w:t>
      </w:r>
      <w:r w:rsidR="009607A7" w:rsidRPr="00F847E1">
        <w:rPr>
          <w:rFonts w:ascii="Arial" w:hAnsi="Arial" w:cs="Arial"/>
          <w:szCs w:val="22"/>
        </w:rPr>
        <w:t xml:space="preserve"> </w:t>
      </w:r>
      <w:r w:rsidR="00385E09" w:rsidRPr="00F847E1">
        <w:rPr>
          <w:rFonts w:ascii="Arial" w:hAnsi="Arial" w:cs="Arial"/>
          <w:szCs w:val="22"/>
        </w:rPr>
        <w:t>9</w:t>
      </w:r>
      <w:r w:rsidR="00D07F30" w:rsidRPr="00F847E1">
        <w:rPr>
          <w:rFonts w:ascii="Arial" w:hAnsi="Arial" w:cs="Arial"/>
          <w:szCs w:val="22"/>
        </w:rPr>
        <w:t xml:space="preserve"> sierpnia 2023</w:t>
      </w:r>
      <w:r w:rsidR="00772DA8" w:rsidRPr="00F847E1">
        <w:rPr>
          <w:rFonts w:ascii="Arial" w:hAnsi="Arial" w:cs="Arial"/>
          <w:szCs w:val="22"/>
        </w:rPr>
        <w:t xml:space="preserve"> </w:t>
      </w:r>
      <w:r w:rsidRPr="00F847E1">
        <w:rPr>
          <w:rFonts w:ascii="Arial" w:hAnsi="Arial" w:cs="Arial"/>
          <w:szCs w:val="22"/>
        </w:rPr>
        <w:t>r.</w:t>
      </w:r>
    </w:p>
    <w:p w14:paraId="14734B64" w14:textId="56D3648B" w:rsidR="005545DC" w:rsidRPr="00F847E1" w:rsidRDefault="00716698" w:rsidP="005545DC">
      <w:pPr>
        <w:rPr>
          <w:rFonts w:ascii="Arial" w:hAnsi="Arial" w:cs="Arial"/>
          <w:szCs w:val="22"/>
        </w:rPr>
      </w:pPr>
      <w:r w:rsidRPr="00F847E1">
        <w:rPr>
          <w:rFonts w:ascii="Arial" w:hAnsi="Arial" w:cs="Arial"/>
          <w:szCs w:val="22"/>
        </w:rPr>
        <w:t>OŚ-PŚ.7243.</w:t>
      </w:r>
      <w:r w:rsidR="00815FD9" w:rsidRPr="00F847E1">
        <w:rPr>
          <w:rFonts w:ascii="Arial" w:hAnsi="Arial" w:cs="Arial"/>
          <w:szCs w:val="22"/>
        </w:rPr>
        <w:t>22.2023</w:t>
      </w:r>
    </w:p>
    <w:p w14:paraId="261FF3E7" w14:textId="77777777" w:rsidR="005545DC" w:rsidRPr="00F847E1" w:rsidRDefault="005545DC" w:rsidP="005545DC">
      <w:pPr>
        <w:rPr>
          <w:rFonts w:ascii="Arial" w:hAnsi="Arial" w:cs="Arial"/>
          <w:szCs w:val="22"/>
        </w:rPr>
      </w:pPr>
    </w:p>
    <w:p w14:paraId="32DC9DB7" w14:textId="77777777" w:rsidR="005545DC" w:rsidRPr="00F847E1" w:rsidRDefault="005545DC" w:rsidP="005545DC">
      <w:pPr>
        <w:jc w:val="center"/>
        <w:rPr>
          <w:rFonts w:ascii="Arial" w:hAnsi="Arial" w:cs="Arial"/>
          <w:b/>
          <w:spacing w:val="40"/>
          <w:szCs w:val="22"/>
        </w:rPr>
      </w:pPr>
      <w:r w:rsidRPr="00F847E1">
        <w:rPr>
          <w:rFonts w:ascii="Arial" w:hAnsi="Arial" w:cs="Arial"/>
          <w:b/>
          <w:spacing w:val="40"/>
          <w:szCs w:val="22"/>
        </w:rPr>
        <w:t>DECYZJA</w:t>
      </w:r>
    </w:p>
    <w:p w14:paraId="549B432E" w14:textId="77777777" w:rsidR="0000034E" w:rsidRPr="00F847E1" w:rsidRDefault="0000034E" w:rsidP="005545DC">
      <w:pPr>
        <w:rPr>
          <w:rFonts w:ascii="Arial" w:hAnsi="Arial" w:cs="Arial"/>
          <w:spacing w:val="40"/>
          <w:szCs w:val="22"/>
        </w:rPr>
      </w:pPr>
    </w:p>
    <w:p w14:paraId="7579175A" w14:textId="090731C4" w:rsidR="005545DC" w:rsidRPr="00F847E1" w:rsidRDefault="00561487" w:rsidP="00B1352B">
      <w:pPr>
        <w:spacing w:line="276" w:lineRule="auto"/>
        <w:ind w:firstLine="708"/>
        <w:jc w:val="both"/>
        <w:rPr>
          <w:rFonts w:ascii="Arial" w:hAnsi="Arial" w:cs="Arial"/>
          <w:szCs w:val="22"/>
        </w:rPr>
      </w:pPr>
      <w:r w:rsidRPr="00F847E1">
        <w:rPr>
          <w:rFonts w:ascii="Arial" w:hAnsi="Arial" w:cs="Arial"/>
          <w:szCs w:val="22"/>
        </w:rPr>
        <w:t>Na podstawie art. 181 ust. 1 pkt 4</w:t>
      </w:r>
      <w:r w:rsidR="005545DC" w:rsidRPr="00F847E1">
        <w:rPr>
          <w:rFonts w:ascii="Arial" w:hAnsi="Arial" w:cs="Arial"/>
          <w:szCs w:val="22"/>
        </w:rPr>
        <w:t xml:space="preserve">, </w:t>
      </w:r>
      <w:r w:rsidRPr="00F847E1">
        <w:rPr>
          <w:rFonts w:ascii="Arial" w:hAnsi="Arial" w:cs="Arial"/>
          <w:szCs w:val="22"/>
        </w:rPr>
        <w:t xml:space="preserve">art. 183 ust. 1, </w:t>
      </w:r>
      <w:r w:rsidR="005545DC" w:rsidRPr="00F847E1">
        <w:rPr>
          <w:rFonts w:ascii="Arial" w:hAnsi="Arial" w:cs="Arial"/>
          <w:szCs w:val="22"/>
        </w:rPr>
        <w:t>art. 18</w:t>
      </w:r>
      <w:r w:rsidRPr="00F847E1">
        <w:rPr>
          <w:rFonts w:ascii="Arial" w:hAnsi="Arial" w:cs="Arial"/>
          <w:szCs w:val="22"/>
        </w:rPr>
        <w:t>8</w:t>
      </w:r>
      <w:r w:rsidR="005A72FD" w:rsidRPr="00F847E1">
        <w:rPr>
          <w:rFonts w:ascii="Arial" w:hAnsi="Arial" w:cs="Arial"/>
          <w:szCs w:val="22"/>
        </w:rPr>
        <w:t xml:space="preserve"> i</w:t>
      </w:r>
      <w:r w:rsidR="008F04C5" w:rsidRPr="00F847E1">
        <w:rPr>
          <w:rFonts w:ascii="Arial" w:hAnsi="Arial" w:cs="Arial"/>
          <w:szCs w:val="22"/>
        </w:rPr>
        <w:t xml:space="preserve"> </w:t>
      </w:r>
      <w:r w:rsidR="00EB250B" w:rsidRPr="00F847E1">
        <w:rPr>
          <w:rFonts w:ascii="Arial" w:hAnsi="Arial" w:cs="Arial"/>
          <w:szCs w:val="22"/>
        </w:rPr>
        <w:t>art. 378 ust. 2a</w:t>
      </w:r>
      <w:r w:rsidR="00DC0B55" w:rsidRPr="00F847E1">
        <w:rPr>
          <w:rFonts w:ascii="Arial" w:hAnsi="Arial" w:cs="Arial"/>
          <w:szCs w:val="22"/>
        </w:rPr>
        <w:t xml:space="preserve"> pkt </w:t>
      </w:r>
      <w:r w:rsidR="005A72FD" w:rsidRPr="00F847E1">
        <w:rPr>
          <w:rFonts w:ascii="Arial" w:hAnsi="Arial" w:cs="Arial"/>
          <w:szCs w:val="22"/>
        </w:rPr>
        <w:t>2</w:t>
      </w:r>
      <w:r w:rsidR="00966D49" w:rsidRPr="00F847E1">
        <w:rPr>
          <w:rFonts w:ascii="Arial" w:hAnsi="Arial" w:cs="Arial"/>
          <w:szCs w:val="22"/>
        </w:rPr>
        <w:t xml:space="preserve"> ustawy z dnia 27 kwietnia 2001 r. - Prawo ochron</w:t>
      </w:r>
      <w:r w:rsidR="00857642" w:rsidRPr="00F847E1">
        <w:rPr>
          <w:rFonts w:ascii="Arial" w:hAnsi="Arial" w:cs="Arial"/>
          <w:szCs w:val="22"/>
        </w:rPr>
        <w:t>y środowiska (Dz. U. z 20</w:t>
      </w:r>
      <w:r w:rsidR="00772DA8" w:rsidRPr="00F847E1">
        <w:rPr>
          <w:rFonts w:ascii="Arial" w:hAnsi="Arial" w:cs="Arial"/>
          <w:szCs w:val="22"/>
        </w:rPr>
        <w:t>2</w:t>
      </w:r>
      <w:r w:rsidR="00C043D3" w:rsidRPr="00F847E1">
        <w:rPr>
          <w:rFonts w:ascii="Arial" w:hAnsi="Arial" w:cs="Arial"/>
          <w:szCs w:val="22"/>
        </w:rPr>
        <w:t>2</w:t>
      </w:r>
      <w:r w:rsidR="00B50828" w:rsidRPr="00F847E1">
        <w:rPr>
          <w:rFonts w:ascii="Arial" w:hAnsi="Arial" w:cs="Arial"/>
          <w:szCs w:val="22"/>
        </w:rPr>
        <w:t xml:space="preserve"> r. </w:t>
      </w:r>
      <w:r w:rsidR="00857642" w:rsidRPr="00F847E1">
        <w:rPr>
          <w:rFonts w:ascii="Arial" w:hAnsi="Arial" w:cs="Arial"/>
          <w:szCs w:val="22"/>
        </w:rPr>
        <w:t xml:space="preserve">poz. </w:t>
      </w:r>
      <w:r w:rsidR="00C043D3" w:rsidRPr="00F847E1">
        <w:rPr>
          <w:rFonts w:ascii="Arial" w:hAnsi="Arial" w:cs="Arial"/>
          <w:szCs w:val="22"/>
        </w:rPr>
        <w:t>2556</w:t>
      </w:r>
      <w:r w:rsidR="00966D49" w:rsidRPr="00F847E1">
        <w:rPr>
          <w:rFonts w:ascii="Arial" w:hAnsi="Arial" w:cs="Arial"/>
          <w:szCs w:val="22"/>
        </w:rPr>
        <w:t xml:space="preserve"> z </w:t>
      </w:r>
      <w:proofErr w:type="spellStart"/>
      <w:r w:rsidR="00966D49" w:rsidRPr="00F847E1">
        <w:rPr>
          <w:rFonts w:ascii="Arial" w:hAnsi="Arial" w:cs="Arial"/>
          <w:szCs w:val="22"/>
        </w:rPr>
        <w:t>późn</w:t>
      </w:r>
      <w:proofErr w:type="spellEnd"/>
      <w:r w:rsidR="00966D49" w:rsidRPr="00F847E1">
        <w:rPr>
          <w:rFonts w:ascii="Arial" w:hAnsi="Arial" w:cs="Arial"/>
          <w:szCs w:val="22"/>
        </w:rPr>
        <w:t>. zm.),</w:t>
      </w:r>
      <w:r w:rsidR="005545DC" w:rsidRPr="00F847E1">
        <w:rPr>
          <w:rFonts w:ascii="Arial" w:hAnsi="Arial" w:cs="Arial"/>
          <w:szCs w:val="22"/>
        </w:rPr>
        <w:t xml:space="preserve"> art. </w:t>
      </w:r>
      <w:r w:rsidRPr="00F847E1">
        <w:rPr>
          <w:rFonts w:ascii="Arial" w:hAnsi="Arial" w:cs="Arial"/>
          <w:szCs w:val="22"/>
        </w:rPr>
        <w:t>41 ust. 2, ust. 3 pkt 1a</w:t>
      </w:r>
      <w:r w:rsidR="00857642" w:rsidRPr="00F847E1">
        <w:rPr>
          <w:rFonts w:ascii="Arial" w:hAnsi="Arial" w:cs="Arial"/>
          <w:szCs w:val="22"/>
        </w:rPr>
        <w:t xml:space="preserve">, art. 43 </w:t>
      </w:r>
      <w:r w:rsidR="0057269E" w:rsidRPr="00F847E1">
        <w:rPr>
          <w:rFonts w:ascii="Arial" w:hAnsi="Arial" w:cs="Arial"/>
          <w:szCs w:val="22"/>
        </w:rPr>
        <w:t>ust.</w:t>
      </w:r>
      <w:r w:rsidR="00533DE5" w:rsidRPr="00F847E1">
        <w:rPr>
          <w:rFonts w:ascii="Arial" w:hAnsi="Arial" w:cs="Arial"/>
          <w:szCs w:val="22"/>
        </w:rPr>
        <w:t xml:space="preserve"> </w:t>
      </w:r>
      <w:r w:rsidR="00966D49" w:rsidRPr="00F847E1">
        <w:rPr>
          <w:rFonts w:ascii="Arial" w:hAnsi="Arial" w:cs="Arial"/>
          <w:szCs w:val="22"/>
        </w:rPr>
        <w:t>2, art. 44, art. 45 ust. 6</w:t>
      </w:r>
      <w:r w:rsidR="00C008FB" w:rsidRPr="00F847E1">
        <w:rPr>
          <w:rFonts w:ascii="Arial" w:hAnsi="Arial" w:cs="Arial"/>
          <w:szCs w:val="22"/>
        </w:rPr>
        <w:t xml:space="preserve"> i ust. 7</w:t>
      </w:r>
      <w:r w:rsidR="006C2437" w:rsidRPr="00F847E1">
        <w:rPr>
          <w:rFonts w:ascii="Arial" w:hAnsi="Arial" w:cs="Arial"/>
          <w:szCs w:val="22"/>
        </w:rPr>
        <w:t xml:space="preserve"> </w:t>
      </w:r>
      <w:r w:rsidR="00C008FB" w:rsidRPr="00F847E1">
        <w:rPr>
          <w:rFonts w:ascii="Arial" w:hAnsi="Arial" w:cs="Arial"/>
          <w:szCs w:val="22"/>
        </w:rPr>
        <w:t>ustawy z dnia 14 grudnia 2012 r. o odpadach (Dz. U. z 20</w:t>
      </w:r>
      <w:r w:rsidR="006C2437" w:rsidRPr="00F847E1">
        <w:rPr>
          <w:rFonts w:ascii="Arial" w:hAnsi="Arial" w:cs="Arial"/>
          <w:szCs w:val="22"/>
        </w:rPr>
        <w:t>22</w:t>
      </w:r>
      <w:r w:rsidR="005545DC" w:rsidRPr="00F847E1">
        <w:rPr>
          <w:rFonts w:ascii="Arial" w:hAnsi="Arial" w:cs="Arial"/>
          <w:szCs w:val="22"/>
        </w:rPr>
        <w:t xml:space="preserve"> r. </w:t>
      </w:r>
      <w:r w:rsidR="00C008FB" w:rsidRPr="00F847E1">
        <w:rPr>
          <w:rFonts w:ascii="Arial" w:hAnsi="Arial" w:cs="Arial"/>
          <w:szCs w:val="22"/>
        </w:rPr>
        <w:t xml:space="preserve">poz. </w:t>
      </w:r>
      <w:r w:rsidR="006C2437" w:rsidRPr="00F847E1">
        <w:rPr>
          <w:rFonts w:ascii="Arial" w:hAnsi="Arial" w:cs="Arial"/>
          <w:szCs w:val="22"/>
        </w:rPr>
        <w:t>699</w:t>
      </w:r>
      <w:r w:rsidR="002E795E" w:rsidRPr="00F847E1">
        <w:rPr>
          <w:rFonts w:ascii="Arial" w:hAnsi="Arial" w:cs="Arial"/>
          <w:szCs w:val="22"/>
        </w:rPr>
        <w:t xml:space="preserve"> </w:t>
      </w:r>
      <w:r w:rsidR="00C043D3" w:rsidRPr="00F847E1">
        <w:rPr>
          <w:rFonts w:ascii="Arial" w:hAnsi="Arial" w:cs="Arial"/>
          <w:szCs w:val="22"/>
        </w:rPr>
        <w:t>z </w:t>
      </w:r>
      <w:proofErr w:type="spellStart"/>
      <w:r w:rsidR="00C043D3" w:rsidRPr="00F847E1">
        <w:rPr>
          <w:rFonts w:ascii="Arial" w:hAnsi="Arial" w:cs="Arial"/>
          <w:szCs w:val="22"/>
        </w:rPr>
        <w:t>późn</w:t>
      </w:r>
      <w:proofErr w:type="spellEnd"/>
      <w:r w:rsidR="00C043D3" w:rsidRPr="00F847E1">
        <w:rPr>
          <w:rFonts w:ascii="Arial" w:hAnsi="Arial" w:cs="Arial"/>
          <w:szCs w:val="22"/>
        </w:rPr>
        <w:t>. zm.</w:t>
      </w:r>
      <w:r w:rsidR="00C008FB" w:rsidRPr="00F847E1">
        <w:rPr>
          <w:rFonts w:ascii="Arial" w:hAnsi="Arial" w:cs="Arial"/>
          <w:szCs w:val="22"/>
        </w:rPr>
        <w:t>)</w:t>
      </w:r>
      <w:r w:rsidR="009B117D" w:rsidRPr="00F847E1">
        <w:rPr>
          <w:rFonts w:ascii="Arial" w:hAnsi="Arial" w:cs="Arial"/>
          <w:szCs w:val="22"/>
        </w:rPr>
        <w:t xml:space="preserve"> oraz</w:t>
      </w:r>
      <w:r w:rsidR="00C008FB" w:rsidRPr="00F847E1">
        <w:rPr>
          <w:rFonts w:ascii="Arial" w:hAnsi="Arial" w:cs="Arial"/>
          <w:szCs w:val="22"/>
        </w:rPr>
        <w:t xml:space="preserve"> </w:t>
      </w:r>
      <w:r w:rsidR="005545DC" w:rsidRPr="00F847E1">
        <w:rPr>
          <w:rFonts w:ascii="Arial" w:hAnsi="Arial" w:cs="Arial"/>
          <w:szCs w:val="22"/>
        </w:rPr>
        <w:t>art. 104</w:t>
      </w:r>
      <w:r w:rsidR="00D74ACA" w:rsidRPr="00F847E1">
        <w:rPr>
          <w:rFonts w:ascii="Arial" w:hAnsi="Arial" w:cs="Arial"/>
          <w:szCs w:val="22"/>
        </w:rPr>
        <w:t xml:space="preserve"> </w:t>
      </w:r>
      <w:r w:rsidR="005545DC" w:rsidRPr="00F847E1">
        <w:rPr>
          <w:rFonts w:ascii="Arial" w:hAnsi="Arial" w:cs="Arial"/>
          <w:szCs w:val="22"/>
        </w:rPr>
        <w:t>ustawy z dnia 14 czerwca 1960 r. - Kodeks postępowania administracyjnego (Dz. U. z </w:t>
      </w:r>
      <w:r w:rsidR="00815FD9" w:rsidRPr="00F847E1">
        <w:rPr>
          <w:rFonts w:ascii="Arial" w:hAnsi="Arial" w:cs="Arial"/>
          <w:szCs w:val="22"/>
        </w:rPr>
        <w:t>2023 r., poz. 775 ze zm.</w:t>
      </w:r>
      <w:r w:rsidR="00C008FB" w:rsidRPr="00F847E1">
        <w:rPr>
          <w:rFonts w:ascii="Arial" w:hAnsi="Arial" w:cs="Arial"/>
          <w:szCs w:val="22"/>
        </w:rPr>
        <w:t xml:space="preserve">), </w:t>
      </w:r>
      <w:r w:rsidR="009A1F62" w:rsidRPr="00F847E1">
        <w:rPr>
          <w:rFonts w:ascii="Arial" w:hAnsi="Arial" w:cs="Arial"/>
          <w:szCs w:val="22"/>
        </w:rPr>
        <w:t xml:space="preserve">po rozpatrzeniu wniosku </w:t>
      </w:r>
      <w:r w:rsidR="001D4404" w:rsidRPr="00F847E1">
        <w:rPr>
          <w:rFonts w:ascii="Arial" w:hAnsi="Arial" w:cs="Arial"/>
          <w:i/>
          <w:iCs/>
          <w:szCs w:val="22"/>
        </w:rPr>
        <w:t>s</w:t>
      </w:r>
      <w:r w:rsidR="00815FD9" w:rsidRPr="00F847E1">
        <w:rPr>
          <w:rFonts w:ascii="Arial" w:hAnsi="Arial" w:cs="Arial"/>
          <w:i/>
          <w:iCs/>
          <w:szCs w:val="22"/>
        </w:rPr>
        <w:t xml:space="preserve">półki ML </w:t>
      </w:r>
      <w:r w:rsidR="00B97A50" w:rsidRPr="00F847E1">
        <w:rPr>
          <w:rFonts w:ascii="Arial" w:hAnsi="Arial" w:cs="Arial"/>
          <w:i/>
          <w:iCs/>
          <w:szCs w:val="22"/>
        </w:rPr>
        <w:t>S</w:t>
      </w:r>
      <w:r w:rsidR="00815FD9" w:rsidRPr="00F847E1">
        <w:rPr>
          <w:rFonts w:ascii="Arial" w:hAnsi="Arial" w:cs="Arial"/>
          <w:i/>
          <w:iCs/>
          <w:szCs w:val="22"/>
        </w:rPr>
        <w:t>p. z o.o.</w:t>
      </w:r>
      <w:r w:rsidR="00B97A50" w:rsidRPr="00F847E1">
        <w:rPr>
          <w:rFonts w:ascii="Arial" w:hAnsi="Arial" w:cs="Arial"/>
          <w:i/>
          <w:iCs/>
          <w:szCs w:val="22"/>
        </w:rPr>
        <w:t>,</w:t>
      </w:r>
      <w:r w:rsidR="00815FD9" w:rsidRPr="00F847E1">
        <w:rPr>
          <w:rFonts w:ascii="Arial" w:hAnsi="Arial" w:cs="Arial"/>
          <w:i/>
          <w:iCs/>
          <w:szCs w:val="22"/>
        </w:rPr>
        <w:t xml:space="preserve"> ul. Berylowa 7, Gronowo Górne, 82 – 310 Elbląg</w:t>
      </w:r>
      <w:r w:rsidR="00815FD9" w:rsidRPr="00F847E1">
        <w:rPr>
          <w:rFonts w:ascii="Arial" w:hAnsi="Arial" w:cs="Arial"/>
          <w:szCs w:val="22"/>
        </w:rPr>
        <w:t xml:space="preserve">, </w:t>
      </w:r>
      <w:r w:rsidR="00B97A50" w:rsidRPr="00F847E1">
        <w:rPr>
          <w:rFonts w:ascii="Arial" w:hAnsi="Arial" w:cs="Arial"/>
        </w:rPr>
        <w:t xml:space="preserve">w sprawie wydania pozwolenia na wytwarzanie odpadów z uwzględnieniem zezwolenia na przetwarzanie odpadów dla instalacji eksploatowanych na terenie zakładu produkcyjnego zlokalizowanego </w:t>
      </w:r>
      <w:r w:rsidR="00B97A50" w:rsidRPr="00F847E1">
        <w:rPr>
          <w:rFonts w:ascii="Arial" w:hAnsi="Arial" w:cs="Arial"/>
          <w:bCs/>
        </w:rPr>
        <w:t xml:space="preserve">w Gronowie Górnym przy ul. Berylowej 7, gmina Elbląg, </w:t>
      </w:r>
      <w:r w:rsidR="00E35C0A" w:rsidRPr="00F847E1">
        <w:rPr>
          <w:rFonts w:ascii="Arial" w:hAnsi="Arial" w:cs="Arial"/>
          <w:bCs/>
        </w:rPr>
        <w:br/>
      </w:r>
      <w:r w:rsidR="00815FD9" w:rsidRPr="00F847E1">
        <w:rPr>
          <w:rFonts w:ascii="Arial" w:hAnsi="Arial" w:cs="Arial"/>
          <w:szCs w:val="22"/>
        </w:rPr>
        <w:t>na dz. o nr ew.</w:t>
      </w:r>
      <w:r w:rsidR="008F113D" w:rsidRPr="00F847E1">
        <w:rPr>
          <w:rFonts w:ascii="Arial" w:hAnsi="Arial" w:cs="Arial"/>
          <w:szCs w:val="22"/>
        </w:rPr>
        <w:t>:</w:t>
      </w:r>
      <w:r w:rsidR="00815FD9" w:rsidRPr="00F847E1">
        <w:rPr>
          <w:rFonts w:ascii="Arial" w:hAnsi="Arial" w:cs="Arial"/>
          <w:szCs w:val="22"/>
        </w:rPr>
        <w:t xml:space="preserve"> </w:t>
      </w:r>
      <w:bookmarkStart w:id="0" w:name="_Hlk140657456"/>
      <w:r w:rsidR="005D693D" w:rsidRPr="00F847E1">
        <w:rPr>
          <w:rFonts w:ascii="Arial" w:hAnsi="Arial" w:cs="Arial"/>
          <w:szCs w:val="22"/>
        </w:rPr>
        <w:t xml:space="preserve">16/25, 16/26, 16,45, 16/46, 16/47, 16/49, </w:t>
      </w:r>
      <w:r w:rsidR="00BC1663" w:rsidRPr="00F847E1">
        <w:rPr>
          <w:rFonts w:ascii="Arial" w:hAnsi="Arial" w:cs="Arial"/>
          <w:szCs w:val="22"/>
        </w:rPr>
        <w:t>16/9</w:t>
      </w:r>
      <w:r w:rsidR="005D693D" w:rsidRPr="00F847E1">
        <w:rPr>
          <w:rFonts w:ascii="Arial" w:hAnsi="Arial" w:cs="Arial"/>
          <w:szCs w:val="22"/>
        </w:rPr>
        <w:t xml:space="preserve">, </w:t>
      </w:r>
      <w:bookmarkEnd w:id="0"/>
      <w:r w:rsidR="005D693D" w:rsidRPr="00F847E1">
        <w:rPr>
          <w:rFonts w:ascii="Arial" w:hAnsi="Arial" w:cs="Arial"/>
          <w:szCs w:val="22"/>
        </w:rPr>
        <w:t xml:space="preserve">obręb Gronowo Górne. </w:t>
      </w:r>
    </w:p>
    <w:p w14:paraId="193EE699" w14:textId="77777777" w:rsidR="003F0FA4" w:rsidRPr="00F847E1" w:rsidRDefault="003F0FA4" w:rsidP="00D22FB7">
      <w:pPr>
        <w:spacing w:line="276" w:lineRule="auto"/>
        <w:jc w:val="both"/>
        <w:rPr>
          <w:rFonts w:ascii="Arial" w:hAnsi="Arial" w:cs="Arial"/>
          <w:b/>
          <w:sz w:val="22"/>
          <w:szCs w:val="22"/>
        </w:rPr>
      </w:pPr>
    </w:p>
    <w:p w14:paraId="4181C504" w14:textId="77777777" w:rsidR="005545DC" w:rsidRPr="00F847E1" w:rsidRDefault="005545DC" w:rsidP="00B1352B">
      <w:pPr>
        <w:spacing w:line="276" w:lineRule="auto"/>
        <w:jc w:val="center"/>
        <w:rPr>
          <w:rFonts w:ascii="Arial" w:hAnsi="Arial" w:cs="Arial"/>
          <w:b/>
        </w:rPr>
      </w:pPr>
      <w:r w:rsidRPr="00F847E1">
        <w:rPr>
          <w:rFonts w:ascii="Arial" w:hAnsi="Arial" w:cs="Arial"/>
          <w:b/>
        </w:rPr>
        <w:t>orzekam:</w:t>
      </w:r>
    </w:p>
    <w:p w14:paraId="2A7004E5" w14:textId="77777777" w:rsidR="0022545B" w:rsidRPr="00F847E1" w:rsidRDefault="0022545B" w:rsidP="00B1352B">
      <w:pPr>
        <w:spacing w:line="276" w:lineRule="auto"/>
        <w:jc w:val="both"/>
        <w:rPr>
          <w:rFonts w:ascii="Arial" w:hAnsi="Arial" w:cs="Arial"/>
          <w:b/>
        </w:rPr>
      </w:pPr>
    </w:p>
    <w:p w14:paraId="267881E3" w14:textId="2CC88991" w:rsidR="005545DC" w:rsidRPr="00F847E1" w:rsidRDefault="004C0294" w:rsidP="00B1352B">
      <w:pPr>
        <w:numPr>
          <w:ilvl w:val="0"/>
          <w:numId w:val="2"/>
        </w:numPr>
        <w:spacing w:line="276" w:lineRule="auto"/>
        <w:ind w:left="360" w:hanging="360"/>
        <w:jc w:val="both"/>
        <w:rPr>
          <w:rFonts w:ascii="Arial" w:hAnsi="Arial" w:cs="Arial"/>
          <w:b/>
          <w:sz w:val="22"/>
          <w:szCs w:val="22"/>
        </w:rPr>
      </w:pPr>
      <w:r w:rsidRPr="00F847E1">
        <w:rPr>
          <w:rFonts w:ascii="Arial" w:hAnsi="Arial" w:cs="Arial"/>
          <w:b/>
        </w:rPr>
        <w:t>U</w:t>
      </w:r>
      <w:r w:rsidR="005545DC" w:rsidRPr="00F847E1">
        <w:rPr>
          <w:rFonts w:ascii="Arial" w:hAnsi="Arial" w:cs="Arial"/>
          <w:b/>
        </w:rPr>
        <w:t>dzielić</w:t>
      </w:r>
      <w:r w:rsidR="00F718EB" w:rsidRPr="00F847E1">
        <w:rPr>
          <w:rFonts w:ascii="Arial" w:hAnsi="Arial" w:cs="Arial"/>
          <w:b/>
        </w:rPr>
        <w:t xml:space="preserve"> </w:t>
      </w:r>
      <w:r w:rsidR="002E0F88" w:rsidRPr="00F847E1">
        <w:rPr>
          <w:rFonts w:ascii="Arial" w:hAnsi="Arial" w:cs="Arial"/>
          <w:b/>
          <w:i/>
          <w:iCs/>
        </w:rPr>
        <w:t>s</w:t>
      </w:r>
      <w:r w:rsidR="009813D4" w:rsidRPr="00F847E1">
        <w:rPr>
          <w:rFonts w:ascii="Arial" w:hAnsi="Arial" w:cs="Arial"/>
          <w:b/>
          <w:i/>
          <w:iCs/>
        </w:rPr>
        <w:t xml:space="preserve">półce ML Sp. z o.o., ul. Berylowa 7, </w:t>
      </w:r>
      <w:r w:rsidRPr="00F847E1">
        <w:rPr>
          <w:rFonts w:ascii="Arial" w:hAnsi="Arial" w:cs="Arial"/>
          <w:b/>
          <w:i/>
          <w:iCs/>
        </w:rPr>
        <w:t xml:space="preserve">Gronowo Górne, </w:t>
      </w:r>
      <w:r w:rsidR="009813D4" w:rsidRPr="00F847E1">
        <w:rPr>
          <w:rFonts w:ascii="Arial" w:hAnsi="Arial" w:cs="Arial"/>
          <w:b/>
          <w:i/>
          <w:iCs/>
        </w:rPr>
        <w:t>82 – 310 Elbląg</w:t>
      </w:r>
      <w:r w:rsidR="009813D4" w:rsidRPr="00F847E1">
        <w:rPr>
          <w:rFonts w:ascii="Arial" w:hAnsi="Arial" w:cs="Arial"/>
          <w:b/>
        </w:rPr>
        <w:t xml:space="preserve"> (REGON: 363046127, NIP: 578-311-88-60)</w:t>
      </w:r>
      <w:r w:rsidR="005545DC" w:rsidRPr="00F847E1">
        <w:rPr>
          <w:rFonts w:ascii="Arial" w:hAnsi="Arial" w:cs="Arial"/>
          <w:b/>
        </w:rPr>
        <w:t xml:space="preserve"> </w:t>
      </w:r>
      <w:bookmarkStart w:id="1" w:name="_Hlk117848748"/>
      <w:r w:rsidR="00F57FE4" w:rsidRPr="00F847E1">
        <w:rPr>
          <w:rFonts w:ascii="Arial" w:hAnsi="Arial" w:cs="Arial"/>
          <w:b/>
        </w:rPr>
        <w:t xml:space="preserve">pozwolenia na wytwarzanie odpadów </w:t>
      </w:r>
      <w:r w:rsidR="00254D04" w:rsidRPr="00F847E1">
        <w:rPr>
          <w:rFonts w:ascii="Arial" w:hAnsi="Arial" w:cs="Arial"/>
          <w:b/>
          <w:bCs/>
        </w:rPr>
        <w:t xml:space="preserve">dla instalacji eksploatowanych na terenie zakładu produkcyjnego zlokalizowanego w Gronowie Górnym przy ul. Berylowej 7, gmina Elbląg, </w:t>
      </w:r>
      <w:r w:rsidR="00254D04" w:rsidRPr="00F847E1">
        <w:rPr>
          <w:rFonts w:ascii="Arial" w:hAnsi="Arial" w:cs="Arial"/>
          <w:b/>
          <w:bCs/>
          <w:szCs w:val="22"/>
        </w:rPr>
        <w:t>na dz. o nr ew.</w:t>
      </w:r>
      <w:r w:rsidR="008F113D" w:rsidRPr="00F847E1">
        <w:rPr>
          <w:rFonts w:ascii="Arial" w:hAnsi="Arial" w:cs="Arial"/>
          <w:b/>
          <w:bCs/>
          <w:szCs w:val="22"/>
        </w:rPr>
        <w:t>:</w:t>
      </w:r>
      <w:r w:rsidR="00254D04" w:rsidRPr="00F847E1">
        <w:rPr>
          <w:rFonts w:ascii="Arial" w:hAnsi="Arial" w:cs="Arial"/>
          <w:b/>
          <w:bCs/>
          <w:szCs w:val="22"/>
        </w:rPr>
        <w:t xml:space="preserve"> 16/25, 16/26, 16,45, 16/46, 16/47, 16/49, 16/9, obręb Gronowo Górne</w:t>
      </w:r>
      <w:r w:rsidR="006449FC" w:rsidRPr="00F847E1">
        <w:rPr>
          <w:rFonts w:ascii="Arial" w:hAnsi="Arial" w:cs="Arial"/>
          <w:szCs w:val="22"/>
        </w:rPr>
        <w:t xml:space="preserve"> </w:t>
      </w:r>
      <w:r w:rsidR="004925A6" w:rsidRPr="00F847E1">
        <w:rPr>
          <w:rFonts w:ascii="Arial" w:hAnsi="Arial" w:cs="Arial"/>
          <w:b/>
        </w:rPr>
        <w:t xml:space="preserve">i </w:t>
      </w:r>
      <w:r w:rsidR="00BF5504" w:rsidRPr="00F847E1">
        <w:rPr>
          <w:rFonts w:ascii="Arial" w:hAnsi="Arial" w:cs="Arial"/>
          <w:b/>
        </w:rPr>
        <w:t xml:space="preserve">określić </w:t>
      </w:r>
      <w:bookmarkEnd w:id="1"/>
      <w:r w:rsidR="00D45CE7" w:rsidRPr="00F847E1">
        <w:rPr>
          <w:rFonts w:ascii="Arial" w:hAnsi="Arial" w:cs="Arial"/>
          <w:b/>
        </w:rPr>
        <w:t>następując</w:t>
      </w:r>
      <w:r w:rsidR="00BF5504" w:rsidRPr="00F847E1">
        <w:rPr>
          <w:rFonts w:ascii="Arial" w:hAnsi="Arial" w:cs="Arial"/>
          <w:b/>
        </w:rPr>
        <w:t>e</w:t>
      </w:r>
      <w:r w:rsidR="00D45CE7" w:rsidRPr="00F847E1">
        <w:rPr>
          <w:rFonts w:ascii="Arial" w:hAnsi="Arial" w:cs="Arial"/>
          <w:b/>
        </w:rPr>
        <w:t xml:space="preserve"> warunk</w:t>
      </w:r>
      <w:r w:rsidR="00BF5504" w:rsidRPr="00F847E1">
        <w:rPr>
          <w:rFonts w:ascii="Arial" w:hAnsi="Arial" w:cs="Arial"/>
          <w:b/>
        </w:rPr>
        <w:t>i</w:t>
      </w:r>
      <w:r w:rsidR="000225D6" w:rsidRPr="00F847E1">
        <w:rPr>
          <w:rFonts w:ascii="Arial" w:hAnsi="Arial" w:cs="Arial"/>
          <w:b/>
        </w:rPr>
        <w:t>:</w:t>
      </w:r>
      <w:r w:rsidR="007E6F3E" w:rsidRPr="00F847E1">
        <w:rPr>
          <w:rFonts w:ascii="Arial" w:hAnsi="Arial" w:cs="Arial"/>
          <w:b/>
        </w:rPr>
        <w:t xml:space="preserve"> </w:t>
      </w:r>
    </w:p>
    <w:p w14:paraId="781B99E2" w14:textId="77777777" w:rsidR="00DB1865" w:rsidRPr="00F847E1" w:rsidRDefault="00DB1865" w:rsidP="00347B3A">
      <w:pPr>
        <w:spacing w:line="276" w:lineRule="auto"/>
        <w:jc w:val="both"/>
        <w:rPr>
          <w:rFonts w:ascii="Arial" w:hAnsi="Arial" w:cs="Arial"/>
          <w:b/>
        </w:rPr>
      </w:pPr>
    </w:p>
    <w:p w14:paraId="3965C264" w14:textId="77777777" w:rsidR="003B5E03" w:rsidRPr="00F847E1" w:rsidRDefault="000225D6" w:rsidP="00D22FB7">
      <w:pPr>
        <w:numPr>
          <w:ilvl w:val="0"/>
          <w:numId w:val="3"/>
        </w:numPr>
        <w:ind w:left="567" w:hanging="425"/>
        <w:jc w:val="both"/>
        <w:rPr>
          <w:rFonts w:ascii="Arial" w:hAnsi="Arial" w:cs="Arial"/>
          <w:b/>
        </w:rPr>
      </w:pPr>
      <w:r w:rsidRPr="00F847E1">
        <w:rPr>
          <w:rFonts w:ascii="Arial" w:hAnsi="Arial" w:cs="Arial"/>
          <w:b/>
        </w:rPr>
        <w:t>R</w:t>
      </w:r>
      <w:r w:rsidR="00CF2A90" w:rsidRPr="00F847E1">
        <w:rPr>
          <w:rFonts w:ascii="Arial" w:hAnsi="Arial" w:cs="Arial"/>
          <w:b/>
        </w:rPr>
        <w:t>odzaj i parametry instalacji</w:t>
      </w:r>
      <w:r w:rsidR="003B5E03" w:rsidRPr="00F847E1">
        <w:rPr>
          <w:rFonts w:ascii="Arial" w:hAnsi="Arial" w:cs="Arial"/>
          <w:b/>
        </w:rPr>
        <w:t xml:space="preserve"> istotne z punktu widzenia przeciwdziałania zanieczyszczeniom:</w:t>
      </w:r>
    </w:p>
    <w:p w14:paraId="7FDAB6CF" w14:textId="04A41A6A" w:rsidR="00FB5BA9" w:rsidRPr="00F847E1" w:rsidRDefault="00FB5BA9" w:rsidP="00FB5BA9">
      <w:pPr>
        <w:spacing w:line="276" w:lineRule="auto"/>
        <w:jc w:val="both"/>
        <w:rPr>
          <w:rFonts w:ascii="Arial" w:hAnsi="Arial" w:cs="Arial"/>
        </w:rPr>
      </w:pPr>
    </w:p>
    <w:p w14:paraId="269607B0" w14:textId="10EBA704" w:rsidR="00FB5BA9" w:rsidRPr="00F847E1" w:rsidRDefault="00FB5BA9" w:rsidP="00FB5BA9">
      <w:pPr>
        <w:spacing w:line="276" w:lineRule="auto"/>
        <w:jc w:val="both"/>
        <w:rPr>
          <w:rFonts w:ascii="Arial" w:hAnsi="Arial" w:cs="Arial"/>
          <w:b/>
          <w:bCs/>
          <w:sz w:val="22"/>
          <w:szCs w:val="22"/>
        </w:rPr>
      </w:pPr>
      <w:r w:rsidRPr="00F847E1">
        <w:rPr>
          <w:rFonts w:ascii="Arial" w:hAnsi="Arial" w:cs="Arial"/>
          <w:b/>
          <w:bCs/>
          <w:sz w:val="22"/>
          <w:szCs w:val="22"/>
        </w:rPr>
        <w:t>Tabela nr 1</w:t>
      </w:r>
    </w:p>
    <w:tbl>
      <w:tblPr>
        <w:tblStyle w:val="Tabela-Siatka"/>
        <w:tblpPr w:leftFromText="141" w:rightFromText="141" w:vertAnchor="text" w:tblpY="1"/>
        <w:tblOverlap w:val="never"/>
        <w:tblW w:w="9209" w:type="dxa"/>
        <w:tblLook w:val="04A0" w:firstRow="1" w:lastRow="0" w:firstColumn="1" w:lastColumn="0" w:noHBand="0" w:noVBand="1"/>
      </w:tblPr>
      <w:tblGrid>
        <w:gridCol w:w="1838"/>
        <w:gridCol w:w="2835"/>
        <w:gridCol w:w="2268"/>
        <w:gridCol w:w="2268"/>
      </w:tblGrid>
      <w:tr w:rsidR="00F847E1" w:rsidRPr="00F847E1" w14:paraId="441197D3" w14:textId="77777777" w:rsidTr="00BC1A42">
        <w:trPr>
          <w:trHeight w:val="276"/>
        </w:trPr>
        <w:tc>
          <w:tcPr>
            <w:tcW w:w="1838" w:type="dxa"/>
            <w:shd w:val="clear" w:color="auto" w:fill="BFBFBF" w:themeFill="background1" w:themeFillShade="BF"/>
            <w:vAlign w:val="center"/>
          </w:tcPr>
          <w:p w14:paraId="1F419508" w14:textId="3D16B99A" w:rsidR="006908FB" w:rsidRPr="00F847E1" w:rsidRDefault="005045C7" w:rsidP="006E580A">
            <w:pPr>
              <w:tabs>
                <w:tab w:val="left" w:pos="708"/>
              </w:tabs>
              <w:suppressAutoHyphens/>
              <w:autoSpaceDN w:val="0"/>
              <w:spacing w:line="276" w:lineRule="auto"/>
              <w:jc w:val="center"/>
              <w:rPr>
                <w:rFonts w:ascii="Arial" w:hAnsi="Arial" w:cs="Arial"/>
                <w:b/>
                <w:kern w:val="3"/>
                <w:sz w:val="22"/>
                <w:szCs w:val="22"/>
                <w:lang w:eastAsia="zh-CN"/>
              </w:rPr>
            </w:pPr>
            <w:r w:rsidRPr="00F847E1">
              <w:rPr>
                <w:rFonts w:ascii="Arial" w:hAnsi="Arial" w:cs="Arial"/>
                <w:b/>
                <w:kern w:val="3"/>
                <w:sz w:val="22"/>
                <w:szCs w:val="22"/>
                <w:lang w:eastAsia="zh-CN"/>
              </w:rPr>
              <w:t>N</w:t>
            </w:r>
            <w:r w:rsidR="006908FB" w:rsidRPr="00F847E1">
              <w:rPr>
                <w:rFonts w:ascii="Arial" w:hAnsi="Arial" w:cs="Arial"/>
                <w:b/>
                <w:kern w:val="3"/>
                <w:sz w:val="22"/>
                <w:szCs w:val="22"/>
                <w:lang w:eastAsia="zh-CN"/>
              </w:rPr>
              <w:t>azwa instalacji</w:t>
            </w:r>
          </w:p>
        </w:tc>
        <w:tc>
          <w:tcPr>
            <w:tcW w:w="2835" w:type="dxa"/>
            <w:shd w:val="clear" w:color="auto" w:fill="BFBFBF" w:themeFill="background1" w:themeFillShade="BF"/>
            <w:vAlign w:val="center"/>
          </w:tcPr>
          <w:p w14:paraId="31FF170B" w14:textId="69ABD3E3" w:rsidR="006908FB" w:rsidRPr="00F847E1" w:rsidRDefault="006908FB" w:rsidP="006E580A">
            <w:pPr>
              <w:tabs>
                <w:tab w:val="left" w:pos="708"/>
              </w:tabs>
              <w:suppressAutoHyphens/>
              <w:autoSpaceDN w:val="0"/>
              <w:spacing w:line="276" w:lineRule="auto"/>
              <w:jc w:val="center"/>
              <w:rPr>
                <w:rFonts w:ascii="Arial" w:hAnsi="Arial" w:cs="Arial"/>
                <w:b/>
                <w:kern w:val="3"/>
                <w:sz w:val="22"/>
                <w:szCs w:val="22"/>
                <w:lang w:eastAsia="zh-CN"/>
              </w:rPr>
            </w:pPr>
            <w:r w:rsidRPr="00F847E1">
              <w:rPr>
                <w:rFonts w:ascii="Arial" w:hAnsi="Arial" w:cs="Arial"/>
                <w:b/>
                <w:kern w:val="3"/>
                <w:sz w:val="22"/>
                <w:szCs w:val="22"/>
                <w:lang w:eastAsia="zh-CN"/>
              </w:rPr>
              <w:t>Rodzaj instalacji</w:t>
            </w:r>
          </w:p>
        </w:tc>
        <w:tc>
          <w:tcPr>
            <w:tcW w:w="2268" w:type="dxa"/>
            <w:shd w:val="clear" w:color="auto" w:fill="BFBFBF" w:themeFill="background1" w:themeFillShade="BF"/>
            <w:vAlign w:val="center"/>
          </w:tcPr>
          <w:p w14:paraId="2223D13F" w14:textId="77777777" w:rsidR="006908FB" w:rsidRPr="00F847E1" w:rsidRDefault="006908FB" w:rsidP="006E580A">
            <w:pPr>
              <w:tabs>
                <w:tab w:val="left" w:pos="708"/>
              </w:tabs>
              <w:suppressAutoHyphens/>
              <w:autoSpaceDN w:val="0"/>
              <w:spacing w:line="276" w:lineRule="auto"/>
              <w:jc w:val="center"/>
              <w:rPr>
                <w:rFonts w:ascii="Arial" w:hAnsi="Arial" w:cs="Arial"/>
                <w:b/>
                <w:kern w:val="3"/>
                <w:sz w:val="22"/>
                <w:szCs w:val="22"/>
                <w:lang w:eastAsia="zh-CN"/>
              </w:rPr>
            </w:pPr>
            <w:r w:rsidRPr="00F847E1">
              <w:rPr>
                <w:rFonts w:ascii="Arial" w:hAnsi="Arial" w:cs="Arial"/>
                <w:b/>
                <w:kern w:val="3"/>
                <w:sz w:val="22"/>
                <w:szCs w:val="22"/>
                <w:lang w:eastAsia="zh-CN"/>
              </w:rPr>
              <w:t>Parametr instalacji</w:t>
            </w:r>
          </w:p>
        </w:tc>
        <w:tc>
          <w:tcPr>
            <w:tcW w:w="2268" w:type="dxa"/>
            <w:shd w:val="clear" w:color="auto" w:fill="BFBFBF" w:themeFill="background1" w:themeFillShade="BF"/>
            <w:vAlign w:val="center"/>
          </w:tcPr>
          <w:p w14:paraId="531F25F8" w14:textId="007F7F28" w:rsidR="006908FB" w:rsidRPr="00F847E1" w:rsidRDefault="006908FB" w:rsidP="006E580A">
            <w:pPr>
              <w:tabs>
                <w:tab w:val="left" w:pos="708"/>
              </w:tabs>
              <w:suppressAutoHyphens/>
              <w:autoSpaceDN w:val="0"/>
              <w:spacing w:line="276" w:lineRule="auto"/>
              <w:jc w:val="center"/>
              <w:rPr>
                <w:rFonts w:ascii="Arial" w:hAnsi="Arial" w:cs="Arial"/>
                <w:b/>
                <w:kern w:val="3"/>
                <w:sz w:val="22"/>
                <w:szCs w:val="22"/>
                <w:lang w:eastAsia="zh-CN"/>
              </w:rPr>
            </w:pPr>
            <w:r w:rsidRPr="00F847E1">
              <w:rPr>
                <w:rFonts w:ascii="Arial" w:hAnsi="Arial" w:cs="Arial"/>
                <w:b/>
                <w:kern w:val="3"/>
                <w:sz w:val="22"/>
                <w:szCs w:val="22"/>
                <w:lang w:eastAsia="zh-CN"/>
              </w:rPr>
              <w:t>Prowadzący instalację</w:t>
            </w:r>
          </w:p>
          <w:p w14:paraId="6D006AE4" w14:textId="77777777" w:rsidR="006908FB" w:rsidRPr="00F847E1" w:rsidRDefault="006908FB" w:rsidP="006E580A">
            <w:pPr>
              <w:tabs>
                <w:tab w:val="left" w:pos="708"/>
              </w:tabs>
              <w:suppressAutoHyphens/>
              <w:autoSpaceDN w:val="0"/>
              <w:spacing w:line="276" w:lineRule="auto"/>
              <w:jc w:val="center"/>
              <w:rPr>
                <w:rFonts w:ascii="Arial" w:hAnsi="Arial" w:cs="Arial"/>
                <w:b/>
                <w:kern w:val="3"/>
                <w:sz w:val="22"/>
                <w:szCs w:val="22"/>
                <w:lang w:eastAsia="zh-CN"/>
              </w:rPr>
            </w:pPr>
            <w:r w:rsidRPr="00F847E1">
              <w:rPr>
                <w:rFonts w:ascii="Arial" w:hAnsi="Arial" w:cs="Arial"/>
                <w:b/>
                <w:kern w:val="3"/>
                <w:sz w:val="22"/>
                <w:szCs w:val="22"/>
                <w:lang w:eastAsia="zh-CN"/>
              </w:rPr>
              <w:t>Adres instalacji</w:t>
            </w:r>
          </w:p>
        </w:tc>
      </w:tr>
      <w:tr w:rsidR="00F847E1" w:rsidRPr="00F847E1" w14:paraId="443DD03A" w14:textId="77777777" w:rsidTr="00BC1A42">
        <w:trPr>
          <w:trHeight w:val="3502"/>
        </w:trPr>
        <w:tc>
          <w:tcPr>
            <w:tcW w:w="1838" w:type="dxa"/>
            <w:vAlign w:val="center"/>
          </w:tcPr>
          <w:p w14:paraId="71FA622D" w14:textId="77777777" w:rsidR="0034384A" w:rsidRPr="00F847E1" w:rsidRDefault="0034384A" w:rsidP="00D22FB7">
            <w:pPr>
              <w:autoSpaceDE w:val="0"/>
              <w:autoSpaceDN w:val="0"/>
              <w:adjustRightInd w:val="0"/>
              <w:rPr>
                <w:rFonts w:ascii="Arial" w:hAnsi="Arial" w:cs="Arial"/>
                <w:sz w:val="20"/>
                <w:szCs w:val="20"/>
              </w:rPr>
            </w:pPr>
          </w:p>
          <w:p w14:paraId="2D954119" w14:textId="38CFD2DE" w:rsidR="0034384A" w:rsidRPr="00F847E1" w:rsidRDefault="00B2347F" w:rsidP="00D22FB7">
            <w:pPr>
              <w:autoSpaceDE w:val="0"/>
              <w:autoSpaceDN w:val="0"/>
              <w:adjustRightInd w:val="0"/>
              <w:rPr>
                <w:rFonts w:ascii="Arial" w:hAnsi="Arial" w:cs="Arial"/>
                <w:sz w:val="20"/>
                <w:szCs w:val="20"/>
              </w:rPr>
            </w:pPr>
            <w:r w:rsidRPr="00F847E1">
              <w:rPr>
                <w:rFonts w:ascii="Arial" w:hAnsi="Arial" w:cs="Arial"/>
                <w:b/>
                <w:sz w:val="20"/>
                <w:szCs w:val="20"/>
              </w:rPr>
              <w:t>Instalacj</w:t>
            </w:r>
            <w:r w:rsidR="00BC1A42" w:rsidRPr="00F847E1">
              <w:rPr>
                <w:rFonts w:ascii="Arial" w:hAnsi="Arial" w:cs="Arial"/>
                <w:b/>
                <w:sz w:val="20"/>
                <w:szCs w:val="20"/>
              </w:rPr>
              <w:t>e</w:t>
            </w:r>
            <w:r w:rsidRPr="00F847E1">
              <w:rPr>
                <w:rFonts w:ascii="Arial" w:hAnsi="Arial" w:cs="Arial"/>
                <w:b/>
                <w:sz w:val="20"/>
                <w:szCs w:val="20"/>
              </w:rPr>
              <w:t xml:space="preserve"> do przetwarzania odpadów tworzyw sztucznych</w:t>
            </w:r>
            <w:r w:rsidR="0034384A" w:rsidRPr="00F847E1">
              <w:rPr>
                <w:rFonts w:ascii="Arial" w:hAnsi="Arial" w:cs="Arial"/>
                <w:b/>
                <w:sz w:val="20"/>
                <w:szCs w:val="20"/>
              </w:rPr>
              <w:t xml:space="preserve"> </w:t>
            </w:r>
          </w:p>
        </w:tc>
        <w:tc>
          <w:tcPr>
            <w:tcW w:w="2835" w:type="dxa"/>
            <w:vAlign w:val="center"/>
          </w:tcPr>
          <w:p w14:paraId="6098748B" w14:textId="245241FD" w:rsidR="0034384A" w:rsidRPr="00F847E1" w:rsidRDefault="00BC1A42" w:rsidP="00D22FB7">
            <w:pPr>
              <w:tabs>
                <w:tab w:val="left" w:pos="708"/>
              </w:tabs>
              <w:suppressAutoHyphens/>
              <w:autoSpaceDN w:val="0"/>
              <w:rPr>
                <w:rFonts w:ascii="Arial" w:hAnsi="Arial" w:cs="Arial"/>
                <w:kern w:val="3"/>
                <w:sz w:val="20"/>
                <w:szCs w:val="20"/>
                <w:lang w:eastAsia="zh-CN"/>
              </w:rPr>
            </w:pPr>
            <w:r w:rsidRPr="00F847E1">
              <w:rPr>
                <w:rFonts w:ascii="Arial" w:hAnsi="Arial" w:cs="Arial"/>
                <w:sz w:val="20"/>
                <w:szCs w:val="20"/>
              </w:rPr>
              <w:t>I</w:t>
            </w:r>
            <w:r w:rsidR="00CF0593" w:rsidRPr="00F847E1">
              <w:rPr>
                <w:rFonts w:ascii="Arial" w:hAnsi="Arial" w:cs="Arial"/>
                <w:sz w:val="20"/>
                <w:szCs w:val="20"/>
              </w:rPr>
              <w:t>nstalacj</w:t>
            </w:r>
            <w:r w:rsidR="00212C3F" w:rsidRPr="00F847E1">
              <w:rPr>
                <w:rFonts w:ascii="Arial" w:hAnsi="Arial" w:cs="Arial"/>
                <w:sz w:val="20"/>
                <w:szCs w:val="20"/>
              </w:rPr>
              <w:t>a</w:t>
            </w:r>
            <w:r w:rsidR="00CF0593" w:rsidRPr="00F847E1">
              <w:rPr>
                <w:rFonts w:ascii="Arial" w:hAnsi="Arial" w:cs="Arial"/>
                <w:sz w:val="20"/>
                <w:szCs w:val="20"/>
              </w:rPr>
              <w:t xml:space="preserve"> do </w:t>
            </w:r>
            <w:r w:rsidR="00BB7D43" w:rsidRPr="00F847E1">
              <w:rPr>
                <w:rFonts w:ascii="Arial" w:hAnsi="Arial" w:cs="Arial"/>
                <w:sz w:val="20"/>
                <w:szCs w:val="20"/>
              </w:rPr>
              <w:t>przetwarzania odpadów mogąc</w:t>
            </w:r>
            <w:r w:rsidR="00804A3F" w:rsidRPr="00F847E1">
              <w:rPr>
                <w:rFonts w:ascii="Arial" w:hAnsi="Arial" w:cs="Arial"/>
                <w:sz w:val="20"/>
                <w:szCs w:val="20"/>
              </w:rPr>
              <w:t>a</w:t>
            </w:r>
            <w:r w:rsidR="00BB7D43" w:rsidRPr="00F847E1">
              <w:rPr>
                <w:rFonts w:ascii="Arial" w:hAnsi="Arial" w:cs="Arial"/>
                <w:sz w:val="20"/>
                <w:szCs w:val="20"/>
              </w:rPr>
              <w:t xml:space="preserve"> przyjmować odpady w ilości nie mniejszej niż 10 t na dobę</w:t>
            </w:r>
            <w:r w:rsidR="0034384A" w:rsidRPr="00F847E1">
              <w:rPr>
                <w:rFonts w:ascii="Arial" w:hAnsi="Arial" w:cs="Arial"/>
                <w:sz w:val="20"/>
                <w:szCs w:val="20"/>
              </w:rPr>
              <w:t xml:space="preserve"> </w:t>
            </w:r>
            <w:r w:rsidR="00413C29" w:rsidRPr="00F847E1">
              <w:rPr>
                <w:rFonts w:ascii="Arial" w:hAnsi="Arial" w:cs="Arial"/>
                <w:kern w:val="3"/>
                <w:sz w:val="20"/>
                <w:szCs w:val="20"/>
                <w:lang w:eastAsia="zh-CN"/>
              </w:rPr>
              <w:t>określon</w:t>
            </w:r>
            <w:r w:rsidR="00107EC2" w:rsidRPr="00F847E1">
              <w:rPr>
                <w:rFonts w:ascii="Arial" w:hAnsi="Arial" w:cs="Arial"/>
                <w:kern w:val="3"/>
                <w:sz w:val="20"/>
                <w:szCs w:val="20"/>
                <w:lang w:eastAsia="zh-CN"/>
              </w:rPr>
              <w:t>e</w:t>
            </w:r>
            <w:r w:rsidR="00413C29" w:rsidRPr="00F847E1">
              <w:rPr>
                <w:rFonts w:ascii="Arial" w:hAnsi="Arial" w:cs="Arial"/>
                <w:kern w:val="3"/>
                <w:sz w:val="20"/>
                <w:szCs w:val="20"/>
                <w:lang w:eastAsia="zh-CN"/>
              </w:rPr>
              <w:t xml:space="preserve"> w §2 ust. 1 pkt. 47 –</w:t>
            </w:r>
            <w:r w:rsidR="006600BA" w:rsidRPr="00F847E1">
              <w:rPr>
                <w:rFonts w:ascii="Arial" w:hAnsi="Arial" w:cs="Arial"/>
                <w:kern w:val="3"/>
                <w:sz w:val="20"/>
                <w:szCs w:val="20"/>
                <w:lang w:eastAsia="zh-CN"/>
              </w:rPr>
              <w:t>Rozporządzeni</w:t>
            </w:r>
            <w:r w:rsidR="00413C29" w:rsidRPr="00F847E1">
              <w:rPr>
                <w:rFonts w:ascii="Arial" w:hAnsi="Arial" w:cs="Arial"/>
                <w:kern w:val="3"/>
                <w:sz w:val="20"/>
                <w:szCs w:val="20"/>
                <w:lang w:eastAsia="zh-CN"/>
              </w:rPr>
              <w:t>a</w:t>
            </w:r>
            <w:r w:rsidR="006600BA" w:rsidRPr="00F847E1">
              <w:rPr>
                <w:rFonts w:ascii="Arial" w:hAnsi="Arial" w:cs="Arial"/>
                <w:kern w:val="3"/>
                <w:sz w:val="20"/>
                <w:szCs w:val="20"/>
                <w:lang w:eastAsia="zh-CN"/>
              </w:rPr>
              <w:t xml:space="preserve"> Rady Ministrów z dnia 10 września 2019 r. w sprawie przedsięwzięć mogących znacząco oddziaływać na środowisko (Dz. U. z 2019 r., poz. 1839 ze zm.)</w:t>
            </w:r>
          </w:p>
        </w:tc>
        <w:tc>
          <w:tcPr>
            <w:tcW w:w="2268" w:type="dxa"/>
            <w:vAlign w:val="center"/>
          </w:tcPr>
          <w:p w14:paraId="2AA572E5" w14:textId="3A62DB11" w:rsidR="00967D80" w:rsidRPr="00F847E1" w:rsidRDefault="00967D80" w:rsidP="00D22FB7">
            <w:pPr>
              <w:rPr>
                <w:rFonts w:ascii="Arial" w:hAnsi="Arial" w:cs="Arial"/>
                <w:sz w:val="20"/>
                <w:szCs w:val="20"/>
              </w:rPr>
            </w:pPr>
            <w:r w:rsidRPr="00F847E1">
              <w:rPr>
                <w:rFonts w:ascii="Arial" w:hAnsi="Arial" w:cs="Arial"/>
                <w:sz w:val="20"/>
                <w:szCs w:val="20"/>
              </w:rPr>
              <w:t xml:space="preserve">Roczna </w:t>
            </w:r>
            <w:r w:rsidR="000D58E2" w:rsidRPr="00F847E1">
              <w:rPr>
                <w:rFonts w:ascii="Arial" w:hAnsi="Arial" w:cs="Arial"/>
                <w:sz w:val="20"/>
                <w:szCs w:val="20"/>
              </w:rPr>
              <w:t xml:space="preserve">moc </w:t>
            </w:r>
            <w:r w:rsidRPr="00F847E1">
              <w:rPr>
                <w:rFonts w:ascii="Arial" w:hAnsi="Arial" w:cs="Arial"/>
                <w:sz w:val="20"/>
                <w:szCs w:val="20"/>
              </w:rPr>
              <w:t xml:space="preserve">przerobowa instalacji do produkcji </w:t>
            </w:r>
            <w:proofErr w:type="spellStart"/>
            <w:r w:rsidRPr="00F847E1">
              <w:rPr>
                <w:rFonts w:ascii="Arial" w:hAnsi="Arial" w:cs="Arial"/>
                <w:sz w:val="20"/>
                <w:szCs w:val="20"/>
              </w:rPr>
              <w:t>regranulatu</w:t>
            </w:r>
            <w:proofErr w:type="spellEnd"/>
            <w:r w:rsidRPr="00F847E1">
              <w:rPr>
                <w:rFonts w:ascii="Arial" w:hAnsi="Arial" w:cs="Arial"/>
                <w:sz w:val="20"/>
                <w:szCs w:val="20"/>
              </w:rPr>
              <w:t>: 8400 Mg/rok</w:t>
            </w:r>
          </w:p>
          <w:p w14:paraId="598AEA10" w14:textId="77777777" w:rsidR="00933133" w:rsidRPr="00F847E1" w:rsidRDefault="00933133" w:rsidP="00D22FB7">
            <w:pPr>
              <w:rPr>
                <w:rFonts w:ascii="Arial" w:hAnsi="Arial" w:cs="Arial"/>
                <w:sz w:val="20"/>
                <w:szCs w:val="20"/>
              </w:rPr>
            </w:pPr>
          </w:p>
          <w:p w14:paraId="69F3A2B8" w14:textId="254DF2A8" w:rsidR="00967D80" w:rsidRPr="00F847E1" w:rsidRDefault="00967D80" w:rsidP="00D22FB7">
            <w:pPr>
              <w:rPr>
                <w:rFonts w:ascii="Arial" w:hAnsi="Arial" w:cs="Arial"/>
                <w:sz w:val="20"/>
                <w:szCs w:val="20"/>
              </w:rPr>
            </w:pPr>
            <w:r w:rsidRPr="00F847E1">
              <w:rPr>
                <w:rFonts w:ascii="Arial" w:hAnsi="Arial" w:cs="Arial"/>
                <w:sz w:val="20"/>
                <w:szCs w:val="20"/>
              </w:rPr>
              <w:t xml:space="preserve">Roczna </w:t>
            </w:r>
            <w:r w:rsidR="000D58E2" w:rsidRPr="00F847E1">
              <w:rPr>
                <w:rFonts w:ascii="Arial" w:hAnsi="Arial" w:cs="Arial"/>
                <w:sz w:val="20"/>
                <w:szCs w:val="20"/>
              </w:rPr>
              <w:t xml:space="preserve">moc </w:t>
            </w:r>
            <w:r w:rsidRPr="00F847E1">
              <w:rPr>
                <w:rFonts w:ascii="Arial" w:hAnsi="Arial" w:cs="Arial"/>
                <w:sz w:val="20"/>
                <w:szCs w:val="20"/>
              </w:rPr>
              <w:t xml:space="preserve">przerobowa instalacji do produkcji </w:t>
            </w:r>
            <w:r w:rsidR="000C5A19" w:rsidRPr="00F847E1">
              <w:rPr>
                <w:rFonts w:ascii="Arial" w:hAnsi="Arial" w:cs="Arial"/>
                <w:sz w:val="20"/>
                <w:szCs w:val="20"/>
              </w:rPr>
              <w:t>gotowych</w:t>
            </w:r>
            <w:r w:rsidR="000C5A19" w:rsidRPr="00F847E1">
              <w:rPr>
                <w:rFonts w:ascii="Arial" w:hAnsi="Arial" w:cs="Arial"/>
                <w:b/>
                <w:bCs/>
                <w:sz w:val="20"/>
                <w:szCs w:val="20"/>
              </w:rPr>
              <w:t xml:space="preserve"> </w:t>
            </w:r>
            <w:r w:rsidRPr="00F847E1">
              <w:rPr>
                <w:rFonts w:ascii="Arial" w:hAnsi="Arial" w:cs="Arial"/>
                <w:sz w:val="20"/>
                <w:szCs w:val="20"/>
              </w:rPr>
              <w:t>elementów z tworzyw sztucznych: 8400 Mg/rok</w:t>
            </w:r>
          </w:p>
        </w:tc>
        <w:tc>
          <w:tcPr>
            <w:tcW w:w="2268" w:type="dxa"/>
            <w:vAlign w:val="center"/>
          </w:tcPr>
          <w:p w14:paraId="148EF739" w14:textId="5870D26D" w:rsidR="00CE607A" w:rsidRPr="00F847E1" w:rsidRDefault="00CE607A" w:rsidP="00D22FB7">
            <w:pPr>
              <w:tabs>
                <w:tab w:val="left" w:pos="708"/>
              </w:tabs>
              <w:suppressAutoHyphens/>
              <w:autoSpaceDN w:val="0"/>
              <w:jc w:val="center"/>
              <w:rPr>
                <w:rFonts w:ascii="Arial" w:hAnsi="Arial" w:cs="Arial"/>
                <w:b/>
                <w:kern w:val="3"/>
                <w:sz w:val="20"/>
                <w:szCs w:val="20"/>
                <w:lang w:eastAsia="zh-CN"/>
              </w:rPr>
            </w:pPr>
            <w:r w:rsidRPr="00F847E1">
              <w:rPr>
                <w:rFonts w:ascii="Arial" w:hAnsi="Arial" w:cs="Arial"/>
                <w:b/>
                <w:kern w:val="3"/>
                <w:sz w:val="20"/>
                <w:szCs w:val="20"/>
                <w:lang w:eastAsia="zh-CN"/>
              </w:rPr>
              <w:t>Prowadzący instalacj</w:t>
            </w:r>
            <w:r w:rsidR="00BC1A42" w:rsidRPr="00F847E1">
              <w:rPr>
                <w:rFonts w:ascii="Arial" w:hAnsi="Arial" w:cs="Arial"/>
                <w:b/>
                <w:kern w:val="3"/>
                <w:sz w:val="20"/>
                <w:szCs w:val="20"/>
                <w:lang w:eastAsia="zh-CN"/>
              </w:rPr>
              <w:t>e</w:t>
            </w:r>
            <w:r w:rsidRPr="00F847E1">
              <w:rPr>
                <w:rFonts w:ascii="Arial" w:hAnsi="Arial" w:cs="Arial"/>
                <w:b/>
                <w:kern w:val="3"/>
                <w:sz w:val="20"/>
                <w:szCs w:val="20"/>
                <w:lang w:eastAsia="zh-CN"/>
              </w:rPr>
              <w:t>:</w:t>
            </w:r>
          </w:p>
          <w:p w14:paraId="42B65C90" w14:textId="43324CD8" w:rsidR="0034384A" w:rsidRPr="00F847E1" w:rsidRDefault="00933133" w:rsidP="00D22FB7">
            <w:pPr>
              <w:tabs>
                <w:tab w:val="left" w:pos="708"/>
              </w:tabs>
              <w:suppressAutoHyphens/>
              <w:autoSpaceDN w:val="0"/>
              <w:jc w:val="center"/>
              <w:rPr>
                <w:rFonts w:ascii="Arial" w:hAnsi="Arial" w:cs="Arial"/>
                <w:bCs/>
                <w:kern w:val="3"/>
                <w:sz w:val="20"/>
                <w:szCs w:val="20"/>
                <w:lang w:eastAsia="zh-CN"/>
              </w:rPr>
            </w:pPr>
            <w:r w:rsidRPr="00F847E1">
              <w:rPr>
                <w:rFonts w:ascii="Arial" w:hAnsi="Arial" w:cs="Arial"/>
                <w:bCs/>
                <w:kern w:val="3"/>
                <w:sz w:val="20"/>
                <w:szCs w:val="20"/>
                <w:lang w:eastAsia="zh-CN"/>
              </w:rPr>
              <w:t>ML Sp. z o.o.</w:t>
            </w:r>
          </w:p>
          <w:p w14:paraId="607A839A" w14:textId="2A3A2422" w:rsidR="00933133" w:rsidRPr="00F847E1" w:rsidRDefault="00933133" w:rsidP="00D22FB7">
            <w:pPr>
              <w:tabs>
                <w:tab w:val="left" w:pos="708"/>
              </w:tabs>
              <w:suppressAutoHyphens/>
              <w:autoSpaceDN w:val="0"/>
              <w:jc w:val="center"/>
              <w:rPr>
                <w:rFonts w:ascii="Arial" w:hAnsi="Arial" w:cs="Arial"/>
                <w:bCs/>
                <w:kern w:val="3"/>
                <w:sz w:val="20"/>
                <w:szCs w:val="20"/>
                <w:lang w:eastAsia="zh-CN"/>
              </w:rPr>
            </w:pPr>
            <w:r w:rsidRPr="00F847E1">
              <w:rPr>
                <w:rFonts w:ascii="Arial" w:hAnsi="Arial" w:cs="Arial"/>
                <w:bCs/>
                <w:kern w:val="3"/>
                <w:sz w:val="20"/>
                <w:szCs w:val="20"/>
                <w:lang w:eastAsia="zh-CN"/>
              </w:rPr>
              <w:t>ul. Berylowa 7,</w:t>
            </w:r>
          </w:p>
          <w:p w14:paraId="0216C85D" w14:textId="77777777" w:rsidR="00933133" w:rsidRPr="00F847E1" w:rsidRDefault="00933133" w:rsidP="00D22FB7">
            <w:pPr>
              <w:tabs>
                <w:tab w:val="left" w:pos="708"/>
              </w:tabs>
              <w:suppressAutoHyphens/>
              <w:autoSpaceDN w:val="0"/>
              <w:jc w:val="center"/>
              <w:rPr>
                <w:rFonts w:ascii="Arial" w:hAnsi="Arial" w:cs="Arial"/>
                <w:bCs/>
                <w:kern w:val="3"/>
                <w:sz w:val="20"/>
                <w:szCs w:val="20"/>
                <w:lang w:eastAsia="zh-CN"/>
              </w:rPr>
            </w:pPr>
            <w:r w:rsidRPr="00F847E1">
              <w:rPr>
                <w:rFonts w:ascii="Arial" w:hAnsi="Arial" w:cs="Arial"/>
                <w:bCs/>
                <w:kern w:val="3"/>
                <w:sz w:val="20"/>
                <w:szCs w:val="20"/>
                <w:lang w:eastAsia="zh-CN"/>
              </w:rPr>
              <w:t>Gronowo Górne,</w:t>
            </w:r>
          </w:p>
          <w:p w14:paraId="7BBAD37B" w14:textId="1388FC14" w:rsidR="00933133" w:rsidRPr="00F847E1" w:rsidRDefault="00933133" w:rsidP="00D22FB7">
            <w:pPr>
              <w:tabs>
                <w:tab w:val="left" w:pos="708"/>
              </w:tabs>
              <w:suppressAutoHyphens/>
              <w:autoSpaceDN w:val="0"/>
              <w:jc w:val="center"/>
              <w:rPr>
                <w:rFonts w:ascii="Arial" w:hAnsi="Arial" w:cs="Arial"/>
                <w:bCs/>
                <w:kern w:val="3"/>
                <w:sz w:val="20"/>
                <w:szCs w:val="20"/>
                <w:lang w:eastAsia="zh-CN"/>
              </w:rPr>
            </w:pPr>
            <w:r w:rsidRPr="00F847E1">
              <w:rPr>
                <w:rFonts w:ascii="Arial" w:hAnsi="Arial" w:cs="Arial"/>
                <w:bCs/>
                <w:kern w:val="3"/>
                <w:sz w:val="20"/>
                <w:szCs w:val="20"/>
                <w:lang w:eastAsia="zh-CN"/>
              </w:rPr>
              <w:t>82 – 310 Elbląg</w:t>
            </w:r>
          </w:p>
          <w:p w14:paraId="6909D37B" w14:textId="77777777" w:rsidR="0034384A" w:rsidRPr="00F847E1" w:rsidRDefault="0034384A" w:rsidP="00D22FB7">
            <w:pPr>
              <w:tabs>
                <w:tab w:val="left" w:pos="708"/>
              </w:tabs>
              <w:suppressAutoHyphens/>
              <w:autoSpaceDN w:val="0"/>
              <w:jc w:val="center"/>
              <w:rPr>
                <w:rFonts w:ascii="Arial" w:hAnsi="Arial" w:cs="Arial"/>
                <w:sz w:val="20"/>
                <w:szCs w:val="20"/>
              </w:rPr>
            </w:pPr>
          </w:p>
          <w:p w14:paraId="3654C49C" w14:textId="77777777" w:rsidR="0034384A" w:rsidRPr="00F847E1" w:rsidRDefault="0034384A" w:rsidP="00D22FB7">
            <w:pPr>
              <w:tabs>
                <w:tab w:val="left" w:pos="708"/>
              </w:tabs>
              <w:suppressAutoHyphens/>
              <w:autoSpaceDN w:val="0"/>
              <w:jc w:val="center"/>
              <w:rPr>
                <w:rFonts w:ascii="Arial" w:hAnsi="Arial" w:cs="Arial"/>
                <w:sz w:val="20"/>
                <w:szCs w:val="20"/>
              </w:rPr>
            </w:pPr>
            <w:r w:rsidRPr="00F847E1">
              <w:rPr>
                <w:rFonts w:ascii="Arial" w:hAnsi="Arial" w:cs="Arial"/>
                <w:b/>
                <w:sz w:val="20"/>
                <w:szCs w:val="20"/>
              </w:rPr>
              <w:t>Adres instalacji:</w:t>
            </w:r>
          </w:p>
          <w:p w14:paraId="51621088" w14:textId="77777777" w:rsidR="00413C29" w:rsidRPr="00F847E1" w:rsidRDefault="00413C29" w:rsidP="00413C29">
            <w:pPr>
              <w:tabs>
                <w:tab w:val="left" w:pos="708"/>
              </w:tabs>
              <w:suppressAutoHyphens/>
              <w:autoSpaceDN w:val="0"/>
              <w:jc w:val="center"/>
              <w:rPr>
                <w:rFonts w:ascii="Arial" w:hAnsi="Arial" w:cs="Arial"/>
                <w:bCs/>
                <w:sz w:val="20"/>
                <w:szCs w:val="20"/>
              </w:rPr>
            </w:pPr>
            <w:r w:rsidRPr="00F847E1">
              <w:rPr>
                <w:rFonts w:ascii="Arial" w:hAnsi="Arial" w:cs="Arial"/>
                <w:bCs/>
                <w:sz w:val="20"/>
                <w:szCs w:val="20"/>
              </w:rPr>
              <w:t>ul. Berylowa 7,</w:t>
            </w:r>
          </w:p>
          <w:p w14:paraId="3A210135" w14:textId="77777777" w:rsidR="00413C29" w:rsidRPr="00F847E1" w:rsidRDefault="00413C29" w:rsidP="00413C29">
            <w:pPr>
              <w:tabs>
                <w:tab w:val="left" w:pos="708"/>
              </w:tabs>
              <w:suppressAutoHyphens/>
              <w:autoSpaceDN w:val="0"/>
              <w:jc w:val="center"/>
              <w:rPr>
                <w:rFonts w:ascii="Arial" w:hAnsi="Arial" w:cs="Arial"/>
                <w:bCs/>
                <w:sz w:val="20"/>
                <w:szCs w:val="20"/>
              </w:rPr>
            </w:pPr>
            <w:r w:rsidRPr="00F847E1">
              <w:rPr>
                <w:rFonts w:ascii="Arial" w:hAnsi="Arial" w:cs="Arial"/>
                <w:bCs/>
                <w:sz w:val="20"/>
                <w:szCs w:val="20"/>
              </w:rPr>
              <w:t>Gronowo Górne,</w:t>
            </w:r>
          </w:p>
          <w:p w14:paraId="3903075A" w14:textId="589BA79F" w:rsidR="00D22FB7" w:rsidRPr="00F847E1" w:rsidRDefault="00413C29" w:rsidP="00413C29">
            <w:pPr>
              <w:tabs>
                <w:tab w:val="left" w:pos="708"/>
              </w:tabs>
              <w:suppressAutoHyphens/>
              <w:autoSpaceDN w:val="0"/>
              <w:jc w:val="center"/>
              <w:rPr>
                <w:rFonts w:ascii="Arial" w:hAnsi="Arial" w:cs="Arial"/>
                <w:bCs/>
                <w:sz w:val="20"/>
                <w:szCs w:val="20"/>
              </w:rPr>
            </w:pPr>
            <w:r w:rsidRPr="00F847E1">
              <w:rPr>
                <w:rFonts w:ascii="Arial" w:hAnsi="Arial" w:cs="Arial"/>
                <w:bCs/>
                <w:sz w:val="20"/>
                <w:szCs w:val="20"/>
              </w:rPr>
              <w:t>82 – 310 Elbląg</w:t>
            </w:r>
            <w:r w:rsidR="008C1B04" w:rsidRPr="00F847E1">
              <w:rPr>
                <w:rFonts w:ascii="Arial" w:hAnsi="Arial" w:cs="Arial"/>
                <w:bCs/>
                <w:sz w:val="20"/>
                <w:szCs w:val="20"/>
              </w:rPr>
              <w:t>, na dz. o nr ew.: 16/25, 16/26, 16/45, 16/46, 16/47, 16/49, 16/9</w:t>
            </w:r>
          </w:p>
        </w:tc>
      </w:tr>
    </w:tbl>
    <w:p w14:paraId="29B52240" w14:textId="365A0365" w:rsidR="006E580A" w:rsidRPr="00F847E1" w:rsidRDefault="006E580A">
      <w:pPr>
        <w:pStyle w:val="Akapitzlist"/>
        <w:spacing w:line="276" w:lineRule="auto"/>
        <w:jc w:val="both"/>
        <w:rPr>
          <w:rFonts w:ascii="Arial" w:hAnsi="Arial" w:cs="Arial"/>
          <w:b/>
          <w:bCs/>
        </w:rPr>
      </w:pPr>
    </w:p>
    <w:p w14:paraId="36410DD6" w14:textId="77777777" w:rsidR="00266960" w:rsidRPr="00F847E1" w:rsidRDefault="00266960" w:rsidP="001D4404">
      <w:pPr>
        <w:pStyle w:val="Akapitzlist"/>
        <w:spacing w:line="276" w:lineRule="auto"/>
        <w:jc w:val="both"/>
        <w:rPr>
          <w:rFonts w:ascii="Arial" w:hAnsi="Arial" w:cs="Arial"/>
          <w:b/>
          <w:bCs/>
        </w:rPr>
      </w:pPr>
    </w:p>
    <w:p w14:paraId="3F08798C" w14:textId="6F04E43E" w:rsidR="00CE607A" w:rsidRPr="00F847E1" w:rsidRDefault="00CE607A" w:rsidP="00807D31">
      <w:pPr>
        <w:pStyle w:val="Akapitzlist"/>
        <w:numPr>
          <w:ilvl w:val="1"/>
          <w:numId w:val="10"/>
        </w:numPr>
        <w:spacing w:line="276" w:lineRule="auto"/>
        <w:jc w:val="both"/>
        <w:rPr>
          <w:rFonts w:ascii="Arial" w:hAnsi="Arial" w:cs="Arial"/>
          <w:b/>
          <w:bCs/>
        </w:rPr>
      </w:pPr>
      <w:r w:rsidRPr="00F847E1">
        <w:rPr>
          <w:rFonts w:ascii="Arial" w:hAnsi="Arial" w:cs="Arial"/>
          <w:b/>
          <w:bCs/>
        </w:rPr>
        <w:lastRenderedPageBreak/>
        <w:t xml:space="preserve">Opis instalacji </w:t>
      </w:r>
    </w:p>
    <w:p w14:paraId="1A722F85" w14:textId="77777777" w:rsidR="006E580A" w:rsidRPr="00F847E1" w:rsidRDefault="006E580A" w:rsidP="00C66B20">
      <w:pPr>
        <w:spacing w:line="276" w:lineRule="auto"/>
        <w:jc w:val="both"/>
        <w:rPr>
          <w:rFonts w:ascii="Arial" w:hAnsi="Arial" w:cs="Arial"/>
        </w:rPr>
      </w:pPr>
    </w:p>
    <w:p w14:paraId="5244DE94" w14:textId="64AD7E53" w:rsidR="006600BA" w:rsidRPr="00F847E1" w:rsidRDefault="00C66B20" w:rsidP="006600BA">
      <w:pPr>
        <w:spacing w:line="276" w:lineRule="auto"/>
        <w:jc w:val="both"/>
        <w:rPr>
          <w:rFonts w:ascii="Arial" w:hAnsi="Arial" w:cs="Arial"/>
        </w:rPr>
      </w:pPr>
      <w:r w:rsidRPr="00F847E1">
        <w:rPr>
          <w:rFonts w:ascii="Arial" w:hAnsi="Arial" w:cs="Arial"/>
        </w:rPr>
        <w:t xml:space="preserve">Niniejsze pozwolenie dotyczy </w:t>
      </w:r>
      <w:r w:rsidR="00933133" w:rsidRPr="00F847E1">
        <w:rPr>
          <w:rFonts w:ascii="Arial" w:hAnsi="Arial" w:cs="Arial"/>
        </w:rPr>
        <w:t>istnieją</w:t>
      </w:r>
      <w:r w:rsidR="000D58E2" w:rsidRPr="00F847E1">
        <w:rPr>
          <w:rFonts w:ascii="Arial" w:hAnsi="Arial" w:cs="Arial"/>
        </w:rPr>
        <w:t>cych</w:t>
      </w:r>
      <w:r w:rsidR="00426948" w:rsidRPr="00F847E1">
        <w:rPr>
          <w:rFonts w:ascii="Arial" w:hAnsi="Arial" w:cs="Arial"/>
        </w:rPr>
        <w:t xml:space="preserve"> </w:t>
      </w:r>
      <w:r w:rsidRPr="00F847E1">
        <w:rPr>
          <w:rFonts w:ascii="Arial" w:hAnsi="Arial" w:cs="Arial"/>
        </w:rPr>
        <w:t xml:space="preserve">instalacji </w:t>
      </w:r>
      <w:r w:rsidR="00933133" w:rsidRPr="00F847E1">
        <w:rPr>
          <w:rFonts w:ascii="Arial" w:hAnsi="Arial" w:cs="Arial"/>
          <w:szCs w:val="22"/>
        </w:rPr>
        <w:t>do przetwarzania odpadów tworzyw sztucznych</w:t>
      </w:r>
      <w:r w:rsidR="00823AF0" w:rsidRPr="00F847E1">
        <w:rPr>
          <w:rFonts w:ascii="Arial" w:hAnsi="Arial" w:cs="Arial"/>
          <w:szCs w:val="22"/>
        </w:rPr>
        <w:t>, któr</w:t>
      </w:r>
      <w:r w:rsidR="000D58E2" w:rsidRPr="00F847E1">
        <w:rPr>
          <w:rFonts w:ascii="Arial" w:hAnsi="Arial" w:cs="Arial"/>
          <w:szCs w:val="22"/>
        </w:rPr>
        <w:t>e</w:t>
      </w:r>
      <w:r w:rsidR="00823AF0" w:rsidRPr="00F847E1">
        <w:rPr>
          <w:rFonts w:ascii="Arial" w:hAnsi="Arial" w:cs="Arial"/>
          <w:szCs w:val="22"/>
        </w:rPr>
        <w:t xml:space="preserve"> </w:t>
      </w:r>
      <w:r w:rsidR="00D900AD" w:rsidRPr="00F847E1">
        <w:rPr>
          <w:rFonts w:ascii="Arial" w:hAnsi="Arial" w:cs="Arial"/>
        </w:rPr>
        <w:t>zlokalizowan</w:t>
      </w:r>
      <w:r w:rsidR="000D58E2" w:rsidRPr="00F847E1">
        <w:rPr>
          <w:rFonts w:ascii="Arial" w:hAnsi="Arial" w:cs="Arial"/>
        </w:rPr>
        <w:t>e</w:t>
      </w:r>
      <w:r w:rsidR="00D900AD" w:rsidRPr="00F847E1">
        <w:rPr>
          <w:rFonts w:ascii="Arial" w:hAnsi="Arial" w:cs="Arial"/>
        </w:rPr>
        <w:t xml:space="preserve"> </w:t>
      </w:r>
      <w:r w:rsidR="000D58E2" w:rsidRPr="00F847E1">
        <w:rPr>
          <w:rFonts w:ascii="Arial" w:hAnsi="Arial" w:cs="Arial"/>
        </w:rPr>
        <w:t>są</w:t>
      </w:r>
      <w:r w:rsidR="00D900AD" w:rsidRPr="00F847E1">
        <w:rPr>
          <w:rFonts w:ascii="Arial" w:hAnsi="Arial" w:cs="Arial"/>
        </w:rPr>
        <w:t xml:space="preserve"> w miejscowości </w:t>
      </w:r>
      <w:r w:rsidR="00933133" w:rsidRPr="00F847E1">
        <w:rPr>
          <w:rFonts w:ascii="Arial" w:hAnsi="Arial" w:cs="Arial"/>
        </w:rPr>
        <w:t>Gronowo Górne</w:t>
      </w:r>
      <w:r w:rsidR="00AC41F3" w:rsidRPr="00F847E1">
        <w:rPr>
          <w:rFonts w:ascii="Arial" w:hAnsi="Arial" w:cs="Arial"/>
        </w:rPr>
        <w:t xml:space="preserve">, </w:t>
      </w:r>
      <w:r w:rsidR="000D58E2" w:rsidRPr="00F847E1">
        <w:rPr>
          <w:rFonts w:ascii="Arial" w:hAnsi="Arial" w:cs="Arial"/>
        </w:rPr>
        <w:t>gmina Elbląg. Prowadzący instalacj</w:t>
      </w:r>
      <w:r w:rsidR="00107EC2" w:rsidRPr="00F847E1">
        <w:rPr>
          <w:rFonts w:ascii="Arial" w:hAnsi="Arial" w:cs="Arial"/>
        </w:rPr>
        <w:t>e</w:t>
      </w:r>
      <w:r w:rsidR="000D58E2" w:rsidRPr="00F847E1">
        <w:rPr>
          <w:rFonts w:ascii="Arial" w:hAnsi="Arial" w:cs="Arial"/>
        </w:rPr>
        <w:t xml:space="preserve"> </w:t>
      </w:r>
      <w:r w:rsidR="00536802" w:rsidRPr="00F847E1">
        <w:rPr>
          <w:rFonts w:ascii="Arial" w:hAnsi="Arial" w:cs="Arial"/>
        </w:rPr>
        <w:t xml:space="preserve">posiada tytuł prawny do ww. działek. </w:t>
      </w:r>
    </w:p>
    <w:p w14:paraId="675D1BC2" w14:textId="3C52DF14" w:rsidR="00667BE0" w:rsidRPr="00F847E1" w:rsidRDefault="00411D91" w:rsidP="006600BA">
      <w:pPr>
        <w:spacing w:line="276" w:lineRule="auto"/>
        <w:jc w:val="both"/>
        <w:rPr>
          <w:rFonts w:ascii="Arial" w:hAnsi="Arial" w:cs="Arial"/>
        </w:rPr>
      </w:pPr>
      <w:r w:rsidRPr="00F847E1">
        <w:rPr>
          <w:rFonts w:ascii="Arial" w:hAnsi="Arial" w:cs="Arial"/>
        </w:rPr>
        <w:t xml:space="preserve">Na terenie zakładu prowadzone są dwa główne procesy produkcyjne. Pierwszy z nich polega na produkcji wysokojakościowego </w:t>
      </w:r>
      <w:proofErr w:type="spellStart"/>
      <w:r w:rsidRPr="00F847E1">
        <w:rPr>
          <w:rFonts w:ascii="Arial" w:hAnsi="Arial" w:cs="Arial"/>
        </w:rPr>
        <w:t>regranulatu</w:t>
      </w:r>
      <w:proofErr w:type="spellEnd"/>
      <w:r w:rsidRPr="00F847E1">
        <w:rPr>
          <w:rFonts w:ascii="Arial" w:hAnsi="Arial" w:cs="Arial"/>
        </w:rPr>
        <w:t xml:space="preserve">, który jest pełnowartościowym produktem z odpadów tworzyw sztucznych, natomiast drugi proces polega na produkcji elementów gotowych z </w:t>
      </w:r>
      <w:proofErr w:type="spellStart"/>
      <w:r w:rsidRPr="00F847E1">
        <w:rPr>
          <w:rFonts w:ascii="Arial" w:hAnsi="Arial" w:cs="Arial"/>
        </w:rPr>
        <w:t>regranulatów</w:t>
      </w:r>
      <w:proofErr w:type="spellEnd"/>
      <w:r w:rsidRPr="00F847E1">
        <w:rPr>
          <w:rFonts w:ascii="Arial" w:hAnsi="Arial" w:cs="Arial"/>
        </w:rPr>
        <w:t xml:space="preserve"> wytworzonych w pierwszym procesie. </w:t>
      </w:r>
      <w:r w:rsidR="00644D02" w:rsidRPr="00F847E1">
        <w:rPr>
          <w:rFonts w:ascii="Arial" w:hAnsi="Arial" w:cs="Arial"/>
        </w:rPr>
        <w:t xml:space="preserve">Oba procesy </w:t>
      </w:r>
      <w:r w:rsidR="00667BE0" w:rsidRPr="00F847E1">
        <w:rPr>
          <w:rFonts w:ascii="Arial" w:hAnsi="Arial" w:cs="Arial"/>
        </w:rPr>
        <w:t xml:space="preserve">składają się na kompleksowy proces przetwarzania odpadów – recykling materiałowy. </w:t>
      </w:r>
    </w:p>
    <w:p w14:paraId="0A1A6948" w14:textId="61848B82" w:rsidR="00A423D3" w:rsidRPr="00F847E1" w:rsidRDefault="00A423D3" w:rsidP="00D22FB7">
      <w:pPr>
        <w:spacing w:line="276" w:lineRule="auto"/>
        <w:jc w:val="both"/>
        <w:rPr>
          <w:rFonts w:ascii="Arial" w:hAnsi="Arial" w:cs="Arial"/>
        </w:rPr>
      </w:pPr>
      <w:r w:rsidRPr="00F847E1">
        <w:rPr>
          <w:rFonts w:ascii="Arial" w:hAnsi="Arial" w:cs="Arial"/>
        </w:rPr>
        <w:t xml:space="preserve">Proces produkcji </w:t>
      </w:r>
      <w:proofErr w:type="spellStart"/>
      <w:r w:rsidRPr="00F847E1">
        <w:rPr>
          <w:rFonts w:ascii="Arial" w:hAnsi="Arial" w:cs="Arial"/>
        </w:rPr>
        <w:t>regranulatu</w:t>
      </w:r>
      <w:proofErr w:type="spellEnd"/>
      <w:r w:rsidRPr="00F847E1">
        <w:rPr>
          <w:rFonts w:ascii="Arial" w:hAnsi="Arial" w:cs="Arial"/>
        </w:rPr>
        <w:t xml:space="preserve"> przebiega w następujących etapach:</w:t>
      </w:r>
    </w:p>
    <w:p w14:paraId="34E8EEF7" w14:textId="3F0446E7" w:rsidR="00A423D3" w:rsidRPr="0034742B" w:rsidRDefault="00A423D3" w:rsidP="0034742B">
      <w:pPr>
        <w:pStyle w:val="Akapitzlist"/>
        <w:numPr>
          <w:ilvl w:val="1"/>
          <w:numId w:val="37"/>
        </w:numPr>
        <w:tabs>
          <w:tab w:val="num" w:pos="993"/>
        </w:tabs>
        <w:spacing w:line="276" w:lineRule="auto"/>
        <w:ind w:left="851"/>
        <w:jc w:val="both"/>
        <w:rPr>
          <w:rFonts w:ascii="Arial" w:hAnsi="Arial" w:cs="Arial"/>
        </w:rPr>
      </w:pPr>
      <w:r w:rsidRPr="0034742B">
        <w:rPr>
          <w:rFonts w:ascii="Arial" w:hAnsi="Arial" w:cs="Arial"/>
        </w:rPr>
        <w:t>Przyjęcie odpadu – polega na bezpośredniej kontroli ilości i jakości dostarczanego odpadu, skierowaniu go do właściwego miejsca magazynowania lub bezpośredni</w:t>
      </w:r>
      <w:r w:rsidR="006B0AF7" w:rsidRPr="0034742B">
        <w:rPr>
          <w:rFonts w:ascii="Arial" w:hAnsi="Arial" w:cs="Arial"/>
        </w:rPr>
        <w:t>m</w:t>
      </w:r>
      <w:r w:rsidRPr="0034742B">
        <w:rPr>
          <w:rFonts w:ascii="Arial" w:hAnsi="Arial" w:cs="Arial"/>
        </w:rPr>
        <w:t xml:space="preserve"> przekazani</w:t>
      </w:r>
      <w:r w:rsidR="006B0AF7" w:rsidRPr="0034742B">
        <w:rPr>
          <w:rFonts w:ascii="Arial" w:hAnsi="Arial" w:cs="Arial"/>
        </w:rPr>
        <w:t>u</w:t>
      </w:r>
      <w:r w:rsidRPr="0034742B">
        <w:rPr>
          <w:rFonts w:ascii="Arial" w:hAnsi="Arial" w:cs="Arial"/>
        </w:rPr>
        <w:t xml:space="preserve"> do wstępnego sortowania.</w:t>
      </w:r>
    </w:p>
    <w:p w14:paraId="6E70055D" w14:textId="188EBF46" w:rsidR="00A423D3" w:rsidRPr="0034742B" w:rsidRDefault="00A423D3" w:rsidP="0034742B">
      <w:pPr>
        <w:pStyle w:val="Akapitzlist"/>
        <w:numPr>
          <w:ilvl w:val="1"/>
          <w:numId w:val="37"/>
        </w:numPr>
        <w:spacing w:line="276" w:lineRule="auto"/>
        <w:ind w:left="851"/>
        <w:jc w:val="both"/>
        <w:rPr>
          <w:rFonts w:ascii="Arial" w:hAnsi="Arial" w:cs="Arial"/>
        </w:rPr>
      </w:pPr>
      <w:r w:rsidRPr="0034742B">
        <w:rPr>
          <w:rFonts w:ascii="Arial" w:hAnsi="Arial" w:cs="Arial"/>
        </w:rPr>
        <w:t>Selekcjonowanie odpadów – dotyczy odpadów wymagających doczyszczenia. Polega na segregacji ręcznej i sortowaniu na poszczególne rodzaje tworzyw sztucznych, rozcinaniu gilz i zbelowaniu odpadów.</w:t>
      </w:r>
    </w:p>
    <w:p w14:paraId="6A5C9785" w14:textId="07858E51" w:rsidR="00A423D3" w:rsidRPr="0034742B" w:rsidRDefault="00A423D3" w:rsidP="0034742B">
      <w:pPr>
        <w:pStyle w:val="Akapitzlist"/>
        <w:numPr>
          <w:ilvl w:val="1"/>
          <w:numId w:val="37"/>
        </w:numPr>
        <w:spacing w:line="276" w:lineRule="auto"/>
        <w:ind w:left="851"/>
        <w:jc w:val="both"/>
        <w:rPr>
          <w:rFonts w:ascii="Arial" w:hAnsi="Arial" w:cs="Arial"/>
        </w:rPr>
      </w:pPr>
      <w:r w:rsidRPr="0034742B">
        <w:rPr>
          <w:rFonts w:ascii="Arial" w:hAnsi="Arial" w:cs="Arial"/>
        </w:rPr>
        <w:t xml:space="preserve">Produkcja </w:t>
      </w:r>
      <w:proofErr w:type="spellStart"/>
      <w:r w:rsidRPr="0034742B">
        <w:rPr>
          <w:rFonts w:ascii="Arial" w:hAnsi="Arial" w:cs="Arial"/>
        </w:rPr>
        <w:t>regranulatu</w:t>
      </w:r>
      <w:proofErr w:type="spellEnd"/>
      <w:r w:rsidRPr="0034742B">
        <w:rPr>
          <w:rFonts w:ascii="Arial" w:hAnsi="Arial" w:cs="Arial"/>
        </w:rPr>
        <w:t xml:space="preserve"> – obejmuje przygotowanie materiału wsadowego do procesu tłoczenia, proces wytłaczania, cięcie (formowanie) </w:t>
      </w:r>
      <w:proofErr w:type="spellStart"/>
      <w:r w:rsidRPr="0034742B">
        <w:rPr>
          <w:rFonts w:ascii="Arial" w:hAnsi="Arial" w:cs="Arial"/>
        </w:rPr>
        <w:t>regranulatu</w:t>
      </w:r>
      <w:proofErr w:type="spellEnd"/>
      <w:r w:rsidRPr="0034742B">
        <w:rPr>
          <w:rFonts w:ascii="Arial" w:hAnsi="Arial" w:cs="Arial"/>
        </w:rPr>
        <w:t xml:space="preserve">, pakowanie. </w:t>
      </w:r>
    </w:p>
    <w:p w14:paraId="211BF093" w14:textId="4012DAA9" w:rsidR="00A423D3" w:rsidRPr="00F847E1" w:rsidRDefault="00073C0C" w:rsidP="00D22FB7">
      <w:pPr>
        <w:spacing w:line="276" w:lineRule="auto"/>
        <w:jc w:val="both"/>
        <w:rPr>
          <w:rFonts w:ascii="Arial" w:hAnsi="Arial" w:cs="Arial"/>
        </w:rPr>
      </w:pPr>
      <w:r w:rsidRPr="00F847E1">
        <w:rPr>
          <w:rFonts w:ascii="Arial" w:hAnsi="Arial" w:cs="Arial"/>
        </w:rPr>
        <w:t>Proces technologiczny przetwarzania granulatu z odpadów tworzyw sztucznych przedstawia się następująco:</w:t>
      </w:r>
    </w:p>
    <w:p w14:paraId="2E5B4D54" w14:textId="144C7155" w:rsidR="00073C0C" w:rsidRPr="00F847E1" w:rsidRDefault="00073C0C" w:rsidP="006600BA">
      <w:pPr>
        <w:pStyle w:val="Akapitzlist"/>
        <w:numPr>
          <w:ilvl w:val="2"/>
          <w:numId w:val="2"/>
        </w:numPr>
        <w:tabs>
          <w:tab w:val="clear" w:pos="2160"/>
        </w:tabs>
        <w:spacing w:line="276" w:lineRule="auto"/>
        <w:ind w:left="851"/>
        <w:jc w:val="both"/>
        <w:rPr>
          <w:rFonts w:ascii="Arial" w:hAnsi="Arial" w:cs="Arial"/>
        </w:rPr>
      </w:pPr>
      <w:r w:rsidRPr="00F847E1">
        <w:rPr>
          <w:rFonts w:ascii="Arial" w:hAnsi="Arial" w:cs="Arial"/>
        </w:rPr>
        <w:t xml:space="preserve">Przygotowanie mieszanki – w zależności od specyfikacji produktu gotowego dokonuje się przygotowania odpowiedniej mieszanki </w:t>
      </w:r>
      <w:proofErr w:type="spellStart"/>
      <w:r w:rsidRPr="00F847E1">
        <w:rPr>
          <w:rFonts w:ascii="Arial" w:hAnsi="Arial" w:cs="Arial"/>
        </w:rPr>
        <w:t>regranulatu</w:t>
      </w:r>
      <w:proofErr w:type="spellEnd"/>
      <w:r w:rsidRPr="00F847E1">
        <w:rPr>
          <w:rFonts w:ascii="Arial" w:hAnsi="Arial" w:cs="Arial"/>
        </w:rPr>
        <w:t xml:space="preserve"> i dodatków. Odbywa się to w specjalnych silosach miksujących. Przygotowana mieszanka przekazywana jest do procesu suszenia, przeprowadzanego w suszarkach molekularnych. </w:t>
      </w:r>
    </w:p>
    <w:p w14:paraId="4AB1CB00" w14:textId="77777777" w:rsidR="00073C0C" w:rsidRPr="00F847E1" w:rsidRDefault="00073C0C" w:rsidP="006600BA">
      <w:pPr>
        <w:pStyle w:val="Akapitzlist"/>
        <w:numPr>
          <w:ilvl w:val="2"/>
          <w:numId w:val="2"/>
        </w:numPr>
        <w:tabs>
          <w:tab w:val="clear" w:pos="2160"/>
        </w:tabs>
        <w:spacing w:line="276" w:lineRule="auto"/>
        <w:ind w:left="851"/>
        <w:jc w:val="both"/>
        <w:rPr>
          <w:rFonts w:ascii="Arial" w:hAnsi="Arial" w:cs="Arial"/>
        </w:rPr>
      </w:pPr>
      <w:r w:rsidRPr="00F847E1">
        <w:rPr>
          <w:rFonts w:ascii="Arial" w:hAnsi="Arial" w:cs="Arial"/>
        </w:rPr>
        <w:t>Podgrzanie mieszanki – wysuszona przygotowana do danej aplikacji mieszanka zasypywana jest do dozowników wtryskarek, gdzie inicjowany jest proces podgrzania.</w:t>
      </w:r>
    </w:p>
    <w:p w14:paraId="53A490FC" w14:textId="45572DA4" w:rsidR="00073C0C" w:rsidRPr="00F847E1" w:rsidRDefault="00073C0C" w:rsidP="006600BA">
      <w:pPr>
        <w:pStyle w:val="Akapitzlist"/>
        <w:numPr>
          <w:ilvl w:val="2"/>
          <w:numId w:val="2"/>
        </w:numPr>
        <w:tabs>
          <w:tab w:val="clear" w:pos="2160"/>
        </w:tabs>
        <w:spacing w:line="276" w:lineRule="auto"/>
        <w:ind w:left="851"/>
        <w:jc w:val="both"/>
        <w:rPr>
          <w:rFonts w:ascii="Arial" w:hAnsi="Arial" w:cs="Arial"/>
        </w:rPr>
      </w:pPr>
      <w:r w:rsidRPr="00F847E1">
        <w:rPr>
          <w:rFonts w:ascii="Arial" w:hAnsi="Arial" w:cs="Arial"/>
        </w:rPr>
        <w:t xml:space="preserve">Formowanie – podgrzany do odpowiedniej temperatury </w:t>
      </w:r>
      <w:proofErr w:type="spellStart"/>
      <w:r w:rsidRPr="00F847E1">
        <w:rPr>
          <w:rFonts w:ascii="Arial" w:hAnsi="Arial" w:cs="Arial"/>
        </w:rPr>
        <w:t>regranulat</w:t>
      </w:r>
      <w:proofErr w:type="spellEnd"/>
      <w:r w:rsidRPr="00F847E1">
        <w:rPr>
          <w:rFonts w:ascii="Arial" w:hAnsi="Arial" w:cs="Arial"/>
        </w:rPr>
        <w:t xml:space="preserve"> ulega roztopieniu, a następnie poddawany jest procesowi wtrysku do formy w celu nadania produktom wymaganego kształtu.</w:t>
      </w:r>
    </w:p>
    <w:p w14:paraId="3C7ECA77" w14:textId="2CAC4F1B" w:rsidR="00073C0C" w:rsidRPr="00F847E1" w:rsidRDefault="00073C0C" w:rsidP="006600BA">
      <w:pPr>
        <w:pStyle w:val="Akapitzlist"/>
        <w:numPr>
          <w:ilvl w:val="2"/>
          <w:numId w:val="2"/>
        </w:numPr>
        <w:tabs>
          <w:tab w:val="clear" w:pos="2160"/>
        </w:tabs>
        <w:spacing w:line="276" w:lineRule="auto"/>
        <w:ind w:left="851"/>
        <w:jc w:val="both"/>
        <w:rPr>
          <w:rFonts w:ascii="Arial" w:hAnsi="Arial" w:cs="Arial"/>
        </w:rPr>
      </w:pPr>
      <w:r w:rsidRPr="00F847E1">
        <w:rPr>
          <w:rFonts w:ascii="Arial" w:hAnsi="Arial" w:cs="Arial"/>
        </w:rPr>
        <w:t xml:space="preserve">Pakowanie – transport gotowego produktu z maszyn na palety odbywa się przy pomocy robota przemysłowego, następnie przeprowadzany jest proces pakowania. </w:t>
      </w:r>
    </w:p>
    <w:p w14:paraId="46A1F5AC" w14:textId="77777777" w:rsidR="00C054BF" w:rsidRPr="00F847E1" w:rsidRDefault="00C054BF" w:rsidP="00D22FB7">
      <w:pPr>
        <w:spacing w:line="276" w:lineRule="auto"/>
        <w:jc w:val="both"/>
        <w:rPr>
          <w:rFonts w:ascii="Arial" w:hAnsi="Arial" w:cs="Arial"/>
        </w:rPr>
      </w:pPr>
    </w:p>
    <w:p w14:paraId="3641A517" w14:textId="592DA1B8" w:rsidR="005B4A8E" w:rsidRPr="00F847E1" w:rsidRDefault="005B4A8E" w:rsidP="00D22FB7">
      <w:pPr>
        <w:spacing w:line="276" w:lineRule="auto"/>
        <w:jc w:val="both"/>
        <w:rPr>
          <w:rFonts w:ascii="Arial" w:hAnsi="Arial" w:cs="Arial"/>
        </w:rPr>
      </w:pPr>
      <w:r w:rsidRPr="00F847E1">
        <w:rPr>
          <w:rFonts w:ascii="Arial" w:hAnsi="Arial" w:cs="Arial"/>
        </w:rPr>
        <w:t xml:space="preserve">W skład instalacji do </w:t>
      </w:r>
      <w:r w:rsidR="00667BE0" w:rsidRPr="00F847E1">
        <w:rPr>
          <w:rFonts w:ascii="Arial" w:hAnsi="Arial" w:cs="Arial"/>
        </w:rPr>
        <w:t xml:space="preserve">przetwarzania odpadów tworzyw sztucznych </w:t>
      </w:r>
      <w:r w:rsidRPr="00F847E1">
        <w:rPr>
          <w:rFonts w:ascii="Arial" w:hAnsi="Arial" w:cs="Arial"/>
        </w:rPr>
        <w:t>wchodzą następujące maszyny i urządzenia:</w:t>
      </w:r>
    </w:p>
    <w:p w14:paraId="3AA3B2B5" w14:textId="225B3DDD" w:rsidR="006600BA" w:rsidRPr="00F847E1" w:rsidRDefault="006600BA" w:rsidP="00D22FB7">
      <w:pPr>
        <w:spacing w:line="276" w:lineRule="auto"/>
        <w:jc w:val="both"/>
        <w:rPr>
          <w:rFonts w:ascii="Arial" w:hAnsi="Arial" w:cs="Arial"/>
        </w:rPr>
      </w:pPr>
    </w:p>
    <w:p w14:paraId="1F9CAEB2" w14:textId="6963937A" w:rsidR="005B4A8E" w:rsidRPr="00F847E1" w:rsidRDefault="00667BE0" w:rsidP="00D22FB7">
      <w:pPr>
        <w:pStyle w:val="Akapitzlist"/>
        <w:numPr>
          <w:ilvl w:val="0"/>
          <w:numId w:val="13"/>
        </w:numPr>
        <w:spacing w:line="276" w:lineRule="auto"/>
        <w:jc w:val="both"/>
        <w:rPr>
          <w:rFonts w:ascii="Arial" w:hAnsi="Arial" w:cs="Arial"/>
        </w:rPr>
      </w:pPr>
      <w:r w:rsidRPr="00F847E1">
        <w:rPr>
          <w:rFonts w:ascii="Arial" w:hAnsi="Arial" w:cs="Arial"/>
        </w:rPr>
        <w:t xml:space="preserve">Instalacja do produkcji wysokojakościowego </w:t>
      </w:r>
      <w:proofErr w:type="spellStart"/>
      <w:r w:rsidRPr="00F847E1">
        <w:rPr>
          <w:rFonts w:ascii="Arial" w:hAnsi="Arial" w:cs="Arial"/>
        </w:rPr>
        <w:t>regranulatu</w:t>
      </w:r>
      <w:proofErr w:type="spellEnd"/>
      <w:r w:rsidRPr="00F847E1">
        <w:rPr>
          <w:rFonts w:ascii="Arial" w:hAnsi="Arial" w:cs="Arial"/>
        </w:rPr>
        <w:t>:</w:t>
      </w:r>
    </w:p>
    <w:p w14:paraId="497CDA49" w14:textId="362474DB" w:rsidR="00073C0C" w:rsidRPr="00F847E1" w:rsidRDefault="00073C0C" w:rsidP="00D22FB7">
      <w:pPr>
        <w:pStyle w:val="Akapitzlist"/>
        <w:numPr>
          <w:ilvl w:val="0"/>
          <w:numId w:val="17"/>
        </w:numPr>
        <w:spacing w:line="276" w:lineRule="auto"/>
        <w:jc w:val="both"/>
        <w:rPr>
          <w:rFonts w:ascii="Arial" w:hAnsi="Arial" w:cs="Arial"/>
        </w:rPr>
      </w:pPr>
      <w:r w:rsidRPr="00F847E1">
        <w:rPr>
          <w:rFonts w:ascii="Arial" w:hAnsi="Arial" w:cs="Arial"/>
        </w:rPr>
        <w:t xml:space="preserve">wózki widłowe, </w:t>
      </w:r>
    </w:p>
    <w:p w14:paraId="29D77E6C" w14:textId="3675BA79" w:rsidR="00073C0C" w:rsidRPr="00F847E1" w:rsidRDefault="00073C0C" w:rsidP="00D22FB7">
      <w:pPr>
        <w:pStyle w:val="Akapitzlist"/>
        <w:numPr>
          <w:ilvl w:val="0"/>
          <w:numId w:val="17"/>
        </w:numPr>
        <w:spacing w:line="276" w:lineRule="auto"/>
        <w:jc w:val="both"/>
        <w:rPr>
          <w:rFonts w:ascii="Arial" w:hAnsi="Arial" w:cs="Arial"/>
        </w:rPr>
      </w:pPr>
      <w:r w:rsidRPr="00F847E1">
        <w:rPr>
          <w:rFonts w:ascii="Arial" w:hAnsi="Arial" w:cs="Arial"/>
        </w:rPr>
        <w:t xml:space="preserve">waga, </w:t>
      </w:r>
    </w:p>
    <w:p w14:paraId="2DFA9576" w14:textId="77777777" w:rsidR="00073C0C" w:rsidRPr="00F847E1" w:rsidRDefault="00073C0C" w:rsidP="00D22FB7">
      <w:pPr>
        <w:pStyle w:val="Akapitzlist"/>
        <w:numPr>
          <w:ilvl w:val="0"/>
          <w:numId w:val="17"/>
        </w:numPr>
        <w:spacing w:line="276" w:lineRule="auto"/>
        <w:jc w:val="both"/>
        <w:rPr>
          <w:rFonts w:ascii="Arial" w:hAnsi="Arial" w:cs="Arial"/>
        </w:rPr>
      </w:pPr>
      <w:r w:rsidRPr="00F847E1">
        <w:rPr>
          <w:rFonts w:ascii="Arial" w:hAnsi="Arial" w:cs="Arial"/>
        </w:rPr>
        <w:t xml:space="preserve">gilotyny, </w:t>
      </w:r>
    </w:p>
    <w:p w14:paraId="338AE370" w14:textId="77777777" w:rsidR="00073C0C" w:rsidRPr="00F847E1" w:rsidRDefault="00073C0C" w:rsidP="00D22FB7">
      <w:pPr>
        <w:pStyle w:val="Akapitzlist"/>
        <w:numPr>
          <w:ilvl w:val="0"/>
          <w:numId w:val="17"/>
        </w:numPr>
        <w:spacing w:line="276" w:lineRule="auto"/>
        <w:jc w:val="both"/>
        <w:rPr>
          <w:rFonts w:ascii="Arial" w:hAnsi="Arial" w:cs="Arial"/>
        </w:rPr>
      </w:pPr>
      <w:proofErr w:type="spellStart"/>
      <w:r w:rsidRPr="00F847E1">
        <w:rPr>
          <w:rFonts w:ascii="Arial" w:hAnsi="Arial" w:cs="Arial"/>
        </w:rPr>
        <w:lastRenderedPageBreak/>
        <w:t>belownica</w:t>
      </w:r>
      <w:proofErr w:type="spellEnd"/>
      <w:r w:rsidRPr="00F847E1">
        <w:rPr>
          <w:rFonts w:ascii="Arial" w:hAnsi="Arial" w:cs="Arial"/>
        </w:rPr>
        <w:t>,</w:t>
      </w:r>
    </w:p>
    <w:p w14:paraId="2262CC74" w14:textId="3A1BF413" w:rsidR="00073C0C" w:rsidRPr="00F847E1" w:rsidRDefault="00073C0C" w:rsidP="00D22FB7">
      <w:pPr>
        <w:pStyle w:val="Akapitzlist"/>
        <w:numPr>
          <w:ilvl w:val="0"/>
          <w:numId w:val="17"/>
        </w:numPr>
        <w:spacing w:line="276" w:lineRule="auto"/>
        <w:jc w:val="both"/>
        <w:rPr>
          <w:rFonts w:ascii="Arial" w:hAnsi="Arial" w:cs="Arial"/>
        </w:rPr>
      </w:pPr>
      <w:r w:rsidRPr="00F847E1">
        <w:rPr>
          <w:rFonts w:ascii="Arial" w:hAnsi="Arial" w:cs="Arial"/>
        </w:rPr>
        <w:t xml:space="preserve">taśmociągi posiadające silniki o mocy od 5 do 7 kW, </w:t>
      </w:r>
    </w:p>
    <w:p w14:paraId="551B6A24" w14:textId="77777777" w:rsidR="00073C0C" w:rsidRPr="00F847E1" w:rsidRDefault="00073C0C" w:rsidP="00D22FB7">
      <w:pPr>
        <w:pStyle w:val="Akapitzlist"/>
        <w:numPr>
          <w:ilvl w:val="0"/>
          <w:numId w:val="17"/>
        </w:numPr>
        <w:spacing w:line="276" w:lineRule="auto"/>
        <w:jc w:val="both"/>
        <w:rPr>
          <w:rFonts w:ascii="Arial" w:hAnsi="Arial" w:cs="Arial"/>
        </w:rPr>
      </w:pPr>
      <w:r w:rsidRPr="00F847E1">
        <w:rPr>
          <w:rFonts w:ascii="Arial" w:hAnsi="Arial" w:cs="Arial"/>
        </w:rPr>
        <w:t>owijarka,</w:t>
      </w:r>
    </w:p>
    <w:p w14:paraId="48F5D314" w14:textId="77777777" w:rsidR="00073C0C" w:rsidRPr="00F847E1" w:rsidRDefault="00073C0C" w:rsidP="00D22FB7">
      <w:pPr>
        <w:pStyle w:val="Akapitzlist"/>
        <w:numPr>
          <w:ilvl w:val="0"/>
          <w:numId w:val="17"/>
        </w:numPr>
        <w:spacing w:line="276" w:lineRule="auto"/>
        <w:jc w:val="both"/>
        <w:rPr>
          <w:rFonts w:ascii="Arial" w:hAnsi="Arial" w:cs="Arial"/>
        </w:rPr>
      </w:pPr>
      <w:r w:rsidRPr="00F847E1">
        <w:rPr>
          <w:rFonts w:ascii="Arial" w:hAnsi="Arial" w:cs="Arial"/>
        </w:rPr>
        <w:t xml:space="preserve">młyn rozdrabniający, </w:t>
      </w:r>
    </w:p>
    <w:p w14:paraId="625A352E" w14:textId="77777777" w:rsidR="00073C0C" w:rsidRPr="00F847E1" w:rsidRDefault="00073C0C" w:rsidP="00D22FB7">
      <w:pPr>
        <w:pStyle w:val="Akapitzlist"/>
        <w:numPr>
          <w:ilvl w:val="0"/>
          <w:numId w:val="17"/>
        </w:numPr>
        <w:spacing w:line="276" w:lineRule="auto"/>
        <w:jc w:val="both"/>
        <w:rPr>
          <w:rFonts w:ascii="Arial" w:hAnsi="Arial" w:cs="Arial"/>
        </w:rPr>
      </w:pPr>
      <w:r w:rsidRPr="00F847E1">
        <w:rPr>
          <w:rFonts w:ascii="Arial" w:hAnsi="Arial" w:cs="Arial"/>
        </w:rPr>
        <w:t xml:space="preserve">wentylator o mocy od 7 do 10 kW, </w:t>
      </w:r>
    </w:p>
    <w:p w14:paraId="2C1D92E7" w14:textId="49C78903" w:rsidR="00073C0C" w:rsidRPr="00F847E1" w:rsidRDefault="00073C0C" w:rsidP="00D22FB7">
      <w:pPr>
        <w:pStyle w:val="Akapitzlist"/>
        <w:numPr>
          <w:ilvl w:val="0"/>
          <w:numId w:val="17"/>
        </w:numPr>
        <w:spacing w:line="276" w:lineRule="auto"/>
        <w:jc w:val="both"/>
        <w:rPr>
          <w:rFonts w:ascii="Arial" w:hAnsi="Arial" w:cs="Arial"/>
        </w:rPr>
      </w:pPr>
      <w:r w:rsidRPr="00F847E1">
        <w:rPr>
          <w:rFonts w:ascii="Arial" w:hAnsi="Arial" w:cs="Arial"/>
        </w:rPr>
        <w:t>2 silosy magazynujące o pojemności ok. 15 m</w:t>
      </w:r>
      <w:r w:rsidR="00E4462B" w:rsidRPr="00F847E1">
        <w:rPr>
          <w:rFonts w:ascii="Arial" w:hAnsi="Arial" w:cs="Arial"/>
          <w:vertAlign w:val="superscript"/>
        </w:rPr>
        <w:t>3</w:t>
      </w:r>
      <w:r w:rsidR="008869EB" w:rsidRPr="00F847E1">
        <w:rPr>
          <w:rFonts w:ascii="Arial" w:hAnsi="Arial" w:cs="Arial"/>
        </w:rPr>
        <w:t xml:space="preserve"> każdy</w:t>
      </w:r>
      <w:r w:rsidR="00535DE1" w:rsidRPr="00F847E1">
        <w:rPr>
          <w:rFonts w:ascii="Arial" w:hAnsi="Arial" w:cs="Arial"/>
        </w:rPr>
        <w:t>,</w:t>
      </w:r>
    </w:p>
    <w:p w14:paraId="1F431B4F" w14:textId="3B90E799" w:rsidR="00535DE1" w:rsidRPr="00F847E1" w:rsidRDefault="00535DE1" w:rsidP="00D22FB7">
      <w:pPr>
        <w:pStyle w:val="Akapitzlist"/>
        <w:numPr>
          <w:ilvl w:val="0"/>
          <w:numId w:val="17"/>
        </w:numPr>
        <w:spacing w:line="276" w:lineRule="auto"/>
        <w:jc w:val="both"/>
        <w:rPr>
          <w:rFonts w:ascii="Arial" w:hAnsi="Arial" w:cs="Arial"/>
        </w:rPr>
      </w:pPr>
      <w:r w:rsidRPr="00F847E1">
        <w:rPr>
          <w:rFonts w:ascii="Arial" w:hAnsi="Arial" w:cs="Arial"/>
        </w:rPr>
        <w:t xml:space="preserve">2 ślimaki transportujące z silnikami o mocy 5 kW, </w:t>
      </w:r>
    </w:p>
    <w:p w14:paraId="4111B904" w14:textId="7848C0C9" w:rsidR="00535DE1" w:rsidRPr="00F847E1" w:rsidRDefault="00535DE1" w:rsidP="00D22FB7">
      <w:pPr>
        <w:pStyle w:val="Akapitzlist"/>
        <w:numPr>
          <w:ilvl w:val="0"/>
          <w:numId w:val="17"/>
        </w:numPr>
        <w:spacing w:line="276" w:lineRule="auto"/>
        <w:jc w:val="both"/>
        <w:rPr>
          <w:rFonts w:ascii="Arial" w:hAnsi="Arial" w:cs="Arial"/>
        </w:rPr>
      </w:pPr>
      <w:r w:rsidRPr="00F847E1">
        <w:rPr>
          <w:rFonts w:ascii="Arial" w:hAnsi="Arial" w:cs="Arial"/>
        </w:rPr>
        <w:t>2 wytłaczarki wyposażone w grzałki ceramiczne,</w:t>
      </w:r>
    </w:p>
    <w:p w14:paraId="1A18DB1A" w14:textId="6EFC6C60" w:rsidR="00535DE1" w:rsidRPr="00F847E1" w:rsidRDefault="00535DE1" w:rsidP="00D22FB7">
      <w:pPr>
        <w:pStyle w:val="Akapitzlist"/>
        <w:numPr>
          <w:ilvl w:val="0"/>
          <w:numId w:val="17"/>
        </w:numPr>
        <w:spacing w:line="276" w:lineRule="auto"/>
        <w:jc w:val="both"/>
        <w:rPr>
          <w:rFonts w:ascii="Arial" w:hAnsi="Arial" w:cs="Arial"/>
        </w:rPr>
      </w:pPr>
      <w:r w:rsidRPr="00F847E1">
        <w:rPr>
          <w:rFonts w:ascii="Arial" w:hAnsi="Arial" w:cs="Arial"/>
        </w:rPr>
        <w:t xml:space="preserve">szafa sterująca z ekranem PLC, </w:t>
      </w:r>
    </w:p>
    <w:p w14:paraId="500C4FB3" w14:textId="1733E688" w:rsidR="00535DE1" w:rsidRPr="00F847E1" w:rsidRDefault="00535DE1" w:rsidP="00D22FB7">
      <w:pPr>
        <w:pStyle w:val="Akapitzlist"/>
        <w:numPr>
          <w:ilvl w:val="0"/>
          <w:numId w:val="17"/>
        </w:numPr>
        <w:spacing w:line="276" w:lineRule="auto"/>
        <w:jc w:val="both"/>
        <w:rPr>
          <w:rFonts w:ascii="Arial" w:hAnsi="Arial" w:cs="Arial"/>
        </w:rPr>
      </w:pPr>
      <w:proofErr w:type="spellStart"/>
      <w:r w:rsidRPr="00F847E1">
        <w:rPr>
          <w:rFonts w:ascii="Arial" w:hAnsi="Arial" w:cs="Arial"/>
        </w:rPr>
        <w:t>chiller</w:t>
      </w:r>
      <w:proofErr w:type="spellEnd"/>
      <w:r w:rsidRPr="00F847E1">
        <w:rPr>
          <w:rFonts w:ascii="Arial" w:hAnsi="Arial" w:cs="Arial"/>
        </w:rPr>
        <w:t xml:space="preserve"> do produkcji wody lodowej.</w:t>
      </w:r>
    </w:p>
    <w:p w14:paraId="3D1FAD26" w14:textId="77777777" w:rsidR="003A0850" w:rsidRPr="00F847E1" w:rsidRDefault="003A0850" w:rsidP="001D4404">
      <w:pPr>
        <w:pStyle w:val="Akapitzlist"/>
        <w:spacing w:line="276" w:lineRule="auto"/>
        <w:ind w:left="1440"/>
        <w:jc w:val="both"/>
        <w:rPr>
          <w:rFonts w:ascii="Arial" w:hAnsi="Arial" w:cs="Arial"/>
        </w:rPr>
      </w:pPr>
    </w:p>
    <w:p w14:paraId="3BB5E34F" w14:textId="41B167D9" w:rsidR="00FF1A17" w:rsidRPr="00F847E1" w:rsidRDefault="00535DE1" w:rsidP="00D22FB7">
      <w:pPr>
        <w:pStyle w:val="Akapitzlist"/>
        <w:numPr>
          <w:ilvl w:val="0"/>
          <w:numId w:val="13"/>
        </w:numPr>
        <w:spacing w:line="276" w:lineRule="auto"/>
        <w:jc w:val="both"/>
        <w:rPr>
          <w:rFonts w:ascii="Arial" w:hAnsi="Arial" w:cs="Arial"/>
        </w:rPr>
      </w:pPr>
      <w:r w:rsidRPr="00F847E1">
        <w:rPr>
          <w:rFonts w:ascii="Arial" w:hAnsi="Arial" w:cs="Arial"/>
        </w:rPr>
        <w:t xml:space="preserve">Instalacja do </w:t>
      </w:r>
      <w:r w:rsidR="006E580A" w:rsidRPr="00F847E1">
        <w:rPr>
          <w:rFonts w:ascii="Arial" w:hAnsi="Arial" w:cs="Arial"/>
        </w:rPr>
        <w:t>produkcji gotowych elementów z tworzyw sztucznych</w:t>
      </w:r>
      <w:r w:rsidRPr="00F847E1">
        <w:rPr>
          <w:rFonts w:ascii="Arial" w:hAnsi="Arial" w:cs="Arial"/>
        </w:rPr>
        <w:t>:</w:t>
      </w:r>
    </w:p>
    <w:p w14:paraId="1F48D48B" w14:textId="58757C60" w:rsidR="00080464" w:rsidRPr="00F847E1" w:rsidRDefault="00535DE1" w:rsidP="00D22FB7">
      <w:pPr>
        <w:pStyle w:val="Akapitzlist"/>
        <w:numPr>
          <w:ilvl w:val="1"/>
          <w:numId w:val="13"/>
        </w:numPr>
        <w:spacing w:line="276" w:lineRule="auto"/>
        <w:jc w:val="both"/>
        <w:rPr>
          <w:rFonts w:ascii="Arial" w:hAnsi="Arial" w:cs="Arial"/>
        </w:rPr>
      </w:pPr>
      <w:r w:rsidRPr="00F847E1">
        <w:rPr>
          <w:rFonts w:ascii="Arial" w:hAnsi="Arial" w:cs="Arial"/>
        </w:rPr>
        <w:t>silosy miksujące,</w:t>
      </w:r>
    </w:p>
    <w:p w14:paraId="2E31644A" w14:textId="704E565C" w:rsidR="00535DE1" w:rsidRPr="00F847E1" w:rsidRDefault="00535DE1" w:rsidP="00D22FB7">
      <w:pPr>
        <w:pStyle w:val="Akapitzlist"/>
        <w:numPr>
          <w:ilvl w:val="1"/>
          <w:numId w:val="13"/>
        </w:numPr>
        <w:spacing w:line="276" w:lineRule="auto"/>
        <w:jc w:val="both"/>
        <w:rPr>
          <w:rFonts w:ascii="Arial" w:hAnsi="Arial" w:cs="Arial"/>
        </w:rPr>
      </w:pPr>
      <w:r w:rsidRPr="00F847E1">
        <w:rPr>
          <w:rFonts w:ascii="Arial" w:hAnsi="Arial" w:cs="Arial"/>
        </w:rPr>
        <w:t xml:space="preserve">suszarki molekularne, </w:t>
      </w:r>
    </w:p>
    <w:p w14:paraId="0EC483F4" w14:textId="05305829" w:rsidR="00535DE1" w:rsidRPr="00F847E1" w:rsidRDefault="00535DE1" w:rsidP="00D22FB7">
      <w:pPr>
        <w:pStyle w:val="Akapitzlist"/>
        <w:numPr>
          <w:ilvl w:val="1"/>
          <w:numId w:val="13"/>
        </w:numPr>
        <w:spacing w:line="276" w:lineRule="auto"/>
        <w:jc w:val="both"/>
        <w:rPr>
          <w:rFonts w:ascii="Arial" w:hAnsi="Arial" w:cs="Arial"/>
        </w:rPr>
      </w:pPr>
      <w:r w:rsidRPr="00F847E1">
        <w:rPr>
          <w:rFonts w:ascii="Arial" w:hAnsi="Arial" w:cs="Arial"/>
        </w:rPr>
        <w:t>3 wtryskarki w zakresie nacisku 140 – 160 Mg,</w:t>
      </w:r>
    </w:p>
    <w:p w14:paraId="2AB2E07C" w14:textId="0DB88D09" w:rsidR="00535DE1" w:rsidRPr="00F847E1" w:rsidRDefault="00535DE1" w:rsidP="00D22FB7">
      <w:pPr>
        <w:pStyle w:val="Akapitzlist"/>
        <w:numPr>
          <w:ilvl w:val="1"/>
          <w:numId w:val="13"/>
        </w:numPr>
        <w:spacing w:line="276" w:lineRule="auto"/>
        <w:jc w:val="both"/>
        <w:rPr>
          <w:rFonts w:ascii="Arial" w:hAnsi="Arial" w:cs="Arial"/>
        </w:rPr>
      </w:pPr>
      <w:r w:rsidRPr="00F847E1">
        <w:rPr>
          <w:rFonts w:ascii="Arial" w:hAnsi="Arial" w:cs="Arial"/>
        </w:rPr>
        <w:t>owijarki,</w:t>
      </w:r>
    </w:p>
    <w:p w14:paraId="7C07430B" w14:textId="4E1924CC" w:rsidR="00535DE1" w:rsidRPr="00F847E1" w:rsidRDefault="00535DE1" w:rsidP="00D22FB7">
      <w:pPr>
        <w:pStyle w:val="Akapitzlist"/>
        <w:numPr>
          <w:ilvl w:val="1"/>
          <w:numId w:val="13"/>
        </w:numPr>
        <w:spacing w:line="276" w:lineRule="auto"/>
        <w:jc w:val="both"/>
        <w:rPr>
          <w:rFonts w:ascii="Arial" w:hAnsi="Arial" w:cs="Arial"/>
        </w:rPr>
      </w:pPr>
      <w:r w:rsidRPr="00F847E1">
        <w:rPr>
          <w:rFonts w:ascii="Arial" w:hAnsi="Arial" w:cs="Arial"/>
        </w:rPr>
        <w:t xml:space="preserve">roboty przemysłowe, </w:t>
      </w:r>
    </w:p>
    <w:p w14:paraId="35A58412" w14:textId="1AB69A59" w:rsidR="00535DE1" w:rsidRPr="00F847E1" w:rsidRDefault="00535DE1" w:rsidP="00D22FB7">
      <w:pPr>
        <w:pStyle w:val="Akapitzlist"/>
        <w:numPr>
          <w:ilvl w:val="1"/>
          <w:numId w:val="13"/>
        </w:numPr>
        <w:spacing w:line="276" w:lineRule="auto"/>
        <w:jc w:val="both"/>
        <w:rPr>
          <w:rFonts w:ascii="Arial" w:hAnsi="Arial" w:cs="Arial"/>
        </w:rPr>
      </w:pPr>
      <w:r w:rsidRPr="00F847E1">
        <w:rPr>
          <w:rFonts w:ascii="Arial" w:hAnsi="Arial" w:cs="Arial"/>
        </w:rPr>
        <w:t>system chłodzenia,</w:t>
      </w:r>
    </w:p>
    <w:p w14:paraId="6A4BF835" w14:textId="0EE48F47" w:rsidR="00535DE1" w:rsidRPr="00F847E1" w:rsidRDefault="00535DE1" w:rsidP="00D22FB7">
      <w:pPr>
        <w:pStyle w:val="Akapitzlist"/>
        <w:numPr>
          <w:ilvl w:val="1"/>
          <w:numId w:val="13"/>
        </w:numPr>
        <w:spacing w:line="276" w:lineRule="auto"/>
        <w:jc w:val="both"/>
        <w:rPr>
          <w:rFonts w:ascii="Arial" w:hAnsi="Arial" w:cs="Arial"/>
        </w:rPr>
      </w:pPr>
      <w:r w:rsidRPr="00F847E1">
        <w:rPr>
          <w:rFonts w:ascii="Arial" w:hAnsi="Arial" w:cs="Arial"/>
        </w:rPr>
        <w:t>wózki widłowe.</w:t>
      </w:r>
    </w:p>
    <w:p w14:paraId="42EA367A" w14:textId="77777777" w:rsidR="00047CDB" w:rsidRPr="00F847E1" w:rsidRDefault="00047CDB" w:rsidP="00B1352B">
      <w:pPr>
        <w:spacing w:line="276" w:lineRule="auto"/>
        <w:jc w:val="both"/>
        <w:rPr>
          <w:rFonts w:ascii="Arial" w:hAnsi="Arial" w:cs="Arial"/>
        </w:rPr>
      </w:pPr>
    </w:p>
    <w:p w14:paraId="2A3FF57F" w14:textId="610BE5AF" w:rsidR="00D22FB7" w:rsidRPr="00F847E1" w:rsidRDefault="00E70C51" w:rsidP="006600BA">
      <w:pPr>
        <w:pStyle w:val="Akapitzlist"/>
        <w:numPr>
          <w:ilvl w:val="0"/>
          <w:numId w:val="10"/>
        </w:numPr>
        <w:spacing w:after="240" w:line="276" w:lineRule="auto"/>
        <w:ind w:left="567"/>
        <w:jc w:val="both"/>
        <w:rPr>
          <w:rFonts w:ascii="Arial" w:hAnsi="Arial" w:cs="Arial"/>
          <w:b/>
        </w:rPr>
      </w:pPr>
      <w:r w:rsidRPr="00F847E1">
        <w:rPr>
          <w:rFonts w:ascii="Arial" w:hAnsi="Arial" w:cs="Arial"/>
          <w:b/>
        </w:rPr>
        <w:t>Ź</w:t>
      </w:r>
      <w:r w:rsidR="00232D2A" w:rsidRPr="00F847E1">
        <w:rPr>
          <w:rFonts w:ascii="Arial" w:hAnsi="Arial" w:cs="Arial"/>
          <w:b/>
        </w:rPr>
        <w:t>ródła powstawania albo miejsca wprowadzania do środowiska substancji lub energii</w:t>
      </w:r>
    </w:p>
    <w:p w14:paraId="18AF0611" w14:textId="17671C6F" w:rsidR="00820A2B" w:rsidRPr="00F847E1" w:rsidRDefault="00232D2A" w:rsidP="0035227B">
      <w:pPr>
        <w:spacing w:before="240" w:line="276" w:lineRule="auto"/>
        <w:jc w:val="both"/>
        <w:rPr>
          <w:rFonts w:ascii="Arial" w:hAnsi="Arial" w:cs="Arial"/>
        </w:rPr>
      </w:pPr>
      <w:r w:rsidRPr="00F847E1">
        <w:rPr>
          <w:rFonts w:ascii="Arial" w:hAnsi="Arial" w:cs="Arial"/>
        </w:rPr>
        <w:t xml:space="preserve">Źródłem powstawania odpadów </w:t>
      </w:r>
      <w:r w:rsidR="006E580A" w:rsidRPr="00F847E1">
        <w:rPr>
          <w:rFonts w:ascii="Arial" w:hAnsi="Arial" w:cs="Arial"/>
        </w:rPr>
        <w:t xml:space="preserve">są: instalacja do produkcji wysokojakościowego </w:t>
      </w:r>
      <w:proofErr w:type="spellStart"/>
      <w:r w:rsidR="006E580A" w:rsidRPr="00F847E1">
        <w:rPr>
          <w:rFonts w:ascii="Arial" w:hAnsi="Arial" w:cs="Arial"/>
        </w:rPr>
        <w:t>regranulatu</w:t>
      </w:r>
      <w:proofErr w:type="spellEnd"/>
      <w:r w:rsidR="006E580A" w:rsidRPr="00F847E1">
        <w:rPr>
          <w:rFonts w:ascii="Arial" w:hAnsi="Arial" w:cs="Arial"/>
        </w:rPr>
        <w:t xml:space="preserve"> i instalacja do produkcji gotowych elementów z tworzyw sztucznych</w:t>
      </w:r>
      <w:r w:rsidR="003A0850" w:rsidRPr="00F847E1">
        <w:rPr>
          <w:rFonts w:ascii="Arial" w:hAnsi="Arial" w:cs="Arial"/>
        </w:rPr>
        <w:t>.</w:t>
      </w:r>
    </w:p>
    <w:p w14:paraId="5427BFEF" w14:textId="77777777" w:rsidR="00047CDB" w:rsidRPr="00F847E1" w:rsidRDefault="00047CDB" w:rsidP="00B1352B">
      <w:pPr>
        <w:spacing w:line="276" w:lineRule="auto"/>
        <w:jc w:val="both"/>
        <w:rPr>
          <w:rFonts w:ascii="Arial" w:hAnsi="Arial" w:cs="Arial"/>
        </w:rPr>
      </w:pPr>
    </w:p>
    <w:p w14:paraId="480878A3" w14:textId="0E8CC14A" w:rsidR="00A3333E" w:rsidRPr="00F847E1" w:rsidRDefault="00A3333E" w:rsidP="006600BA">
      <w:pPr>
        <w:pStyle w:val="Akapitzlist"/>
        <w:numPr>
          <w:ilvl w:val="0"/>
          <w:numId w:val="4"/>
        </w:numPr>
        <w:spacing w:line="276" w:lineRule="auto"/>
        <w:ind w:left="567"/>
        <w:jc w:val="both"/>
        <w:rPr>
          <w:rFonts w:ascii="Arial" w:hAnsi="Arial" w:cs="Arial"/>
          <w:b/>
        </w:rPr>
      </w:pPr>
      <w:r w:rsidRPr="00F847E1">
        <w:rPr>
          <w:rFonts w:ascii="Arial" w:hAnsi="Arial" w:cs="Arial"/>
          <w:b/>
        </w:rPr>
        <w:t>Warunki prowadzenia działalności w zakresie wytwarzania odpadów</w:t>
      </w:r>
      <w:r w:rsidR="00A561AA" w:rsidRPr="00F847E1">
        <w:rPr>
          <w:rFonts w:ascii="Arial" w:hAnsi="Arial" w:cs="Arial"/>
          <w:b/>
        </w:rPr>
        <w:t>:</w:t>
      </w:r>
    </w:p>
    <w:p w14:paraId="0808F11E" w14:textId="77777777" w:rsidR="000165BF" w:rsidRPr="00F847E1" w:rsidRDefault="000165BF" w:rsidP="008E239D">
      <w:pPr>
        <w:spacing w:line="276" w:lineRule="auto"/>
        <w:jc w:val="both"/>
        <w:rPr>
          <w:rFonts w:ascii="Arial" w:hAnsi="Arial" w:cs="Arial"/>
          <w:b/>
        </w:rPr>
      </w:pPr>
    </w:p>
    <w:p w14:paraId="2681E037" w14:textId="6CA5402F" w:rsidR="00F1324B" w:rsidRPr="00F847E1" w:rsidRDefault="00F1324B" w:rsidP="006600BA">
      <w:pPr>
        <w:pStyle w:val="Akapitzlist"/>
        <w:numPr>
          <w:ilvl w:val="1"/>
          <w:numId w:val="4"/>
        </w:numPr>
        <w:spacing w:line="276" w:lineRule="auto"/>
        <w:ind w:left="851" w:hanging="567"/>
        <w:jc w:val="both"/>
        <w:rPr>
          <w:rFonts w:ascii="Arial" w:hAnsi="Arial" w:cs="Arial"/>
          <w:b/>
        </w:rPr>
      </w:pPr>
      <w:r w:rsidRPr="00F847E1">
        <w:rPr>
          <w:rFonts w:ascii="Arial" w:hAnsi="Arial" w:cs="Arial"/>
          <w:b/>
          <w:bCs/>
        </w:rPr>
        <w:t>Numer identyfikacji podatkowej (NIP) oraz numer REGON posiadacza odpadów</w:t>
      </w:r>
    </w:p>
    <w:p w14:paraId="080C894F" w14:textId="238A790D" w:rsidR="007D4B61" w:rsidRPr="00F847E1" w:rsidRDefault="00DD2A05" w:rsidP="00D22FB7">
      <w:pPr>
        <w:spacing w:before="240" w:after="240" w:line="276" w:lineRule="auto"/>
        <w:jc w:val="both"/>
        <w:rPr>
          <w:rFonts w:ascii="Arial" w:hAnsi="Arial" w:cs="Arial"/>
          <w:szCs w:val="22"/>
        </w:rPr>
      </w:pPr>
      <w:r w:rsidRPr="00F847E1">
        <w:rPr>
          <w:rFonts w:ascii="Arial" w:hAnsi="Arial" w:cs="Arial"/>
          <w:bCs/>
        </w:rPr>
        <w:t xml:space="preserve">Posiadaczem odpadów </w:t>
      </w:r>
      <w:r w:rsidR="00B91BD1" w:rsidRPr="00F847E1">
        <w:rPr>
          <w:rFonts w:ascii="Arial" w:hAnsi="Arial" w:cs="Arial"/>
          <w:bCs/>
        </w:rPr>
        <w:t>jest S</w:t>
      </w:r>
      <w:r w:rsidR="00B91BD1" w:rsidRPr="00F847E1">
        <w:rPr>
          <w:rFonts w:ascii="Arial" w:hAnsi="Arial" w:cs="Arial"/>
          <w:szCs w:val="22"/>
        </w:rPr>
        <w:t xml:space="preserve">półka ML </w:t>
      </w:r>
      <w:r w:rsidR="00047CDB" w:rsidRPr="00F847E1">
        <w:rPr>
          <w:rFonts w:ascii="Arial" w:hAnsi="Arial" w:cs="Arial"/>
          <w:szCs w:val="22"/>
        </w:rPr>
        <w:t>S</w:t>
      </w:r>
      <w:r w:rsidR="00B91BD1" w:rsidRPr="00F847E1">
        <w:rPr>
          <w:rFonts w:ascii="Arial" w:hAnsi="Arial" w:cs="Arial"/>
          <w:szCs w:val="22"/>
        </w:rPr>
        <w:t>p. z o.o.</w:t>
      </w:r>
      <w:r w:rsidR="00047CDB" w:rsidRPr="00F847E1">
        <w:rPr>
          <w:rFonts w:ascii="Arial" w:hAnsi="Arial" w:cs="Arial"/>
          <w:szCs w:val="22"/>
        </w:rPr>
        <w:t>,</w:t>
      </w:r>
      <w:r w:rsidR="00B91BD1" w:rsidRPr="00F847E1">
        <w:rPr>
          <w:rFonts w:ascii="Arial" w:hAnsi="Arial" w:cs="Arial"/>
          <w:szCs w:val="22"/>
        </w:rPr>
        <w:t xml:space="preserve"> ul. Berylowa 7, Gronowo Górne, 82 – 310 Elbląg</w:t>
      </w:r>
      <w:r w:rsidR="00FD2868" w:rsidRPr="00F847E1">
        <w:rPr>
          <w:rFonts w:ascii="Arial" w:hAnsi="Arial" w:cs="Arial"/>
          <w:szCs w:val="22"/>
        </w:rPr>
        <w:t xml:space="preserve"> - </w:t>
      </w:r>
      <w:r w:rsidR="00FD2868" w:rsidRPr="00F847E1">
        <w:rPr>
          <w:rFonts w:ascii="Arial" w:hAnsi="Arial" w:cs="Arial"/>
          <w:b/>
        </w:rPr>
        <w:t>NIP: 578-311-88-60, REGON: 363046127</w:t>
      </w:r>
      <w:r w:rsidR="00D22FB7" w:rsidRPr="00F847E1">
        <w:rPr>
          <w:rFonts w:ascii="Arial" w:hAnsi="Arial" w:cs="Arial"/>
          <w:szCs w:val="22"/>
        </w:rPr>
        <w:t>.</w:t>
      </w:r>
    </w:p>
    <w:p w14:paraId="2D0C6E29" w14:textId="2B3DB4AC" w:rsidR="009E551F" w:rsidRPr="00F847E1" w:rsidRDefault="00CB3611" w:rsidP="00D22FB7">
      <w:pPr>
        <w:pStyle w:val="Akapitzlist"/>
        <w:numPr>
          <w:ilvl w:val="1"/>
          <w:numId w:val="4"/>
        </w:numPr>
        <w:spacing w:after="240" w:line="276" w:lineRule="auto"/>
        <w:ind w:left="851" w:hanging="567"/>
        <w:jc w:val="both"/>
        <w:rPr>
          <w:rFonts w:ascii="Arial" w:hAnsi="Arial" w:cs="Arial"/>
          <w:b/>
        </w:rPr>
      </w:pPr>
      <w:r w:rsidRPr="00F847E1">
        <w:rPr>
          <w:rFonts w:ascii="Arial" w:hAnsi="Arial" w:cs="Arial"/>
          <w:b/>
          <w:szCs w:val="28"/>
        </w:rPr>
        <w:t xml:space="preserve">Rodzaje i </w:t>
      </w:r>
      <w:r w:rsidR="00336E9B" w:rsidRPr="00F847E1">
        <w:rPr>
          <w:rFonts w:ascii="Arial" w:hAnsi="Arial" w:cs="Arial"/>
          <w:b/>
          <w:szCs w:val="28"/>
        </w:rPr>
        <w:t xml:space="preserve">ilości odpadów </w:t>
      </w:r>
      <w:r w:rsidR="00E70C51" w:rsidRPr="00F847E1">
        <w:rPr>
          <w:rFonts w:ascii="Arial" w:hAnsi="Arial" w:cs="Arial"/>
          <w:b/>
          <w:szCs w:val="28"/>
        </w:rPr>
        <w:t>przewidzianych do wytwarzania</w:t>
      </w:r>
      <w:r w:rsidR="00336E9B" w:rsidRPr="00F847E1">
        <w:rPr>
          <w:rFonts w:ascii="Arial" w:hAnsi="Arial" w:cs="Arial"/>
          <w:b/>
          <w:szCs w:val="28"/>
        </w:rPr>
        <w:t xml:space="preserve"> w ciągu roku</w:t>
      </w:r>
      <w:r w:rsidR="00E70C51" w:rsidRPr="00F847E1">
        <w:rPr>
          <w:rFonts w:ascii="Arial" w:hAnsi="Arial" w:cs="Arial"/>
          <w:b/>
          <w:szCs w:val="28"/>
        </w:rPr>
        <w:t>, z uwzględnieniem ich podstawowego składu chemicznego i właściwości</w:t>
      </w:r>
    </w:p>
    <w:p w14:paraId="6B7E5835" w14:textId="37E581A1" w:rsidR="004C14A9" w:rsidRPr="00F847E1" w:rsidRDefault="0092421F" w:rsidP="001D4404">
      <w:pPr>
        <w:spacing w:line="276" w:lineRule="auto"/>
        <w:ind w:left="567" w:hanging="567"/>
        <w:jc w:val="both"/>
        <w:rPr>
          <w:rFonts w:ascii="Arial" w:hAnsi="Arial" w:cs="Arial"/>
          <w:sz w:val="22"/>
          <w:szCs w:val="22"/>
        </w:rPr>
      </w:pPr>
      <w:r w:rsidRPr="00F847E1">
        <w:rPr>
          <w:rFonts w:ascii="Arial" w:hAnsi="Arial" w:cs="Arial"/>
          <w:b/>
          <w:sz w:val="22"/>
          <w:szCs w:val="22"/>
        </w:rPr>
        <w:t xml:space="preserve">Tabela </w:t>
      </w:r>
      <w:r w:rsidR="00AA0D66" w:rsidRPr="00F847E1">
        <w:rPr>
          <w:rFonts w:ascii="Arial" w:hAnsi="Arial" w:cs="Arial"/>
          <w:b/>
          <w:sz w:val="22"/>
          <w:szCs w:val="22"/>
        </w:rPr>
        <w:t xml:space="preserve">nr </w:t>
      </w:r>
      <w:r w:rsidR="00FB5BA9" w:rsidRPr="00F847E1">
        <w:rPr>
          <w:rFonts w:ascii="Arial" w:hAnsi="Arial" w:cs="Arial"/>
          <w:b/>
          <w:sz w:val="22"/>
          <w:szCs w:val="22"/>
        </w:rPr>
        <w:t>2</w:t>
      </w:r>
      <w:r w:rsidRPr="00F847E1">
        <w:rPr>
          <w:rFonts w:ascii="Arial" w:hAnsi="Arial" w:cs="Arial"/>
          <w:sz w:val="22"/>
          <w:szCs w:val="22"/>
        </w:rPr>
        <w:tab/>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96"/>
        <w:gridCol w:w="1316"/>
        <w:gridCol w:w="2766"/>
        <w:gridCol w:w="1002"/>
        <w:gridCol w:w="4374"/>
        <w:gridCol w:w="11"/>
      </w:tblGrid>
      <w:tr w:rsidR="00F847E1" w:rsidRPr="00F847E1" w14:paraId="221B3DAC" w14:textId="435006A0" w:rsidTr="001D4404">
        <w:trPr>
          <w:gridAfter w:val="1"/>
          <w:wAfter w:w="11" w:type="dxa"/>
          <w:trHeight w:hRule="exact" w:val="1000"/>
        </w:trPr>
        <w:tc>
          <w:tcPr>
            <w:tcW w:w="596" w:type="dxa"/>
            <w:shd w:val="clear" w:color="auto" w:fill="D9D9D9" w:themeFill="background1" w:themeFillShade="D9"/>
            <w:vAlign w:val="center"/>
          </w:tcPr>
          <w:p w14:paraId="626ADF6A" w14:textId="77777777" w:rsidR="00A948E8" w:rsidRPr="00F847E1" w:rsidRDefault="00A948E8" w:rsidP="00FB5BA9">
            <w:pPr>
              <w:pStyle w:val="Style27"/>
              <w:shd w:val="clear" w:color="auto" w:fill="auto"/>
              <w:spacing w:after="0" w:line="200" w:lineRule="exact"/>
              <w:ind w:left="5" w:right="113"/>
              <w:jc w:val="center"/>
              <w:rPr>
                <w:rFonts w:ascii="Arial" w:hAnsi="Arial" w:cs="Arial"/>
                <w:b/>
                <w:sz w:val="20"/>
                <w:szCs w:val="20"/>
              </w:rPr>
            </w:pPr>
            <w:bookmarkStart w:id="2" w:name="_Hlk118272998"/>
            <w:r w:rsidRPr="00F847E1">
              <w:rPr>
                <w:rFonts w:ascii="Arial" w:hAnsi="Arial" w:cs="Arial"/>
                <w:b/>
                <w:sz w:val="20"/>
                <w:szCs w:val="20"/>
              </w:rPr>
              <w:t>Lp.</w:t>
            </w:r>
          </w:p>
        </w:tc>
        <w:tc>
          <w:tcPr>
            <w:tcW w:w="1316" w:type="dxa"/>
            <w:shd w:val="clear" w:color="auto" w:fill="D9D9D9" w:themeFill="background1" w:themeFillShade="D9"/>
            <w:vAlign w:val="center"/>
          </w:tcPr>
          <w:p w14:paraId="3909CC9C" w14:textId="46147013" w:rsidR="00A948E8" w:rsidRPr="00F847E1" w:rsidRDefault="00A948E8" w:rsidP="00FB5BA9">
            <w:pPr>
              <w:pStyle w:val="Style27"/>
              <w:shd w:val="clear" w:color="auto" w:fill="auto"/>
              <w:spacing w:after="0" w:line="200" w:lineRule="exact"/>
              <w:jc w:val="center"/>
              <w:rPr>
                <w:rFonts w:ascii="Arial" w:hAnsi="Arial" w:cs="Arial"/>
                <w:b/>
                <w:sz w:val="20"/>
                <w:szCs w:val="20"/>
              </w:rPr>
            </w:pPr>
            <w:r w:rsidRPr="00F847E1">
              <w:rPr>
                <w:rStyle w:val="CharStyle33"/>
                <w:b/>
                <w:sz w:val="20"/>
                <w:szCs w:val="20"/>
                <w:highlight w:val="lightGray"/>
              </w:rPr>
              <w:t>Kod odpadu</w:t>
            </w:r>
          </w:p>
        </w:tc>
        <w:tc>
          <w:tcPr>
            <w:tcW w:w="2766" w:type="dxa"/>
            <w:shd w:val="clear" w:color="auto" w:fill="D9D9D9" w:themeFill="background1" w:themeFillShade="D9"/>
            <w:vAlign w:val="center"/>
          </w:tcPr>
          <w:p w14:paraId="47FB541D" w14:textId="77777777" w:rsidR="00A948E8" w:rsidRPr="00F847E1" w:rsidRDefault="00A948E8" w:rsidP="00FB5BA9">
            <w:pPr>
              <w:pStyle w:val="Style27"/>
              <w:shd w:val="clear" w:color="auto" w:fill="auto"/>
              <w:spacing w:after="0" w:line="240" w:lineRule="auto"/>
              <w:jc w:val="center"/>
              <w:rPr>
                <w:rFonts w:ascii="Arial" w:hAnsi="Arial" w:cs="Arial"/>
                <w:b/>
                <w:sz w:val="20"/>
                <w:szCs w:val="20"/>
              </w:rPr>
            </w:pPr>
            <w:r w:rsidRPr="00F847E1">
              <w:rPr>
                <w:rFonts w:ascii="Arial" w:hAnsi="Arial" w:cs="Arial"/>
                <w:b/>
                <w:sz w:val="20"/>
                <w:szCs w:val="20"/>
              </w:rPr>
              <w:t>Rodzaj odpadu</w:t>
            </w:r>
          </w:p>
        </w:tc>
        <w:tc>
          <w:tcPr>
            <w:tcW w:w="1002" w:type="dxa"/>
            <w:shd w:val="clear" w:color="auto" w:fill="D9D9D9" w:themeFill="background1" w:themeFillShade="D9"/>
            <w:vAlign w:val="center"/>
          </w:tcPr>
          <w:p w14:paraId="3AF9F43B" w14:textId="75C702F7" w:rsidR="00A948E8" w:rsidRPr="00F847E1" w:rsidRDefault="00A948E8" w:rsidP="008D5945">
            <w:pPr>
              <w:pStyle w:val="Style27"/>
              <w:shd w:val="clear" w:color="auto" w:fill="auto"/>
              <w:spacing w:after="0" w:line="240" w:lineRule="auto"/>
              <w:jc w:val="center"/>
              <w:rPr>
                <w:rFonts w:ascii="Arial" w:hAnsi="Arial" w:cs="Arial"/>
                <w:b/>
                <w:sz w:val="20"/>
                <w:szCs w:val="20"/>
              </w:rPr>
            </w:pPr>
            <w:r w:rsidRPr="00F847E1">
              <w:rPr>
                <w:rFonts w:ascii="Arial" w:hAnsi="Arial" w:cs="Arial"/>
                <w:b/>
                <w:sz w:val="20"/>
                <w:szCs w:val="20"/>
              </w:rPr>
              <w:t>Ilość odpadów [Mg/rok]</w:t>
            </w:r>
          </w:p>
        </w:tc>
        <w:tc>
          <w:tcPr>
            <w:tcW w:w="4374" w:type="dxa"/>
            <w:tcBorders>
              <w:bottom w:val="nil"/>
            </w:tcBorders>
            <w:shd w:val="clear" w:color="auto" w:fill="D9D9D9" w:themeFill="background1" w:themeFillShade="D9"/>
            <w:vAlign w:val="center"/>
          </w:tcPr>
          <w:p w14:paraId="701B06E8" w14:textId="125F2984" w:rsidR="00A948E8" w:rsidRPr="00F847E1" w:rsidRDefault="00A948E8" w:rsidP="00FB5BA9">
            <w:pPr>
              <w:jc w:val="center"/>
              <w:rPr>
                <w:rStyle w:val="CharStyle33"/>
                <w:b/>
                <w:sz w:val="20"/>
                <w:szCs w:val="20"/>
              </w:rPr>
            </w:pPr>
            <w:r w:rsidRPr="00F847E1">
              <w:rPr>
                <w:rFonts w:ascii="Arial" w:hAnsi="Arial" w:cs="Arial"/>
                <w:b/>
                <w:sz w:val="20"/>
                <w:szCs w:val="20"/>
              </w:rPr>
              <w:t>Podstawowy skład chemiczny i właściwości odpadów</w:t>
            </w:r>
          </w:p>
        </w:tc>
      </w:tr>
      <w:tr w:rsidR="00F847E1" w:rsidRPr="00F847E1" w14:paraId="34B112E9" w14:textId="77777777" w:rsidTr="001D4404">
        <w:trPr>
          <w:trHeight w:hRule="exact" w:val="343"/>
        </w:trPr>
        <w:tc>
          <w:tcPr>
            <w:tcW w:w="10065" w:type="dxa"/>
            <w:gridSpan w:val="6"/>
            <w:shd w:val="clear" w:color="auto" w:fill="D9D9D9" w:themeFill="background1" w:themeFillShade="D9"/>
            <w:vAlign w:val="center"/>
          </w:tcPr>
          <w:p w14:paraId="35CDD6AA" w14:textId="7FC1CD27" w:rsidR="00AE44AA" w:rsidRPr="00F847E1" w:rsidRDefault="00AE44AA" w:rsidP="008D5945">
            <w:pPr>
              <w:ind w:left="567" w:hanging="993"/>
              <w:jc w:val="center"/>
              <w:rPr>
                <w:rFonts w:ascii="Arial" w:hAnsi="Arial" w:cs="Arial"/>
                <w:b/>
                <w:sz w:val="18"/>
                <w:szCs w:val="18"/>
                <w:highlight w:val="lightGray"/>
                <w:shd w:val="clear" w:color="auto" w:fill="FFFFFF"/>
              </w:rPr>
            </w:pPr>
            <w:r w:rsidRPr="00F847E1">
              <w:rPr>
                <w:rFonts w:ascii="Arial" w:hAnsi="Arial" w:cs="Arial"/>
                <w:b/>
                <w:sz w:val="20"/>
                <w:szCs w:val="20"/>
                <w:highlight w:val="lightGray"/>
                <w:shd w:val="clear" w:color="auto" w:fill="FFFFFF"/>
              </w:rPr>
              <w:t>INSTALACJA DO PRODUKCJI REGRANULATU</w:t>
            </w:r>
          </w:p>
        </w:tc>
      </w:tr>
      <w:tr w:rsidR="00F847E1" w:rsidRPr="00F847E1" w14:paraId="17D4E347" w14:textId="57E4E9DE" w:rsidTr="001D4404">
        <w:trPr>
          <w:trHeight w:val="342"/>
        </w:trPr>
        <w:tc>
          <w:tcPr>
            <w:tcW w:w="10065" w:type="dxa"/>
            <w:gridSpan w:val="6"/>
            <w:shd w:val="clear" w:color="auto" w:fill="D9D9D9" w:themeFill="background1" w:themeFillShade="D9"/>
            <w:vAlign w:val="center"/>
          </w:tcPr>
          <w:p w14:paraId="03ECBF98" w14:textId="129DA5D0" w:rsidR="00AE44AA" w:rsidRPr="00F847E1" w:rsidRDefault="00AE44AA" w:rsidP="008D5945">
            <w:pPr>
              <w:pStyle w:val="Style27"/>
              <w:shd w:val="clear" w:color="auto" w:fill="auto"/>
              <w:spacing w:after="0" w:line="240" w:lineRule="auto"/>
              <w:jc w:val="center"/>
              <w:rPr>
                <w:rFonts w:ascii="Arial" w:hAnsi="Arial" w:cs="Arial"/>
                <w:b/>
                <w:sz w:val="18"/>
                <w:szCs w:val="18"/>
              </w:rPr>
            </w:pPr>
            <w:r w:rsidRPr="00F847E1">
              <w:rPr>
                <w:rFonts w:ascii="Arial" w:hAnsi="Arial" w:cs="Arial"/>
                <w:b/>
                <w:sz w:val="20"/>
                <w:szCs w:val="20"/>
              </w:rPr>
              <w:t>Odpady niebezpieczne</w:t>
            </w:r>
          </w:p>
        </w:tc>
      </w:tr>
      <w:tr w:rsidR="00F847E1" w:rsidRPr="00F847E1" w14:paraId="1234FF60" w14:textId="2C7EEACF" w:rsidTr="001D4404">
        <w:trPr>
          <w:gridAfter w:val="1"/>
          <w:wAfter w:w="11" w:type="dxa"/>
          <w:trHeight w:val="622"/>
        </w:trPr>
        <w:tc>
          <w:tcPr>
            <w:tcW w:w="596" w:type="dxa"/>
            <w:shd w:val="clear" w:color="auto" w:fill="FFFFFF"/>
            <w:vAlign w:val="center"/>
          </w:tcPr>
          <w:p w14:paraId="5D1FE618" w14:textId="77777777" w:rsidR="004F40BB" w:rsidRPr="00F847E1" w:rsidRDefault="004F40BB" w:rsidP="00FB5BA9">
            <w:pPr>
              <w:pStyle w:val="Style27"/>
              <w:shd w:val="clear" w:color="auto" w:fill="auto"/>
              <w:spacing w:after="0" w:line="220" w:lineRule="exact"/>
              <w:ind w:left="113" w:right="113"/>
              <w:jc w:val="center"/>
              <w:rPr>
                <w:rFonts w:ascii="Arial" w:hAnsi="Arial" w:cs="Arial"/>
                <w:sz w:val="20"/>
                <w:szCs w:val="20"/>
              </w:rPr>
            </w:pPr>
            <w:r w:rsidRPr="00F847E1">
              <w:rPr>
                <w:rStyle w:val="CharStyle58"/>
                <w:rFonts w:ascii="Arial" w:hAnsi="Arial" w:cs="Arial"/>
                <w:sz w:val="20"/>
                <w:szCs w:val="20"/>
              </w:rPr>
              <w:t>1</w:t>
            </w:r>
            <w:r w:rsidRPr="00F847E1">
              <w:rPr>
                <w:rStyle w:val="CharStyle59"/>
                <w:sz w:val="20"/>
                <w:szCs w:val="20"/>
              </w:rPr>
              <w:t>.</w:t>
            </w:r>
          </w:p>
        </w:tc>
        <w:tc>
          <w:tcPr>
            <w:tcW w:w="1316" w:type="dxa"/>
            <w:shd w:val="clear" w:color="auto" w:fill="FFFFFF"/>
            <w:vAlign w:val="center"/>
          </w:tcPr>
          <w:p w14:paraId="2BCB159D" w14:textId="53ACEA94" w:rsidR="004F40BB" w:rsidRPr="00F847E1" w:rsidRDefault="004F40BB" w:rsidP="00FB5BA9">
            <w:pPr>
              <w:pStyle w:val="Style27"/>
              <w:shd w:val="clear" w:color="auto" w:fill="auto"/>
              <w:spacing w:after="0" w:line="240" w:lineRule="auto"/>
              <w:ind w:right="145"/>
              <w:jc w:val="center"/>
              <w:rPr>
                <w:rFonts w:ascii="Arial" w:hAnsi="Arial" w:cs="Arial"/>
                <w:sz w:val="20"/>
                <w:szCs w:val="20"/>
              </w:rPr>
            </w:pPr>
            <w:r w:rsidRPr="00F847E1">
              <w:rPr>
                <w:rStyle w:val="CharStyle30"/>
                <w:rFonts w:ascii="Arial" w:hAnsi="Arial" w:cs="Arial"/>
                <w:spacing w:val="0"/>
                <w:sz w:val="20"/>
                <w:szCs w:val="20"/>
              </w:rPr>
              <w:t>07 01 04*</w:t>
            </w:r>
          </w:p>
        </w:tc>
        <w:tc>
          <w:tcPr>
            <w:tcW w:w="2766" w:type="dxa"/>
            <w:shd w:val="clear" w:color="auto" w:fill="FFFFFF"/>
            <w:vAlign w:val="center"/>
          </w:tcPr>
          <w:p w14:paraId="2908FB48" w14:textId="6ED252C0" w:rsidR="004F40BB" w:rsidRPr="00F847E1" w:rsidRDefault="004F40BB" w:rsidP="00FB5BA9">
            <w:pPr>
              <w:pStyle w:val="Style27"/>
              <w:shd w:val="clear" w:color="auto" w:fill="auto"/>
              <w:spacing w:after="0" w:line="240" w:lineRule="auto"/>
              <w:ind w:left="139" w:right="189"/>
              <w:jc w:val="center"/>
              <w:rPr>
                <w:rFonts w:ascii="Arial" w:hAnsi="Arial" w:cs="Arial"/>
                <w:sz w:val="20"/>
                <w:szCs w:val="20"/>
              </w:rPr>
            </w:pPr>
            <w:r w:rsidRPr="00F847E1">
              <w:rPr>
                <w:rStyle w:val="CharStyle30"/>
                <w:rFonts w:ascii="Arial" w:hAnsi="Arial" w:cs="Arial"/>
                <w:spacing w:val="0"/>
                <w:sz w:val="20"/>
                <w:szCs w:val="20"/>
              </w:rPr>
              <w:t xml:space="preserve">Inne rozpuszczalniki organiczne, roztwory z przemywania i ciecze </w:t>
            </w:r>
            <w:r w:rsidRPr="00F847E1">
              <w:rPr>
                <w:rStyle w:val="CharStyle30"/>
                <w:rFonts w:ascii="Arial" w:hAnsi="Arial" w:cs="Arial"/>
                <w:spacing w:val="0"/>
                <w:sz w:val="20"/>
                <w:szCs w:val="20"/>
              </w:rPr>
              <w:lastRenderedPageBreak/>
              <w:t>macierzyste</w:t>
            </w:r>
          </w:p>
        </w:tc>
        <w:tc>
          <w:tcPr>
            <w:tcW w:w="1002" w:type="dxa"/>
            <w:shd w:val="clear" w:color="auto" w:fill="FFFFFF"/>
            <w:vAlign w:val="center"/>
          </w:tcPr>
          <w:p w14:paraId="589CCB6D" w14:textId="3812EF71" w:rsidR="004F40BB" w:rsidRPr="00F847E1" w:rsidRDefault="004F40BB" w:rsidP="001D4404">
            <w:pPr>
              <w:pStyle w:val="Style27"/>
              <w:shd w:val="clear" w:color="auto" w:fill="auto"/>
              <w:tabs>
                <w:tab w:val="left" w:pos="1225"/>
              </w:tabs>
              <w:spacing w:after="0" w:line="240" w:lineRule="auto"/>
              <w:jc w:val="center"/>
              <w:rPr>
                <w:rFonts w:ascii="Arial" w:hAnsi="Arial" w:cs="Arial"/>
                <w:sz w:val="20"/>
                <w:szCs w:val="20"/>
              </w:rPr>
            </w:pPr>
            <w:r w:rsidRPr="00F847E1">
              <w:rPr>
                <w:rStyle w:val="CharStyle30"/>
                <w:rFonts w:ascii="Arial" w:hAnsi="Arial" w:cs="Arial"/>
                <w:spacing w:val="0"/>
                <w:sz w:val="20"/>
                <w:szCs w:val="20"/>
              </w:rPr>
              <w:lastRenderedPageBreak/>
              <w:t>1</w:t>
            </w:r>
            <w:r w:rsidRPr="00F847E1">
              <w:rPr>
                <w:rStyle w:val="CharStyle30"/>
                <w:rFonts w:ascii="Arial" w:hAnsi="Arial" w:cs="Arial"/>
                <w:sz w:val="20"/>
                <w:szCs w:val="20"/>
              </w:rPr>
              <w:t>,0</w:t>
            </w:r>
          </w:p>
        </w:tc>
        <w:tc>
          <w:tcPr>
            <w:tcW w:w="4374" w:type="dxa"/>
            <w:shd w:val="clear" w:color="auto" w:fill="FFFFFF"/>
            <w:vAlign w:val="center"/>
          </w:tcPr>
          <w:p w14:paraId="287E5374"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Podstawowy skład chemiczny:</w:t>
            </w:r>
          </w:p>
          <w:p w14:paraId="115452E9" w14:textId="5ED3481C"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toluen, aceton, octan butylu, ksylen-mieszanina izomerów, alkohol n-butylowy</w:t>
            </w:r>
          </w:p>
          <w:p w14:paraId="6AFD7498"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lastRenderedPageBreak/>
              <w:t>Właściwości:</w:t>
            </w:r>
          </w:p>
          <w:p w14:paraId="186ED967" w14:textId="21854C53"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HP 4 drażniące, HP 3 łatwopalne,</w:t>
            </w:r>
          </w:p>
          <w:p w14:paraId="1C02D0B5" w14:textId="11CDDEF4" w:rsidR="004F40BB" w:rsidRPr="00F847E1" w:rsidRDefault="004F40BB" w:rsidP="00FB5BA9">
            <w:pPr>
              <w:pStyle w:val="Style27"/>
              <w:shd w:val="clear" w:color="auto" w:fill="auto"/>
              <w:tabs>
                <w:tab w:val="left" w:pos="1225"/>
              </w:tabs>
              <w:spacing w:after="0" w:line="240" w:lineRule="auto"/>
              <w:ind w:right="294"/>
              <w:jc w:val="center"/>
              <w:rPr>
                <w:rStyle w:val="CharStyle30"/>
                <w:rFonts w:ascii="Arial" w:hAnsi="Arial" w:cs="Arial"/>
                <w:spacing w:val="0"/>
                <w:sz w:val="18"/>
                <w:szCs w:val="18"/>
              </w:rPr>
            </w:pPr>
            <w:r w:rsidRPr="00F847E1">
              <w:rPr>
                <w:rFonts w:ascii="Arial" w:hAnsi="Arial" w:cs="Arial"/>
                <w:bCs/>
                <w:sz w:val="18"/>
                <w:szCs w:val="18"/>
              </w:rPr>
              <w:t xml:space="preserve">HP14 </w:t>
            </w:r>
            <w:proofErr w:type="spellStart"/>
            <w:r w:rsidRPr="00F847E1">
              <w:rPr>
                <w:rFonts w:ascii="Arial" w:hAnsi="Arial" w:cs="Arial"/>
                <w:bCs/>
                <w:sz w:val="18"/>
                <w:szCs w:val="18"/>
              </w:rPr>
              <w:t>ekotoksyczne</w:t>
            </w:r>
            <w:proofErr w:type="spellEnd"/>
            <w:r w:rsidRPr="00F847E1">
              <w:rPr>
                <w:rFonts w:ascii="Arial" w:hAnsi="Arial" w:cs="Arial"/>
                <w:bCs/>
                <w:sz w:val="18"/>
                <w:szCs w:val="18"/>
              </w:rPr>
              <w:t>.</w:t>
            </w:r>
          </w:p>
        </w:tc>
      </w:tr>
      <w:tr w:rsidR="00F847E1" w:rsidRPr="00F847E1" w14:paraId="01DE038D" w14:textId="330D6A80" w:rsidTr="001D4404">
        <w:trPr>
          <w:gridAfter w:val="1"/>
          <w:wAfter w:w="11" w:type="dxa"/>
          <w:trHeight w:hRule="exact" w:val="1532"/>
        </w:trPr>
        <w:tc>
          <w:tcPr>
            <w:tcW w:w="596" w:type="dxa"/>
            <w:shd w:val="clear" w:color="auto" w:fill="FFFFFF"/>
            <w:vAlign w:val="center"/>
          </w:tcPr>
          <w:p w14:paraId="1635B322" w14:textId="77777777" w:rsidR="004F40BB" w:rsidRPr="00F847E1" w:rsidRDefault="004F40BB" w:rsidP="00FB5BA9">
            <w:pPr>
              <w:pStyle w:val="Style27"/>
              <w:shd w:val="clear" w:color="auto" w:fill="auto"/>
              <w:spacing w:after="0" w:line="200" w:lineRule="exact"/>
              <w:ind w:left="113" w:right="113"/>
              <w:jc w:val="center"/>
              <w:rPr>
                <w:rFonts w:ascii="Arial" w:hAnsi="Arial" w:cs="Arial"/>
                <w:sz w:val="20"/>
                <w:szCs w:val="20"/>
              </w:rPr>
            </w:pPr>
            <w:r w:rsidRPr="00F847E1">
              <w:rPr>
                <w:rStyle w:val="CharStyle30"/>
                <w:rFonts w:ascii="Arial" w:hAnsi="Arial" w:cs="Arial"/>
                <w:spacing w:val="0"/>
                <w:sz w:val="20"/>
                <w:szCs w:val="20"/>
              </w:rPr>
              <w:lastRenderedPageBreak/>
              <w:t>2.</w:t>
            </w:r>
          </w:p>
        </w:tc>
        <w:tc>
          <w:tcPr>
            <w:tcW w:w="1316" w:type="dxa"/>
            <w:shd w:val="clear" w:color="auto" w:fill="FFFFFF"/>
            <w:vAlign w:val="center"/>
          </w:tcPr>
          <w:p w14:paraId="2525EE1A" w14:textId="560020DE" w:rsidR="004F40BB" w:rsidRPr="00F847E1" w:rsidRDefault="004F40BB" w:rsidP="00FB5BA9">
            <w:pPr>
              <w:pStyle w:val="Style27"/>
              <w:shd w:val="clear" w:color="auto" w:fill="auto"/>
              <w:spacing w:after="0" w:line="240" w:lineRule="auto"/>
              <w:ind w:right="145"/>
              <w:jc w:val="center"/>
              <w:rPr>
                <w:rFonts w:ascii="Arial" w:hAnsi="Arial" w:cs="Arial"/>
                <w:sz w:val="20"/>
                <w:szCs w:val="20"/>
              </w:rPr>
            </w:pPr>
            <w:r w:rsidRPr="00F847E1">
              <w:rPr>
                <w:rStyle w:val="CharStyle30"/>
                <w:rFonts w:ascii="Arial" w:hAnsi="Arial" w:cs="Arial"/>
                <w:spacing w:val="0"/>
                <w:sz w:val="20"/>
                <w:szCs w:val="20"/>
              </w:rPr>
              <w:t>0</w:t>
            </w:r>
            <w:r w:rsidRPr="00F847E1">
              <w:rPr>
                <w:rStyle w:val="CharStyle30"/>
                <w:rFonts w:ascii="Arial" w:hAnsi="Arial" w:cs="Arial"/>
                <w:sz w:val="20"/>
                <w:szCs w:val="20"/>
              </w:rPr>
              <w:t>7 02 04*</w:t>
            </w:r>
          </w:p>
        </w:tc>
        <w:tc>
          <w:tcPr>
            <w:tcW w:w="2766" w:type="dxa"/>
            <w:shd w:val="clear" w:color="auto" w:fill="FFFFFF"/>
            <w:vAlign w:val="center"/>
          </w:tcPr>
          <w:p w14:paraId="3B2C319D" w14:textId="3B4F251F" w:rsidR="004F40BB" w:rsidRPr="00F847E1" w:rsidRDefault="004F40BB" w:rsidP="00FB5BA9">
            <w:pPr>
              <w:pStyle w:val="Style27"/>
              <w:shd w:val="clear" w:color="auto" w:fill="auto"/>
              <w:spacing w:after="0" w:line="240" w:lineRule="auto"/>
              <w:ind w:left="139" w:right="189"/>
              <w:jc w:val="center"/>
              <w:rPr>
                <w:rFonts w:ascii="Arial" w:hAnsi="Arial" w:cs="Arial"/>
                <w:sz w:val="20"/>
                <w:szCs w:val="20"/>
              </w:rPr>
            </w:pPr>
            <w:r w:rsidRPr="00F847E1">
              <w:rPr>
                <w:rStyle w:val="CharStyle30"/>
                <w:rFonts w:ascii="Arial" w:hAnsi="Arial" w:cs="Arial"/>
                <w:spacing w:val="0"/>
                <w:sz w:val="20"/>
                <w:szCs w:val="20"/>
              </w:rPr>
              <w:t>Inne rozpuszczalniki organiczne, roztwory z przemywania i ciecze macierzyste</w:t>
            </w:r>
          </w:p>
        </w:tc>
        <w:tc>
          <w:tcPr>
            <w:tcW w:w="1002" w:type="dxa"/>
            <w:shd w:val="clear" w:color="auto" w:fill="FFFFFF"/>
            <w:vAlign w:val="center"/>
          </w:tcPr>
          <w:p w14:paraId="29782988" w14:textId="30D0C4B8" w:rsidR="004F40BB" w:rsidRPr="00F847E1" w:rsidRDefault="004F40BB" w:rsidP="001D4404">
            <w:pPr>
              <w:pStyle w:val="Style27"/>
              <w:shd w:val="clear" w:color="auto" w:fill="auto"/>
              <w:tabs>
                <w:tab w:val="left" w:pos="1225"/>
              </w:tabs>
              <w:spacing w:after="0" w:line="240" w:lineRule="auto"/>
              <w:jc w:val="center"/>
              <w:rPr>
                <w:rFonts w:ascii="Arial" w:hAnsi="Arial" w:cs="Arial"/>
                <w:sz w:val="20"/>
                <w:szCs w:val="20"/>
              </w:rPr>
            </w:pPr>
            <w:r w:rsidRPr="00F847E1">
              <w:rPr>
                <w:rStyle w:val="CharStyle30"/>
                <w:rFonts w:ascii="Arial" w:hAnsi="Arial" w:cs="Arial"/>
                <w:spacing w:val="0"/>
                <w:sz w:val="20"/>
                <w:szCs w:val="20"/>
              </w:rPr>
              <w:t>2,0</w:t>
            </w:r>
          </w:p>
        </w:tc>
        <w:tc>
          <w:tcPr>
            <w:tcW w:w="4374" w:type="dxa"/>
            <w:shd w:val="clear" w:color="auto" w:fill="FFFFFF"/>
            <w:vAlign w:val="center"/>
          </w:tcPr>
          <w:p w14:paraId="112BF5C7"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Podstawowy skład chemiczny:</w:t>
            </w:r>
          </w:p>
          <w:p w14:paraId="5E807AC7" w14:textId="2BB9F406"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toluen, aceton, octan butylu, ksylen-mieszanina izomerów, alkohol n-butylowy</w:t>
            </w:r>
          </w:p>
          <w:p w14:paraId="01F319EF"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Właściwości:</w:t>
            </w:r>
          </w:p>
          <w:p w14:paraId="6636A00B" w14:textId="21EEDF1B"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HP 4 drażniące, HP 3 łatwopalne,</w:t>
            </w:r>
          </w:p>
          <w:p w14:paraId="24BB7390" w14:textId="58A6A502" w:rsidR="004F40BB" w:rsidRPr="00F847E1" w:rsidRDefault="004F40BB" w:rsidP="00FB5BA9">
            <w:pPr>
              <w:pStyle w:val="Style27"/>
              <w:shd w:val="clear" w:color="auto" w:fill="auto"/>
              <w:tabs>
                <w:tab w:val="left" w:pos="1225"/>
              </w:tabs>
              <w:spacing w:after="0" w:line="240" w:lineRule="auto"/>
              <w:ind w:right="294"/>
              <w:jc w:val="center"/>
              <w:rPr>
                <w:rStyle w:val="CharStyle30"/>
                <w:rFonts w:ascii="Arial" w:hAnsi="Arial" w:cs="Arial"/>
                <w:spacing w:val="0"/>
                <w:sz w:val="18"/>
                <w:szCs w:val="18"/>
              </w:rPr>
            </w:pPr>
            <w:r w:rsidRPr="00F847E1">
              <w:rPr>
                <w:rFonts w:ascii="Arial" w:hAnsi="Arial" w:cs="Arial"/>
                <w:bCs/>
                <w:sz w:val="18"/>
                <w:szCs w:val="18"/>
              </w:rPr>
              <w:t xml:space="preserve">HP14 </w:t>
            </w:r>
            <w:proofErr w:type="spellStart"/>
            <w:r w:rsidRPr="00F847E1">
              <w:rPr>
                <w:rFonts w:ascii="Arial" w:hAnsi="Arial" w:cs="Arial"/>
                <w:bCs/>
                <w:sz w:val="18"/>
                <w:szCs w:val="18"/>
              </w:rPr>
              <w:t>ekotoksyczne</w:t>
            </w:r>
            <w:proofErr w:type="spellEnd"/>
            <w:r w:rsidRPr="00F847E1">
              <w:rPr>
                <w:rFonts w:ascii="Arial" w:hAnsi="Arial" w:cs="Arial"/>
                <w:bCs/>
                <w:sz w:val="18"/>
                <w:szCs w:val="18"/>
              </w:rPr>
              <w:t>.</w:t>
            </w:r>
          </w:p>
        </w:tc>
      </w:tr>
      <w:tr w:rsidR="00F847E1" w:rsidRPr="00F847E1" w14:paraId="0EF2F69A" w14:textId="464D2498" w:rsidTr="001D4404">
        <w:trPr>
          <w:gridAfter w:val="1"/>
          <w:wAfter w:w="11" w:type="dxa"/>
          <w:trHeight w:val="520"/>
        </w:trPr>
        <w:tc>
          <w:tcPr>
            <w:tcW w:w="596" w:type="dxa"/>
            <w:shd w:val="clear" w:color="auto" w:fill="FFFFFF"/>
            <w:vAlign w:val="center"/>
          </w:tcPr>
          <w:p w14:paraId="3D3AF417" w14:textId="77777777" w:rsidR="004F40BB" w:rsidRPr="00F847E1" w:rsidRDefault="004F40BB" w:rsidP="00FB5BA9">
            <w:pPr>
              <w:pStyle w:val="Style27"/>
              <w:shd w:val="clear" w:color="auto" w:fill="auto"/>
              <w:spacing w:after="0" w:line="200" w:lineRule="exact"/>
              <w:ind w:left="113" w:right="113"/>
              <w:jc w:val="center"/>
              <w:rPr>
                <w:rFonts w:ascii="Arial" w:hAnsi="Arial" w:cs="Arial"/>
                <w:sz w:val="20"/>
                <w:szCs w:val="20"/>
              </w:rPr>
            </w:pPr>
            <w:r w:rsidRPr="00F847E1">
              <w:rPr>
                <w:rStyle w:val="CharStyle30"/>
                <w:rFonts w:ascii="Arial" w:hAnsi="Arial" w:cs="Arial"/>
                <w:spacing w:val="0"/>
                <w:sz w:val="20"/>
                <w:szCs w:val="20"/>
              </w:rPr>
              <w:t>3.</w:t>
            </w:r>
          </w:p>
        </w:tc>
        <w:tc>
          <w:tcPr>
            <w:tcW w:w="1316" w:type="dxa"/>
            <w:shd w:val="clear" w:color="auto" w:fill="FFFFFF"/>
            <w:vAlign w:val="center"/>
          </w:tcPr>
          <w:p w14:paraId="19B2F538" w14:textId="0EB0CF98" w:rsidR="004F40BB" w:rsidRPr="00F847E1" w:rsidRDefault="004F40BB" w:rsidP="00FB5BA9">
            <w:pPr>
              <w:pStyle w:val="Style27"/>
              <w:shd w:val="clear" w:color="auto" w:fill="auto"/>
              <w:spacing w:after="0" w:line="240" w:lineRule="auto"/>
              <w:ind w:right="145"/>
              <w:jc w:val="center"/>
              <w:rPr>
                <w:rFonts w:ascii="Arial" w:hAnsi="Arial" w:cs="Arial"/>
                <w:sz w:val="20"/>
                <w:szCs w:val="20"/>
              </w:rPr>
            </w:pPr>
            <w:r w:rsidRPr="00F847E1">
              <w:rPr>
                <w:rStyle w:val="CharStyle30"/>
                <w:rFonts w:ascii="Arial" w:hAnsi="Arial" w:cs="Arial"/>
                <w:spacing w:val="0"/>
                <w:sz w:val="20"/>
                <w:szCs w:val="20"/>
              </w:rPr>
              <w:t>07 02 10*</w:t>
            </w:r>
          </w:p>
        </w:tc>
        <w:tc>
          <w:tcPr>
            <w:tcW w:w="2766" w:type="dxa"/>
            <w:shd w:val="clear" w:color="auto" w:fill="FFFFFF"/>
            <w:vAlign w:val="center"/>
          </w:tcPr>
          <w:p w14:paraId="01762E2E" w14:textId="684A5D2B" w:rsidR="004F40BB" w:rsidRPr="00F847E1" w:rsidRDefault="004F40BB" w:rsidP="00FB5BA9">
            <w:pPr>
              <w:pStyle w:val="Style27"/>
              <w:shd w:val="clear" w:color="auto" w:fill="auto"/>
              <w:spacing w:after="0" w:line="240" w:lineRule="auto"/>
              <w:ind w:left="139" w:right="189"/>
              <w:jc w:val="center"/>
              <w:rPr>
                <w:rFonts w:ascii="Arial" w:hAnsi="Arial" w:cs="Arial"/>
                <w:sz w:val="20"/>
                <w:szCs w:val="20"/>
              </w:rPr>
            </w:pPr>
            <w:r w:rsidRPr="00F847E1">
              <w:rPr>
                <w:rStyle w:val="CharStyle30"/>
                <w:rFonts w:ascii="Arial" w:hAnsi="Arial" w:cs="Arial"/>
                <w:spacing w:val="0"/>
                <w:sz w:val="20"/>
                <w:szCs w:val="20"/>
              </w:rPr>
              <w:t xml:space="preserve">Inne zużyte sorbenty i osady </w:t>
            </w:r>
            <w:proofErr w:type="spellStart"/>
            <w:r w:rsidRPr="00F847E1">
              <w:rPr>
                <w:rStyle w:val="CharStyle30"/>
                <w:rFonts w:ascii="Arial" w:hAnsi="Arial" w:cs="Arial"/>
                <w:spacing w:val="0"/>
                <w:sz w:val="20"/>
                <w:szCs w:val="20"/>
              </w:rPr>
              <w:t>pofiltracyjne</w:t>
            </w:r>
            <w:proofErr w:type="spellEnd"/>
          </w:p>
        </w:tc>
        <w:tc>
          <w:tcPr>
            <w:tcW w:w="1002" w:type="dxa"/>
            <w:shd w:val="clear" w:color="auto" w:fill="FFFFFF"/>
            <w:vAlign w:val="center"/>
          </w:tcPr>
          <w:p w14:paraId="2DD63D1B" w14:textId="291D4F84" w:rsidR="004F40BB" w:rsidRPr="00F847E1" w:rsidRDefault="004F40BB" w:rsidP="001D4404">
            <w:pPr>
              <w:pStyle w:val="Style27"/>
              <w:shd w:val="clear" w:color="auto" w:fill="auto"/>
              <w:tabs>
                <w:tab w:val="left" w:pos="1225"/>
              </w:tabs>
              <w:spacing w:after="0" w:line="240" w:lineRule="auto"/>
              <w:jc w:val="center"/>
              <w:rPr>
                <w:rFonts w:ascii="Arial" w:hAnsi="Arial" w:cs="Arial"/>
                <w:sz w:val="20"/>
                <w:szCs w:val="20"/>
              </w:rPr>
            </w:pPr>
            <w:r w:rsidRPr="00F847E1">
              <w:rPr>
                <w:rStyle w:val="CharStyle30"/>
                <w:rFonts w:ascii="Arial" w:hAnsi="Arial" w:cs="Arial"/>
                <w:spacing w:val="0"/>
                <w:sz w:val="20"/>
                <w:szCs w:val="20"/>
              </w:rPr>
              <w:t>1,0</w:t>
            </w:r>
          </w:p>
        </w:tc>
        <w:tc>
          <w:tcPr>
            <w:tcW w:w="4374" w:type="dxa"/>
            <w:shd w:val="clear" w:color="auto" w:fill="FFFFFF"/>
            <w:vAlign w:val="center"/>
          </w:tcPr>
          <w:p w14:paraId="0C15147F"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Podstawowy skład chemiczny:</w:t>
            </w:r>
          </w:p>
          <w:p w14:paraId="1FC00CA7"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 xml:space="preserve">Tlenek wapnia, tlenek </w:t>
            </w:r>
            <w:proofErr w:type="spellStart"/>
            <w:r w:rsidRPr="00F847E1">
              <w:rPr>
                <w:rFonts w:ascii="Arial" w:hAnsi="Arial" w:cs="Arial"/>
                <w:bCs/>
                <w:sz w:val="18"/>
                <w:szCs w:val="18"/>
              </w:rPr>
              <w:t>glinu</w:t>
            </w:r>
            <w:proofErr w:type="spellEnd"/>
            <w:r w:rsidRPr="00F847E1">
              <w:rPr>
                <w:rFonts w:ascii="Arial" w:hAnsi="Arial" w:cs="Arial"/>
                <w:bCs/>
                <w:sz w:val="18"/>
                <w:szCs w:val="18"/>
              </w:rPr>
              <w:t>, tlenek żelaza, tlenek magnezu, siarczan wapnia, fosforan aminy, toulen, aceton, octan butylu</w:t>
            </w:r>
          </w:p>
          <w:p w14:paraId="1881A76C" w14:textId="25B22535" w:rsidR="004F40BB" w:rsidRPr="00F847E1" w:rsidRDefault="004F40BB" w:rsidP="00FB5BA9">
            <w:pPr>
              <w:pStyle w:val="Style27"/>
              <w:shd w:val="clear" w:color="auto" w:fill="auto"/>
              <w:tabs>
                <w:tab w:val="left" w:pos="1225"/>
              </w:tabs>
              <w:spacing w:after="0" w:line="240" w:lineRule="auto"/>
              <w:ind w:right="294"/>
              <w:jc w:val="center"/>
              <w:rPr>
                <w:rStyle w:val="CharStyle30"/>
                <w:rFonts w:ascii="Arial" w:hAnsi="Arial" w:cs="Arial"/>
                <w:spacing w:val="0"/>
                <w:sz w:val="18"/>
                <w:szCs w:val="18"/>
              </w:rPr>
            </w:pPr>
            <w:r w:rsidRPr="00F847E1">
              <w:rPr>
                <w:rFonts w:ascii="Arial" w:hAnsi="Arial" w:cs="Arial"/>
                <w:bCs/>
                <w:sz w:val="18"/>
                <w:szCs w:val="18"/>
              </w:rPr>
              <w:t xml:space="preserve">Właściwości: HP 4 drażniące, HP14 </w:t>
            </w:r>
            <w:proofErr w:type="spellStart"/>
            <w:r w:rsidRPr="00F847E1">
              <w:rPr>
                <w:rFonts w:ascii="Arial" w:hAnsi="Arial" w:cs="Arial"/>
                <w:bCs/>
                <w:sz w:val="18"/>
                <w:szCs w:val="18"/>
              </w:rPr>
              <w:t>ekotoksyczne</w:t>
            </w:r>
            <w:proofErr w:type="spellEnd"/>
            <w:r w:rsidRPr="00F847E1">
              <w:rPr>
                <w:rFonts w:ascii="Arial" w:hAnsi="Arial" w:cs="Arial"/>
                <w:bCs/>
                <w:sz w:val="18"/>
                <w:szCs w:val="18"/>
              </w:rPr>
              <w:t>.</w:t>
            </w:r>
          </w:p>
        </w:tc>
      </w:tr>
      <w:tr w:rsidR="00F847E1" w:rsidRPr="00F847E1" w14:paraId="7F31FAA9" w14:textId="4100A9A9" w:rsidTr="001D4404">
        <w:trPr>
          <w:gridAfter w:val="1"/>
          <w:wAfter w:w="11" w:type="dxa"/>
          <w:trHeight w:val="771"/>
        </w:trPr>
        <w:tc>
          <w:tcPr>
            <w:tcW w:w="596" w:type="dxa"/>
            <w:shd w:val="clear" w:color="auto" w:fill="FFFFFF"/>
            <w:vAlign w:val="center"/>
          </w:tcPr>
          <w:p w14:paraId="19EB1CFF" w14:textId="77777777" w:rsidR="004F40BB" w:rsidRPr="00F847E1" w:rsidRDefault="004F40BB" w:rsidP="00FB5BA9">
            <w:pPr>
              <w:pStyle w:val="Style27"/>
              <w:shd w:val="clear" w:color="auto" w:fill="auto"/>
              <w:spacing w:after="0" w:line="200" w:lineRule="exact"/>
              <w:ind w:left="113" w:right="113"/>
              <w:jc w:val="center"/>
              <w:rPr>
                <w:rFonts w:ascii="Arial" w:hAnsi="Arial" w:cs="Arial"/>
                <w:sz w:val="20"/>
                <w:szCs w:val="20"/>
              </w:rPr>
            </w:pPr>
            <w:r w:rsidRPr="00F847E1">
              <w:rPr>
                <w:rStyle w:val="CharStyle30"/>
                <w:rFonts w:ascii="Arial" w:hAnsi="Arial" w:cs="Arial"/>
                <w:spacing w:val="0"/>
                <w:sz w:val="20"/>
                <w:szCs w:val="20"/>
              </w:rPr>
              <w:t>4.</w:t>
            </w:r>
          </w:p>
        </w:tc>
        <w:tc>
          <w:tcPr>
            <w:tcW w:w="1316" w:type="dxa"/>
            <w:shd w:val="clear" w:color="auto" w:fill="FFFFFF"/>
            <w:vAlign w:val="center"/>
          </w:tcPr>
          <w:p w14:paraId="6BC41074" w14:textId="69BA9881" w:rsidR="004F40BB" w:rsidRPr="00F847E1" w:rsidRDefault="004F40BB" w:rsidP="00FB5BA9">
            <w:pPr>
              <w:pStyle w:val="Style27"/>
              <w:shd w:val="clear" w:color="auto" w:fill="auto"/>
              <w:spacing w:after="0" w:line="240" w:lineRule="auto"/>
              <w:ind w:right="145"/>
              <w:jc w:val="center"/>
              <w:rPr>
                <w:rFonts w:ascii="Arial" w:hAnsi="Arial" w:cs="Arial"/>
                <w:sz w:val="20"/>
                <w:szCs w:val="20"/>
              </w:rPr>
            </w:pPr>
            <w:r w:rsidRPr="00F847E1">
              <w:rPr>
                <w:rStyle w:val="CharStyle30"/>
                <w:rFonts w:ascii="Arial" w:hAnsi="Arial" w:cs="Arial"/>
                <w:spacing w:val="0"/>
                <w:sz w:val="20"/>
                <w:szCs w:val="20"/>
              </w:rPr>
              <w:t>07</w:t>
            </w:r>
            <w:r w:rsidR="00266960" w:rsidRPr="00F847E1">
              <w:rPr>
                <w:rStyle w:val="CharStyle30"/>
                <w:rFonts w:ascii="Arial" w:hAnsi="Arial" w:cs="Arial"/>
                <w:spacing w:val="0"/>
                <w:sz w:val="20"/>
                <w:szCs w:val="20"/>
              </w:rPr>
              <w:t xml:space="preserve"> </w:t>
            </w:r>
            <w:r w:rsidRPr="00F847E1">
              <w:rPr>
                <w:rStyle w:val="CharStyle30"/>
                <w:rFonts w:ascii="Arial" w:hAnsi="Arial" w:cs="Arial"/>
                <w:spacing w:val="0"/>
                <w:sz w:val="20"/>
                <w:szCs w:val="20"/>
              </w:rPr>
              <w:t>03 04*</w:t>
            </w:r>
          </w:p>
        </w:tc>
        <w:tc>
          <w:tcPr>
            <w:tcW w:w="2766" w:type="dxa"/>
            <w:shd w:val="clear" w:color="auto" w:fill="FFFFFF"/>
            <w:vAlign w:val="center"/>
          </w:tcPr>
          <w:p w14:paraId="5BB821F8" w14:textId="432381FE" w:rsidR="004F40BB" w:rsidRPr="00F847E1" w:rsidRDefault="004F40BB" w:rsidP="00FB5BA9">
            <w:pPr>
              <w:pStyle w:val="Style27"/>
              <w:shd w:val="clear" w:color="auto" w:fill="auto"/>
              <w:spacing w:after="0" w:line="240" w:lineRule="auto"/>
              <w:ind w:left="139" w:right="189"/>
              <w:jc w:val="center"/>
              <w:rPr>
                <w:rFonts w:ascii="Arial" w:hAnsi="Arial" w:cs="Arial"/>
                <w:sz w:val="20"/>
                <w:szCs w:val="20"/>
              </w:rPr>
            </w:pPr>
            <w:r w:rsidRPr="00F847E1">
              <w:rPr>
                <w:rStyle w:val="CharStyle30"/>
                <w:rFonts w:ascii="Arial" w:hAnsi="Arial" w:cs="Arial"/>
                <w:spacing w:val="0"/>
                <w:sz w:val="20"/>
                <w:szCs w:val="20"/>
              </w:rPr>
              <w:t>Inne rozpuszczalniki organiczne, roztwory z przemywania i ciecze macierzyste</w:t>
            </w:r>
          </w:p>
        </w:tc>
        <w:tc>
          <w:tcPr>
            <w:tcW w:w="1002" w:type="dxa"/>
            <w:shd w:val="clear" w:color="auto" w:fill="FFFFFF"/>
            <w:vAlign w:val="center"/>
          </w:tcPr>
          <w:p w14:paraId="41FC1803" w14:textId="2792C054" w:rsidR="004F40BB" w:rsidRPr="00F847E1" w:rsidRDefault="004F40BB" w:rsidP="001D4404">
            <w:pPr>
              <w:pStyle w:val="Style27"/>
              <w:shd w:val="clear" w:color="auto" w:fill="auto"/>
              <w:tabs>
                <w:tab w:val="left" w:pos="1225"/>
              </w:tabs>
              <w:spacing w:after="0" w:line="240" w:lineRule="auto"/>
              <w:jc w:val="center"/>
              <w:rPr>
                <w:rFonts w:ascii="Arial" w:hAnsi="Arial" w:cs="Arial"/>
                <w:sz w:val="20"/>
                <w:szCs w:val="20"/>
              </w:rPr>
            </w:pPr>
            <w:r w:rsidRPr="00F847E1">
              <w:rPr>
                <w:rStyle w:val="CharStyle30"/>
                <w:rFonts w:ascii="Arial" w:hAnsi="Arial" w:cs="Arial"/>
                <w:spacing w:val="0"/>
                <w:sz w:val="20"/>
                <w:szCs w:val="20"/>
              </w:rPr>
              <w:t>2,0</w:t>
            </w:r>
          </w:p>
        </w:tc>
        <w:tc>
          <w:tcPr>
            <w:tcW w:w="4374" w:type="dxa"/>
            <w:shd w:val="clear" w:color="auto" w:fill="FFFFFF"/>
            <w:vAlign w:val="center"/>
          </w:tcPr>
          <w:p w14:paraId="3E4A211F"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Podstawowy skład chemiczny:</w:t>
            </w:r>
          </w:p>
          <w:p w14:paraId="3CE564F3" w14:textId="726239C5"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toluen, aceton, octan butylu, ksylen-mieszanina izomerów, alkohol n-butylowy</w:t>
            </w:r>
          </w:p>
          <w:p w14:paraId="475E8B14"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Właściwości:</w:t>
            </w:r>
          </w:p>
          <w:p w14:paraId="110A5F13" w14:textId="63F1C594"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HP 4 drażniące, HP 3 łatwopalne,</w:t>
            </w:r>
          </w:p>
          <w:p w14:paraId="5179808D" w14:textId="55EE2974" w:rsidR="004F40BB" w:rsidRPr="00F847E1" w:rsidRDefault="004F40BB" w:rsidP="00FB5BA9">
            <w:pPr>
              <w:pStyle w:val="Style27"/>
              <w:shd w:val="clear" w:color="auto" w:fill="auto"/>
              <w:tabs>
                <w:tab w:val="left" w:pos="1225"/>
              </w:tabs>
              <w:spacing w:after="0" w:line="240" w:lineRule="auto"/>
              <w:ind w:right="294"/>
              <w:jc w:val="center"/>
              <w:rPr>
                <w:rStyle w:val="CharStyle30"/>
                <w:rFonts w:ascii="Arial" w:hAnsi="Arial" w:cs="Arial"/>
                <w:spacing w:val="0"/>
                <w:sz w:val="18"/>
                <w:szCs w:val="18"/>
              </w:rPr>
            </w:pPr>
            <w:r w:rsidRPr="00F847E1">
              <w:rPr>
                <w:rFonts w:ascii="Arial" w:hAnsi="Arial" w:cs="Arial"/>
                <w:bCs/>
                <w:sz w:val="18"/>
                <w:szCs w:val="18"/>
              </w:rPr>
              <w:t xml:space="preserve">HP14 </w:t>
            </w:r>
            <w:proofErr w:type="spellStart"/>
            <w:r w:rsidRPr="00F847E1">
              <w:rPr>
                <w:rFonts w:ascii="Arial" w:hAnsi="Arial" w:cs="Arial"/>
                <w:bCs/>
                <w:sz w:val="18"/>
                <w:szCs w:val="18"/>
              </w:rPr>
              <w:t>ekotoksyczne</w:t>
            </w:r>
            <w:proofErr w:type="spellEnd"/>
            <w:r w:rsidRPr="00F847E1">
              <w:rPr>
                <w:rFonts w:ascii="Arial" w:hAnsi="Arial" w:cs="Arial"/>
                <w:bCs/>
                <w:sz w:val="18"/>
                <w:szCs w:val="18"/>
              </w:rPr>
              <w:t>.</w:t>
            </w:r>
          </w:p>
        </w:tc>
      </w:tr>
      <w:tr w:rsidR="00F847E1" w:rsidRPr="00F847E1" w14:paraId="669FCF5C" w14:textId="3D4577FD" w:rsidTr="001D4404">
        <w:trPr>
          <w:gridAfter w:val="1"/>
          <w:wAfter w:w="11" w:type="dxa"/>
          <w:trHeight w:hRule="exact" w:val="1482"/>
        </w:trPr>
        <w:tc>
          <w:tcPr>
            <w:tcW w:w="596" w:type="dxa"/>
            <w:shd w:val="clear" w:color="auto" w:fill="FFFFFF"/>
            <w:vAlign w:val="center"/>
          </w:tcPr>
          <w:p w14:paraId="3B6A21DA" w14:textId="63F2F2D9" w:rsidR="004F40BB" w:rsidRPr="00F847E1" w:rsidRDefault="004F40BB" w:rsidP="00FB5BA9">
            <w:pPr>
              <w:pStyle w:val="Style27"/>
              <w:shd w:val="clear" w:color="auto" w:fill="auto"/>
              <w:spacing w:after="0" w:line="200" w:lineRule="exact"/>
              <w:ind w:right="113"/>
              <w:jc w:val="center"/>
              <w:rPr>
                <w:rFonts w:ascii="Arial" w:hAnsi="Arial" w:cs="Arial"/>
                <w:sz w:val="20"/>
                <w:szCs w:val="20"/>
              </w:rPr>
            </w:pPr>
            <w:r w:rsidRPr="00F847E1">
              <w:rPr>
                <w:rFonts w:ascii="Arial" w:hAnsi="Arial" w:cs="Arial"/>
                <w:sz w:val="20"/>
                <w:szCs w:val="20"/>
              </w:rPr>
              <w:t>5.</w:t>
            </w:r>
          </w:p>
        </w:tc>
        <w:tc>
          <w:tcPr>
            <w:tcW w:w="1316" w:type="dxa"/>
            <w:shd w:val="clear" w:color="auto" w:fill="FFFFFF"/>
            <w:vAlign w:val="center"/>
          </w:tcPr>
          <w:p w14:paraId="71A176CB" w14:textId="2F085EBC" w:rsidR="004F40BB" w:rsidRPr="00F847E1" w:rsidRDefault="004F40BB" w:rsidP="00FB5BA9">
            <w:pPr>
              <w:pStyle w:val="Style27"/>
              <w:shd w:val="clear" w:color="auto" w:fill="auto"/>
              <w:spacing w:after="0" w:line="240" w:lineRule="auto"/>
              <w:ind w:right="145"/>
              <w:jc w:val="center"/>
              <w:rPr>
                <w:rFonts w:ascii="Arial" w:hAnsi="Arial" w:cs="Arial"/>
                <w:sz w:val="20"/>
                <w:szCs w:val="20"/>
              </w:rPr>
            </w:pPr>
            <w:r w:rsidRPr="00F847E1">
              <w:rPr>
                <w:rStyle w:val="CharStyle30"/>
                <w:rFonts w:ascii="Arial" w:hAnsi="Arial" w:cs="Arial"/>
                <w:spacing w:val="0"/>
                <w:sz w:val="20"/>
                <w:szCs w:val="20"/>
              </w:rPr>
              <w:t>07 03 10*</w:t>
            </w:r>
          </w:p>
        </w:tc>
        <w:tc>
          <w:tcPr>
            <w:tcW w:w="2766" w:type="dxa"/>
            <w:shd w:val="clear" w:color="auto" w:fill="FFFFFF"/>
            <w:vAlign w:val="center"/>
          </w:tcPr>
          <w:p w14:paraId="5A573857" w14:textId="71B9DFB3" w:rsidR="004F40BB" w:rsidRPr="00F847E1" w:rsidRDefault="004F40BB" w:rsidP="00FB5BA9">
            <w:pPr>
              <w:pStyle w:val="Style27"/>
              <w:shd w:val="clear" w:color="auto" w:fill="auto"/>
              <w:spacing w:after="0" w:line="240" w:lineRule="auto"/>
              <w:ind w:left="139" w:right="189"/>
              <w:jc w:val="center"/>
              <w:rPr>
                <w:rFonts w:ascii="Arial" w:hAnsi="Arial" w:cs="Arial"/>
                <w:sz w:val="20"/>
                <w:szCs w:val="20"/>
              </w:rPr>
            </w:pPr>
            <w:r w:rsidRPr="00F847E1">
              <w:rPr>
                <w:rStyle w:val="CharStyle30"/>
                <w:rFonts w:ascii="Arial" w:hAnsi="Arial" w:cs="Arial"/>
                <w:spacing w:val="0"/>
                <w:sz w:val="20"/>
                <w:szCs w:val="20"/>
              </w:rPr>
              <w:t xml:space="preserve">Inne zużyte sorbenty i osady </w:t>
            </w:r>
            <w:proofErr w:type="spellStart"/>
            <w:r w:rsidRPr="00F847E1">
              <w:rPr>
                <w:rStyle w:val="CharStyle30"/>
                <w:rFonts w:ascii="Arial" w:hAnsi="Arial" w:cs="Arial"/>
                <w:spacing w:val="0"/>
                <w:sz w:val="20"/>
                <w:szCs w:val="20"/>
              </w:rPr>
              <w:t>pofiltracyjne</w:t>
            </w:r>
            <w:proofErr w:type="spellEnd"/>
          </w:p>
        </w:tc>
        <w:tc>
          <w:tcPr>
            <w:tcW w:w="1002" w:type="dxa"/>
            <w:shd w:val="clear" w:color="auto" w:fill="FFFFFF"/>
            <w:vAlign w:val="center"/>
          </w:tcPr>
          <w:p w14:paraId="5F193F57" w14:textId="61FF9B1A" w:rsidR="004F40BB" w:rsidRPr="00F847E1" w:rsidRDefault="004F40BB" w:rsidP="001D4404">
            <w:pPr>
              <w:pStyle w:val="Style27"/>
              <w:shd w:val="clear" w:color="auto" w:fill="auto"/>
              <w:tabs>
                <w:tab w:val="left" w:pos="1225"/>
              </w:tabs>
              <w:spacing w:after="0" w:line="240" w:lineRule="auto"/>
              <w:jc w:val="center"/>
              <w:rPr>
                <w:rFonts w:ascii="Arial" w:hAnsi="Arial" w:cs="Arial"/>
                <w:sz w:val="20"/>
                <w:szCs w:val="20"/>
              </w:rPr>
            </w:pPr>
            <w:r w:rsidRPr="00F847E1">
              <w:rPr>
                <w:rStyle w:val="CharStyle30"/>
                <w:rFonts w:ascii="Arial" w:hAnsi="Arial" w:cs="Arial"/>
                <w:spacing w:val="0"/>
                <w:sz w:val="20"/>
                <w:szCs w:val="20"/>
              </w:rPr>
              <w:t>1,0</w:t>
            </w:r>
          </w:p>
        </w:tc>
        <w:tc>
          <w:tcPr>
            <w:tcW w:w="4374" w:type="dxa"/>
            <w:shd w:val="clear" w:color="auto" w:fill="FFFFFF"/>
            <w:vAlign w:val="center"/>
          </w:tcPr>
          <w:p w14:paraId="2CB920E8"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Podstawowy skład chemiczny:</w:t>
            </w:r>
          </w:p>
          <w:p w14:paraId="55302EFC"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 xml:space="preserve">Tlenek wapnia, tlenek </w:t>
            </w:r>
            <w:proofErr w:type="spellStart"/>
            <w:r w:rsidRPr="00F847E1">
              <w:rPr>
                <w:rFonts w:ascii="Arial" w:hAnsi="Arial" w:cs="Arial"/>
                <w:bCs/>
                <w:sz w:val="18"/>
                <w:szCs w:val="18"/>
              </w:rPr>
              <w:t>glinu</w:t>
            </w:r>
            <w:proofErr w:type="spellEnd"/>
            <w:r w:rsidRPr="00F847E1">
              <w:rPr>
                <w:rFonts w:ascii="Arial" w:hAnsi="Arial" w:cs="Arial"/>
                <w:bCs/>
                <w:sz w:val="18"/>
                <w:szCs w:val="18"/>
              </w:rPr>
              <w:t>, tlenek żelaza, tlenek magnezu, siarczan wapnia, fosforan aminy, toulen, aceton, octan butylu</w:t>
            </w:r>
          </w:p>
          <w:p w14:paraId="2D190BCA" w14:textId="3487570F" w:rsidR="004F40BB" w:rsidRPr="00F847E1" w:rsidRDefault="004F40BB" w:rsidP="00FB5BA9">
            <w:pPr>
              <w:pStyle w:val="Style27"/>
              <w:shd w:val="clear" w:color="auto" w:fill="auto"/>
              <w:tabs>
                <w:tab w:val="left" w:pos="1225"/>
              </w:tabs>
              <w:spacing w:after="0" w:line="240" w:lineRule="auto"/>
              <w:ind w:right="294"/>
              <w:jc w:val="center"/>
              <w:rPr>
                <w:rStyle w:val="CharStyle30"/>
                <w:rFonts w:ascii="Arial" w:hAnsi="Arial" w:cs="Arial"/>
                <w:spacing w:val="0"/>
                <w:sz w:val="18"/>
                <w:szCs w:val="18"/>
              </w:rPr>
            </w:pPr>
            <w:r w:rsidRPr="00F847E1">
              <w:rPr>
                <w:rFonts w:ascii="Arial" w:hAnsi="Arial" w:cs="Arial"/>
                <w:bCs/>
                <w:sz w:val="18"/>
                <w:szCs w:val="18"/>
              </w:rPr>
              <w:t xml:space="preserve">Właściwości: HP 4 drażniące, HP14 </w:t>
            </w:r>
            <w:proofErr w:type="spellStart"/>
            <w:r w:rsidRPr="00F847E1">
              <w:rPr>
                <w:rFonts w:ascii="Arial" w:hAnsi="Arial" w:cs="Arial"/>
                <w:bCs/>
                <w:sz w:val="18"/>
                <w:szCs w:val="18"/>
              </w:rPr>
              <w:t>ekotoksyczne</w:t>
            </w:r>
            <w:proofErr w:type="spellEnd"/>
            <w:r w:rsidRPr="00F847E1">
              <w:rPr>
                <w:rFonts w:ascii="Arial" w:hAnsi="Arial" w:cs="Arial"/>
                <w:bCs/>
                <w:sz w:val="18"/>
                <w:szCs w:val="18"/>
              </w:rPr>
              <w:t>.</w:t>
            </w:r>
          </w:p>
        </w:tc>
      </w:tr>
      <w:tr w:rsidR="00F847E1" w:rsidRPr="00F847E1" w14:paraId="30077E69" w14:textId="34E606EC" w:rsidTr="001D4404">
        <w:trPr>
          <w:gridAfter w:val="1"/>
          <w:wAfter w:w="11" w:type="dxa"/>
          <w:trHeight w:val="510"/>
        </w:trPr>
        <w:tc>
          <w:tcPr>
            <w:tcW w:w="596" w:type="dxa"/>
            <w:shd w:val="clear" w:color="auto" w:fill="FFFFFF"/>
            <w:vAlign w:val="center"/>
          </w:tcPr>
          <w:p w14:paraId="1BE2E5B3" w14:textId="77777777" w:rsidR="004F40BB" w:rsidRPr="00F847E1" w:rsidRDefault="004F40BB" w:rsidP="00FB5BA9">
            <w:pPr>
              <w:pStyle w:val="Style27"/>
              <w:shd w:val="clear" w:color="auto" w:fill="auto"/>
              <w:spacing w:after="0" w:line="200" w:lineRule="exact"/>
              <w:ind w:left="113" w:right="113"/>
              <w:jc w:val="center"/>
              <w:rPr>
                <w:rFonts w:ascii="Arial" w:hAnsi="Arial" w:cs="Arial"/>
                <w:sz w:val="20"/>
                <w:szCs w:val="20"/>
              </w:rPr>
            </w:pPr>
            <w:r w:rsidRPr="00F847E1">
              <w:rPr>
                <w:rStyle w:val="CharStyle30"/>
                <w:rFonts w:ascii="Arial" w:hAnsi="Arial" w:cs="Arial"/>
                <w:spacing w:val="0"/>
                <w:sz w:val="20"/>
                <w:szCs w:val="20"/>
              </w:rPr>
              <w:t>6.</w:t>
            </w:r>
          </w:p>
        </w:tc>
        <w:tc>
          <w:tcPr>
            <w:tcW w:w="1316" w:type="dxa"/>
            <w:shd w:val="clear" w:color="auto" w:fill="FFFFFF"/>
            <w:vAlign w:val="center"/>
          </w:tcPr>
          <w:p w14:paraId="6A92BF5E" w14:textId="1FE68DC0" w:rsidR="004F40BB" w:rsidRPr="00F847E1" w:rsidRDefault="004F40BB" w:rsidP="00FB5BA9">
            <w:pPr>
              <w:pStyle w:val="Style27"/>
              <w:shd w:val="clear" w:color="auto" w:fill="auto"/>
              <w:spacing w:after="0" w:line="240" w:lineRule="auto"/>
              <w:ind w:right="145"/>
              <w:jc w:val="center"/>
              <w:rPr>
                <w:rFonts w:ascii="Arial" w:hAnsi="Arial" w:cs="Arial"/>
                <w:sz w:val="20"/>
                <w:szCs w:val="20"/>
              </w:rPr>
            </w:pPr>
            <w:r w:rsidRPr="00F847E1">
              <w:rPr>
                <w:rStyle w:val="CharStyle30"/>
                <w:rFonts w:ascii="Arial" w:hAnsi="Arial" w:cs="Arial"/>
                <w:spacing w:val="0"/>
                <w:sz w:val="20"/>
                <w:szCs w:val="20"/>
              </w:rPr>
              <w:t>13 02 08*</w:t>
            </w:r>
          </w:p>
        </w:tc>
        <w:tc>
          <w:tcPr>
            <w:tcW w:w="2766" w:type="dxa"/>
            <w:shd w:val="clear" w:color="auto" w:fill="FFFFFF"/>
            <w:vAlign w:val="center"/>
          </w:tcPr>
          <w:p w14:paraId="1AC473F5" w14:textId="2AF46A44" w:rsidR="004F40BB" w:rsidRPr="00F847E1" w:rsidRDefault="004F40BB" w:rsidP="00FB5BA9">
            <w:pPr>
              <w:pStyle w:val="Style27"/>
              <w:shd w:val="clear" w:color="auto" w:fill="auto"/>
              <w:spacing w:after="0" w:line="240" w:lineRule="auto"/>
              <w:ind w:left="139" w:right="189"/>
              <w:jc w:val="center"/>
              <w:rPr>
                <w:rFonts w:ascii="Arial" w:hAnsi="Arial" w:cs="Arial"/>
                <w:sz w:val="20"/>
                <w:szCs w:val="20"/>
              </w:rPr>
            </w:pPr>
            <w:r w:rsidRPr="00F847E1">
              <w:rPr>
                <w:rStyle w:val="CharStyle30"/>
                <w:rFonts w:ascii="Arial" w:hAnsi="Arial" w:cs="Arial"/>
                <w:spacing w:val="0"/>
                <w:sz w:val="20"/>
                <w:szCs w:val="20"/>
              </w:rPr>
              <w:t>Inne oleje silnikowe, przekładniowe i smarowe</w:t>
            </w:r>
          </w:p>
        </w:tc>
        <w:tc>
          <w:tcPr>
            <w:tcW w:w="1002" w:type="dxa"/>
            <w:shd w:val="clear" w:color="auto" w:fill="FFFFFF"/>
            <w:vAlign w:val="center"/>
          </w:tcPr>
          <w:p w14:paraId="7DA14CAD" w14:textId="3BF1124D" w:rsidR="004F40BB" w:rsidRPr="00F847E1" w:rsidRDefault="004F40BB" w:rsidP="001D4404">
            <w:pPr>
              <w:pStyle w:val="Style27"/>
              <w:shd w:val="clear" w:color="auto" w:fill="auto"/>
              <w:tabs>
                <w:tab w:val="left" w:pos="1225"/>
              </w:tabs>
              <w:spacing w:after="0" w:line="240" w:lineRule="auto"/>
              <w:jc w:val="center"/>
              <w:rPr>
                <w:rFonts w:ascii="Arial" w:hAnsi="Arial" w:cs="Arial"/>
                <w:sz w:val="20"/>
                <w:szCs w:val="20"/>
              </w:rPr>
            </w:pPr>
            <w:r w:rsidRPr="00F847E1">
              <w:rPr>
                <w:rStyle w:val="CharStyle30"/>
                <w:rFonts w:ascii="Arial" w:hAnsi="Arial" w:cs="Arial"/>
                <w:spacing w:val="0"/>
                <w:sz w:val="20"/>
                <w:szCs w:val="20"/>
              </w:rPr>
              <w:t>15,0</w:t>
            </w:r>
          </w:p>
        </w:tc>
        <w:tc>
          <w:tcPr>
            <w:tcW w:w="4374" w:type="dxa"/>
            <w:shd w:val="clear" w:color="auto" w:fill="FFFFFF"/>
            <w:vAlign w:val="center"/>
          </w:tcPr>
          <w:p w14:paraId="4233E4DA"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Podstawowy skład chemiczny:</w:t>
            </w:r>
          </w:p>
          <w:p w14:paraId="5BDF65B2"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Mieszanina węglowodorów C20÷C50, dodatki (detergenty, dyspergatory,</w:t>
            </w:r>
          </w:p>
          <w:p w14:paraId="244D4A16"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inhibitory korozji itp.), zanieczyszczenia mechaniczne.</w:t>
            </w:r>
          </w:p>
          <w:p w14:paraId="44200176"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Właściwości:</w:t>
            </w:r>
          </w:p>
          <w:p w14:paraId="77A44A99" w14:textId="1AE4F30C" w:rsidR="004F40BB" w:rsidRPr="00F847E1" w:rsidRDefault="004F40BB" w:rsidP="00FB5BA9">
            <w:pPr>
              <w:pStyle w:val="Style27"/>
              <w:shd w:val="clear" w:color="auto" w:fill="auto"/>
              <w:tabs>
                <w:tab w:val="left" w:pos="1225"/>
              </w:tabs>
              <w:spacing w:after="0" w:line="240" w:lineRule="auto"/>
              <w:ind w:right="294"/>
              <w:jc w:val="center"/>
              <w:rPr>
                <w:rStyle w:val="CharStyle30"/>
                <w:rFonts w:ascii="Arial" w:hAnsi="Arial" w:cs="Arial"/>
                <w:spacing w:val="0"/>
                <w:sz w:val="18"/>
                <w:szCs w:val="18"/>
              </w:rPr>
            </w:pPr>
            <w:r w:rsidRPr="00F847E1">
              <w:rPr>
                <w:rFonts w:ascii="Arial" w:hAnsi="Arial" w:cs="Arial"/>
                <w:bCs/>
                <w:sz w:val="18"/>
                <w:szCs w:val="18"/>
              </w:rPr>
              <w:t xml:space="preserve">HP 6 toksyczne, HP 14 </w:t>
            </w:r>
            <w:proofErr w:type="spellStart"/>
            <w:r w:rsidRPr="00F847E1">
              <w:rPr>
                <w:rFonts w:ascii="Arial" w:hAnsi="Arial" w:cs="Arial"/>
                <w:bCs/>
                <w:sz w:val="18"/>
                <w:szCs w:val="18"/>
              </w:rPr>
              <w:t>ekotoksyczne</w:t>
            </w:r>
            <w:proofErr w:type="spellEnd"/>
            <w:r w:rsidRPr="00F847E1">
              <w:rPr>
                <w:rFonts w:ascii="Arial" w:hAnsi="Arial" w:cs="Arial"/>
                <w:bCs/>
                <w:sz w:val="18"/>
                <w:szCs w:val="18"/>
              </w:rPr>
              <w:t>.</w:t>
            </w:r>
          </w:p>
        </w:tc>
      </w:tr>
      <w:tr w:rsidR="00F847E1" w:rsidRPr="00F847E1" w14:paraId="2EBBFC91" w14:textId="74CEB8A1" w:rsidTr="001D4404">
        <w:trPr>
          <w:gridAfter w:val="1"/>
          <w:wAfter w:w="11" w:type="dxa"/>
          <w:trHeight w:val="571"/>
        </w:trPr>
        <w:tc>
          <w:tcPr>
            <w:tcW w:w="596" w:type="dxa"/>
            <w:shd w:val="clear" w:color="auto" w:fill="FFFFFF"/>
            <w:vAlign w:val="center"/>
          </w:tcPr>
          <w:p w14:paraId="2A895BD6" w14:textId="77777777" w:rsidR="004F40BB" w:rsidRPr="00F847E1" w:rsidRDefault="004F40BB" w:rsidP="00FB5BA9">
            <w:pPr>
              <w:pStyle w:val="Style27"/>
              <w:shd w:val="clear" w:color="auto" w:fill="auto"/>
              <w:spacing w:after="0" w:line="200" w:lineRule="exact"/>
              <w:ind w:left="113" w:right="113"/>
              <w:jc w:val="center"/>
              <w:rPr>
                <w:rFonts w:ascii="Arial" w:hAnsi="Arial" w:cs="Arial"/>
                <w:sz w:val="20"/>
                <w:szCs w:val="20"/>
              </w:rPr>
            </w:pPr>
            <w:r w:rsidRPr="00F847E1">
              <w:rPr>
                <w:rStyle w:val="CharStyle30"/>
                <w:rFonts w:ascii="Arial" w:hAnsi="Arial" w:cs="Arial"/>
                <w:spacing w:val="0"/>
                <w:sz w:val="20"/>
                <w:szCs w:val="20"/>
              </w:rPr>
              <w:t>7.</w:t>
            </w:r>
          </w:p>
        </w:tc>
        <w:tc>
          <w:tcPr>
            <w:tcW w:w="1316" w:type="dxa"/>
            <w:shd w:val="clear" w:color="auto" w:fill="FFFFFF"/>
            <w:vAlign w:val="center"/>
          </w:tcPr>
          <w:p w14:paraId="7294E479" w14:textId="09EF0187" w:rsidR="004F40BB" w:rsidRPr="00F847E1" w:rsidRDefault="004F40BB" w:rsidP="00FB5BA9">
            <w:pPr>
              <w:pStyle w:val="Style27"/>
              <w:shd w:val="clear" w:color="auto" w:fill="auto"/>
              <w:spacing w:after="0" w:line="240" w:lineRule="auto"/>
              <w:ind w:right="145"/>
              <w:jc w:val="center"/>
              <w:rPr>
                <w:rFonts w:ascii="Arial" w:hAnsi="Arial" w:cs="Arial"/>
                <w:sz w:val="20"/>
                <w:szCs w:val="20"/>
              </w:rPr>
            </w:pPr>
            <w:r w:rsidRPr="00F847E1">
              <w:rPr>
                <w:rStyle w:val="CharStyle52"/>
                <w:rFonts w:ascii="Arial" w:hAnsi="Arial" w:cs="Arial"/>
              </w:rPr>
              <w:t>15 02 02*</w:t>
            </w:r>
          </w:p>
        </w:tc>
        <w:tc>
          <w:tcPr>
            <w:tcW w:w="2766" w:type="dxa"/>
            <w:shd w:val="clear" w:color="auto" w:fill="FFFFFF"/>
            <w:vAlign w:val="center"/>
          </w:tcPr>
          <w:p w14:paraId="550DFDF3" w14:textId="300CE332" w:rsidR="004F40BB" w:rsidRPr="00F847E1" w:rsidRDefault="004F40BB" w:rsidP="00FB5BA9">
            <w:pPr>
              <w:pStyle w:val="Style27"/>
              <w:shd w:val="clear" w:color="auto" w:fill="auto"/>
              <w:spacing w:after="0" w:line="240" w:lineRule="auto"/>
              <w:ind w:left="139" w:right="189"/>
              <w:jc w:val="center"/>
              <w:rPr>
                <w:rFonts w:ascii="Arial" w:hAnsi="Arial" w:cs="Arial"/>
                <w:sz w:val="20"/>
                <w:szCs w:val="20"/>
              </w:rPr>
            </w:pPr>
            <w:r w:rsidRPr="00F847E1">
              <w:rPr>
                <w:rStyle w:val="CharStyle30"/>
                <w:rFonts w:ascii="Arial" w:hAnsi="Arial" w:cs="Arial"/>
                <w:spacing w:val="0"/>
                <w:sz w:val="20"/>
                <w:szCs w:val="20"/>
              </w:rPr>
              <w:t>Sorbenty, materiały filtracyjne (w tym f</w:t>
            </w:r>
            <w:r w:rsidRPr="00F847E1">
              <w:rPr>
                <w:rStyle w:val="CharStyle30"/>
                <w:rFonts w:ascii="Arial" w:hAnsi="Arial" w:cs="Arial"/>
                <w:sz w:val="20"/>
                <w:szCs w:val="20"/>
              </w:rPr>
              <w:t xml:space="preserve">iltry </w:t>
            </w:r>
            <w:r w:rsidRPr="00F847E1">
              <w:rPr>
                <w:rStyle w:val="CharStyle30"/>
                <w:rFonts w:ascii="Arial" w:hAnsi="Arial" w:cs="Arial"/>
                <w:spacing w:val="0"/>
                <w:sz w:val="20"/>
                <w:szCs w:val="20"/>
              </w:rPr>
              <w:t>olejowe nieujęte w innych grupach), tkaniny do wycierania (np. szmaty, ścierki) i ubrania ochronne zanieczyszczone substancjami niebezpiecznymi (np. PCB)</w:t>
            </w:r>
          </w:p>
        </w:tc>
        <w:tc>
          <w:tcPr>
            <w:tcW w:w="1002" w:type="dxa"/>
            <w:shd w:val="clear" w:color="auto" w:fill="FFFFFF"/>
            <w:vAlign w:val="center"/>
          </w:tcPr>
          <w:p w14:paraId="14D44732" w14:textId="077F5671" w:rsidR="004F40BB" w:rsidRPr="00F847E1" w:rsidRDefault="004F40BB" w:rsidP="001D4404">
            <w:pPr>
              <w:pStyle w:val="Style27"/>
              <w:shd w:val="clear" w:color="auto" w:fill="auto"/>
              <w:tabs>
                <w:tab w:val="left" w:pos="1225"/>
              </w:tabs>
              <w:spacing w:after="0" w:line="240" w:lineRule="auto"/>
              <w:jc w:val="center"/>
              <w:rPr>
                <w:rFonts w:ascii="Arial" w:hAnsi="Arial" w:cs="Arial"/>
                <w:sz w:val="20"/>
                <w:szCs w:val="20"/>
              </w:rPr>
            </w:pPr>
            <w:r w:rsidRPr="00F847E1">
              <w:rPr>
                <w:rStyle w:val="CharStyle30"/>
                <w:rFonts w:ascii="Arial" w:hAnsi="Arial" w:cs="Arial"/>
                <w:spacing w:val="0"/>
                <w:sz w:val="20"/>
                <w:szCs w:val="20"/>
              </w:rPr>
              <w:t>10,0</w:t>
            </w:r>
          </w:p>
        </w:tc>
        <w:tc>
          <w:tcPr>
            <w:tcW w:w="4374" w:type="dxa"/>
            <w:shd w:val="clear" w:color="auto" w:fill="FFFFFF"/>
            <w:vAlign w:val="center"/>
          </w:tcPr>
          <w:p w14:paraId="5C4CCB68" w14:textId="4D35B680"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Podstawowy skład chemiczny:</w:t>
            </w:r>
          </w:p>
          <w:p w14:paraId="09242987"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włóknina, bawełna, celuloza, zanieczyszczone węglowodorami alifatycznymi i aromatycznymi</w:t>
            </w:r>
          </w:p>
          <w:p w14:paraId="4B59E43A" w14:textId="20A73062"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Właściwości HP 3 łatwopalne,</w:t>
            </w:r>
          </w:p>
          <w:p w14:paraId="398DEBCE" w14:textId="52956A26" w:rsidR="004F40BB" w:rsidRPr="00F847E1" w:rsidRDefault="004F40BB" w:rsidP="00FB5BA9">
            <w:pPr>
              <w:pStyle w:val="Style27"/>
              <w:shd w:val="clear" w:color="auto" w:fill="auto"/>
              <w:tabs>
                <w:tab w:val="left" w:pos="1225"/>
              </w:tabs>
              <w:spacing w:after="0" w:line="240" w:lineRule="auto"/>
              <w:ind w:right="294"/>
              <w:jc w:val="center"/>
              <w:rPr>
                <w:rStyle w:val="CharStyle30"/>
                <w:rFonts w:ascii="Arial" w:hAnsi="Arial" w:cs="Arial"/>
                <w:spacing w:val="0"/>
                <w:sz w:val="18"/>
                <w:szCs w:val="18"/>
              </w:rPr>
            </w:pPr>
            <w:r w:rsidRPr="00F847E1">
              <w:rPr>
                <w:rFonts w:ascii="Arial" w:hAnsi="Arial" w:cs="Arial"/>
                <w:bCs/>
                <w:sz w:val="18"/>
                <w:szCs w:val="18"/>
              </w:rPr>
              <w:t xml:space="preserve">HP14 </w:t>
            </w:r>
            <w:proofErr w:type="spellStart"/>
            <w:r w:rsidRPr="00F847E1">
              <w:rPr>
                <w:rFonts w:ascii="Arial" w:hAnsi="Arial" w:cs="Arial"/>
                <w:bCs/>
                <w:sz w:val="18"/>
                <w:szCs w:val="18"/>
              </w:rPr>
              <w:t>ekotoksyczne</w:t>
            </w:r>
            <w:proofErr w:type="spellEnd"/>
            <w:r w:rsidRPr="00F847E1">
              <w:rPr>
                <w:rFonts w:ascii="Arial" w:hAnsi="Arial" w:cs="Arial"/>
                <w:bCs/>
                <w:sz w:val="18"/>
                <w:szCs w:val="18"/>
              </w:rPr>
              <w:t>.</w:t>
            </w:r>
          </w:p>
        </w:tc>
      </w:tr>
      <w:tr w:rsidR="00F847E1" w:rsidRPr="00F847E1" w14:paraId="41FF05ED" w14:textId="149C064B" w:rsidTr="001D4404">
        <w:trPr>
          <w:gridAfter w:val="1"/>
          <w:wAfter w:w="11" w:type="dxa"/>
          <w:trHeight w:val="220"/>
        </w:trPr>
        <w:tc>
          <w:tcPr>
            <w:tcW w:w="596" w:type="dxa"/>
            <w:shd w:val="clear" w:color="auto" w:fill="FFFFFF"/>
            <w:vAlign w:val="center"/>
          </w:tcPr>
          <w:p w14:paraId="7CD51160" w14:textId="77777777" w:rsidR="004F40BB" w:rsidRPr="00F847E1" w:rsidRDefault="004F40BB" w:rsidP="00FB5BA9">
            <w:pPr>
              <w:pStyle w:val="Style27"/>
              <w:shd w:val="clear" w:color="auto" w:fill="auto"/>
              <w:spacing w:after="0" w:line="200" w:lineRule="exact"/>
              <w:ind w:left="113" w:right="113"/>
              <w:jc w:val="center"/>
              <w:rPr>
                <w:rFonts w:ascii="Arial" w:hAnsi="Arial" w:cs="Arial"/>
                <w:sz w:val="20"/>
                <w:szCs w:val="20"/>
              </w:rPr>
            </w:pPr>
            <w:r w:rsidRPr="00F847E1">
              <w:rPr>
                <w:rStyle w:val="CharStyle30"/>
                <w:rFonts w:ascii="Arial" w:hAnsi="Arial" w:cs="Arial"/>
                <w:spacing w:val="0"/>
                <w:sz w:val="20"/>
                <w:szCs w:val="20"/>
              </w:rPr>
              <w:t>8.</w:t>
            </w:r>
          </w:p>
        </w:tc>
        <w:tc>
          <w:tcPr>
            <w:tcW w:w="1316" w:type="dxa"/>
            <w:shd w:val="clear" w:color="auto" w:fill="FFFFFF"/>
            <w:vAlign w:val="center"/>
          </w:tcPr>
          <w:p w14:paraId="150893C0" w14:textId="7CA82D3A" w:rsidR="004F40BB" w:rsidRPr="00F847E1" w:rsidRDefault="004F40BB" w:rsidP="00FB5BA9">
            <w:pPr>
              <w:pStyle w:val="Style27"/>
              <w:shd w:val="clear" w:color="auto" w:fill="auto"/>
              <w:spacing w:after="0" w:line="240" w:lineRule="auto"/>
              <w:ind w:right="145"/>
              <w:jc w:val="center"/>
              <w:rPr>
                <w:rFonts w:ascii="Arial" w:hAnsi="Arial" w:cs="Arial"/>
                <w:sz w:val="20"/>
                <w:szCs w:val="20"/>
              </w:rPr>
            </w:pPr>
            <w:r w:rsidRPr="00F847E1">
              <w:rPr>
                <w:rStyle w:val="CharStyle30"/>
                <w:rFonts w:ascii="Arial" w:hAnsi="Arial" w:cs="Arial"/>
                <w:spacing w:val="0"/>
                <w:sz w:val="20"/>
                <w:szCs w:val="20"/>
              </w:rPr>
              <w:t>16 02 13*</w:t>
            </w:r>
          </w:p>
        </w:tc>
        <w:tc>
          <w:tcPr>
            <w:tcW w:w="2766" w:type="dxa"/>
            <w:shd w:val="clear" w:color="auto" w:fill="FFFFFF"/>
            <w:vAlign w:val="center"/>
          </w:tcPr>
          <w:p w14:paraId="0518FA9B" w14:textId="1BE92607" w:rsidR="004F40BB" w:rsidRPr="00F847E1" w:rsidRDefault="004F40BB" w:rsidP="00FB5BA9">
            <w:pPr>
              <w:pStyle w:val="Style27"/>
              <w:shd w:val="clear" w:color="auto" w:fill="auto"/>
              <w:spacing w:after="0" w:line="240" w:lineRule="auto"/>
              <w:ind w:left="139" w:right="189"/>
              <w:jc w:val="center"/>
              <w:rPr>
                <w:rFonts w:ascii="Arial" w:hAnsi="Arial" w:cs="Arial"/>
                <w:sz w:val="20"/>
                <w:szCs w:val="20"/>
              </w:rPr>
            </w:pPr>
            <w:r w:rsidRPr="00F847E1">
              <w:rPr>
                <w:rStyle w:val="CharStyle30"/>
                <w:rFonts w:ascii="Arial" w:hAnsi="Arial" w:cs="Arial"/>
                <w:spacing w:val="0"/>
                <w:sz w:val="20"/>
                <w:szCs w:val="20"/>
              </w:rPr>
              <w:t>Zużyte urządzenia zawierające niebezpieczne elementy inne niż wymienione w 16 02 09 do 16 02 12</w:t>
            </w:r>
          </w:p>
        </w:tc>
        <w:tc>
          <w:tcPr>
            <w:tcW w:w="1002" w:type="dxa"/>
            <w:shd w:val="clear" w:color="auto" w:fill="FFFFFF"/>
            <w:vAlign w:val="center"/>
          </w:tcPr>
          <w:p w14:paraId="2A52B539" w14:textId="68E55E2C" w:rsidR="004F40BB" w:rsidRPr="00F847E1" w:rsidRDefault="004F40BB" w:rsidP="001D4404">
            <w:pPr>
              <w:pStyle w:val="Style27"/>
              <w:shd w:val="clear" w:color="auto" w:fill="auto"/>
              <w:tabs>
                <w:tab w:val="left" w:pos="1225"/>
              </w:tabs>
              <w:spacing w:after="0" w:line="240" w:lineRule="auto"/>
              <w:jc w:val="center"/>
              <w:rPr>
                <w:rFonts w:ascii="Arial" w:hAnsi="Arial" w:cs="Arial"/>
                <w:sz w:val="20"/>
                <w:szCs w:val="20"/>
              </w:rPr>
            </w:pPr>
            <w:r w:rsidRPr="00F847E1">
              <w:rPr>
                <w:rStyle w:val="CharStyle29"/>
                <w:rFonts w:ascii="Arial" w:hAnsi="Arial" w:cs="Arial"/>
                <w:b w:val="0"/>
                <w:bCs w:val="0"/>
                <w:spacing w:val="0"/>
                <w:sz w:val="20"/>
                <w:szCs w:val="20"/>
              </w:rPr>
              <w:t>0</w:t>
            </w:r>
            <w:r w:rsidRPr="00F847E1">
              <w:rPr>
                <w:rStyle w:val="CharStyle29"/>
                <w:rFonts w:ascii="Arial" w:hAnsi="Arial" w:cs="Arial"/>
                <w:b w:val="0"/>
                <w:bCs w:val="0"/>
                <w:sz w:val="20"/>
                <w:szCs w:val="20"/>
              </w:rPr>
              <w:t>,1</w:t>
            </w:r>
          </w:p>
        </w:tc>
        <w:tc>
          <w:tcPr>
            <w:tcW w:w="4374" w:type="dxa"/>
            <w:shd w:val="clear" w:color="auto" w:fill="FFFFFF"/>
            <w:vAlign w:val="center"/>
          </w:tcPr>
          <w:p w14:paraId="49160EEB"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Podstawowy skład chemiczny:</w:t>
            </w:r>
          </w:p>
          <w:p w14:paraId="6E47226A"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tworzywa sztuczne (np. PET, PE, PVC, PP, PS) i guma (polimery), metale (żelazo, aluminium, miedź, cynk), szkło (kwarc). Elementy urządzeń powodujące zaliczenie tych odpadów do niebezpiecznych mogą zawierać metale ciężkie, głównie ołów, beryl, rtęć, kadm i inne.</w:t>
            </w:r>
          </w:p>
          <w:p w14:paraId="3A001C91" w14:textId="48F7D7F3"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Właściwości</w:t>
            </w:r>
          </w:p>
          <w:p w14:paraId="1AA6E26C" w14:textId="64B20129"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HP 4  drażniące, HP5  działa toksycznie na narządy docelowe (STOT) lub zagrożenie spowodowane aspiracją,  HP 6 ostra toksyczność,</w:t>
            </w:r>
          </w:p>
          <w:p w14:paraId="40AA3786" w14:textId="14D4801A" w:rsidR="004F40BB" w:rsidRPr="00F847E1" w:rsidRDefault="004F40BB" w:rsidP="00FB5BA9">
            <w:pPr>
              <w:pStyle w:val="Style27"/>
              <w:shd w:val="clear" w:color="auto" w:fill="auto"/>
              <w:tabs>
                <w:tab w:val="left" w:pos="1225"/>
              </w:tabs>
              <w:spacing w:after="0" w:line="240" w:lineRule="auto"/>
              <w:ind w:right="294"/>
              <w:jc w:val="center"/>
              <w:rPr>
                <w:rStyle w:val="CharStyle29"/>
                <w:rFonts w:ascii="Arial" w:hAnsi="Arial" w:cs="Arial"/>
                <w:b w:val="0"/>
                <w:bCs w:val="0"/>
                <w:spacing w:val="0"/>
                <w:sz w:val="18"/>
                <w:szCs w:val="18"/>
              </w:rPr>
            </w:pPr>
            <w:r w:rsidRPr="00F847E1">
              <w:rPr>
                <w:rFonts w:ascii="Arial" w:hAnsi="Arial" w:cs="Arial"/>
                <w:bCs/>
                <w:sz w:val="18"/>
                <w:szCs w:val="18"/>
              </w:rPr>
              <w:t xml:space="preserve">HP14  </w:t>
            </w:r>
            <w:proofErr w:type="spellStart"/>
            <w:r w:rsidRPr="00F847E1">
              <w:rPr>
                <w:rFonts w:ascii="Arial" w:hAnsi="Arial" w:cs="Arial"/>
                <w:bCs/>
                <w:sz w:val="18"/>
                <w:szCs w:val="18"/>
              </w:rPr>
              <w:t>ekotoksyczne</w:t>
            </w:r>
            <w:proofErr w:type="spellEnd"/>
            <w:r w:rsidRPr="00F847E1">
              <w:rPr>
                <w:rFonts w:ascii="Arial" w:hAnsi="Arial" w:cs="Arial"/>
                <w:bCs/>
                <w:sz w:val="18"/>
                <w:szCs w:val="18"/>
              </w:rPr>
              <w:t>.</w:t>
            </w:r>
          </w:p>
        </w:tc>
      </w:tr>
      <w:tr w:rsidR="00F847E1" w:rsidRPr="00F847E1" w14:paraId="3CAC31F7" w14:textId="5D20E612" w:rsidTr="001D4404">
        <w:trPr>
          <w:gridAfter w:val="1"/>
          <w:wAfter w:w="11" w:type="dxa"/>
          <w:trHeight w:val="220"/>
        </w:trPr>
        <w:tc>
          <w:tcPr>
            <w:tcW w:w="596" w:type="dxa"/>
            <w:shd w:val="clear" w:color="auto" w:fill="FFFFFF"/>
            <w:vAlign w:val="center"/>
          </w:tcPr>
          <w:p w14:paraId="64BAAD30" w14:textId="347EDF72" w:rsidR="004F40BB" w:rsidRPr="00F847E1" w:rsidRDefault="004F40BB" w:rsidP="00FB5BA9">
            <w:pPr>
              <w:pStyle w:val="Style27"/>
              <w:shd w:val="clear" w:color="auto" w:fill="auto"/>
              <w:spacing w:after="0" w:line="200" w:lineRule="exact"/>
              <w:ind w:left="113" w:right="113"/>
              <w:jc w:val="center"/>
              <w:rPr>
                <w:rStyle w:val="CharStyle30"/>
                <w:rFonts w:ascii="Arial" w:hAnsi="Arial" w:cs="Arial"/>
                <w:spacing w:val="0"/>
                <w:sz w:val="20"/>
                <w:szCs w:val="20"/>
              </w:rPr>
            </w:pPr>
            <w:r w:rsidRPr="00F847E1">
              <w:rPr>
                <w:rStyle w:val="CharStyle30"/>
                <w:rFonts w:ascii="Arial" w:hAnsi="Arial" w:cs="Arial"/>
                <w:spacing w:val="0"/>
                <w:sz w:val="20"/>
                <w:szCs w:val="20"/>
              </w:rPr>
              <w:t>9.</w:t>
            </w:r>
          </w:p>
        </w:tc>
        <w:tc>
          <w:tcPr>
            <w:tcW w:w="1316" w:type="dxa"/>
            <w:shd w:val="clear" w:color="auto" w:fill="FFFFFF"/>
            <w:vAlign w:val="center"/>
          </w:tcPr>
          <w:p w14:paraId="43F16C66" w14:textId="77777777" w:rsidR="006B0010" w:rsidRPr="00F847E1" w:rsidRDefault="006B0010" w:rsidP="00FB5BA9">
            <w:pPr>
              <w:pStyle w:val="Style27"/>
              <w:shd w:val="clear" w:color="auto" w:fill="auto"/>
              <w:spacing w:after="0" w:line="240" w:lineRule="auto"/>
              <w:ind w:right="145"/>
              <w:rPr>
                <w:rStyle w:val="CharStyle30"/>
                <w:rFonts w:ascii="Arial" w:hAnsi="Arial" w:cs="Arial"/>
                <w:sz w:val="20"/>
                <w:szCs w:val="20"/>
              </w:rPr>
            </w:pPr>
          </w:p>
          <w:p w14:paraId="6892F954" w14:textId="7BFD6AA6" w:rsidR="004F40BB" w:rsidRPr="00F847E1" w:rsidRDefault="004F40BB" w:rsidP="00FB5BA9">
            <w:pPr>
              <w:pStyle w:val="Style27"/>
              <w:shd w:val="clear" w:color="auto" w:fill="auto"/>
              <w:spacing w:after="0" w:line="240" w:lineRule="auto"/>
              <w:ind w:right="145"/>
              <w:jc w:val="center"/>
              <w:rPr>
                <w:rStyle w:val="CharStyle30"/>
                <w:rFonts w:ascii="Arial" w:hAnsi="Arial" w:cs="Arial"/>
                <w:spacing w:val="0"/>
                <w:sz w:val="20"/>
                <w:szCs w:val="20"/>
              </w:rPr>
            </w:pPr>
            <w:r w:rsidRPr="00F847E1">
              <w:rPr>
                <w:rStyle w:val="CharStyle30"/>
                <w:rFonts w:ascii="Arial" w:hAnsi="Arial" w:cs="Arial"/>
                <w:spacing w:val="0"/>
                <w:sz w:val="20"/>
                <w:szCs w:val="20"/>
              </w:rPr>
              <w:t>16 02 15*</w:t>
            </w:r>
          </w:p>
        </w:tc>
        <w:tc>
          <w:tcPr>
            <w:tcW w:w="2766" w:type="dxa"/>
            <w:shd w:val="clear" w:color="auto" w:fill="FFFFFF"/>
            <w:vAlign w:val="center"/>
          </w:tcPr>
          <w:p w14:paraId="6974051F" w14:textId="6C3A9996" w:rsidR="004F40BB" w:rsidRPr="00F847E1" w:rsidRDefault="004F40BB" w:rsidP="00FB5BA9">
            <w:pPr>
              <w:pStyle w:val="Style27"/>
              <w:shd w:val="clear" w:color="auto" w:fill="auto"/>
              <w:spacing w:after="0" w:line="240" w:lineRule="auto"/>
              <w:ind w:left="139" w:right="189"/>
              <w:jc w:val="center"/>
              <w:rPr>
                <w:rStyle w:val="CharStyle30"/>
                <w:rFonts w:ascii="Arial" w:hAnsi="Arial" w:cs="Arial"/>
                <w:spacing w:val="0"/>
                <w:sz w:val="20"/>
                <w:szCs w:val="20"/>
              </w:rPr>
            </w:pPr>
            <w:r w:rsidRPr="00F847E1">
              <w:rPr>
                <w:rStyle w:val="CharStyle30"/>
                <w:rFonts w:ascii="Arial" w:hAnsi="Arial" w:cs="Arial"/>
                <w:spacing w:val="0"/>
                <w:sz w:val="20"/>
                <w:szCs w:val="20"/>
              </w:rPr>
              <w:t>Niebezpieczne elementy lub części składowe usunięte ze zużytych urządzeń</w:t>
            </w:r>
          </w:p>
        </w:tc>
        <w:tc>
          <w:tcPr>
            <w:tcW w:w="1002" w:type="dxa"/>
            <w:shd w:val="clear" w:color="auto" w:fill="FFFFFF"/>
            <w:vAlign w:val="center"/>
          </w:tcPr>
          <w:p w14:paraId="22F56EE6" w14:textId="2B50CADD" w:rsidR="004F40BB" w:rsidRPr="00F847E1" w:rsidRDefault="004F40BB" w:rsidP="001D4404">
            <w:pPr>
              <w:pStyle w:val="Style27"/>
              <w:shd w:val="clear" w:color="auto" w:fill="auto"/>
              <w:tabs>
                <w:tab w:val="left" w:pos="1225"/>
              </w:tabs>
              <w:spacing w:after="0" w:line="240" w:lineRule="auto"/>
              <w:jc w:val="center"/>
              <w:rPr>
                <w:rStyle w:val="CharStyle29"/>
                <w:rFonts w:ascii="Arial" w:hAnsi="Arial" w:cs="Arial"/>
                <w:b w:val="0"/>
                <w:bCs w:val="0"/>
                <w:spacing w:val="0"/>
                <w:sz w:val="20"/>
                <w:szCs w:val="20"/>
              </w:rPr>
            </w:pPr>
            <w:r w:rsidRPr="00F847E1">
              <w:rPr>
                <w:rStyle w:val="CharStyle29"/>
                <w:rFonts w:ascii="Arial" w:hAnsi="Arial" w:cs="Arial"/>
                <w:b w:val="0"/>
                <w:bCs w:val="0"/>
                <w:spacing w:val="0"/>
                <w:sz w:val="20"/>
                <w:szCs w:val="20"/>
              </w:rPr>
              <w:t>0</w:t>
            </w:r>
            <w:r w:rsidRPr="00F847E1">
              <w:rPr>
                <w:rStyle w:val="CharStyle29"/>
                <w:rFonts w:ascii="Arial" w:hAnsi="Arial" w:cs="Arial"/>
                <w:b w:val="0"/>
                <w:bCs w:val="0"/>
                <w:sz w:val="20"/>
                <w:szCs w:val="20"/>
              </w:rPr>
              <w:t>,1</w:t>
            </w:r>
          </w:p>
        </w:tc>
        <w:tc>
          <w:tcPr>
            <w:tcW w:w="4374" w:type="dxa"/>
            <w:shd w:val="clear" w:color="auto" w:fill="FFFFFF"/>
            <w:vAlign w:val="center"/>
          </w:tcPr>
          <w:p w14:paraId="7FC2D063" w14:textId="770BEE78"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Podstawowy skład chemiczny:</w:t>
            </w:r>
          </w:p>
          <w:p w14:paraId="6FC1615F"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Tworzywa sztuczne (np. PET, PE, PVC, PP, PS) i guma (polimery), metale (żelazo, aluminium, miedź, cynk), szkło (kwarc). Elementy urządzeń powodujące zaliczenie tych odpadów do niebezpiecznych mogą zawierać metale ciężkie, głównie ołów, beryl, rtęć, kadm i inne.</w:t>
            </w:r>
          </w:p>
          <w:p w14:paraId="68C159A4" w14:textId="1FC8582C"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lastRenderedPageBreak/>
              <w:t>Właściwości:</w:t>
            </w:r>
          </w:p>
          <w:p w14:paraId="716C0F39" w14:textId="01DA8C92"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szkodliwe, HP 4  drażniące, HP5  działa toksycznie na narządy docelowe (STOT) lub zagrożenie spowodowane aspiracją,  HP 6 ostra toksyczność,</w:t>
            </w:r>
          </w:p>
          <w:p w14:paraId="52272AF0" w14:textId="3743152D" w:rsidR="004F40BB" w:rsidRPr="00F847E1" w:rsidRDefault="004F40BB" w:rsidP="00FB5BA9">
            <w:pPr>
              <w:pStyle w:val="Style27"/>
              <w:shd w:val="clear" w:color="auto" w:fill="auto"/>
              <w:tabs>
                <w:tab w:val="left" w:pos="1225"/>
              </w:tabs>
              <w:spacing w:after="0" w:line="240" w:lineRule="auto"/>
              <w:ind w:right="294"/>
              <w:jc w:val="center"/>
              <w:rPr>
                <w:rStyle w:val="CharStyle29"/>
                <w:rFonts w:ascii="Arial" w:hAnsi="Arial" w:cs="Arial"/>
                <w:b w:val="0"/>
                <w:bCs w:val="0"/>
                <w:spacing w:val="0"/>
                <w:sz w:val="18"/>
                <w:szCs w:val="18"/>
              </w:rPr>
            </w:pPr>
            <w:r w:rsidRPr="00F847E1">
              <w:rPr>
                <w:rFonts w:ascii="Arial" w:hAnsi="Arial" w:cs="Arial"/>
                <w:bCs/>
                <w:sz w:val="18"/>
                <w:szCs w:val="18"/>
              </w:rPr>
              <w:t xml:space="preserve">HP14  </w:t>
            </w:r>
            <w:proofErr w:type="spellStart"/>
            <w:r w:rsidRPr="00F847E1">
              <w:rPr>
                <w:rFonts w:ascii="Arial" w:hAnsi="Arial" w:cs="Arial"/>
                <w:bCs/>
                <w:sz w:val="18"/>
                <w:szCs w:val="18"/>
              </w:rPr>
              <w:t>ekotoksyczne</w:t>
            </w:r>
            <w:proofErr w:type="spellEnd"/>
            <w:r w:rsidRPr="00F847E1">
              <w:rPr>
                <w:rFonts w:ascii="Arial" w:hAnsi="Arial" w:cs="Arial"/>
                <w:bCs/>
                <w:sz w:val="18"/>
                <w:szCs w:val="18"/>
              </w:rPr>
              <w:t>.</w:t>
            </w:r>
          </w:p>
        </w:tc>
      </w:tr>
      <w:tr w:rsidR="00F847E1" w:rsidRPr="00F847E1" w14:paraId="3728915C" w14:textId="43A71054" w:rsidTr="001D4404">
        <w:trPr>
          <w:gridAfter w:val="1"/>
          <w:wAfter w:w="11" w:type="dxa"/>
          <w:trHeight w:val="220"/>
        </w:trPr>
        <w:tc>
          <w:tcPr>
            <w:tcW w:w="596" w:type="dxa"/>
            <w:shd w:val="clear" w:color="auto" w:fill="FFFFFF"/>
            <w:vAlign w:val="center"/>
          </w:tcPr>
          <w:p w14:paraId="0609554F" w14:textId="50412BDD" w:rsidR="004F40BB" w:rsidRPr="00F847E1" w:rsidRDefault="004F40BB" w:rsidP="00FB5BA9">
            <w:pPr>
              <w:pStyle w:val="Style27"/>
              <w:shd w:val="clear" w:color="auto" w:fill="auto"/>
              <w:spacing w:after="0" w:line="200" w:lineRule="exact"/>
              <w:ind w:left="113" w:right="113"/>
              <w:jc w:val="center"/>
              <w:rPr>
                <w:rStyle w:val="CharStyle30"/>
                <w:rFonts w:ascii="Arial" w:hAnsi="Arial" w:cs="Arial"/>
                <w:spacing w:val="0"/>
                <w:sz w:val="20"/>
                <w:szCs w:val="20"/>
              </w:rPr>
            </w:pPr>
            <w:r w:rsidRPr="00F847E1">
              <w:rPr>
                <w:rStyle w:val="CharStyle30"/>
                <w:rFonts w:ascii="Arial" w:hAnsi="Arial" w:cs="Arial"/>
                <w:spacing w:val="0"/>
                <w:sz w:val="20"/>
                <w:szCs w:val="20"/>
              </w:rPr>
              <w:lastRenderedPageBreak/>
              <w:t>10.</w:t>
            </w:r>
          </w:p>
        </w:tc>
        <w:tc>
          <w:tcPr>
            <w:tcW w:w="1316" w:type="dxa"/>
            <w:shd w:val="clear" w:color="auto" w:fill="FFFFFF"/>
            <w:vAlign w:val="center"/>
          </w:tcPr>
          <w:p w14:paraId="2F1A6D59" w14:textId="2BD33EDE" w:rsidR="004F40BB" w:rsidRPr="00F847E1" w:rsidRDefault="004F40BB" w:rsidP="00FB5BA9">
            <w:pPr>
              <w:pStyle w:val="Style27"/>
              <w:shd w:val="clear" w:color="auto" w:fill="auto"/>
              <w:spacing w:after="0" w:line="240" w:lineRule="auto"/>
              <w:ind w:right="145"/>
              <w:jc w:val="center"/>
              <w:rPr>
                <w:rStyle w:val="CharStyle30"/>
                <w:rFonts w:ascii="Arial" w:hAnsi="Arial" w:cs="Arial"/>
                <w:spacing w:val="0"/>
                <w:sz w:val="20"/>
                <w:szCs w:val="20"/>
              </w:rPr>
            </w:pPr>
            <w:r w:rsidRPr="00F847E1">
              <w:rPr>
                <w:rStyle w:val="CharStyle30"/>
                <w:rFonts w:ascii="Arial" w:hAnsi="Arial" w:cs="Arial"/>
                <w:spacing w:val="0"/>
                <w:sz w:val="20"/>
                <w:szCs w:val="20"/>
              </w:rPr>
              <w:t>16 06 01*</w:t>
            </w:r>
          </w:p>
        </w:tc>
        <w:tc>
          <w:tcPr>
            <w:tcW w:w="2766" w:type="dxa"/>
            <w:shd w:val="clear" w:color="auto" w:fill="FFFFFF"/>
            <w:vAlign w:val="center"/>
          </w:tcPr>
          <w:p w14:paraId="23E1CB45" w14:textId="3C4104D6" w:rsidR="004F40BB" w:rsidRPr="00F847E1" w:rsidRDefault="004F40BB" w:rsidP="00FB5BA9">
            <w:pPr>
              <w:pStyle w:val="Style27"/>
              <w:shd w:val="clear" w:color="auto" w:fill="auto"/>
              <w:spacing w:after="0" w:line="240" w:lineRule="auto"/>
              <w:ind w:left="139" w:right="189"/>
              <w:jc w:val="center"/>
              <w:rPr>
                <w:rStyle w:val="CharStyle30"/>
                <w:rFonts w:ascii="Arial" w:hAnsi="Arial" w:cs="Arial"/>
                <w:spacing w:val="0"/>
                <w:sz w:val="20"/>
                <w:szCs w:val="20"/>
              </w:rPr>
            </w:pPr>
            <w:r w:rsidRPr="00F847E1">
              <w:rPr>
                <w:rStyle w:val="CharStyle30"/>
                <w:rFonts w:ascii="Arial" w:hAnsi="Arial" w:cs="Arial"/>
                <w:spacing w:val="0"/>
                <w:sz w:val="20"/>
                <w:szCs w:val="20"/>
              </w:rPr>
              <w:t>Baterie i akumulatory ołowiowe</w:t>
            </w:r>
          </w:p>
        </w:tc>
        <w:tc>
          <w:tcPr>
            <w:tcW w:w="1002" w:type="dxa"/>
            <w:shd w:val="clear" w:color="auto" w:fill="FFFFFF"/>
            <w:vAlign w:val="center"/>
          </w:tcPr>
          <w:p w14:paraId="283FEB09" w14:textId="2B4AAD9E" w:rsidR="004F40BB" w:rsidRPr="00F847E1" w:rsidRDefault="004F40BB" w:rsidP="001D4404">
            <w:pPr>
              <w:pStyle w:val="Style27"/>
              <w:shd w:val="clear" w:color="auto" w:fill="auto"/>
              <w:tabs>
                <w:tab w:val="left" w:pos="1225"/>
              </w:tabs>
              <w:spacing w:after="0" w:line="240" w:lineRule="auto"/>
              <w:jc w:val="center"/>
              <w:rPr>
                <w:rStyle w:val="CharStyle29"/>
                <w:rFonts w:ascii="Arial" w:hAnsi="Arial" w:cs="Arial"/>
                <w:b w:val="0"/>
                <w:bCs w:val="0"/>
                <w:spacing w:val="0"/>
                <w:sz w:val="20"/>
                <w:szCs w:val="20"/>
              </w:rPr>
            </w:pPr>
            <w:r w:rsidRPr="00F847E1">
              <w:rPr>
                <w:rStyle w:val="CharStyle29"/>
                <w:rFonts w:ascii="Arial" w:hAnsi="Arial" w:cs="Arial"/>
                <w:b w:val="0"/>
                <w:bCs w:val="0"/>
                <w:spacing w:val="0"/>
                <w:sz w:val="20"/>
                <w:szCs w:val="20"/>
              </w:rPr>
              <w:t>0</w:t>
            </w:r>
            <w:r w:rsidRPr="00F847E1">
              <w:rPr>
                <w:rStyle w:val="CharStyle29"/>
                <w:rFonts w:ascii="Arial" w:hAnsi="Arial" w:cs="Arial"/>
                <w:b w:val="0"/>
                <w:bCs w:val="0"/>
                <w:sz w:val="20"/>
                <w:szCs w:val="20"/>
              </w:rPr>
              <w:t>,3</w:t>
            </w:r>
          </w:p>
        </w:tc>
        <w:tc>
          <w:tcPr>
            <w:tcW w:w="4374" w:type="dxa"/>
            <w:shd w:val="clear" w:color="auto" w:fill="FFFFFF"/>
            <w:vAlign w:val="center"/>
          </w:tcPr>
          <w:p w14:paraId="27058C73" w14:textId="393DE3F2"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Podstawowy skład chemiczny:</w:t>
            </w:r>
          </w:p>
          <w:p w14:paraId="1AE9E2B5" w14:textId="57B0EB40"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ołów związki ołowiu, kwas siarkowy, tworzywa sztuczne, głównie polipropylen, metale żelazne i nieżelazne.</w:t>
            </w:r>
          </w:p>
          <w:p w14:paraId="19AB05CF"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Właściwości: HP 4  drażniące, HP5  działa toksycznie na narządy docelowe</w:t>
            </w:r>
          </w:p>
          <w:p w14:paraId="510A97B0"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(STOT) lub zagrożenie spowodowane aspiracją,  HP 6 ostra toksyczność,</w:t>
            </w:r>
          </w:p>
          <w:p w14:paraId="7B2A49DE" w14:textId="23902DE0" w:rsidR="004F40BB" w:rsidRPr="00F847E1" w:rsidRDefault="004F40BB" w:rsidP="00FB5BA9">
            <w:pPr>
              <w:pStyle w:val="Style27"/>
              <w:shd w:val="clear" w:color="auto" w:fill="auto"/>
              <w:tabs>
                <w:tab w:val="left" w:pos="1225"/>
              </w:tabs>
              <w:spacing w:after="0" w:line="240" w:lineRule="auto"/>
              <w:ind w:right="294"/>
              <w:jc w:val="center"/>
              <w:rPr>
                <w:rStyle w:val="CharStyle29"/>
                <w:rFonts w:ascii="Arial" w:hAnsi="Arial" w:cs="Arial"/>
                <w:b w:val="0"/>
                <w:bCs w:val="0"/>
                <w:spacing w:val="0"/>
                <w:sz w:val="18"/>
                <w:szCs w:val="18"/>
              </w:rPr>
            </w:pPr>
            <w:r w:rsidRPr="00F847E1">
              <w:rPr>
                <w:rFonts w:ascii="Arial" w:hAnsi="Arial" w:cs="Arial"/>
                <w:bCs/>
                <w:sz w:val="18"/>
                <w:szCs w:val="18"/>
              </w:rPr>
              <w:t xml:space="preserve">HP14  </w:t>
            </w:r>
            <w:proofErr w:type="spellStart"/>
            <w:r w:rsidRPr="00F847E1">
              <w:rPr>
                <w:rFonts w:ascii="Arial" w:hAnsi="Arial" w:cs="Arial"/>
                <w:bCs/>
                <w:sz w:val="18"/>
                <w:szCs w:val="18"/>
              </w:rPr>
              <w:t>ekotoksyczne</w:t>
            </w:r>
            <w:proofErr w:type="spellEnd"/>
            <w:r w:rsidRPr="00F847E1">
              <w:rPr>
                <w:rFonts w:ascii="Arial" w:hAnsi="Arial" w:cs="Arial"/>
                <w:bCs/>
                <w:sz w:val="18"/>
                <w:szCs w:val="18"/>
              </w:rPr>
              <w:t>.</w:t>
            </w:r>
          </w:p>
        </w:tc>
      </w:tr>
      <w:tr w:rsidR="00F847E1" w:rsidRPr="00F847E1" w14:paraId="4CD4C93E" w14:textId="2060C44F" w:rsidTr="001D4404">
        <w:trPr>
          <w:gridAfter w:val="1"/>
          <w:wAfter w:w="11" w:type="dxa"/>
          <w:trHeight w:val="220"/>
        </w:trPr>
        <w:tc>
          <w:tcPr>
            <w:tcW w:w="596" w:type="dxa"/>
            <w:shd w:val="clear" w:color="auto" w:fill="FFFFFF"/>
            <w:vAlign w:val="center"/>
          </w:tcPr>
          <w:p w14:paraId="5CDA1BCE" w14:textId="00402127" w:rsidR="004F40BB" w:rsidRPr="00F847E1" w:rsidRDefault="004F40BB" w:rsidP="00FB5BA9">
            <w:pPr>
              <w:pStyle w:val="Style27"/>
              <w:shd w:val="clear" w:color="auto" w:fill="auto"/>
              <w:spacing w:after="0" w:line="200" w:lineRule="exact"/>
              <w:ind w:left="113" w:right="113"/>
              <w:jc w:val="center"/>
              <w:rPr>
                <w:rStyle w:val="CharStyle30"/>
                <w:rFonts w:ascii="Arial" w:hAnsi="Arial" w:cs="Arial"/>
                <w:spacing w:val="0"/>
                <w:sz w:val="20"/>
                <w:szCs w:val="20"/>
              </w:rPr>
            </w:pPr>
            <w:r w:rsidRPr="00F847E1">
              <w:rPr>
                <w:rStyle w:val="CharStyle30"/>
                <w:rFonts w:ascii="Arial" w:hAnsi="Arial" w:cs="Arial"/>
                <w:spacing w:val="0"/>
                <w:sz w:val="20"/>
                <w:szCs w:val="20"/>
              </w:rPr>
              <w:t>11.</w:t>
            </w:r>
          </w:p>
        </w:tc>
        <w:tc>
          <w:tcPr>
            <w:tcW w:w="1316" w:type="dxa"/>
            <w:shd w:val="clear" w:color="auto" w:fill="FFFFFF"/>
            <w:vAlign w:val="center"/>
          </w:tcPr>
          <w:p w14:paraId="36699F0E" w14:textId="370B57A7" w:rsidR="004F40BB" w:rsidRPr="00F847E1" w:rsidRDefault="004F40BB" w:rsidP="00FB5BA9">
            <w:pPr>
              <w:pStyle w:val="Style27"/>
              <w:shd w:val="clear" w:color="auto" w:fill="auto"/>
              <w:spacing w:after="0" w:line="240" w:lineRule="auto"/>
              <w:ind w:right="145"/>
              <w:jc w:val="center"/>
              <w:rPr>
                <w:rStyle w:val="CharStyle30"/>
                <w:rFonts w:ascii="Arial" w:hAnsi="Arial" w:cs="Arial"/>
                <w:spacing w:val="0"/>
                <w:sz w:val="20"/>
                <w:szCs w:val="20"/>
              </w:rPr>
            </w:pPr>
            <w:r w:rsidRPr="00F847E1">
              <w:rPr>
                <w:rStyle w:val="CharStyle30"/>
                <w:rFonts w:ascii="Arial" w:hAnsi="Arial" w:cs="Arial"/>
                <w:spacing w:val="0"/>
                <w:sz w:val="20"/>
                <w:szCs w:val="20"/>
              </w:rPr>
              <w:t>13 08 99*</w:t>
            </w:r>
          </w:p>
        </w:tc>
        <w:tc>
          <w:tcPr>
            <w:tcW w:w="2766" w:type="dxa"/>
            <w:shd w:val="clear" w:color="auto" w:fill="FFFFFF"/>
            <w:vAlign w:val="center"/>
          </w:tcPr>
          <w:p w14:paraId="0D07A12C" w14:textId="0A3439B1" w:rsidR="004F40BB" w:rsidRPr="00F847E1" w:rsidRDefault="004F40BB" w:rsidP="00FB5BA9">
            <w:pPr>
              <w:pStyle w:val="Style27"/>
              <w:shd w:val="clear" w:color="auto" w:fill="auto"/>
              <w:spacing w:after="0" w:line="240" w:lineRule="auto"/>
              <w:ind w:left="139" w:right="189"/>
              <w:jc w:val="center"/>
              <w:rPr>
                <w:rStyle w:val="CharStyle30"/>
                <w:rFonts w:ascii="Arial" w:hAnsi="Arial" w:cs="Arial"/>
                <w:spacing w:val="0"/>
                <w:sz w:val="20"/>
                <w:szCs w:val="20"/>
              </w:rPr>
            </w:pPr>
            <w:r w:rsidRPr="00F847E1">
              <w:rPr>
                <w:rStyle w:val="CharStyle30"/>
                <w:rFonts w:ascii="Arial" w:hAnsi="Arial" w:cs="Arial"/>
                <w:spacing w:val="0"/>
                <w:sz w:val="20"/>
                <w:szCs w:val="20"/>
              </w:rPr>
              <w:t>Inne niewymienione odpady</w:t>
            </w:r>
          </w:p>
        </w:tc>
        <w:tc>
          <w:tcPr>
            <w:tcW w:w="1002" w:type="dxa"/>
            <w:shd w:val="clear" w:color="auto" w:fill="FFFFFF"/>
            <w:vAlign w:val="center"/>
          </w:tcPr>
          <w:p w14:paraId="78BEDA97" w14:textId="136710DD" w:rsidR="004F40BB" w:rsidRPr="00F847E1" w:rsidRDefault="004F40BB" w:rsidP="001D4404">
            <w:pPr>
              <w:pStyle w:val="Style27"/>
              <w:shd w:val="clear" w:color="auto" w:fill="auto"/>
              <w:tabs>
                <w:tab w:val="left" w:pos="1225"/>
              </w:tabs>
              <w:spacing w:after="0" w:line="240" w:lineRule="auto"/>
              <w:jc w:val="center"/>
              <w:rPr>
                <w:rStyle w:val="CharStyle29"/>
                <w:rFonts w:ascii="Arial" w:hAnsi="Arial" w:cs="Arial"/>
                <w:b w:val="0"/>
                <w:bCs w:val="0"/>
                <w:spacing w:val="0"/>
                <w:sz w:val="20"/>
                <w:szCs w:val="20"/>
              </w:rPr>
            </w:pPr>
            <w:r w:rsidRPr="00F847E1">
              <w:rPr>
                <w:rStyle w:val="CharStyle29"/>
                <w:rFonts w:ascii="Arial" w:hAnsi="Arial" w:cs="Arial"/>
                <w:b w:val="0"/>
                <w:bCs w:val="0"/>
                <w:spacing w:val="0"/>
                <w:sz w:val="20"/>
                <w:szCs w:val="20"/>
              </w:rPr>
              <w:t>5</w:t>
            </w:r>
            <w:r w:rsidRPr="00F847E1">
              <w:rPr>
                <w:rStyle w:val="CharStyle29"/>
                <w:rFonts w:ascii="Arial" w:hAnsi="Arial" w:cs="Arial"/>
                <w:b w:val="0"/>
                <w:bCs w:val="0"/>
                <w:sz w:val="20"/>
                <w:szCs w:val="20"/>
              </w:rPr>
              <w:t>0,0</w:t>
            </w:r>
          </w:p>
        </w:tc>
        <w:tc>
          <w:tcPr>
            <w:tcW w:w="4374" w:type="dxa"/>
            <w:shd w:val="clear" w:color="auto" w:fill="FFFFFF"/>
            <w:vAlign w:val="center"/>
          </w:tcPr>
          <w:p w14:paraId="540B911C" w14:textId="575EEB4F"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Podstawowy skład chemiczny:</w:t>
            </w:r>
          </w:p>
          <w:p w14:paraId="5ACACEBD" w14:textId="6F761920"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toluen, aceton, octan butylu, ksylen-mieszanina izomerów, alkohol n-butylowy. Właściwości: HP 4 drażniące, HP 3 łatwopalne,</w:t>
            </w:r>
          </w:p>
          <w:p w14:paraId="3B57CB83" w14:textId="6D3CABA3" w:rsidR="004F40BB" w:rsidRPr="00F847E1" w:rsidRDefault="004F40BB" w:rsidP="00FB5BA9">
            <w:pPr>
              <w:pStyle w:val="Style27"/>
              <w:shd w:val="clear" w:color="auto" w:fill="auto"/>
              <w:tabs>
                <w:tab w:val="left" w:pos="1225"/>
              </w:tabs>
              <w:spacing w:after="0" w:line="240" w:lineRule="auto"/>
              <w:ind w:right="294"/>
              <w:jc w:val="center"/>
              <w:rPr>
                <w:rStyle w:val="CharStyle29"/>
                <w:rFonts w:ascii="Arial" w:hAnsi="Arial" w:cs="Arial"/>
                <w:b w:val="0"/>
                <w:bCs w:val="0"/>
                <w:spacing w:val="0"/>
                <w:sz w:val="18"/>
                <w:szCs w:val="18"/>
              </w:rPr>
            </w:pPr>
            <w:r w:rsidRPr="00F847E1">
              <w:rPr>
                <w:rFonts w:ascii="Arial" w:hAnsi="Arial" w:cs="Arial"/>
                <w:bCs/>
                <w:sz w:val="18"/>
                <w:szCs w:val="18"/>
              </w:rPr>
              <w:t xml:space="preserve">HP14 </w:t>
            </w:r>
            <w:proofErr w:type="spellStart"/>
            <w:r w:rsidRPr="00F847E1">
              <w:rPr>
                <w:rFonts w:ascii="Arial" w:hAnsi="Arial" w:cs="Arial"/>
                <w:bCs/>
                <w:sz w:val="18"/>
                <w:szCs w:val="18"/>
              </w:rPr>
              <w:t>ekotoksyczne</w:t>
            </w:r>
            <w:proofErr w:type="spellEnd"/>
            <w:r w:rsidRPr="00F847E1">
              <w:rPr>
                <w:rFonts w:ascii="Arial" w:hAnsi="Arial" w:cs="Arial"/>
                <w:bCs/>
                <w:sz w:val="18"/>
                <w:szCs w:val="18"/>
              </w:rPr>
              <w:t>.</w:t>
            </w:r>
          </w:p>
        </w:tc>
      </w:tr>
      <w:tr w:rsidR="00F847E1" w:rsidRPr="00F847E1" w14:paraId="109CB541" w14:textId="32273F00" w:rsidTr="001D4404">
        <w:trPr>
          <w:trHeight w:val="381"/>
        </w:trPr>
        <w:tc>
          <w:tcPr>
            <w:tcW w:w="10065" w:type="dxa"/>
            <w:gridSpan w:val="6"/>
            <w:shd w:val="clear" w:color="auto" w:fill="D9D9D9" w:themeFill="background1" w:themeFillShade="D9"/>
            <w:vAlign w:val="center"/>
          </w:tcPr>
          <w:p w14:paraId="26A8B7BF" w14:textId="18D769CC" w:rsidR="00E35C0A" w:rsidRPr="00F847E1" w:rsidRDefault="00E35C0A" w:rsidP="001D4404">
            <w:pPr>
              <w:pStyle w:val="Style27"/>
              <w:shd w:val="clear" w:color="auto" w:fill="auto"/>
              <w:tabs>
                <w:tab w:val="left" w:pos="1225"/>
              </w:tabs>
              <w:spacing w:after="0" w:line="200" w:lineRule="exact"/>
              <w:jc w:val="center"/>
              <w:rPr>
                <w:rFonts w:ascii="Arial" w:hAnsi="Arial" w:cs="Arial"/>
                <w:b/>
                <w:sz w:val="20"/>
                <w:szCs w:val="20"/>
              </w:rPr>
            </w:pPr>
            <w:r w:rsidRPr="00F847E1">
              <w:rPr>
                <w:rFonts w:ascii="Arial" w:hAnsi="Arial" w:cs="Arial"/>
                <w:b/>
                <w:sz w:val="20"/>
                <w:szCs w:val="20"/>
                <w:highlight w:val="lightGray"/>
              </w:rPr>
              <w:t>Odpady inne niż niebezpieczne</w:t>
            </w:r>
          </w:p>
        </w:tc>
      </w:tr>
      <w:tr w:rsidR="00F847E1" w:rsidRPr="00F847E1" w14:paraId="37ED078A" w14:textId="319DDE93" w:rsidTr="001D4404">
        <w:trPr>
          <w:gridAfter w:val="1"/>
          <w:wAfter w:w="11" w:type="dxa"/>
          <w:trHeight w:val="280"/>
        </w:trPr>
        <w:tc>
          <w:tcPr>
            <w:tcW w:w="596" w:type="dxa"/>
            <w:shd w:val="clear" w:color="auto" w:fill="FFFFFF"/>
            <w:vAlign w:val="center"/>
          </w:tcPr>
          <w:p w14:paraId="66E240EC" w14:textId="1D00884F" w:rsidR="004F40BB" w:rsidRPr="00F847E1" w:rsidRDefault="004F40BB" w:rsidP="001D4404">
            <w:pPr>
              <w:pStyle w:val="Style27"/>
              <w:shd w:val="clear" w:color="auto" w:fill="auto"/>
              <w:spacing w:after="0" w:line="220" w:lineRule="exact"/>
              <w:ind w:right="113"/>
              <w:jc w:val="center"/>
              <w:rPr>
                <w:rFonts w:ascii="Arial" w:hAnsi="Arial" w:cs="Arial"/>
                <w:sz w:val="20"/>
                <w:szCs w:val="20"/>
              </w:rPr>
            </w:pPr>
            <w:r w:rsidRPr="00F847E1">
              <w:rPr>
                <w:rFonts w:ascii="Arial" w:hAnsi="Arial" w:cs="Arial"/>
                <w:sz w:val="20"/>
                <w:szCs w:val="20"/>
              </w:rPr>
              <w:t>12.</w:t>
            </w:r>
          </w:p>
        </w:tc>
        <w:tc>
          <w:tcPr>
            <w:tcW w:w="1316" w:type="dxa"/>
            <w:shd w:val="clear" w:color="auto" w:fill="FFFFFF" w:themeFill="background1"/>
            <w:vAlign w:val="center"/>
          </w:tcPr>
          <w:p w14:paraId="10E1946D" w14:textId="2ED9050B" w:rsidR="004F40BB" w:rsidRPr="00F847E1" w:rsidRDefault="004F40BB" w:rsidP="00FB5BA9">
            <w:pPr>
              <w:pStyle w:val="Style27"/>
              <w:shd w:val="clear" w:color="auto" w:fill="auto"/>
              <w:spacing w:after="0" w:line="240" w:lineRule="auto"/>
              <w:ind w:right="145"/>
              <w:jc w:val="center"/>
              <w:rPr>
                <w:rFonts w:ascii="Arial" w:hAnsi="Arial" w:cs="Arial"/>
                <w:sz w:val="20"/>
                <w:szCs w:val="20"/>
              </w:rPr>
            </w:pPr>
            <w:r w:rsidRPr="00F847E1">
              <w:rPr>
                <w:rFonts w:ascii="Arial" w:hAnsi="Arial" w:cs="Arial"/>
                <w:sz w:val="20"/>
                <w:szCs w:val="20"/>
              </w:rPr>
              <w:t>07 01 12</w:t>
            </w:r>
          </w:p>
        </w:tc>
        <w:tc>
          <w:tcPr>
            <w:tcW w:w="2766" w:type="dxa"/>
            <w:shd w:val="clear" w:color="auto" w:fill="FFFFFF" w:themeFill="background1"/>
            <w:vAlign w:val="center"/>
          </w:tcPr>
          <w:p w14:paraId="3907C249" w14:textId="6310BBC8" w:rsidR="004F40BB" w:rsidRPr="00F847E1" w:rsidRDefault="004F40BB" w:rsidP="00FB5BA9">
            <w:pPr>
              <w:pStyle w:val="Style27"/>
              <w:shd w:val="clear" w:color="auto" w:fill="auto"/>
              <w:spacing w:after="0" w:line="240" w:lineRule="auto"/>
              <w:ind w:left="139"/>
              <w:jc w:val="center"/>
              <w:rPr>
                <w:rFonts w:ascii="Arial" w:hAnsi="Arial" w:cs="Arial"/>
                <w:sz w:val="20"/>
                <w:szCs w:val="20"/>
              </w:rPr>
            </w:pPr>
            <w:r w:rsidRPr="00F847E1">
              <w:rPr>
                <w:rFonts w:ascii="Arial" w:hAnsi="Arial" w:cs="Arial"/>
                <w:sz w:val="20"/>
                <w:szCs w:val="20"/>
              </w:rPr>
              <w:t xml:space="preserve">Osady z zakładowych oczyszczalni ścieków inne niż wymienione </w:t>
            </w:r>
            <w:r w:rsidRPr="00F847E1">
              <w:rPr>
                <w:rFonts w:ascii="Arial" w:hAnsi="Arial" w:cs="Arial"/>
                <w:sz w:val="20"/>
                <w:szCs w:val="20"/>
              </w:rPr>
              <w:br/>
              <w:t>w 07 01 11</w:t>
            </w:r>
          </w:p>
        </w:tc>
        <w:tc>
          <w:tcPr>
            <w:tcW w:w="1002" w:type="dxa"/>
            <w:shd w:val="clear" w:color="auto" w:fill="FFFFFF" w:themeFill="background1"/>
            <w:vAlign w:val="center"/>
          </w:tcPr>
          <w:p w14:paraId="79B53632" w14:textId="0D1A2A4A" w:rsidR="004F40BB" w:rsidRPr="00F847E1" w:rsidRDefault="004F40BB" w:rsidP="001D4404">
            <w:pPr>
              <w:pStyle w:val="Style27"/>
              <w:shd w:val="clear" w:color="auto" w:fill="auto"/>
              <w:tabs>
                <w:tab w:val="left" w:pos="1225"/>
              </w:tabs>
              <w:spacing w:after="0" w:line="240" w:lineRule="auto"/>
              <w:jc w:val="center"/>
              <w:rPr>
                <w:rFonts w:ascii="Arial" w:hAnsi="Arial" w:cs="Arial"/>
                <w:sz w:val="20"/>
                <w:szCs w:val="20"/>
              </w:rPr>
            </w:pPr>
            <w:r w:rsidRPr="00F847E1">
              <w:rPr>
                <w:rFonts w:ascii="Arial" w:hAnsi="Arial" w:cs="Arial"/>
                <w:sz w:val="20"/>
                <w:szCs w:val="20"/>
              </w:rPr>
              <w:t>50,0</w:t>
            </w:r>
          </w:p>
        </w:tc>
        <w:tc>
          <w:tcPr>
            <w:tcW w:w="4374" w:type="dxa"/>
            <w:shd w:val="clear" w:color="auto" w:fill="FFFFFF" w:themeFill="background1"/>
            <w:vAlign w:val="center"/>
          </w:tcPr>
          <w:p w14:paraId="09959C00" w14:textId="20AEE241" w:rsidR="004F40BB" w:rsidRPr="00F847E1" w:rsidRDefault="004F40BB" w:rsidP="00FB5BA9">
            <w:pPr>
              <w:ind w:right="188"/>
              <w:jc w:val="center"/>
              <w:rPr>
                <w:rFonts w:ascii="Arial" w:hAnsi="Arial" w:cs="Arial"/>
                <w:sz w:val="18"/>
                <w:szCs w:val="18"/>
              </w:rPr>
            </w:pPr>
            <w:r w:rsidRPr="00F847E1">
              <w:rPr>
                <w:rFonts w:ascii="Arial" w:hAnsi="Arial" w:cs="Arial"/>
                <w:sz w:val="18"/>
                <w:szCs w:val="18"/>
              </w:rPr>
              <w:t>Podstawowy skład chemiczny:</w:t>
            </w:r>
          </w:p>
          <w:p w14:paraId="4B8E63AC" w14:textId="77777777" w:rsidR="004F40BB" w:rsidRPr="00F847E1" w:rsidRDefault="004F40BB" w:rsidP="00FB5BA9">
            <w:pPr>
              <w:ind w:right="188"/>
              <w:jc w:val="center"/>
              <w:rPr>
                <w:rFonts w:ascii="Arial" w:hAnsi="Arial" w:cs="Arial"/>
                <w:sz w:val="18"/>
                <w:szCs w:val="18"/>
              </w:rPr>
            </w:pPr>
            <w:r w:rsidRPr="00F847E1">
              <w:rPr>
                <w:rFonts w:ascii="Arial" w:hAnsi="Arial" w:cs="Arial"/>
                <w:sz w:val="18"/>
                <w:szCs w:val="18"/>
              </w:rPr>
              <w:t>chlorki, siarczany, fosfor</w:t>
            </w:r>
          </w:p>
          <w:p w14:paraId="10706C1F" w14:textId="3ABDC832" w:rsidR="004F40BB" w:rsidRPr="00F847E1" w:rsidRDefault="004F40BB" w:rsidP="001D4404">
            <w:pPr>
              <w:pStyle w:val="Style27"/>
              <w:shd w:val="clear" w:color="auto" w:fill="auto"/>
              <w:tabs>
                <w:tab w:val="left" w:pos="1225"/>
              </w:tabs>
              <w:spacing w:after="0" w:line="240" w:lineRule="auto"/>
              <w:ind w:right="294"/>
              <w:rPr>
                <w:rFonts w:ascii="Arial" w:hAnsi="Arial" w:cs="Arial"/>
                <w:sz w:val="18"/>
                <w:szCs w:val="18"/>
              </w:rPr>
            </w:pPr>
          </w:p>
        </w:tc>
      </w:tr>
      <w:tr w:rsidR="00F847E1" w:rsidRPr="00F847E1" w14:paraId="522C6F68" w14:textId="43F09603" w:rsidTr="001D4404">
        <w:trPr>
          <w:gridAfter w:val="1"/>
          <w:wAfter w:w="11" w:type="dxa"/>
          <w:trHeight w:hRule="exact" w:val="950"/>
        </w:trPr>
        <w:tc>
          <w:tcPr>
            <w:tcW w:w="596" w:type="dxa"/>
            <w:shd w:val="clear" w:color="auto" w:fill="FFFFFF"/>
            <w:vAlign w:val="center"/>
          </w:tcPr>
          <w:p w14:paraId="1B46F7DA" w14:textId="743B1C7E" w:rsidR="004F40BB" w:rsidRPr="00F847E1" w:rsidRDefault="004F40BB" w:rsidP="001D4404">
            <w:pPr>
              <w:pStyle w:val="Style27"/>
              <w:shd w:val="clear" w:color="auto" w:fill="auto"/>
              <w:spacing w:after="0" w:line="200" w:lineRule="exact"/>
              <w:ind w:left="106" w:right="134"/>
              <w:jc w:val="center"/>
              <w:rPr>
                <w:rFonts w:ascii="Arial" w:hAnsi="Arial" w:cs="Arial"/>
                <w:sz w:val="20"/>
                <w:szCs w:val="20"/>
              </w:rPr>
            </w:pPr>
            <w:r w:rsidRPr="00F847E1">
              <w:rPr>
                <w:rFonts w:ascii="Arial" w:hAnsi="Arial" w:cs="Arial"/>
                <w:sz w:val="20"/>
                <w:szCs w:val="20"/>
              </w:rPr>
              <w:t>13.</w:t>
            </w:r>
          </w:p>
        </w:tc>
        <w:tc>
          <w:tcPr>
            <w:tcW w:w="1316" w:type="dxa"/>
            <w:shd w:val="clear" w:color="auto" w:fill="FFFFFF" w:themeFill="background1"/>
            <w:vAlign w:val="center"/>
          </w:tcPr>
          <w:p w14:paraId="0C9F1AF3" w14:textId="0309EB0F" w:rsidR="004F40BB" w:rsidRPr="00F847E1" w:rsidRDefault="004F40BB" w:rsidP="00FB5BA9">
            <w:pPr>
              <w:pStyle w:val="Style27"/>
              <w:shd w:val="clear" w:color="auto" w:fill="auto"/>
              <w:spacing w:after="0" w:line="240" w:lineRule="auto"/>
              <w:ind w:right="145"/>
              <w:jc w:val="center"/>
              <w:rPr>
                <w:rFonts w:ascii="Arial" w:hAnsi="Arial" w:cs="Arial"/>
                <w:sz w:val="20"/>
                <w:szCs w:val="20"/>
              </w:rPr>
            </w:pPr>
            <w:r w:rsidRPr="00F847E1">
              <w:rPr>
                <w:rFonts w:ascii="Arial" w:hAnsi="Arial" w:cs="Arial"/>
                <w:sz w:val="20"/>
                <w:szCs w:val="20"/>
              </w:rPr>
              <w:t>07 02 12</w:t>
            </w:r>
          </w:p>
        </w:tc>
        <w:tc>
          <w:tcPr>
            <w:tcW w:w="2766" w:type="dxa"/>
            <w:shd w:val="clear" w:color="auto" w:fill="FFFFFF" w:themeFill="background1"/>
            <w:vAlign w:val="center"/>
          </w:tcPr>
          <w:p w14:paraId="4ED98AF5" w14:textId="7CABFC1A" w:rsidR="004F40BB" w:rsidRPr="00F847E1" w:rsidRDefault="004F40BB" w:rsidP="00FB5BA9">
            <w:pPr>
              <w:pStyle w:val="Style27"/>
              <w:shd w:val="clear" w:color="auto" w:fill="auto"/>
              <w:spacing w:after="0" w:line="240" w:lineRule="auto"/>
              <w:ind w:left="139"/>
              <w:jc w:val="center"/>
              <w:rPr>
                <w:rFonts w:ascii="Arial" w:hAnsi="Arial" w:cs="Arial"/>
                <w:sz w:val="20"/>
                <w:szCs w:val="20"/>
              </w:rPr>
            </w:pPr>
            <w:r w:rsidRPr="00F847E1">
              <w:rPr>
                <w:rFonts w:ascii="Arial" w:hAnsi="Arial" w:cs="Arial"/>
                <w:sz w:val="20"/>
                <w:szCs w:val="20"/>
              </w:rPr>
              <w:t xml:space="preserve">Osady z zakładowych oczyszczalni ścieków inne niż wymienione </w:t>
            </w:r>
            <w:r w:rsidRPr="00F847E1">
              <w:rPr>
                <w:rFonts w:ascii="Arial" w:hAnsi="Arial" w:cs="Arial"/>
                <w:sz w:val="20"/>
                <w:szCs w:val="20"/>
              </w:rPr>
              <w:br/>
              <w:t>w 07 02 11</w:t>
            </w:r>
          </w:p>
        </w:tc>
        <w:tc>
          <w:tcPr>
            <w:tcW w:w="1002" w:type="dxa"/>
            <w:tcBorders>
              <w:bottom w:val="single" w:sz="4" w:space="0" w:color="auto"/>
            </w:tcBorders>
            <w:shd w:val="clear" w:color="auto" w:fill="FFFFFF" w:themeFill="background1"/>
            <w:vAlign w:val="center"/>
          </w:tcPr>
          <w:p w14:paraId="0AB4B911" w14:textId="699E8A3B" w:rsidR="004F40BB" w:rsidRPr="00F847E1" w:rsidRDefault="004F40BB" w:rsidP="001D4404">
            <w:pPr>
              <w:pStyle w:val="Style27"/>
              <w:shd w:val="clear" w:color="auto" w:fill="auto"/>
              <w:tabs>
                <w:tab w:val="left" w:pos="1225"/>
              </w:tabs>
              <w:spacing w:after="0" w:line="240" w:lineRule="auto"/>
              <w:jc w:val="center"/>
              <w:rPr>
                <w:rFonts w:ascii="Arial" w:hAnsi="Arial" w:cs="Arial"/>
                <w:sz w:val="20"/>
                <w:szCs w:val="20"/>
              </w:rPr>
            </w:pPr>
            <w:r w:rsidRPr="00F847E1">
              <w:rPr>
                <w:rFonts w:ascii="Arial" w:hAnsi="Arial" w:cs="Arial"/>
                <w:sz w:val="20"/>
                <w:szCs w:val="20"/>
              </w:rPr>
              <w:t>250,0</w:t>
            </w:r>
          </w:p>
        </w:tc>
        <w:tc>
          <w:tcPr>
            <w:tcW w:w="4374" w:type="dxa"/>
            <w:tcBorders>
              <w:bottom w:val="single" w:sz="4" w:space="0" w:color="auto"/>
            </w:tcBorders>
            <w:shd w:val="clear" w:color="auto" w:fill="FFFFFF" w:themeFill="background1"/>
            <w:vAlign w:val="center"/>
          </w:tcPr>
          <w:p w14:paraId="460B4419" w14:textId="2C8B32FE" w:rsidR="004F40BB" w:rsidRPr="00F847E1" w:rsidRDefault="004F40BB" w:rsidP="001D4404">
            <w:pPr>
              <w:ind w:right="188"/>
              <w:jc w:val="center"/>
              <w:rPr>
                <w:rFonts w:ascii="Arial" w:hAnsi="Arial" w:cs="Arial"/>
                <w:sz w:val="18"/>
                <w:szCs w:val="18"/>
              </w:rPr>
            </w:pPr>
            <w:r w:rsidRPr="00F847E1">
              <w:rPr>
                <w:rFonts w:ascii="Arial" w:hAnsi="Arial" w:cs="Arial"/>
                <w:sz w:val="18"/>
                <w:szCs w:val="18"/>
              </w:rPr>
              <w:t>Podstawowy skład chemiczny:</w:t>
            </w:r>
          </w:p>
          <w:p w14:paraId="7FB7C621" w14:textId="1BC96B4A" w:rsidR="004F40BB" w:rsidRPr="00F847E1" w:rsidRDefault="004F40BB" w:rsidP="001D4404">
            <w:pPr>
              <w:jc w:val="center"/>
              <w:rPr>
                <w:rFonts w:ascii="Arial" w:hAnsi="Arial" w:cs="Arial"/>
                <w:sz w:val="18"/>
                <w:szCs w:val="18"/>
              </w:rPr>
            </w:pPr>
            <w:r w:rsidRPr="00F847E1">
              <w:rPr>
                <w:rFonts w:ascii="Arial" w:hAnsi="Arial" w:cs="Arial"/>
                <w:sz w:val="18"/>
                <w:szCs w:val="18"/>
              </w:rPr>
              <w:t>chlorki, siarczany, fosfor</w:t>
            </w:r>
          </w:p>
        </w:tc>
      </w:tr>
      <w:tr w:rsidR="00F847E1" w:rsidRPr="00F847E1" w14:paraId="7ABA4C28" w14:textId="4838E669" w:rsidTr="001D4404">
        <w:trPr>
          <w:gridAfter w:val="1"/>
          <w:wAfter w:w="11" w:type="dxa"/>
          <w:trHeight w:hRule="exact" w:val="695"/>
        </w:trPr>
        <w:tc>
          <w:tcPr>
            <w:tcW w:w="596" w:type="dxa"/>
            <w:shd w:val="clear" w:color="auto" w:fill="FFFFFF"/>
            <w:vAlign w:val="center"/>
          </w:tcPr>
          <w:p w14:paraId="0DBAC565" w14:textId="77777777" w:rsidR="004F40BB" w:rsidRPr="00F847E1" w:rsidRDefault="004F40BB" w:rsidP="001D4404">
            <w:pPr>
              <w:pStyle w:val="Style27"/>
              <w:numPr>
                <w:ilvl w:val="0"/>
                <w:numId w:val="26"/>
              </w:numPr>
              <w:shd w:val="clear" w:color="auto" w:fill="auto"/>
              <w:spacing w:after="0" w:line="200" w:lineRule="exact"/>
              <w:ind w:left="386" w:right="134"/>
              <w:jc w:val="center"/>
              <w:rPr>
                <w:rFonts w:ascii="Arial" w:hAnsi="Arial" w:cs="Arial"/>
                <w:sz w:val="20"/>
                <w:szCs w:val="20"/>
              </w:rPr>
            </w:pPr>
          </w:p>
        </w:tc>
        <w:tc>
          <w:tcPr>
            <w:tcW w:w="1316" w:type="dxa"/>
            <w:shd w:val="clear" w:color="auto" w:fill="FFFFFF" w:themeFill="background1"/>
            <w:vAlign w:val="center"/>
          </w:tcPr>
          <w:p w14:paraId="51337AA6" w14:textId="68F122EF" w:rsidR="004F40BB" w:rsidRPr="00F847E1" w:rsidRDefault="004F40BB" w:rsidP="00FB5BA9">
            <w:pPr>
              <w:pStyle w:val="Style27"/>
              <w:shd w:val="clear" w:color="auto" w:fill="auto"/>
              <w:spacing w:after="0" w:line="240" w:lineRule="auto"/>
              <w:ind w:right="145"/>
              <w:jc w:val="center"/>
              <w:rPr>
                <w:rFonts w:ascii="Arial" w:hAnsi="Arial" w:cs="Arial"/>
                <w:sz w:val="20"/>
                <w:szCs w:val="20"/>
              </w:rPr>
            </w:pPr>
            <w:r w:rsidRPr="00F847E1">
              <w:rPr>
                <w:rFonts w:ascii="Arial" w:hAnsi="Arial" w:cs="Arial"/>
                <w:sz w:val="20"/>
                <w:szCs w:val="20"/>
              </w:rPr>
              <w:t>15 01 01</w:t>
            </w:r>
          </w:p>
        </w:tc>
        <w:tc>
          <w:tcPr>
            <w:tcW w:w="2766" w:type="dxa"/>
            <w:shd w:val="clear" w:color="auto" w:fill="FFFFFF" w:themeFill="background1"/>
            <w:vAlign w:val="center"/>
          </w:tcPr>
          <w:p w14:paraId="3EF50CAB" w14:textId="6491250E" w:rsidR="004F40BB" w:rsidRPr="00F847E1" w:rsidRDefault="004F40BB" w:rsidP="00FB5BA9">
            <w:pPr>
              <w:pStyle w:val="Style27"/>
              <w:shd w:val="clear" w:color="auto" w:fill="auto"/>
              <w:spacing w:after="0" w:line="240" w:lineRule="auto"/>
              <w:ind w:left="139"/>
              <w:jc w:val="center"/>
              <w:rPr>
                <w:rFonts w:ascii="Arial" w:hAnsi="Arial" w:cs="Arial"/>
                <w:sz w:val="20"/>
                <w:szCs w:val="20"/>
              </w:rPr>
            </w:pPr>
            <w:r w:rsidRPr="00F847E1">
              <w:rPr>
                <w:rFonts w:ascii="Arial" w:hAnsi="Arial" w:cs="Arial"/>
                <w:sz w:val="20"/>
                <w:szCs w:val="20"/>
              </w:rPr>
              <w:t>Opakowania z papieru i tektury</w:t>
            </w:r>
          </w:p>
        </w:tc>
        <w:tc>
          <w:tcPr>
            <w:tcW w:w="1002" w:type="dxa"/>
            <w:shd w:val="clear" w:color="auto" w:fill="FFFFFF" w:themeFill="background1"/>
            <w:vAlign w:val="center"/>
          </w:tcPr>
          <w:p w14:paraId="59F3D835" w14:textId="1EB3FB64" w:rsidR="004F40BB" w:rsidRPr="00F847E1" w:rsidRDefault="004F40BB" w:rsidP="001D4404">
            <w:pPr>
              <w:pStyle w:val="Style27"/>
              <w:shd w:val="clear" w:color="auto" w:fill="auto"/>
              <w:tabs>
                <w:tab w:val="left" w:pos="1225"/>
              </w:tabs>
              <w:spacing w:after="0" w:line="240" w:lineRule="auto"/>
              <w:jc w:val="center"/>
              <w:rPr>
                <w:rFonts w:ascii="Arial" w:hAnsi="Arial" w:cs="Arial"/>
                <w:sz w:val="20"/>
                <w:szCs w:val="20"/>
              </w:rPr>
            </w:pPr>
            <w:r w:rsidRPr="00F847E1">
              <w:rPr>
                <w:rFonts w:ascii="Arial" w:hAnsi="Arial" w:cs="Arial"/>
                <w:sz w:val="20"/>
                <w:szCs w:val="20"/>
              </w:rPr>
              <w:t>5,0</w:t>
            </w:r>
          </w:p>
        </w:tc>
        <w:tc>
          <w:tcPr>
            <w:tcW w:w="4374" w:type="dxa"/>
            <w:shd w:val="clear" w:color="auto" w:fill="FFFFFF" w:themeFill="background1"/>
            <w:vAlign w:val="center"/>
          </w:tcPr>
          <w:p w14:paraId="2661521E" w14:textId="77777777" w:rsidR="004F40BB" w:rsidRPr="00F847E1" w:rsidRDefault="004F40BB" w:rsidP="001D4404">
            <w:pPr>
              <w:ind w:right="188"/>
              <w:jc w:val="center"/>
              <w:rPr>
                <w:rFonts w:ascii="Arial" w:hAnsi="Arial" w:cs="Arial"/>
                <w:bCs/>
                <w:sz w:val="18"/>
                <w:szCs w:val="18"/>
              </w:rPr>
            </w:pPr>
            <w:r w:rsidRPr="00F847E1">
              <w:rPr>
                <w:rFonts w:ascii="Arial" w:hAnsi="Arial" w:cs="Arial"/>
                <w:bCs/>
                <w:sz w:val="18"/>
                <w:szCs w:val="18"/>
              </w:rPr>
              <w:t>Podstawowy skład chemiczny:</w:t>
            </w:r>
          </w:p>
          <w:p w14:paraId="7E980583" w14:textId="450A86F5" w:rsidR="004F40BB" w:rsidRPr="00F847E1" w:rsidRDefault="004F40BB" w:rsidP="001D4404">
            <w:pPr>
              <w:ind w:right="188"/>
              <w:jc w:val="center"/>
              <w:rPr>
                <w:rFonts w:ascii="Arial" w:hAnsi="Arial" w:cs="Arial"/>
                <w:bCs/>
                <w:sz w:val="18"/>
                <w:szCs w:val="18"/>
              </w:rPr>
            </w:pPr>
            <w:r w:rsidRPr="00F847E1">
              <w:rPr>
                <w:rFonts w:ascii="Arial" w:hAnsi="Arial" w:cs="Arial"/>
                <w:bCs/>
                <w:sz w:val="18"/>
                <w:szCs w:val="18"/>
              </w:rPr>
              <w:t>celuloza</w:t>
            </w:r>
          </w:p>
          <w:p w14:paraId="49EC1EE3" w14:textId="291870C5" w:rsidR="004F40BB" w:rsidRPr="00F847E1" w:rsidRDefault="004F40BB" w:rsidP="001D4404">
            <w:pPr>
              <w:pStyle w:val="Style27"/>
              <w:shd w:val="clear" w:color="auto" w:fill="auto"/>
              <w:tabs>
                <w:tab w:val="left" w:pos="1225"/>
              </w:tabs>
              <w:spacing w:after="0" w:line="240" w:lineRule="auto"/>
              <w:ind w:right="294"/>
              <w:jc w:val="center"/>
              <w:rPr>
                <w:rFonts w:ascii="Arial" w:hAnsi="Arial" w:cs="Arial"/>
                <w:sz w:val="18"/>
                <w:szCs w:val="18"/>
              </w:rPr>
            </w:pPr>
            <w:r w:rsidRPr="00F847E1">
              <w:rPr>
                <w:rFonts w:ascii="Arial" w:hAnsi="Arial" w:cs="Arial"/>
                <w:bCs/>
                <w:sz w:val="18"/>
                <w:szCs w:val="18"/>
              </w:rPr>
              <w:t>Właściwości: biodegradowalne</w:t>
            </w:r>
          </w:p>
        </w:tc>
      </w:tr>
      <w:tr w:rsidR="00F847E1" w:rsidRPr="00F847E1" w14:paraId="3303A21B" w14:textId="0269D504" w:rsidTr="001D4404">
        <w:trPr>
          <w:gridAfter w:val="1"/>
          <w:wAfter w:w="11" w:type="dxa"/>
          <w:trHeight w:hRule="exact" w:val="676"/>
        </w:trPr>
        <w:tc>
          <w:tcPr>
            <w:tcW w:w="596" w:type="dxa"/>
            <w:shd w:val="clear" w:color="auto" w:fill="FFFFFF"/>
            <w:vAlign w:val="center"/>
          </w:tcPr>
          <w:p w14:paraId="580891BE" w14:textId="77777777" w:rsidR="004F40BB" w:rsidRPr="00F847E1" w:rsidRDefault="004F40BB" w:rsidP="001D4404">
            <w:pPr>
              <w:pStyle w:val="Style27"/>
              <w:numPr>
                <w:ilvl w:val="0"/>
                <w:numId w:val="26"/>
              </w:numPr>
              <w:shd w:val="clear" w:color="auto" w:fill="auto"/>
              <w:spacing w:after="0" w:line="200" w:lineRule="exact"/>
              <w:ind w:left="431" w:right="113" w:hanging="284"/>
              <w:jc w:val="center"/>
              <w:rPr>
                <w:rFonts w:ascii="Arial" w:hAnsi="Arial" w:cs="Arial"/>
                <w:sz w:val="20"/>
                <w:szCs w:val="20"/>
              </w:rPr>
            </w:pPr>
          </w:p>
        </w:tc>
        <w:tc>
          <w:tcPr>
            <w:tcW w:w="1316" w:type="dxa"/>
            <w:shd w:val="clear" w:color="auto" w:fill="FFFFFF" w:themeFill="background1"/>
            <w:vAlign w:val="center"/>
          </w:tcPr>
          <w:p w14:paraId="3EE16BCB" w14:textId="77777777" w:rsidR="009D5F1E" w:rsidRPr="00F847E1" w:rsidRDefault="009D5F1E" w:rsidP="00FB5BA9">
            <w:pPr>
              <w:pStyle w:val="Style27"/>
              <w:shd w:val="clear" w:color="auto" w:fill="auto"/>
              <w:spacing w:after="0" w:line="240" w:lineRule="auto"/>
              <w:ind w:right="145"/>
              <w:jc w:val="center"/>
              <w:rPr>
                <w:rFonts w:ascii="Arial" w:hAnsi="Arial" w:cs="Arial"/>
                <w:sz w:val="20"/>
                <w:szCs w:val="20"/>
              </w:rPr>
            </w:pPr>
          </w:p>
          <w:p w14:paraId="5BCBFF90" w14:textId="7FFA42CB" w:rsidR="004F40BB" w:rsidRPr="00F847E1" w:rsidRDefault="004F40BB" w:rsidP="00FB5BA9">
            <w:pPr>
              <w:pStyle w:val="Style27"/>
              <w:shd w:val="clear" w:color="auto" w:fill="auto"/>
              <w:spacing w:after="0" w:line="240" w:lineRule="auto"/>
              <w:ind w:right="145"/>
              <w:jc w:val="center"/>
              <w:rPr>
                <w:rFonts w:ascii="Arial" w:hAnsi="Arial" w:cs="Arial"/>
                <w:sz w:val="20"/>
                <w:szCs w:val="20"/>
              </w:rPr>
            </w:pPr>
            <w:r w:rsidRPr="00F847E1">
              <w:rPr>
                <w:rFonts w:ascii="Arial" w:hAnsi="Arial" w:cs="Arial"/>
                <w:sz w:val="20"/>
                <w:szCs w:val="20"/>
              </w:rPr>
              <w:t>15 01 02</w:t>
            </w:r>
          </w:p>
        </w:tc>
        <w:tc>
          <w:tcPr>
            <w:tcW w:w="2766" w:type="dxa"/>
            <w:shd w:val="clear" w:color="auto" w:fill="FFFFFF" w:themeFill="background1"/>
            <w:vAlign w:val="center"/>
          </w:tcPr>
          <w:p w14:paraId="3C18137A" w14:textId="1762FC78" w:rsidR="004F40BB" w:rsidRPr="00F847E1" w:rsidRDefault="004F40BB" w:rsidP="00FB5BA9">
            <w:pPr>
              <w:pStyle w:val="Style27"/>
              <w:shd w:val="clear" w:color="auto" w:fill="auto"/>
              <w:spacing w:after="0" w:line="240" w:lineRule="auto"/>
              <w:ind w:left="139"/>
              <w:jc w:val="center"/>
              <w:rPr>
                <w:rFonts w:ascii="Arial" w:hAnsi="Arial" w:cs="Arial"/>
                <w:sz w:val="20"/>
                <w:szCs w:val="20"/>
              </w:rPr>
            </w:pPr>
            <w:r w:rsidRPr="00F847E1">
              <w:rPr>
                <w:rFonts w:ascii="Arial" w:hAnsi="Arial" w:cs="Arial"/>
                <w:sz w:val="20"/>
                <w:szCs w:val="20"/>
              </w:rPr>
              <w:t>Opakowania z tworzyw sztucznych</w:t>
            </w:r>
          </w:p>
        </w:tc>
        <w:tc>
          <w:tcPr>
            <w:tcW w:w="1002" w:type="dxa"/>
            <w:shd w:val="clear" w:color="auto" w:fill="FFFFFF" w:themeFill="background1"/>
            <w:vAlign w:val="center"/>
          </w:tcPr>
          <w:p w14:paraId="02AFF2D6" w14:textId="52155F07" w:rsidR="004F40BB" w:rsidRPr="00F847E1" w:rsidRDefault="004F40BB" w:rsidP="001D4404">
            <w:pPr>
              <w:pStyle w:val="Style27"/>
              <w:shd w:val="clear" w:color="auto" w:fill="auto"/>
              <w:tabs>
                <w:tab w:val="left" w:pos="1225"/>
              </w:tabs>
              <w:spacing w:after="0" w:line="240" w:lineRule="auto"/>
              <w:jc w:val="center"/>
              <w:rPr>
                <w:rFonts w:ascii="Arial" w:hAnsi="Arial" w:cs="Arial"/>
                <w:sz w:val="20"/>
                <w:szCs w:val="20"/>
              </w:rPr>
            </w:pPr>
            <w:r w:rsidRPr="00F847E1">
              <w:rPr>
                <w:rFonts w:ascii="Arial" w:hAnsi="Arial" w:cs="Arial"/>
                <w:sz w:val="20"/>
                <w:szCs w:val="20"/>
              </w:rPr>
              <w:t>0,1</w:t>
            </w:r>
          </w:p>
        </w:tc>
        <w:tc>
          <w:tcPr>
            <w:tcW w:w="4374" w:type="dxa"/>
            <w:shd w:val="clear" w:color="auto" w:fill="FFFFFF" w:themeFill="background1"/>
            <w:vAlign w:val="center"/>
          </w:tcPr>
          <w:p w14:paraId="42370022"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Podstawowy skład chemiczny:</w:t>
            </w:r>
          </w:p>
          <w:p w14:paraId="530D01A0" w14:textId="149D83F0"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polietylen, polistyren, polipropylen,</w:t>
            </w:r>
          </w:p>
          <w:p w14:paraId="311DB92B" w14:textId="350438D5" w:rsidR="004F40BB" w:rsidRPr="00F847E1" w:rsidRDefault="004F40BB" w:rsidP="00FB5BA9">
            <w:pPr>
              <w:pStyle w:val="Style27"/>
              <w:shd w:val="clear" w:color="auto" w:fill="auto"/>
              <w:tabs>
                <w:tab w:val="left" w:pos="1225"/>
              </w:tabs>
              <w:spacing w:after="0" w:line="240" w:lineRule="auto"/>
              <w:ind w:right="294"/>
              <w:jc w:val="center"/>
              <w:rPr>
                <w:rFonts w:ascii="Arial" w:hAnsi="Arial" w:cs="Arial"/>
                <w:sz w:val="18"/>
                <w:szCs w:val="18"/>
              </w:rPr>
            </w:pPr>
            <w:r w:rsidRPr="00F847E1">
              <w:rPr>
                <w:rFonts w:ascii="Arial" w:hAnsi="Arial" w:cs="Arial"/>
                <w:bCs/>
                <w:sz w:val="18"/>
                <w:szCs w:val="18"/>
              </w:rPr>
              <w:t>Właściwości: palne</w:t>
            </w:r>
          </w:p>
        </w:tc>
      </w:tr>
      <w:tr w:rsidR="00F847E1" w:rsidRPr="00F847E1" w14:paraId="131EBD79" w14:textId="5C5581BC" w:rsidTr="001D4404">
        <w:trPr>
          <w:gridAfter w:val="1"/>
          <w:wAfter w:w="11" w:type="dxa"/>
          <w:trHeight w:hRule="exact" w:val="780"/>
        </w:trPr>
        <w:tc>
          <w:tcPr>
            <w:tcW w:w="596" w:type="dxa"/>
            <w:shd w:val="clear" w:color="auto" w:fill="FFFFFF"/>
            <w:vAlign w:val="center"/>
          </w:tcPr>
          <w:p w14:paraId="2D6EBFA7" w14:textId="77777777" w:rsidR="004F40BB" w:rsidRPr="00F847E1" w:rsidRDefault="004F40BB" w:rsidP="001D4404">
            <w:pPr>
              <w:pStyle w:val="Style27"/>
              <w:numPr>
                <w:ilvl w:val="0"/>
                <w:numId w:val="26"/>
              </w:numPr>
              <w:shd w:val="clear" w:color="auto" w:fill="auto"/>
              <w:spacing w:after="0" w:line="200" w:lineRule="exact"/>
              <w:ind w:left="431" w:right="113" w:hanging="284"/>
              <w:jc w:val="center"/>
              <w:rPr>
                <w:rFonts w:ascii="Arial" w:hAnsi="Arial" w:cs="Arial"/>
                <w:sz w:val="20"/>
                <w:szCs w:val="20"/>
              </w:rPr>
            </w:pPr>
          </w:p>
        </w:tc>
        <w:tc>
          <w:tcPr>
            <w:tcW w:w="1316" w:type="dxa"/>
            <w:shd w:val="clear" w:color="auto" w:fill="FFFFFF" w:themeFill="background1"/>
            <w:vAlign w:val="center"/>
          </w:tcPr>
          <w:p w14:paraId="0CBB2BFC" w14:textId="501C4D29" w:rsidR="004F40BB" w:rsidRPr="00F847E1" w:rsidRDefault="004F40BB" w:rsidP="00FB5BA9">
            <w:pPr>
              <w:pStyle w:val="Style27"/>
              <w:shd w:val="clear" w:color="auto" w:fill="auto"/>
              <w:spacing w:after="0" w:line="240" w:lineRule="auto"/>
              <w:ind w:right="145"/>
              <w:jc w:val="center"/>
              <w:rPr>
                <w:rFonts w:ascii="Arial" w:hAnsi="Arial" w:cs="Arial"/>
                <w:sz w:val="20"/>
                <w:szCs w:val="20"/>
              </w:rPr>
            </w:pPr>
            <w:r w:rsidRPr="00F847E1">
              <w:rPr>
                <w:rFonts w:ascii="Arial" w:hAnsi="Arial" w:cs="Arial"/>
                <w:sz w:val="20"/>
                <w:szCs w:val="20"/>
              </w:rPr>
              <w:t>15 01 03</w:t>
            </w:r>
          </w:p>
        </w:tc>
        <w:tc>
          <w:tcPr>
            <w:tcW w:w="2766" w:type="dxa"/>
            <w:tcBorders>
              <w:bottom w:val="single" w:sz="4" w:space="0" w:color="auto"/>
            </w:tcBorders>
            <w:shd w:val="clear" w:color="auto" w:fill="FFFFFF" w:themeFill="background1"/>
            <w:vAlign w:val="center"/>
          </w:tcPr>
          <w:p w14:paraId="03930C83" w14:textId="12D1BED7" w:rsidR="004F40BB" w:rsidRPr="00F847E1" w:rsidRDefault="004F40BB" w:rsidP="00FB5BA9">
            <w:pPr>
              <w:pStyle w:val="Style27"/>
              <w:shd w:val="clear" w:color="auto" w:fill="auto"/>
              <w:spacing w:after="0" w:line="240" w:lineRule="auto"/>
              <w:ind w:left="139"/>
              <w:jc w:val="center"/>
              <w:rPr>
                <w:rFonts w:ascii="Arial" w:hAnsi="Arial" w:cs="Arial"/>
                <w:sz w:val="20"/>
                <w:szCs w:val="20"/>
              </w:rPr>
            </w:pPr>
            <w:r w:rsidRPr="00F847E1">
              <w:rPr>
                <w:rFonts w:ascii="Arial" w:hAnsi="Arial" w:cs="Arial"/>
                <w:sz w:val="20"/>
                <w:szCs w:val="20"/>
              </w:rPr>
              <w:t>Opakowania z drewna</w:t>
            </w:r>
          </w:p>
        </w:tc>
        <w:tc>
          <w:tcPr>
            <w:tcW w:w="1002" w:type="dxa"/>
            <w:tcBorders>
              <w:bottom w:val="single" w:sz="4" w:space="0" w:color="auto"/>
            </w:tcBorders>
            <w:shd w:val="clear" w:color="auto" w:fill="FFFFFF" w:themeFill="background1"/>
            <w:vAlign w:val="center"/>
          </w:tcPr>
          <w:p w14:paraId="3B53A647" w14:textId="189E78A4" w:rsidR="004F40BB" w:rsidRPr="00F847E1" w:rsidRDefault="004F40BB" w:rsidP="001D4404">
            <w:pPr>
              <w:pStyle w:val="Style27"/>
              <w:shd w:val="clear" w:color="auto" w:fill="auto"/>
              <w:tabs>
                <w:tab w:val="left" w:pos="1225"/>
              </w:tabs>
              <w:spacing w:after="0" w:line="240" w:lineRule="auto"/>
              <w:jc w:val="center"/>
              <w:rPr>
                <w:rFonts w:ascii="Arial" w:hAnsi="Arial" w:cs="Arial"/>
                <w:sz w:val="20"/>
                <w:szCs w:val="20"/>
              </w:rPr>
            </w:pPr>
            <w:r w:rsidRPr="00F847E1">
              <w:rPr>
                <w:rFonts w:ascii="Arial" w:hAnsi="Arial" w:cs="Arial"/>
                <w:sz w:val="20"/>
                <w:szCs w:val="20"/>
              </w:rPr>
              <w:t>500,0</w:t>
            </w:r>
          </w:p>
        </w:tc>
        <w:tc>
          <w:tcPr>
            <w:tcW w:w="4374" w:type="dxa"/>
            <w:tcBorders>
              <w:bottom w:val="single" w:sz="4" w:space="0" w:color="auto"/>
            </w:tcBorders>
            <w:shd w:val="clear" w:color="auto" w:fill="FFFFFF" w:themeFill="background1"/>
            <w:vAlign w:val="center"/>
          </w:tcPr>
          <w:p w14:paraId="3C20DA1D"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Podstawowy skład chemiczny:</w:t>
            </w:r>
          </w:p>
          <w:p w14:paraId="535C5EC1" w14:textId="3FE849C8"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celuloza, hemiceluloza, lignina, metale, żelazne</w:t>
            </w:r>
          </w:p>
          <w:p w14:paraId="575EF558" w14:textId="19ABF240" w:rsidR="004F40BB" w:rsidRPr="00F847E1" w:rsidRDefault="004F40BB" w:rsidP="00FB5BA9">
            <w:pPr>
              <w:pStyle w:val="Style27"/>
              <w:shd w:val="clear" w:color="auto" w:fill="auto"/>
              <w:tabs>
                <w:tab w:val="left" w:pos="1225"/>
              </w:tabs>
              <w:spacing w:after="0" w:line="240" w:lineRule="auto"/>
              <w:ind w:right="294"/>
              <w:jc w:val="center"/>
              <w:rPr>
                <w:rFonts w:ascii="Arial" w:hAnsi="Arial" w:cs="Arial"/>
                <w:sz w:val="18"/>
                <w:szCs w:val="18"/>
              </w:rPr>
            </w:pPr>
            <w:r w:rsidRPr="00F847E1">
              <w:rPr>
                <w:rFonts w:ascii="Arial" w:hAnsi="Arial" w:cs="Arial"/>
                <w:bCs/>
                <w:sz w:val="18"/>
                <w:szCs w:val="18"/>
              </w:rPr>
              <w:t>Właściwości: palne</w:t>
            </w:r>
          </w:p>
        </w:tc>
      </w:tr>
      <w:tr w:rsidR="00F847E1" w:rsidRPr="00F847E1" w14:paraId="45060CAA" w14:textId="70F707F5" w:rsidTr="001D4404">
        <w:trPr>
          <w:gridAfter w:val="1"/>
          <w:wAfter w:w="11" w:type="dxa"/>
          <w:trHeight w:hRule="exact" w:val="1435"/>
        </w:trPr>
        <w:tc>
          <w:tcPr>
            <w:tcW w:w="596" w:type="dxa"/>
            <w:shd w:val="clear" w:color="auto" w:fill="FFFFFF"/>
            <w:vAlign w:val="center"/>
          </w:tcPr>
          <w:p w14:paraId="1D578FF8" w14:textId="77777777" w:rsidR="004F40BB" w:rsidRPr="00F847E1" w:rsidRDefault="004F40BB" w:rsidP="001D4404">
            <w:pPr>
              <w:pStyle w:val="Style27"/>
              <w:numPr>
                <w:ilvl w:val="0"/>
                <w:numId w:val="26"/>
              </w:numPr>
              <w:shd w:val="clear" w:color="auto" w:fill="auto"/>
              <w:spacing w:after="0" w:line="200" w:lineRule="exact"/>
              <w:ind w:left="431" w:right="113" w:hanging="284"/>
              <w:jc w:val="center"/>
              <w:rPr>
                <w:rFonts w:ascii="Arial" w:hAnsi="Arial" w:cs="Arial"/>
                <w:sz w:val="20"/>
                <w:szCs w:val="20"/>
              </w:rPr>
            </w:pPr>
          </w:p>
        </w:tc>
        <w:tc>
          <w:tcPr>
            <w:tcW w:w="1316" w:type="dxa"/>
            <w:shd w:val="clear" w:color="auto" w:fill="FFFFFF" w:themeFill="background1"/>
            <w:vAlign w:val="center"/>
          </w:tcPr>
          <w:p w14:paraId="433ADBBC" w14:textId="3E4FD5FE" w:rsidR="004F40BB" w:rsidRPr="00F847E1" w:rsidRDefault="004F40BB" w:rsidP="00FB5BA9">
            <w:pPr>
              <w:pStyle w:val="Style27"/>
              <w:shd w:val="clear" w:color="auto" w:fill="auto"/>
              <w:spacing w:after="0" w:line="240" w:lineRule="auto"/>
              <w:ind w:right="145"/>
              <w:jc w:val="center"/>
              <w:rPr>
                <w:rFonts w:ascii="Arial" w:hAnsi="Arial" w:cs="Arial"/>
                <w:sz w:val="20"/>
                <w:szCs w:val="20"/>
              </w:rPr>
            </w:pPr>
            <w:r w:rsidRPr="00F847E1">
              <w:rPr>
                <w:rFonts w:ascii="Arial" w:hAnsi="Arial" w:cs="Arial"/>
                <w:sz w:val="20"/>
                <w:szCs w:val="20"/>
              </w:rPr>
              <w:t>15 02 03</w:t>
            </w:r>
          </w:p>
        </w:tc>
        <w:tc>
          <w:tcPr>
            <w:tcW w:w="2766" w:type="dxa"/>
            <w:shd w:val="clear" w:color="auto" w:fill="FFFFFF" w:themeFill="background1"/>
            <w:vAlign w:val="center"/>
          </w:tcPr>
          <w:p w14:paraId="440C8F71" w14:textId="46E8A7C4" w:rsidR="004F40BB" w:rsidRPr="00F847E1" w:rsidRDefault="004F40BB" w:rsidP="00FB5BA9">
            <w:pPr>
              <w:pStyle w:val="Style27"/>
              <w:shd w:val="clear" w:color="auto" w:fill="auto"/>
              <w:spacing w:after="0" w:line="240" w:lineRule="auto"/>
              <w:ind w:left="139"/>
              <w:jc w:val="center"/>
              <w:rPr>
                <w:rFonts w:ascii="Arial" w:hAnsi="Arial" w:cs="Arial"/>
                <w:sz w:val="20"/>
                <w:szCs w:val="20"/>
              </w:rPr>
            </w:pPr>
            <w:r w:rsidRPr="00F847E1">
              <w:rPr>
                <w:rFonts w:ascii="Arial" w:hAnsi="Arial" w:cs="Arial"/>
                <w:sz w:val="20"/>
                <w:szCs w:val="20"/>
              </w:rPr>
              <w:t>Sorbenty, materiały filtracyjne, tkaniny do wycierania (np. szmaty, ścierki) i ubrania ochronne inne niż wymienione w 15 02 02</w:t>
            </w:r>
          </w:p>
        </w:tc>
        <w:tc>
          <w:tcPr>
            <w:tcW w:w="1002" w:type="dxa"/>
            <w:shd w:val="clear" w:color="auto" w:fill="FFFFFF" w:themeFill="background1"/>
            <w:vAlign w:val="center"/>
          </w:tcPr>
          <w:p w14:paraId="30E7BB37" w14:textId="5C8C5DB8" w:rsidR="004F40BB" w:rsidRPr="00F847E1" w:rsidRDefault="004F40BB" w:rsidP="001D4404">
            <w:pPr>
              <w:pStyle w:val="Style27"/>
              <w:shd w:val="clear" w:color="auto" w:fill="auto"/>
              <w:tabs>
                <w:tab w:val="left" w:pos="1225"/>
              </w:tabs>
              <w:spacing w:after="0" w:line="240" w:lineRule="auto"/>
              <w:jc w:val="center"/>
              <w:rPr>
                <w:rFonts w:ascii="Arial" w:hAnsi="Arial" w:cs="Arial"/>
                <w:sz w:val="20"/>
                <w:szCs w:val="20"/>
              </w:rPr>
            </w:pPr>
            <w:r w:rsidRPr="00F847E1">
              <w:rPr>
                <w:rFonts w:ascii="Arial" w:hAnsi="Arial" w:cs="Arial"/>
                <w:sz w:val="20"/>
                <w:szCs w:val="20"/>
              </w:rPr>
              <w:t>10,0</w:t>
            </w:r>
          </w:p>
        </w:tc>
        <w:tc>
          <w:tcPr>
            <w:tcW w:w="4374" w:type="dxa"/>
            <w:shd w:val="clear" w:color="auto" w:fill="FFFFFF" w:themeFill="background1"/>
            <w:vAlign w:val="center"/>
          </w:tcPr>
          <w:p w14:paraId="38A06955"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Podstawowy skład chemiczny:</w:t>
            </w:r>
          </w:p>
          <w:p w14:paraId="4FF93DC9" w14:textId="6E056DB7" w:rsidR="004F40BB" w:rsidRPr="00F847E1" w:rsidRDefault="004F40BB" w:rsidP="001D4404">
            <w:pPr>
              <w:ind w:right="188"/>
              <w:jc w:val="center"/>
              <w:rPr>
                <w:sz w:val="18"/>
                <w:szCs w:val="18"/>
              </w:rPr>
            </w:pPr>
            <w:r w:rsidRPr="00F847E1">
              <w:rPr>
                <w:rFonts w:ascii="Arial" w:hAnsi="Arial" w:cs="Arial"/>
                <w:bCs/>
                <w:sz w:val="18"/>
                <w:szCs w:val="18"/>
              </w:rPr>
              <w:t>tkaniny głównie z bawełny, włókien z tworzyw sztucznych (np. poliamidy, poliestry, nylon, poliuretany) i inne.</w:t>
            </w:r>
          </w:p>
        </w:tc>
      </w:tr>
      <w:tr w:rsidR="00F847E1" w:rsidRPr="00F847E1" w14:paraId="34D6E01F" w14:textId="27C4248F" w:rsidTr="001D4404">
        <w:trPr>
          <w:gridAfter w:val="1"/>
          <w:wAfter w:w="11" w:type="dxa"/>
          <w:trHeight w:hRule="exact" w:val="1101"/>
        </w:trPr>
        <w:tc>
          <w:tcPr>
            <w:tcW w:w="596" w:type="dxa"/>
            <w:shd w:val="clear" w:color="auto" w:fill="FFFFFF"/>
            <w:vAlign w:val="center"/>
          </w:tcPr>
          <w:p w14:paraId="1420ADE0" w14:textId="77777777" w:rsidR="004F40BB" w:rsidRPr="00F847E1" w:rsidRDefault="004F40BB" w:rsidP="001D4404">
            <w:pPr>
              <w:pStyle w:val="Style27"/>
              <w:numPr>
                <w:ilvl w:val="0"/>
                <w:numId w:val="26"/>
              </w:numPr>
              <w:shd w:val="clear" w:color="auto" w:fill="auto"/>
              <w:spacing w:after="0" w:line="200" w:lineRule="exact"/>
              <w:ind w:left="431" w:right="113" w:hanging="284"/>
              <w:jc w:val="center"/>
              <w:rPr>
                <w:rFonts w:ascii="Arial" w:hAnsi="Arial" w:cs="Arial"/>
                <w:sz w:val="20"/>
                <w:szCs w:val="20"/>
              </w:rPr>
            </w:pPr>
          </w:p>
        </w:tc>
        <w:tc>
          <w:tcPr>
            <w:tcW w:w="1316" w:type="dxa"/>
            <w:shd w:val="clear" w:color="auto" w:fill="FFFFFF" w:themeFill="background1"/>
            <w:vAlign w:val="center"/>
          </w:tcPr>
          <w:p w14:paraId="44BB353A" w14:textId="4E33F076" w:rsidR="004F40BB" w:rsidRPr="00F847E1" w:rsidRDefault="004F40BB" w:rsidP="00FB5BA9">
            <w:pPr>
              <w:pStyle w:val="Style27"/>
              <w:shd w:val="clear" w:color="auto" w:fill="auto"/>
              <w:spacing w:after="0" w:line="240" w:lineRule="auto"/>
              <w:ind w:right="145"/>
              <w:jc w:val="center"/>
              <w:rPr>
                <w:rFonts w:ascii="Arial" w:hAnsi="Arial" w:cs="Arial"/>
                <w:sz w:val="20"/>
                <w:szCs w:val="20"/>
              </w:rPr>
            </w:pPr>
            <w:r w:rsidRPr="00F847E1">
              <w:rPr>
                <w:rFonts w:ascii="Arial" w:hAnsi="Arial" w:cs="Arial"/>
                <w:sz w:val="20"/>
                <w:szCs w:val="20"/>
              </w:rPr>
              <w:t>16 02 16</w:t>
            </w:r>
          </w:p>
        </w:tc>
        <w:tc>
          <w:tcPr>
            <w:tcW w:w="2766" w:type="dxa"/>
            <w:shd w:val="clear" w:color="auto" w:fill="FFFFFF" w:themeFill="background1"/>
            <w:vAlign w:val="center"/>
          </w:tcPr>
          <w:p w14:paraId="5CF5DD84" w14:textId="0237B27C" w:rsidR="004F40BB" w:rsidRPr="00F847E1" w:rsidRDefault="004F40BB" w:rsidP="00FB5BA9">
            <w:pPr>
              <w:pStyle w:val="Style27"/>
              <w:shd w:val="clear" w:color="auto" w:fill="auto"/>
              <w:spacing w:after="0" w:line="240" w:lineRule="auto"/>
              <w:ind w:left="139"/>
              <w:jc w:val="center"/>
              <w:rPr>
                <w:rFonts w:ascii="Arial" w:hAnsi="Arial" w:cs="Arial"/>
                <w:sz w:val="20"/>
                <w:szCs w:val="20"/>
              </w:rPr>
            </w:pPr>
            <w:r w:rsidRPr="00F847E1">
              <w:rPr>
                <w:rFonts w:ascii="Arial" w:hAnsi="Arial" w:cs="Arial"/>
                <w:sz w:val="20"/>
                <w:szCs w:val="20"/>
              </w:rPr>
              <w:t xml:space="preserve">Elementy usunięte ze zużytych urządzeń inne niż wymienione w </w:t>
            </w:r>
            <w:r w:rsidRPr="00F847E1">
              <w:rPr>
                <w:rFonts w:ascii="Arial" w:hAnsi="Arial" w:cs="Arial"/>
                <w:sz w:val="20"/>
                <w:szCs w:val="20"/>
              </w:rPr>
              <w:br/>
              <w:t>16 02 15</w:t>
            </w:r>
          </w:p>
        </w:tc>
        <w:tc>
          <w:tcPr>
            <w:tcW w:w="1002" w:type="dxa"/>
            <w:tcBorders>
              <w:bottom w:val="single" w:sz="4" w:space="0" w:color="auto"/>
            </w:tcBorders>
            <w:shd w:val="clear" w:color="auto" w:fill="FFFFFF" w:themeFill="background1"/>
            <w:vAlign w:val="center"/>
          </w:tcPr>
          <w:p w14:paraId="5F3FFCEC" w14:textId="2A936005" w:rsidR="004F40BB" w:rsidRPr="00F847E1" w:rsidRDefault="004F40BB" w:rsidP="001D4404">
            <w:pPr>
              <w:pStyle w:val="Style27"/>
              <w:shd w:val="clear" w:color="auto" w:fill="auto"/>
              <w:tabs>
                <w:tab w:val="left" w:pos="1225"/>
              </w:tabs>
              <w:spacing w:after="0" w:line="240" w:lineRule="auto"/>
              <w:jc w:val="center"/>
              <w:rPr>
                <w:rFonts w:ascii="Arial" w:hAnsi="Arial" w:cs="Arial"/>
                <w:sz w:val="20"/>
                <w:szCs w:val="20"/>
              </w:rPr>
            </w:pPr>
            <w:r w:rsidRPr="00F847E1">
              <w:rPr>
                <w:rFonts w:ascii="Arial" w:hAnsi="Arial" w:cs="Arial"/>
                <w:sz w:val="20"/>
                <w:szCs w:val="20"/>
              </w:rPr>
              <w:t>0,2</w:t>
            </w:r>
          </w:p>
        </w:tc>
        <w:tc>
          <w:tcPr>
            <w:tcW w:w="4374" w:type="dxa"/>
            <w:tcBorders>
              <w:bottom w:val="single" w:sz="4" w:space="0" w:color="auto"/>
            </w:tcBorders>
            <w:shd w:val="clear" w:color="auto" w:fill="FFFFFF" w:themeFill="background1"/>
            <w:vAlign w:val="center"/>
          </w:tcPr>
          <w:p w14:paraId="0ABD053C"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Podstawowy skład chemiczny odpadów:</w:t>
            </w:r>
          </w:p>
          <w:p w14:paraId="2ABB41F1" w14:textId="25D36562" w:rsidR="004F40BB" w:rsidRPr="00F847E1" w:rsidRDefault="004F40BB" w:rsidP="001D4404">
            <w:pPr>
              <w:ind w:right="188"/>
              <w:jc w:val="center"/>
              <w:rPr>
                <w:sz w:val="18"/>
                <w:szCs w:val="18"/>
              </w:rPr>
            </w:pPr>
            <w:r w:rsidRPr="00F847E1">
              <w:rPr>
                <w:rFonts w:ascii="Arial" w:hAnsi="Arial" w:cs="Arial"/>
                <w:bCs/>
                <w:sz w:val="18"/>
                <w:szCs w:val="18"/>
              </w:rPr>
              <w:t>Tworzywa sztuczne (np. PET, PE, PVC, PP, PS) i guma (polimery), metale (żelazo, aluminium, miedź, cynk), szkło (kwarc).</w:t>
            </w:r>
          </w:p>
        </w:tc>
      </w:tr>
      <w:tr w:rsidR="00F847E1" w:rsidRPr="00F847E1" w14:paraId="00EA8B74" w14:textId="6CDD72AB" w:rsidTr="001D4404">
        <w:trPr>
          <w:gridAfter w:val="1"/>
          <w:wAfter w:w="11" w:type="dxa"/>
          <w:trHeight w:hRule="exact" w:val="821"/>
        </w:trPr>
        <w:tc>
          <w:tcPr>
            <w:tcW w:w="596" w:type="dxa"/>
            <w:shd w:val="clear" w:color="auto" w:fill="FFFFFF"/>
            <w:vAlign w:val="center"/>
          </w:tcPr>
          <w:p w14:paraId="3260DECD" w14:textId="77777777" w:rsidR="004F40BB" w:rsidRPr="00F847E1" w:rsidRDefault="004F40BB" w:rsidP="001D4404">
            <w:pPr>
              <w:pStyle w:val="Style27"/>
              <w:numPr>
                <w:ilvl w:val="0"/>
                <w:numId w:val="26"/>
              </w:numPr>
              <w:shd w:val="clear" w:color="auto" w:fill="auto"/>
              <w:spacing w:after="0" w:line="200" w:lineRule="exact"/>
              <w:ind w:left="431" w:right="113" w:hanging="284"/>
              <w:jc w:val="center"/>
              <w:rPr>
                <w:rFonts w:ascii="Arial" w:hAnsi="Arial" w:cs="Arial"/>
                <w:sz w:val="20"/>
                <w:szCs w:val="20"/>
              </w:rPr>
            </w:pPr>
          </w:p>
        </w:tc>
        <w:tc>
          <w:tcPr>
            <w:tcW w:w="1316" w:type="dxa"/>
            <w:shd w:val="clear" w:color="auto" w:fill="FFFFFF" w:themeFill="background1"/>
            <w:vAlign w:val="center"/>
          </w:tcPr>
          <w:p w14:paraId="49503AA2" w14:textId="21CFDD1F" w:rsidR="004F40BB" w:rsidRPr="00F847E1" w:rsidRDefault="004F40BB" w:rsidP="00FB5BA9">
            <w:pPr>
              <w:pStyle w:val="Style27"/>
              <w:shd w:val="clear" w:color="auto" w:fill="auto"/>
              <w:spacing w:after="0" w:line="240" w:lineRule="auto"/>
              <w:ind w:right="145"/>
              <w:jc w:val="center"/>
              <w:rPr>
                <w:rFonts w:ascii="Arial" w:hAnsi="Arial" w:cs="Arial"/>
                <w:sz w:val="20"/>
                <w:szCs w:val="20"/>
              </w:rPr>
            </w:pPr>
            <w:r w:rsidRPr="00F847E1">
              <w:rPr>
                <w:rFonts w:ascii="Arial" w:hAnsi="Arial" w:cs="Arial"/>
                <w:sz w:val="20"/>
                <w:szCs w:val="20"/>
              </w:rPr>
              <w:t>16 10 02</w:t>
            </w:r>
          </w:p>
        </w:tc>
        <w:tc>
          <w:tcPr>
            <w:tcW w:w="2766" w:type="dxa"/>
            <w:shd w:val="clear" w:color="auto" w:fill="FFFFFF" w:themeFill="background1"/>
            <w:vAlign w:val="center"/>
          </w:tcPr>
          <w:p w14:paraId="25E642BA" w14:textId="5770EC8C" w:rsidR="004F40BB" w:rsidRPr="00F847E1" w:rsidRDefault="004F40BB" w:rsidP="00FB5BA9">
            <w:pPr>
              <w:pStyle w:val="Style27"/>
              <w:shd w:val="clear" w:color="auto" w:fill="auto"/>
              <w:spacing w:after="0" w:line="240" w:lineRule="auto"/>
              <w:ind w:left="139"/>
              <w:jc w:val="center"/>
              <w:rPr>
                <w:rFonts w:ascii="Arial" w:hAnsi="Arial" w:cs="Arial"/>
                <w:sz w:val="20"/>
                <w:szCs w:val="20"/>
              </w:rPr>
            </w:pPr>
            <w:r w:rsidRPr="00F847E1">
              <w:rPr>
                <w:rFonts w:ascii="Arial" w:hAnsi="Arial" w:cs="Arial"/>
                <w:sz w:val="20"/>
                <w:szCs w:val="20"/>
              </w:rPr>
              <w:t>Uwodnione odpady ciekłe inne niż wymienione w 16 10 01</w:t>
            </w:r>
          </w:p>
        </w:tc>
        <w:tc>
          <w:tcPr>
            <w:tcW w:w="1002" w:type="dxa"/>
            <w:shd w:val="clear" w:color="auto" w:fill="FFFFFF" w:themeFill="background1"/>
            <w:vAlign w:val="center"/>
          </w:tcPr>
          <w:p w14:paraId="0D9AA64D" w14:textId="4B13255D" w:rsidR="004F40BB" w:rsidRPr="00F847E1" w:rsidRDefault="004F40BB" w:rsidP="001D4404">
            <w:pPr>
              <w:pStyle w:val="Style27"/>
              <w:shd w:val="clear" w:color="auto" w:fill="auto"/>
              <w:tabs>
                <w:tab w:val="left" w:pos="1225"/>
              </w:tabs>
              <w:spacing w:after="0" w:line="240" w:lineRule="auto"/>
              <w:jc w:val="center"/>
              <w:rPr>
                <w:rFonts w:ascii="Arial" w:hAnsi="Arial" w:cs="Arial"/>
                <w:sz w:val="20"/>
                <w:szCs w:val="20"/>
              </w:rPr>
            </w:pPr>
            <w:r w:rsidRPr="00F847E1">
              <w:rPr>
                <w:rFonts w:ascii="Arial" w:hAnsi="Arial" w:cs="Arial"/>
                <w:sz w:val="20"/>
                <w:szCs w:val="20"/>
              </w:rPr>
              <w:t>10,0</w:t>
            </w:r>
          </w:p>
        </w:tc>
        <w:tc>
          <w:tcPr>
            <w:tcW w:w="4374" w:type="dxa"/>
            <w:shd w:val="clear" w:color="auto" w:fill="FFFFFF" w:themeFill="background1"/>
            <w:vAlign w:val="center"/>
          </w:tcPr>
          <w:p w14:paraId="292D266F" w14:textId="6BAC65D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Podstawowy skład chemiczny:</w:t>
            </w:r>
          </w:p>
          <w:p w14:paraId="06850C33" w14:textId="5E75C684" w:rsidR="004F40BB" w:rsidRPr="00F847E1" w:rsidRDefault="004F40BB" w:rsidP="001D4404">
            <w:pPr>
              <w:ind w:right="188"/>
              <w:jc w:val="center"/>
              <w:rPr>
                <w:rFonts w:ascii="Arial" w:hAnsi="Arial" w:cs="Arial"/>
                <w:sz w:val="18"/>
                <w:szCs w:val="18"/>
              </w:rPr>
            </w:pPr>
            <w:r w:rsidRPr="00F847E1">
              <w:rPr>
                <w:rFonts w:ascii="Arial" w:hAnsi="Arial" w:cs="Arial"/>
                <w:bCs/>
                <w:sz w:val="18"/>
                <w:szCs w:val="18"/>
              </w:rPr>
              <w:t>chlorki, siarczany, fosfor</w:t>
            </w:r>
          </w:p>
        </w:tc>
      </w:tr>
      <w:tr w:rsidR="00F847E1" w:rsidRPr="00F847E1" w14:paraId="5826D747" w14:textId="3931C097" w:rsidTr="001D4404">
        <w:trPr>
          <w:gridAfter w:val="1"/>
          <w:wAfter w:w="11" w:type="dxa"/>
          <w:trHeight w:hRule="exact" w:val="606"/>
        </w:trPr>
        <w:tc>
          <w:tcPr>
            <w:tcW w:w="596" w:type="dxa"/>
            <w:shd w:val="clear" w:color="auto" w:fill="FFFFFF"/>
            <w:vAlign w:val="center"/>
          </w:tcPr>
          <w:p w14:paraId="40F48C73" w14:textId="77777777" w:rsidR="004F40BB" w:rsidRPr="00F847E1" w:rsidRDefault="004F40BB" w:rsidP="001D4404">
            <w:pPr>
              <w:pStyle w:val="Style27"/>
              <w:numPr>
                <w:ilvl w:val="0"/>
                <w:numId w:val="26"/>
              </w:numPr>
              <w:shd w:val="clear" w:color="auto" w:fill="auto"/>
              <w:spacing w:after="0" w:line="200" w:lineRule="exact"/>
              <w:ind w:left="431" w:right="113" w:hanging="284"/>
              <w:jc w:val="center"/>
              <w:rPr>
                <w:rFonts w:ascii="Arial" w:hAnsi="Arial" w:cs="Arial"/>
                <w:sz w:val="20"/>
                <w:szCs w:val="20"/>
              </w:rPr>
            </w:pPr>
          </w:p>
        </w:tc>
        <w:tc>
          <w:tcPr>
            <w:tcW w:w="1316" w:type="dxa"/>
            <w:shd w:val="clear" w:color="auto" w:fill="FFFFFF" w:themeFill="background1"/>
            <w:vAlign w:val="center"/>
          </w:tcPr>
          <w:p w14:paraId="0CA1E88C" w14:textId="77777777" w:rsidR="009D5F1E" w:rsidRPr="00F847E1" w:rsidRDefault="009D5F1E" w:rsidP="00FB5BA9">
            <w:pPr>
              <w:pStyle w:val="Style27"/>
              <w:shd w:val="clear" w:color="auto" w:fill="auto"/>
              <w:spacing w:after="0" w:line="240" w:lineRule="auto"/>
              <w:ind w:right="145"/>
              <w:rPr>
                <w:rFonts w:ascii="Arial" w:hAnsi="Arial" w:cs="Arial"/>
                <w:sz w:val="20"/>
                <w:szCs w:val="20"/>
              </w:rPr>
            </w:pPr>
          </w:p>
          <w:p w14:paraId="00BCF12C" w14:textId="41524806" w:rsidR="004F40BB" w:rsidRPr="00F847E1" w:rsidRDefault="004F40BB" w:rsidP="00FB5BA9">
            <w:pPr>
              <w:pStyle w:val="Style27"/>
              <w:shd w:val="clear" w:color="auto" w:fill="auto"/>
              <w:spacing w:after="0" w:line="240" w:lineRule="auto"/>
              <w:ind w:right="145"/>
              <w:jc w:val="center"/>
              <w:rPr>
                <w:rFonts w:ascii="Arial" w:hAnsi="Arial" w:cs="Arial"/>
                <w:sz w:val="20"/>
                <w:szCs w:val="20"/>
              </w:rPr>
            </w:pPr>
            <w:r w:rsidRPr="00F847E1">
              <w:rPr>
                <w:rFonts w:ascii="Arial" w:hAnsi="Arial" w:cs="Arial"/>
                <w:sz w:val="20"/>
                <w:szCs w:val="20"/>
              </w:rPr>
              <w:t>17 04 05</w:t>
            </w:r>
          </w:p>
        </w:tc>
        <w:tc>
          <w:tcPr>
            <w:tcW w:w="2766" w:type="dxa"/>
            <w:shd w:val="clear" w:color="auto" w:fill="FFFFFF" w:themeFill="background1"/>
            <w:vAlign w:val="center"/>
          </w:tcPr>
          <w:p w14:paraId="6B7CD84F" w14:textId="7FE5FAB5" w:rsidR="004F40BB" w:rsidRPr="00F847E1" w:rsidRDefault="004F40BB" w:rsidP="00FB5BA9">
            <w:pPr>
              <w:pStyle w:val="Style27"/>
              <w:shd w:val="clear" w:color="auto" w:fill="auto"/>
              <w:spacing w:after="0" w:line="240" w:lineRule="auto"/>
              <w:ind w:left="139"/>
              <w:jc w:val="center"/>
              <w:rPr>
                <w:rFonts w:ascii="Arial" w:hAnsi="Arial" w:cs="Arial"/>
                <w:sz w:val="20"/>
                <w:szCs w:val="20"/>
              </w:rPr>
            </w:pPr>
            <w:r w:rsidRPr="00F847E1">
              <w:rPr>
                <w:rFonts w:ascii="Arial" w:hAnsi="Arial" w:cs="Arial"/>
                <w:sz w:val="20"/>
                <w:szCs w:val="20"/>
                <w:shd w:val="clear" w:color="auto" w:fill="FFFFFF"/>
              </w:rPr>
              <w:t>Żelazo i stal</w:t>
            </w:r>
          </w:p>
        </w:tc>
        <w:tc>
          <w:tcPr>
            <w:tcW w:w="1002" w:type="dxa"/>
            <w:shd w:val="clear" w:color="auto" w:fill="FFFFFF" w:themeFill="background1"/>
            <w:vAlign w:val="center"/>
          </w:tcPr>
          <w:p w14:paraId="2F8338CD" w14:textId="1E734DC3" w:rsidR="004F40BB" w:rsidRPr="00F847E1" w:rsidRDefault="004F40BB" w:rsidP="001D4404">
            <w:pPr>
              <w:pStyle w:val="Style27"/>
              <w:shd w:val="clear" w:color="auto" w:fill="auto"/>
              <w:tabs>
                <w:tab w:val="left" w:pos="1225"/>
              </w:tabs>
              <w:spacing w:after="0" w:line="240" w:lineRule="auto"/>
              <w:jc w:val="center"/>
              <w:rPr>
                <w:rFonts w:ascii="Arial" w:hAnsi="Arial" w:cs="Arial"/>
                <w:sz w:val="20"/>
                <w:szCs w:val="20"/>
              </w:rPr>
            </w:pPr>
            <w:r w:rsidRPr="00F847E1">
              <w:rPr>
                <w:rFonts w:ascii="Arial" w:hAnsi="Arial" w:cs="Arial"/>
                <w:sz w:val="20"/>
                <w:szCs w:val="20"/>
              </w:rPr>
              <w:t>200,0</w:t>
            </w:r>
          </w:p>
        </w:tc>
        <w:tc>
          <w:tcPr>
            <w:tcW w:w="4374" w:type="dxa"/>
            <w:shd w:val="clear" w:color="auto" w:fill="FFFFFF" w:themeFill="background1"/>
            <w:vAlign w:val="center"/>
          </w:tcPr>
          <w:p w14:paraId="6A788096"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Podstawowy skład chemiczny:</w:t>
            </w:r>
          </w:p>
          <w:p w14:paraId="44B6464F" w14:textId="3E8F5670" w:rsidR="004F40BB" w:rsidRPr="00F847E1" w:rsidRDefault="004F40BB" w:rsidP="001D4404">
            <w:pPr>
              <w:ind w:right="188"/>
              <w:jc w:val="center"/>
            </w:pPr>
            <w:r w:rsidRPr="00F847E1">
              <w:rPr>
                <w:rFonts w:ascii="Arial" w:hAnsi="Arial" w:cs="Arial"/>
                <w:bCs/>
                <w:sz w:val="18"/>
                <w:szCs w:val="18"/>
              </w:rPr>
              <w:t>żelazo i węgiel</w:t>
            </w:r>
          </w:p>
        </w:tc>
      </w:tr>
      <w:tr w:rsidR="00F847E1" w:rsidRPr="00F847E1" w14:paraId="14F951B2" w14:textId="1FB41C4B" w:rsidTr="001D4404">
        <w:trPr>
          <w:gridAfter w:val="1"/>
          <w:wAfter w:w="11" w:type="dxa"/>
          <w:trHeight w:hRule="exact" w:val="747"/>
        </w:trPr>
        <w:tc>
          <w:tcPr>
            <w:tcW w:w="596" w:type="dxa"/>
            <w:shd w:val="clear" w:color="auto" w:fill="FFFFFF"/>
            <w:vAlign w:val="center"/>
          </w:tcPr>
          <w:p w14:paraId="4EF15D81" w14:textId="77777777" w:rsidR="004F40BB" w:rsidRPr="00F847E1" w:rsidRDefault="004F40BB" w:rsidP="001D4404">
            <w:pPr>
              <w:pStyle w:val="Style27"/>
              <w:numPr>
                <w:ilvl w:val="0"/>
                <w:numId w:val="26"/>
              </w:numPr>
              <w:shd w:val="clear" w:color="auto" w:fill="auto"/>
              <w:spacing w:after="0" w:line="200" w:lineRule="exact"/>
              <w:ind w:left="431" w:right="113" w:hanging="284"/>
              <w:jc w:val="center"/>
              <w:rPr>
                <w:rFonts w:ascii="Arial" w:hAnsi="Arial" w:cs="Arial"/>
                <w:sz w:val="20"/>
                <w:szCs w:val="20"/>
              </w:rPr>
            </w:pPr>
          </w:p>
        </w:tc>
        <w:tc>
          <w:tcPr>
            <w:tcW w:w="1316" w:type="dxa"/>
            <w:shd w:val="clear" w:color="auto" w:fill="FFFFFF" w:themeFill="background1"/>
            <w:vAlign w:val="center"/>
          </w:tcPr>
          <w:p w14:paraId="1C9CF1A3" w14:textId="4BDA3A55" w:rsidR="004F40BB" w:rsidRPr="00F847E1" w:rsidRDefault="004F40BB" w:rsidP="00FB5BA9">
            <w:pPr>
              <w:pStyle w:val="Style27"/>
              <w:shd w:val="clear" w:color="auto" w:fill="auto"/>
              <w:spacing w:after="0" w:line="240" w:lineRule="auto"/>
              <w:ind w:right="145"/>
              <w:jc w:val="center"/>
              <w:rPr>
                <w:rFonts w:ascii="Arial" w:hAnsi="Arial" w:cs="Arial"/>
                <w:sz w:val="20"/>
                <w:szCs w:val="20"/>
              </w:rPr>
            </w:pPr>
            <w:r w:rsidRPr="00F847E1">
              <w:rPr>
                <w:rFonts w:ascii="Arial" w:hAnsi="Arial" w:cs="Arial"/>
                <w:sz w:val="20"/>
                <w:szCs w:val="20"/>
              </w:rPr>
              <w:t>17 04 07</w:t>
            </w:r>
          </w:p>
        </w:tc>
        <w:tc>
          <w:tcPr>
            <w:tcW w:w="2766" w:type="dxa"/>
            <w:shd w:val="clear" w:color="auto" w:fill="FFFFFF" w:themeFill="background1"/>
            <w:vAlign w:val="center"/>
          </w:tcPr>
          <w:p w14:paraId="4BEEB08A" w14:textId="6AFF4115" w:rsidR="004F40BB" w:rsidRPr="00F847E1" w:rsidRDefault="004F40BB" w:rsidP="00FB5BA9">
            <w:pPr>
              <w:pStyle w:val="Style27"/>
              <w:shd w:val="clear" w:color="auto" w:fill="auto"/>
              <w:spacing w:after="0" w:line="240" w:lineRule="auto"/>
              <w:ind w:left="139"/>
              <w:jc w:val="center"/>
              <w:rPr>
                <w:rFonts w:ascii="Arial" w:hAnsi="Arial" w:cs="Arial"/>
                <w:sz w:val="20"/>
                <w:szCs w:val="20"/>
              </w:rPr>
            </w:pPr>
            <w:r w:rsidRPr="00F847E1">
              <w:rPr>
                <w:rFonts w:ascii="Arial" w:hAnsi="Arial" w:cs="Arial"/>
                <w:sz w:val="20"/>
                <w:szCs w:val="20"/>
                <w:shd w:val="clear" w:color="auto" w:fill="FFFFFF"/>
              </w:rPr>
              <w:t>Mieszaniny metali</w:t>
            </w:r>
          </w:p>
        </w:tc>
        <w:tc>
          <w:tcPr>
            <w:tcW w:w="1002" w:type="dxa"/>
            <w:shd w:val="clear" w:color="auto" w:fill="FFFFFF" w:themeFill="background1"/>
            <w:vAlign w:val="center"/>
          </w:tcPr>
          <w:p w14:paraId="1EF76C10" w14:textId="319339DF" w:rsidR="004F40BB" w:rsidRPr="00F847E1" w:rsidRDefault="004F40BB" w:rsidP="001D4404">
            <w:pPr>
              <w:pStyle w:val="Style27"/>
              <w:shd w:val="clear" w:color="auto" w:fill="auto"/>
              <w:tabs>
                <w:tab w:val="left" w:pos="1225"/>
              </w:tabs>
              <w:spacing w:after="0" w:line="240" w:lineRule="auto"/>
              <w:jc w:val="center"/>
              <w:rPr>
                <w:rFonts w:ascii="Arial" w:hAnsi="Arial" w:cs="Arial"/>
                <w:sz w:val="20"/>
                <w:szCs w:val="20"/>
              </w:rPr>
            </w:pPr>
            <w:r w:rsidRPr="00F847E1">
              <w:rPr>
                <w:rFonts w:ascii="Arial" w:hAnsi="Arial" w:cs="Arial"/>
                <w:sz w:val="20"/>
                <w:szCs w:val="20"/>
              </w:rPr>
              <w:t>20,0</w:t>
            </w:r>
          </w:p>
        </w:tc>
        <w:tc>
          <w:tcPr>
            <w:tcW w:w="4374" w:type="dxa"/>
            <w:shd w:val="clear" w:color="auto" w:fill="FFFFFF" w:themeFill="background1"/>
            <w:vAlign w:val="center"/>
          </w:tcPr>
          <w:p w14:paraId="44CFB067" w14:textId="77777777" w:rsidR="004F40BB" w:rsidRPr="00F847E1" w:rsidRDefault="004F40BB" w:rsidP="00FB5BA9">
            <w:pPr>
              <w:ind w:right="188"/>
              <w:jc w:val="center"/>
              <w:rPr>
                <w:rFonts w:ascii="Arial" w:hAnsi="Arial" w:cs="Arial"/>
                <w:bCs/>
                <w:sz w:val="18"/>
                <w:szCs w:val="18"/>
              </w:rPr>
            </w:pPr>
            <w:r w:rsidRPr="00F847E1">
              <w:rPr>
                <w:rFonts w:ascii="Arial" w:hAnsi="Arial" w:cs="Arial"/>
                <w:bCs/>
                <w:sz w:val="18"/>
                <w:szCs w:val="18"/>
              </w:rPr>
              <w:t>Podstawowy skład chemiczny:</w:t>
            </w:r>
          </w:p>
          <w:p w14:paraId="5BAE29AF" w14:textId="0DC1C348" w:rsidR="004F40BB" w:rsidRPr="00F847E1" w:rsidRDefault="004F40BB" w:rsidP="001D4404">
            <w:pPr>
              <w:jc w:val="center"/>
              <w:rPr>
                <w:rFonts w:ascii="Arial" w:hAnsi="Arial" w:cs="Arial"/>
                <w:sz w:val="18"/>
                <w:szCs w:val="18"/>
              </w:rPr>
            </w:pPr>
            <w:r w:rsidRPr="00F847E1">
              <w:rPr>
                <w:rFonts w:ascii="Arial" w:hAnsi="Arial" w:cs="Arial"/>
                <w:bCs/>
                <w:sz w:val="18"/>
                <w:szCs w:val="18"/>
              </w:rPr>
              <w:t>żelazo, cyna, miedź</w:t>
            </w:r>
          </w:p>
        </w:tc>
      </w:tr>
      <w:tr w:rsidR="00F847E1" w:rsidRPr="00F847E1" w14:paraId="4C7220C2" w14:textId="77777777" w:rsidTr="001D4404">
        <w:trPr>
          <w:gridAfter w:val="1"/>
          <w:wAfter w:w="11" w:type="dxa"/>
          <w:trHeight w:hRule="exact" w:val="673"/>
        </w:trPr>
        <w:tc>
          <w:tcPr>
            <w:tcW w:w="596" w:type="dxa"/>
            <w:shd w:val="clear" w:color="auto" w:fill="FFFFFF"/>
            <w:vAlign w:val="center"/>
          </w:tcPr>
          <w:p w14:paraId="1573D913" w14:textId="77777777" w:rsidR="00F32683" w:rsidRPr="00F847E1" w:rsidRDefault="00F32683" w:rsidP="00FB5BA9">
            <w:pPr>
              <w:pStyle w:val="Style27"/>
              <w:numPr>
                <w:ilvl w:val="0"/>
                <w:numId w:val="26"/>
              </w:numPr>
              <w:shd w:val="clear" w:color="auto" w:fill="auto"/>
              <w:spacing w:after="0" w:line="200" w:lineRule="exact"/>
              <w:ind w:left="431" w:right="113" w:hanging="284"/>
              <w:jc w:val="center"/>
              <w:rPr>
                <w:rFonts w:ascii="Arial" w:hAnsi="Arial" w:cs="Arial"/>
                <w:sz w:val="20"/>
                <w:szCs w:val="20"/>
              </w:rPr>
            </w:pPr>
          </w:p>
        </w:tc>
        <w:tc>
          <w:tcPr>
            <w:tcW w:w="1316" w:type="dxa"/>
            <w:shd w:val="clear" w:color="auto" w:fill="FFFFFF" w:themeFill="background1"/>
            <w:vAlign w:val="center"/>
          </w:tcPr>
          <w:p w14:paraId="03BF42E8" w14:textId="578B772E" w:rsidR="00F32683" w:rsidRPr="00F847E1" w:rsidRDefault="00F32683" w:rsidP="00FB5BA9">
            <w:pPr>
              <w:pStyle w:val="Style27"/>
              <w:shd w:val="clear" w:color="auto" w:fill="auto"/>
              <w:spacing w:after="0" w:line="240" w:lineRule="auto"/>
              <w:ind w:right="145"/>
              <w:jc w:val="center"/>
              <w:rPr>
                <w:rFonts w:ascii="Arial" w:hAnsi="Arial" w:cs="Arial"/>
                <w:sz w:val="20"/>
                <w:szCs w:val="20"/>
              </w:rPr>
            </w:pPr>
            <w:r w:rsidRPr="00F847E1">
              <w:rPr>
                <w:rFonts w:ascii="Arial" w:hAnsi="Arial" w:cs="Arial"/>
                <w:sz w:val="20"/>
                <w:szCs w:val="20"/>
              </w:rPr>
              <w:t>19 12 01</w:t>
            </w:r>
          </w:p>
        </w:tc>
        <w:tc>
          <w:tcPr>
            <w:tcW w:w="2766" w:type="dxa"/>
            <w:shd w:val="clear" w:color="auto" w:fill="FFFFFF" w:themeFill="background1"/>
            <w:vAlign w:val="center"/>
          </w:tcPr>
          <w:p w14:paraId="5B767654" w14:textId="1C67F74E" w:rsidR="00F32683" w:rsidRPr="00F847E1" w:rsidRDefault="00F32683" w:rsidP="00FB5BA9">
            <w:pPr>
              <w:pStyle w:val="Style27"/>
              <w:shd w:val="clear" w:color="auto" w:fill="auto"/>
              <w:spacing w:after="0" w:line="240" w:lineRule="auto"/>
              <w:ind w:left="139"/>
              <w:jc w:val="center"/>
              <w:rPr>
                <w:rFonts w:ascii="Arial" w:hAnsi="Arial" w:cs="Arial"/>
                <w:sz w:val="20"/>
                <w:szCs w:val="20"/>
                <w:shd w:val="clear" w:color="auto" w:fill="FFFFFF"/>
              </w:rPr>
            </w:pPr>
            <w:r w:rsidRPr="00F847E1">
              <w:rPr>
                <w:rFonts w:ascii="Arial" w:hAnsi="Arial" w:cs="Arial"/>
                <w:sz w:val="20"/>
                <w:szCs w:val="20"/>
                <w:shd w:val="clear" w:color="auto" w:fill="FFFFFF"/>
              </w:rPr>
              <w:t>Papier i tektura</w:t>
            </w:r>
          </w:p>
        </w:tc>
        <w:tc>
          <w:tcPr>
            <w:tcW w:w="1002" w:type="dxa"/>
            <w:shd w:val="clear" w:color="auto" w:fill="FFFFFF" w:themeFill="background1"/>
            <w:vAlign w:val="center"/>
          </w:tcPr>
          <w:p w14:paraId="6AA64942" w14:textId="781FDD13" w:rsidR="00F32683" w:rsidRPr="00F847E1" w:rsidRDefault="00F32683" w:rsidP="001D4404">
            <w:pPr>
              <w:pStyle w:val="Style27"/>
              <w:shd w:val="clear" w:color="auto" w:fill="auto"/>
              <w:tabs>
                <w:tab w:val="left" w:pos="1225"/>
              </w:tabs>
              <w:spacing w:after="0" w:line="240" w:lineRule="auto"/>
              <w:jc w:val="center"/>
              <w:rPr>
                <w:rFonts w:ascii="Arial" w:hAnsi="Arial" w:cs="Arial"/>
                <w:sz w:val="20"/>
                <w:szCs w:val="20"/>
              </w:rPr>
            </w:pPr>
            <w:r w:rsidRPr="00F847E1">
              <w:rPr>
                <w:rFonts w:ascii="Arial" w:hAnsi="Arial" w:cs="Arial"/>
                <w:sz w:val="20"/>
                <w:szCs w:val="20"/>
              </w:rPr>
              <w:t>2000,0</w:t>
            </w:r>
          </w:p>
        </w:tc>
        <w:tc>
          <w:tcPr>
            <w:tcW w:w="4374" w:type="dxa"/>
            <w:shd w:val="clear" w:color="auto" w:fill="FFFFFF" w:themeFill="background1"/>
            <w:vAlign w:val="center"/>
          </w:tcPr>
          <w:p w14:paraId="6BA72CDC" w14:textId="77777777" w:rsidR="00F32683" w:rsidRPr="00F847E1" w:rsidRDefault="00F32683" w:rsidP="00FB5BA9">
            <w:pPr>
              <w:ind w:right="188"/>
              <w:jc w:val="center"/>
              <w:rPr>
                <w:rFonts w:ascii="Arial" w:hAnsi="Arial" w:cs="Arial"/>
                <w:bCs/>
                <w:sz w:val="18"/>
                <w:szCs w:val="18"/>
              </w:rPr>
            </w:pPr>
            <w:r w:rsidRPr="00F847E1">
              <w:rPr>
                <w:rFonts w:ascii="Arial" w:hAnsi="Arial" w:cs="Arial"/>
                <w:bCs/>
                <w:sz w:val="18"/>
                <w:szCs w:val="18"/>
              </w:rPr>
              <w:t>Podstawowy skład chemiczny:</w:t>
            </w:r>
          </w:p>
          <w:p w14:paraId="08555387" w14:textId="28F24E53" w:rsidR="00F32683" w:rsidRPr="00F847E1" w:rsidRDefault="00F32683" w:rsidP="001D4404">
            <w:pPr>
              <w:ind w:right="188"/>
              <w:jc w:val="center"/>
              <w:rPr>
                <w:rFonts w:ascii="Arial" w:hAnsi="Arial" w:cs="Arial"/>
                <w:bCs/>
                <w:sz w:val="18"/>
                <w:szCs w:val="18"/>
              </w:rPr>
            </w:pPr>
            <w:r w:rsidRPr="00F847E1">
              <w:rPr>
                <w:rFonts w:ascii="Arial" w:hAnsi="Arial" w:cs="Arial"/>
                <w:bCs/>
                <w:sz w:val="18"/>
                <w:szCs w:val="18"/>
              </w:rPr>
              <w:t>celuloza</w:t>
            </w:r>
          </w:p>
        </w:tc>
      </w:tr>
      <w:tr w:rsidR="00F847E1" w:rsidRPr="00F847E1" w14:paraId="6518F7A9" w14:textId="77777777" w:rsidTr="001D4404">
        <w:trPr>
          <w:gridAfter w:val="1"/>
          <w:wAfter w:w="11" w:type="dxa"/>
          <w:trHeight w:hRule="exact" w:val="696"/>
        </w:trPr>
        <w:tc>
          <w:tcPr>
            <w:tcW w:w="596" w:type="dxa"/>
            <w:shd w:val="clear" w:color="auto" w:fill="FFFFFF"/>
            <w:vAlign w:val="center"/>
          </w:tcPr>
          <w:p w14:paraId="5E9F4EC8" w14:textId="77777777" w:rsidR="00F32683" w:rsidRPr="00F847E1" w:rsidRDefault="00F32683" w:rsidP="00FB5BA9">
            <w:pPr>
              <w:pStyle w:val="Style27"/>
              <w:numPr>
                <w:ilvl w:val="0"/>
                <w:numId w:val="26"/>
              </w:numPr>
              <w:shd w:val="clear" w:color="auto" w:fill="auto"/>
              <w:spacing w:after="0" w:line="200" w:lineRule="exact"/>
              <w:ind w:left="431" w:right="113" w:hanging="284"/>
              <w:jc w:val="center"/>
              <w:rPr>
                <w:rFonts w:ascii="Arial" w:hAnsi="Arial" w:cs="Arial"/>
                <w:sz w:val="20"/>
                <w:szCs w:val="20"/>
              </w:rPr>
            </w:pPr>
          </w:p>
        </w:tc>
        <w:tc>
          <w:tcPr>
            <w:tcW w:w="1316" w:type="dxa"/>
            <w:shd w:val="clear" w:color="auto" w:fill="FFFFFF" w:themeFill="background1"/>
            <w:vAlign w:val="center"/>
          </w:tcPr>
          <w:p w14:paraId="6EDA9DED" w14:textId="5F1C4629" w:rsidR="00F32683" w:rsidRPr="00F847E1" w:rsidRDefault="00F32683" w:rsidP="00FB5BA9">
            <w:pPr>
              <w:pStyle w:val="Style27"/>
              <w:shd w:val="clear" w:color="auto" w:fill="auto"/>
              <w:spacing w:after="0" w:line="240" w:lineRule="auto"/>
              <w:ind w:right="145"/>
              <w:jc w:val="center"/>
              <w:rPr>
                <w:rFonts w:ascii="Arial" w:hAnsi="Arial" w:cs="Arial"/>
                <w:sz w:val="20"/>
                <w:szCs w:val="20"/>
              </w:rPr>
            </w:pPr>
            <w:r w:rsidRPr="00F847E1">
              <w:rPr>
                <w:rFonts w:ascii="Arial" w:hAnsi="Arial" w:cs="Arial"/>
                <w:sz w:val="20"/>
                <w:szCs w:val="20"/>
              </w:rPr>
              <w:t>19 12 04</w:t>
            </w:r>
          </w:p>
        </w:tc>
        <w:tc>
          <w:tcPr>
            <w:tcW w:w="2766" w:type="dxa"/>
            <w:shd w:val="clear" w:color="auto" w:fill="FFFFFF" w:themeFill="background1"/>
            <w:vAlign w:val="center"/>
          </w:tcPr>
          <w:p w14:paraId="53E9844F" w14:textId="5ABC85C2" w:rsidR="00F32683" w:rsidRPr="00F847E1" w:rsidRDefault="00F32683" w:rsidP="00FB5BA9">
            <w:pPr>
              <w:pStyle w:val="Style27"/>
              <w:shd w:val="clear" w:color="auto" w:fill="auto"/>
              <w:spacing w:after="0" w:line="240" w:lineRule="auto"/>
              <w:ind w:left="139"/>
              <w:jc w:val="center"/>
              <w:rPr>
                <w:rFonts w:ascii="Arial" w:hAnsi="Arial" w:cs="Arial"/>
                <w:sz w:val="20"/>
                <w:szCs w:val="20"/>
                <w:shd w:val="clear" w:color="auto" w:fill="FFFFFF"/>
              </w:rPr>
            </w:pPr>
            <w:r w:rsidRPr="00F847E1">
              <w:rPr>
                <w:rFonts w:ascii="Arial" w:hAnsi="Arial" w:cs="Arial"/>
                <w:sz w:val="20"/>
                <w:szCs w:val="20"/>
                <w:shd w:val="clear" w:color="auto" w:fill="FFFFFF"/>
              </w:rPr>
              <w:t>Tworzywa sztuczne i guma</w:t>
            </w:r>
          </w:p>
        </w:tc>
        <w:tc>
          <w:tcPr>
            <w:tcW w:w="1002" w:type="dxa"/>
            <w:shd w:val="clear" w:color="auto" w:fill="FFFFFF" w:themeFill="background1"/>
            <w:vAlign w:val="center"/>
          </w:tcPr>
          <w:p w14:paraId="4085A43D" w14:textId="79712386" w:rsidR="00F32683" w:rsidRPr="00F847E1" w:rsidRDefault="00F32683" w:rsidP="001D4404">
            <w:pPr>
              <w:pStyle w:val="Style27"/>
              <w:shd w:val="clear" w:color="auto" w:fill="auto"/>
              <w:tabs>
                <w:tab w:val="left" w:pos="1225"/>
              </w:tabs>
              <w:spacing w:after="0" w:line="240" w:lineRule="auto"/>
              <w:jc w:val="center"/>
              <w:rPr>
                <w:rFonts w:ascii="Arial" w:hAnsi="Arial" w:cs="Arial"/>
                <w:sz w:val="20"/>
                <w:szCs w:val="20"/>
              </w:rPr>
            </w:pPr>
            <w:r w:rsidRPr="00F847E1">
              <w:rPr>
                <w:rFonts w:ascii="Arial" w:hAnsi="Arial" w:cs="Arial"/>
                <w:sz w:val="20"/>
                <w:szCs w:val="20"/>
              </w:rPr>
              <w:t>8400,0</w:t>
            </w:r>
          </w:p>
        </w:tc>
        <w:tc>
          <w:tcPr>
            <w:tcW w:w="4374" w:type="dxa"/>
            <w:shd w:val="clear" w:color="auto" w:fill="FFFFFF" w:themeFill="background1"/>
            <w:vAlign w:val="center"/>
          </w:tcPr>
          <w:p w14:paraId="5C2EDFF7" w14:textId="77777777" w:rsidR="00F32683" w:rsidRPr="00F847E1" w:rsidRDefault="00F32683" w:rsidP="00FB5BA9">
            <w:pPr>
              <w:ind w:right="188"/>
              <w:jc w:val="center"/>
              <w:rPr>
                <w:rFonts w:ascii="Arial" w:hAnsi="Arial" w:cs="Arial"/>
                <w:bCs/>
                <w:sz w:val="18"/>
                <w:szCs w:val="18"/>
              </w:rPr>
            </w:pPr>
            <w:r w:rsidRPr="00F847E1">
              <w:rPr>
                <w:rFonts w:ascii="Arial" w:hAnsi="Arial" w:cs="Arial"/>
                <w:bCs/>
                <w:sz w:val="18"/>
                <w:szCs w:val="18"/>
              </w:rPr>
              <w:t>Podstawowy skład chemiczny:</w:t>
            </w:r>
          </w:p>
          <w:p w14:paraId="61FA9452" w14:textId="5480228B" w:rsidR="00F32683" w:rsidRPr="00F847E1" w:rsidRDefault="00F32683" w:rsidP="001D4404">
            <w:pPr>
              <w:ind w:right="188"/>
              <w:jc w:val="center"/>
              <w:rPr>
                <w:rFonts w:ascii="Arial" w:hAnsi="Arial" w:cs="Arial"/>
                <w:bCs/>
                <w:sz w:val="18"/>
                <w:szCs w:val="18"/>
              </w:rPr>
            </w:pPr>
            <w:r w:rsidRPr="00F847E1">
              <w:rPr>
                <w:rFonts w:ascii="Arial" w:hAnsi="Arial" w:cs="Arial"/>
                <w:bCs/>
                <w:sz w:val="18"/>
                <w:szCs w:val="18"/>
              </w:rPr>
              <w:t>polipropylen polietylen, polistyren, poliamid, poliwęglan</w:t>
            </w:r>
            <w:r w:rsidR="00B96116" w:rsidRPr="00F847E1">
              <w:rPr>
                <w:rFonts w:ascii="Arial" w:hAnsi="Arial" w:cs="Arial"/>
                <w:bCs/>
                <w:sz w:val="18"/>
                <w:szCs w:val="18"/>
              </w:rPr>
              <w:t>.</w:t>
            </w:r>
          </w:p>
        </w:tc>
      </w:tr>
      <w:tr w:rsidR="00F847E1" w:rsidRPr="00F847E1" w14:paraId="74362A28" w14:textId="77777777" w:rsidTr="001D4404">
        <w:trPr>
          <w:gridAfter w:val="1"/>
          <w:wAfter w:w="11" w:type="dxa"/>
          <w:trHeight w:hRule="exact" w:val="1657"/>
        </w:trPr>
        <w:tc>
          <w:tcPr>
            <w:tcW w:w="596" w:type="dxa"/>
            <w:shd w:val="clear" w:color="auto" w:fill="FFFFFF"/>
            <w:vAlign w:val="center"/>
          </w:tcPr>
          <w:p w14:paraId="1B56D40D" w14:textId="77777777" w:rsidR="00F32683" w:rsidRPr="00F847E1" w:rsidRDefault="00F32683" w:rsidP="00FB5BA9">
            <w:pPr>
              <w:pStyle w:val="Style27"/>
              <w:numPr>
                <w:ilvl w:val="0"/>
                <w:numId w:val="26"/>
              </w:numPr>
              <w:shd w:val="clear" w:color="auto" w:fill="auto"/>
              <w:spacing w:after="0" w:line="200" w:lineRule="exact"/>
              <w:ind w:left="431" w:right="113" w:hanging="284"/>
              <w:jc w:val="center"/>
              <w:rPr>
                <w:rFonts w:ascii="Arial" w:hAnsi="Arial" w:cs="Arial"/>
                <w:sz w:val="20"/>
                <w:szCs w:val="20"/>
              </w:rPr>
            </w:pPr>
          </w:p>
        </w:tc>
        <w:tc>
          <w:tcPr>
            <w:tcW w:w="1316" w:type="dxa"/>
            <w:shd w:val="clear" w:color="auto" w:fill="FFFFFF" w:themeFill="background1"/>
            <w:vAlign w:val="center"/>
          </w:tcPr>
          <w:p w14:paraId="5AD7CB65" w14:textId="03511A33" w:rsidR="00F32683" w:rsidRPr="00F847E1" w:rsidRDefault="00F32683" w:rsidP="00FB5BA9">
            <w:pPr>
              <w:pStyle w:val="Style27"/>
              <w:shd w:val="clear" w:color="auto" w:fill="auto"/>
              <w:spacing w:after="0" w:line="240" w:lineRule="auto"/>
              <w:ind w:right="145"/>
              <w:jc w:val="center"/>
              <w:rPr>
                <w:rFonts w:ascii="Arial" w:hAnsi="Arial" w:cs="Arial"/>
                <w:sz w:val="20"/>
                <w:szCs w:val="20"/>
              </w:rPr>
            </w:pPr>
            <w:r w:rsidRPr="00F847E1">
              <w:rPr>
                <w:rFonts w:ascii="Arial" w:hAnsi="Arial" w:cs="Arial"/>
                <w:sz w:val="20"/>
                <w:szCs w:val="20"/>
              </w:rPr>
              <w:t>19 12 12</w:t>
            </w:r>
          </w:p>
        </w:tc>
        <w:tc>
          <w:tcPr>
            <w:tcW w:w="2766" w:type="dxa"/>
            <w:shd w:val="clear" w:color="auto" w:fill="FFFFFF" w:themeFill="background1"/>
            <w:vAlign w:val="center"/>
          </w:tcPr>
          <w:p w14:paraId="23A2C92B" w14:textId="5D9F7171" w:rsidR="00F32683" w:rsidRPr="00F847E1" w:rsidRDefault="00F32683" w:rsidP="00FB5BA9">
            <w:pPr>
              <w:pStyle w:val="Style27"/>
              <w:shd w:val="clear" w:color="auto" w:fill="auto"/>
              <w:spacing w:after="0" w:line="240" w:lineRule="auto"/>
              <w:ind w:left="139"/>
              <w:jc w:val="center"/>
              <w:rPr>
                <w:rFonts w:ascii="Arial" w:hAnsi="Arial" w:cs="Arial"/>
                <w:sz w:val="20"/>
                <w:szCs w:val="20"/>
                <w:shd w:val="clear" w:color="auto" w:fill="FFFFFF"/>
              </w:rPr>
            </w:pPr>
            <w:r w:rsidRPr="00F847E1">
              <w:rPr>
                <w:rFonts w:ascii="Arial" w:hAnsi="Arial" w:cs="Arial"/>
                <w:sz w:val="20"/>
                <w:szCs w:val="20"/>
                <w:shd w:val="clear" w:color="auto" w:fill="FFFFFF"/>
              </w:rPr>
              <w:t xml:space="preserve">Inne odpady (w tym zmieszane substancje i przedmioty) z mechanicznej obróbki odpadów inne niż wymienione </w:t>
            </w:r>
            <w:r w:rsidR="00F074EB" w:rsidRPr="00F847E1">
              <w:rPr>
                <w:rFonts w:ascii="Arial" w:hAnsi="Arial" w:cs="Arial"/>
                <w:sz w:val="20"/>
                <w:szCs w:val="20"/>
                <w:shd w:val="clear" w:color="auto" w:fill="FFFFFF"/>
              </w:rPr>
              <w:br/>
            </w:r>
            <w:r w:rsidRPr="00F847E1">
              <w:rPr>
                <w:rFonts w:ascii="Arial" w:hAnsi="Arial" w:cs="Arial"/>
                <w:sz w:val="20"/>
                <w:szCs w:val="20"/>
                <w:shd w:val="clear" w:color="auto" w:fill="FFFFFF"/>
              </w:rPr>
              <w:t>w 19 12 11</w:t>
            </w:r>
          </w:p>
        </w:tc>
        <w:tc>
          <w:tcPr>
            <w:tcW w:w="1002" w:type="dxa"/>
            <w:shd w:val="clear" w:color="auto" w:fill="FFFFFF" w:themeFill="background1"/>
            <w:vAlign w:val="center"/>
          </w:tcPr>
          <w:p w14:paraId="370C4A8B" w14:textId="046CD52D" w:rsidR="00F32683" w:rsidRPr="00F847E1" w:rsidRDefault="00F32683" w:rsidP="001D4404">
            <w:pPr>
              <w:pStyle w:val="Style27"/>
              <w:shd w:val="clear" w:color="auto" w:fill="auto"/>
              <w:tabs>
                <w:tab w:val="left" w:pos="1225"/>
              </w:tabs>
              <w:spacing w:after="0" w:line="240" w:lineRule="auto"/>
              <w:jc w:val="center"/>
              <w:rPr>
                <w:rFonts w:ascii="Arial" w:hAnsi="Arial" w:cs="Arial"/>
                <w:sz w:val="20"/>
                <w:szCs w:val="20"/>
              </w:rPr>
            </w:pPr>
            <w:r w:rsidRPr="00F847E1">
              <w:rPr>
                <w:rFonts w:ascii="Arial" w:hAnsi="Arial" w:cs="Arial"/>
                <w:sz w:val="20"/>
                <w:szCs w:val="20"/>
              </w:rPr>
              <w:t>8400,0</w:t>
            </w:r>
          </w:p>
        </w:tc>
        <w:tc>
          <w:tcPr>
            <w:tcW w:w="4374" w:type="dxa"/>
            <w:shd w:val="clear" w:color="auto" w:fill="FFFFFF" w:themeFill="background1"/>
            <w:vAlign w:val="center"/>
          </w:tcPr>
          <w:p w14:paraId="3A87EA43" w14:textId="77777777" w:rsidR="00F32683" w:rsidRPr="00F847E1" w:rsidRDefault="00F32683" w:rsidP="00FB5BA9">
            <w:pPr>
              <w:ind w:right="188"/>
              <w:jc w:val="center"/>
              <w:rPr>
                <w:rFonts w:ascii="Arial" w:hAnsi="Arial" w:cs="Arial"/>
                <w:bCs/>
                <w:sz w:val="18"/>
                <w:szCs w:val="18"/>
              </w:rPr>
            </w:pPr>
            <w:r w:rsidRPr="00F847E1">
              <w:rPr>
                <w:rFonts w:ascii="Arial" w:hAnsi="Arial" w:cs="Arial"/>
                <w:bCs/>
                <w:sz w:val="18"/>
                <w:szCs w:val="18"/>
              </w:rPr>
              <w:t>Podstawowy skład chemiczny:</w:t>
            </w:r>
          </w:p>
          <w:p w14:paraId="6D947AC1" w14:textId="08CA7AD4" w:rsidR="00F32683" w:rsidRPr="00F847E1" w:rsidRDefault="00F32683" w:rsidP="001D4404">
            <w:pPr>
              <w:ind w:right="188"/>
              <w:jc w:val="center"/>
              <w:rPr>
                <w:rFonts w:ascii="Arial" w:hAnsi="Arial" w:cs="Arial"/>
                <w:bCs/>
                <w:sz w:val="18"/>
                <w:szCs w:val="18"/>
              </w:rPr>
            </w:pPr>
            <w:r w:rsidRPr="00F847E1">
              <w:rPr>
                <w:rFonts w:ascii="Arial" w:hAnsi="Arial" w:cs="Arial"/>
                <w:bCs/>
                <w:sz w:val="18"/>
                <w:szCs w:val="18"/>
              </w:rPr>
              <w:t>polipropylen polietylen, polistyren, poliamid, poliwęglan, celuloza, hemiceluloza</w:t>
            </w:r>
            <w:r w:rsidR="00B96116" w:rsidRPr="00F847E1">
              <w:rPr>
                <w:rFonts w:ascii="Arial" w:hAnsi="Arial" w:cs="Arial"/>
                <w:bCs/>
                <w:sz w:val="18"/>
                <w:szCs w:val="18"/>
              </w:rPr>
              <w:t>.</w:t>
            </w:r>
          </w:p>
        </w:tc>
      </w:tr>
      <w:tr w:rsidR="00F847E1" w:rsidRPr="00F847E1" w14:paraId="7928E332" w14:textId="77777777" w:rsidTr="001D4404">
        <w:trPr>
          <w:trHeight w:hRule="exact" w:val="596"/>
        </w:trPr>
        <w:tc>
          <w:tcPr>
            <w:tcW w:w="10065" w:type="dxa"/>
            <w:gridSpan w:val="6"/>
            <w:shd w:val="clear" w:color="auto" w:fill="D9D9D9" w:themeFill="background1" w:themeFillShade="D9"/>
            <w:vAlign w:val="center"/>
          </w:tcPr>
          <w:p w14:paraId="71DE5327" w14:textId="7BDA8AA2" w:rsidR="00E35C0A" w:rsidRPr="00F847E1" w:rsidRDefault="00E35C0A" w:rsidP="001D4404">
            <w:pPr>
              <w:ind w:left="57"/>
              <w:jc w:val="center"/>
              <w:rPr>
                <w:rFonts w:ascii="Arial" w:hAnsi="Arial" w:cs="Arial"/>
                <w:bCs/>
                <w:sz w:val="20"/>
                <w:szCs w:val="20"/>
                <w:highlight w:val="lightGray"/>
              </w:rPr>
            </w:pPr>
            <w:r w:rsidRPr="00F847E1">
              <w:rPr>
                <w:rFonts w:ascii="Arial" w:hAnsi="Arial" w:cs="Arial"/>
                <w:b/>
                <w:bCs/>
                <w:sz w:val="20"/>
                <w:szCs w:val="20"/>
                <w:highlight w:val="lightGray"/>
                <w:shd w:val="clear" w:color="auto" w:fill="FFFFFF"/>
              </w:rPr>
              <w:t>INSTALACJA DO PRODUKCJI GOTOWYCH ELEMENTÓW Z TWORZYW SZTUCZNYCH</w:t>
            </w:r>
          </w:p>
        </w:tc>
      </w:tr>
      <w:tr w:rsidR="00F847E1" w:rsidRPr="00F847E1" w14:paraId="3092AB86" w14:textId="77777777" w:rsidTr="001D4404">
        <w:trPr>
          <w:trHeight w:hRule="exact" w:val="548"/>
        </w:trPr>
        <w:tc>
          <w:tcPr>
            <w:tcW w:w="10065" w:type="dxa"/>
            <w:gridSpan w:val="6"/>
            <w:shd w:val="clear" w:color="auto" w:fill="D9D9D9" w:themeFill="background1" w:themeFillShade="D9"/>
            <w:vAlign w:val="center"/>
          </w:tcPr>
          <w:p w14:paraId="47700C3F" w14:textId="0DB2E337" w:rsidR="002D39DA" w:rsidRPr="00F847E1" w:rsidRDefault="002D39DA" w:rsidP="001D4404">
            <w:pPr>
              <w:ind w:left="57"/>
              <w:jc w:val="center"/>
              <w:rPr>
                <w:rFonts w:ascii="Arial" w:hAnsi="Arial" w:cs="Arial"/>
                <w:b/>
                <w:bCs/>
                <w:sz w:val="20"/>
                <w:szCs w:val="20"/>
                <w:highlight w:val="lightGray"/>
                <w:shd w:val="clear" w:color="auto" w:fill="FFFFFF"/>
              </w:rPr>
            </w:pPr>
            <w:r w:rsidRPr="00F847E1">
              <w:rPr>
                <w:rFonts w:ascii="Arial" w:hAnsi="Arial" w:cs="Arial"/>
                <w:b/>
                <w:bCs/>
                <w:sz w:val="20"/>
                <w:szCs w:val="20"/>
                <w:highlight w:val="lightGray"/>
                <w:shd w:val="clear" w:color="auto" w:fill="FFFFFF"/>
              </w:rPr>
              <w:t>Odpady niebezpieczne</w:t>
            </w:r>
          </w:p>
        </w:tc>
      </w:tr>
      <w:tr w:rsidR="00F847E1" w:rsidRPr="00F847E1" w14:paraId="5EFBDA3C" w14:textId="77777777" w:rsidTr="001D4404">
        <w:trPr>
          <w:gridAfter w:val="1"/>
          <w:wAfter w:w="11" w:type="dxa"/>
          <w:trHeight w:hRule="exact" w:val="1680"/>
        </w:trPr>
        <w:tc>
          <w:tcPr>
            <w:tcW w:w="596" w:type="dxa"/>
            <w:shd w:val="clear" w:color="auto" w:fill="FFFFFF"/>
            <w:vAlign w:val="center"/>
          </w:tcPr>
          <w:p w14:paraId="51E5490D" w14:textId="77777777" w:rsidR="006F0224" w:rsidRPr="00F847E1" w:rsidRDefault="006F0224" w:rsidP="00FB5BA9">
            <w:pPr>
              <w:pStyle w:val="Style27"/>
              <w:numPr>
                <w:ilvl w:val="0"/>
                <w:numId w:val="26"/>
              </w:numPr>
              <w:shd w:val="clear" w:color="auto" w:fill="auto"/>
              <w:spacing w:after="0" w:line="200" w:lineRule="exact"/>
              <w:ind w:left="431" w:right="113" w:hanging="284"/>
              <w:jc w:val="center"/>
              <w:rPr>
                <w:rFonts w:ascii="Arial" w:hAnsi="Arial" w:cs="Arial"/>
                <w:sz w:val="20"/>
                <w:szCs w:val="20"/>
              </w:rPr>
            </w:pPr>
          </w:p>
        </w:tc>
        <w:tc>
          <w:tcPr>
            <w:tcW w:w="1316" w:type="dxa"/>
            <w:shd w:val="clear" w:color="auto" w:fill="FFFFFF" w:themeFill="background1"/>
            <w:vAlign w:val="center"/>
          </w:tcPr>
          <w:p w14:paraId="64306305" w14:textId="2CF27261" w:rsidR="006F0224" w:rsidRPr="00F847E1" w:rsidRDefault="006F0224" w:rsidP="00FB5BA9">
            <w:pPr>
              <w:pStyle w:val="Style27"/>
              <w:shd w:val="clear" w:color="auto" w:fill="auto"/>
              <w:spacing w:after="0" w:line="240" w:lineRule="auto"/>
              <w:ind w:right="145"/>
              <w:jc w:val="center"/>
              <w:rPr>
                <w:rFonts w:ascii="Arial" w:hAnsi="Arial" w:cs="Arial"/>
                <w:sz w:val="20"/>
                <w:szCs w:val="20"/>
              </w:rPr>
            </w:pPr>
            <w:r w:rsidRPr="00F847E1">
              <w:rPr>
                <w:rFonts w:ascii="Arial" w:hAnsi="Arial" w:cs="Arial"/>
                <w:sz w:val="20"/>
                <w:szCs w:val="20"/>
              </w:rPr>
              <w:t>13 02 08*</w:t>
            </w:r>
          </w:p>
        </w:tc>
        <w:tc>
          <w:tcPr>
            <w:tcW w:w="2766" w:type="dxa"/>
            <w:shd w:val="clear" w:color="auto" w:fill="FFFFFF" w:themeFill="background1"/>
            <w:vAlign w:val="center"/>
          </w:tcPr>
          <w:p w14:paraId="2F5394DA" w14:textId="07860CE9" w:rsidR="006F0224" w:rsidRPr="00F847E1" w:rsidRDefault="006F0224" w:rsidP="00FB5BA9">
            <w:pPr>
              <w:pStyle w:val="Style27"/>
              <w:shd w:val="clear" w:color="auto" w:fill="auto"/>
              <w:spacing w:after="0" w:line="240" w:lineRule="auto"/>
              <w:ind w:left="139"/>
              <w:jc w:val="center"/>
              <w:rPr>
                <w:rFonts w:ascii="Arial" w:hAnsi="Arial" w:cs="Arial"/>
                <w:b/>
                <w:bCs/>
                <w:sz w:val="20"/>
                <w:szCs w:val="20"/>
                <w:shd w:val="clear" w:color="auto" w:fill="FFFFFF"/>
              </w:rPr>
            </w:pPr>
            <w:r w:rsidRPr="00F847E1">
              <w:rPr>
                <w:rFonts w:ascii="Arial" w:hAnsi="Arial" w:cs="Arial"/>
                <w:sz w:val="20"/>
                <w:szCs w:val="20"/>
              </w:rPr>
              <w:t xml:space="preserve">Inne oleje silnikowe, przekładniowe </w:t>
            </w:r>
            <w:r w:rsidRPr="00F847E1">
              <w:rPr>
                <w:rFonts w:ascii="Arial" w:hAnsi="Arial" w:cs="Arial"/>
                <w:sz w:val="20"/>
                <w:szCs w:val="20"/>
              </w:rPr>
              <w:br/>
              <w:t>i smarowe</w:t>
            </w:r>
          </w:p>
        </w:tc>
        <w:tc>
          <w:tcPr>
            <w:tcW w:w="1002" w:type="dxa"/>
            <w:shd w:val="clear" w:color="auto" w:fill="FFFFFF" w:themeFill="background1"/>
            <w:vAlign w:val="center"/>
          </w:tcPr>
          <w:p w14:paraId="34824776" w14:textId="1382A5A3" w:rsidR="006F0224" w:rsidRPr="00F847E1" w:rsidRDefault="006F0224" w:rsidP="001D4404">
            <w:pPr>
              <w:pStyle w:val="Style27"/>
              <w:shd w:val="clear" w:color="auto" w:fill="auto"/>
              <w:tabs>
                <w:tab w:val="left" w:pos="1225"/>
              </w:tabs>
              <w:spacing w:after="0" w:line="240" w:lineRule="auto"/>
              <w:jc w:val="center"/>
              <w:rPr>
                <w:rFonts w:ascii="Arial" w:hAnsi="Arial" w:cs="Arial"/>
                <w:sz w:val="20"/>
                <w:szCs w:val="20"/>
              </w:rPr>
            </w:pPr>
            <w:r w:rsidRPr="00F847E1">
              <w:rPr>
                <w:rFonts w:ascii="Arial" w:hAnsi="Arial" w:cs="Arial"/>
                <w:sz w:val="20"/>
                <w:szCs w:val="20"/>
              </w:rPr>
              <w:t>15,0</w:t>
            </w:r>
          </w:p>
        </w:tc>
        <w:tc>
          <w:tcPr>
            <w:tcW w:w="4374" w:type="dxa"/>
            <w:shd w:val="clear" w:color="auto" w:fill="FFFFFF" w:themeFill="background1"/>
            <w:vAlign w:val="center"/>
          </w:tcPr>
          <w:p w14:paraId="5F4C502D" w14:textId="77777777" w:rsidR="006F0224" w:rsidRPr="00F847E1" w:rsidRDefault="006F0224" w:rsidP="00FB5BA9">
            <w:pPr>
              <w:tabs>
                <w:tab w:val="left" w:pos="1239"/>
              </w:tabs>
              <w:jc w:val="center"/>
              <w:rPr>
                <w:rFonts w:ascii="Arial" w:hAnsi="Arial" w:cs="Arial"/>
                <w:bCs/>
                <w:sz w:val="18"/>
                <w:szCs w:val="18"/>
              </w:rPr>
            </w:pPr>
            <w:r w:rsidRPr="00F847E1">
              <w:rPr>
                <w:rFonts w:ascii="Arial" w:hAnsi="Arial" w:cs="Arial"/>
                <w:bCs/>
                <w:sz w:val="18"/>
                <w:szCs w:val="18"/>
              </w:rPr>
              <w:t>Podstawowy skład chemiczny:</w:t>
            </w:r>
          </w:p>
          <w:p w14:paraId="0DACA857" w14:textId="77777777" w:rsidR="006F0224" w:rsidRPr="00F847E1" w:rsidRDefault="006F0224" w:rsidP="00FB5BA9">
            <w:pPr>
              <w:tabs>
                <w:tab w:val="left" w:pos="1239"/>
              </w:tabs>
              <w:jc w:val="center"/>
              <w:rPr>
                <w:rFonts w:ascii="Arial" w:hAnsi="Arial" w:cs="Arial"/>
                <w:bCs/>
                <w:sz w:val="18"/>
                <w:szCs w:val="18"/>
              </w:rPr>
            </w:pPr>
            <w:r w:rsidRPr="00F847E1">
              <w:rPr>
                <w:rFonts w:ascii="Arial" w:hAnsi="Arial" w:cs="Arial"/>
                <w:bCs/>
                <w:sz w:val="18"/>
                <w:szCs w:val="18"/>
              </w:rPr>
              <w:t>Mieszanina węglowodorów C20÷C50, dodatki (detergenty, dyspergatory,</w:t>
            </w:r>
          </w:p>
          <w:p w14:paraId="33C2CADA" w14:textId="77777777" w:rsidR="006F0224" w:rsidRPr="00F847E1" w:rsidRDefault="006F0224" w:rsidP="00FB5BA9">
            <w:pPr>
              <w:tabs>
                <w:tab w:val="left" w:pos="1239"/>
              </w:tabs>
              <w:jc w:val="center"/>
              <w:rPr>
                <w:rFonts w:ascii="Arial" w:hAnsi="Arial" w:cs="Arial"/>
                <w:bCs/>
                <w:sz w:val="18"/>
                <w:szCs w:val="18"/>
              </w:rPr>
            </w:pPr>
            <w:r w:rsidRPr="00F847E1">
              <w:rPr>
                <w:rFonts w:ascii="Arial" w:hAnsi="Arial" w:cs="Arial"/>
                <w:bCs/>
                <w:sz w:val="18"/>
                <w:szCs w:val="18"/>
              </w:rPr>
              <w:t>inhibitory korozji itp.), zanieczyszczenia mechaniczne.</w:t>
            </w:r>
          </w:p>
          <w:p w14:paraId="52ECDE58" w14:textId="77777777" w:rsidR="006F0224" w:rsidRPr="00F847E1" w:rsidRDefault="006F0224" w:rsidP="00FB5BA9">
            <w:pPr>
              <w:tabs>
                <w:tab w:val="left" w:pos="1239"/>
              </w:tabs>
              <w:jc w:val="center"/>
              <w:rPr>
                <w:rFonts w:ascii="Arial" w:hAnsi="Arial" w:cs="Arial"/>
                <w:bCs/>
                <w:sz w:val="18"/>
                <w:szCs w:val="18"/>
              </w:rPr>
            </w:pPr>
            <w:r w:rsidRPr="00F847E1">
              <w:rPr>
                <w:rFonts w:ascii="Arial" w:hAnsi="Arial" w:cs="Arial"/>
                <w:bCs/>
                <w:sz w:val="18"/>
                <w:szCs w:val="18"/>
              </w:rPr>
              <w:t>Właściwości:</w:t>
            </w:r>
          </w:p>
          <w:p w14:paraId="04FC52A9" w14:textId="641AA4F1" w:rsidR="006F0224" w:rsidRPr="00F847E1" w:rsidRDefault="006F0224" w:rsidP="00FB5BA9">
            <w:pPr>
              <w:ind w:right="188"/>
              <w:jc w:val="center"/>
              <w:rPr>
                <w:rFonts w:ascii="Arial" w:hAnsi="Arial" w:cs="Arial"/>
                <w:bCs/>
                <w:sz w:val="18"/>
                <w:szCs w:val="18"/>
              </w:rPr>
            </w:pPr>
            <w:r w:rsidRPr="00F847E1">
              <w:rPr>
                <w:rFonts w:ascii="Arial" w:hAnsi="Arial" w:cs="Arial"/>
                <w:bCs/>
                <w:sz w:val="18"/>
                <w:szCs w:val="18"/>
              </w:rPr>
              <w:t xml:space="preserve">HP 6 toksyczne, HP 14 </w:t>
            </w:r>
            <w:proofErr w:type="spellStart"/>
            <w:r w:rsidRPr="00F847E1">
              <w:rPr>
                <w:rFonts w:ascii="Arial" w:hAnsi="Arial" w:cs="Arial"/>
                <w:bCs/>
                <w:sz w:val="18"/>
                <w:szCs w:val="18"/>
              </w:rPr>
              <w:t>ekotoksyczne</w:t>
            </w:r>
            <w:proofErr w:type="spellEnd"/>
            <w:r w:rsidRPr="00F847E1">
              <w:rPr>
                <w:rFonts w:ascii="Arial" w:hAnsi="Arial" w:cs="Arial"/>
                <w:bCs/>
                <w:sz w:val="18"/>
                <w:szCs w:val="18"/>
              </w:rPr>
              <w:t>.</w:t>
            </w:r>
          </w:p>
        </w:tc>
      </w:tr>
      <w:tr w:rsidR="00F847E1" w:rsidRPr="00F847E1" w14:paraId="4B4A60D6" w14:textId="77777777" w:rsidTr="001D4404">
        <w:trPr>
          <w:gridAfter w:val="1"/>
          <w:wAfter w:w="11" w:type="dxa"/>
          <w:trHeight w:hRule="exact" w:val="2682"/>
        </w:trPr>
        <w:tc>
          <w:tcPr>
            <w:tcW w:w="596" w:type="dxa"/>
            <w:shd w:val="clear" w:color="auto" w:fill="FFFFFF"/>
            <w:vAlign w:val="center"/>
          </w:tcPr>
          <w:p w14:paraId="63B511BC" w14:textId="77777777" w:rsidR="006F0224" w:rsidRPr="00F847E1" w:rsidRDefault="006F0224" w:rsidP="00FB5BA9">
            <w:pPr>
              <w:pStyle w:val="Style27"/>
              <w:numPr>
                <w:ilvl w:val="0"/>
                <w:numId w:val="26"/>
              </w:numPr>
              <w:shd w:val="clear" w:color="auto" w:fill="auto"/>
              <w:spacing w:after="0" w:line="200" w:lineRule="exact"/>
              <w:ind w:left="431" w:right="113" w:hanging="284"/>
              <w:jc w:val="center"/>
              <w:rPr>
                <w:rFonts w:ascii="Arial" w:hAnsi="Arial" w:cs="Arial"/>
                <w:sz w:val="20"/>
                <w:szCs w:val="20"/>
              </w:rPr>
            </w:pPr>
          </w:p>
        </w:tc>
        <w:tc>
          <w:tcPr>
            <w:tcW w:w="1316" w:type="dxa"/>
            <w:shd w:val="clear" w:color="auto" w:fill="FFFFFF" w:themeFill="background1"/>
            <w:vAlign w:val="center"/>
          </w:tcPr>
          <w:p w14:paraId="34763ED3" w14:textId="38BAAEF0" w:rsidR="006F0224" w:rsidRPr="00F847E1" w:rsidRDefault="006F0224" w:rsidP="00FB5BA9">
            <w:pPr>
              <w:pStyle w:val="Style27"/>
              <w:shd w:val="clear" w:color="auto" w:fill="auto"/>
              <w:spacing w:after="0" w:line="240" w:lineRule="auto"/>
              <w:ind w:right="145"/>
              <w:jc w:val="center"/>
              <w:rPr>
                <w:rFonts w:ascii="Arial" w:hAnsi="Arial" w:cs="Arial"/>
                <w:sz w:val="20"/>
                <w:szCs w:val="20"/>
              </w:rPr>
            </w:pPr>
            <w:r w:rsidRPr="00F847E1">
              <w:rPr>
                <w:rFonts w:ascii="Arial" w:hAnsi="Arial" w:cs="Arial"/>
                <w:sz w:val="20"/>
                <w:szCs w:val="20"/>
              </w:rPr>
              <w:t>15 02 02*</w:t>
            </w:r>
          </w:p>
        </w:tc>
        <w:tc>
          <w:tcPr>
            <w:tcW w:w="2766" w:type="dxa"/>
            <w:shd w:val="clear" w:color="auto" w:fill="FFFFFF" w:themeFill="background1"/>
            <w:vAlign w:val="center"/>
          </w:tcPr>
          <w:p w14:paraId="37550336" w14:textId="63236F41" w:rsidR="006F0224" w:rsidRPr="00F847E1" w:rsidRDefault="006F0224" w:rsidP="00FB5BA9">
            <w:pPr>
              <w:pStyle w:val="Style27"/>
              <w:shd w:val="clear" w:color="auto" w:fill="auto"/>
              <w:spacing w:after="0" w:line="240" w:lineRule="auto"/>
              <w:ind w:left="139"/>
              <w:jc w:val="center"/>
              <w:rPr>
                <w:rFonts w:ascii="Arial" w:hAnsi="Arial" w:cs="Arial"/>
                <w:b/>
                <w:bCs/>
                <w:sz w:val="20"/>
                <w:szCs w:val="20"/>
                <w:shd w:val="clear" w:color="auto" w:fill="FFFFFF"/>
              </w:rPr>
            </w:pPr>
            <w:r w:rsidRPr="00F847E1">
              <w:rPr>
                <w:rFonts w:ascii="Arial" w:hAnsi="Arial" w:cs="Arial"/>
                <w:sz w:val="20"/>
                <w:szCs w:val="20"/>
              </w:rPr>
              <w:t xml:space="preserve">Sorbenty, materiały filtracyjne (w tym filtry olejowe nieujęte w innych grupach), tkaniny do wycierania </w:t>
            </w:r>
            <w:r w:rsidRPr="00F847E1">
              <w:rPr>
                <w:rFonts w:ascii="Arial" w:hAnsi="Arial" w:cs="Arial"/>
                <w:sz w:val="20"/>
                <w:szCs w:val="20"/>
              </w:rPr>
              <w:br/>
              <w:t>(np. szmaty, ścierki) i ubrania ochronne zanieczyszczone substancjami niebezpiecznymi (np. PCB)</w:t>
            </w:r>
          </w:p>
        </w:tc>
        <w:tc>
          <w:tcPr>
            <w:tcW w:w="1002" w:type="dxa"/>
            <w:shd w:val="clear" w:color="auto" w:fill="FFFFFF" w:themeFill="background1"/>
            <w:vAlign w:val="center"/>
          </w:tcPr>
          <w:p w14:paraId="5369114C" w14:textId="59A3522A" w:rsidR="006F0224" w:rsidRPr="00F847E1" w:rsidRDefault="006F0224" w:rsidP="001D4404">
            <w:pPr>
              <w:pStyle w:val="Style27"/>
              <w:shd w:val="clear" w:color="auto" w:fill="auto"/>
              <w:tabs>
                <w:tab w:val="left" w:pos="1225"/>
              </w:tabs>
              <w:spacing w:after="0" w:line="240" w:lineRule="auto"/>
              <w:jc w:val="center"/>
              <w:rPr>
                <w:rFonts w:ascii="Arial" w:hAnsi="Arial" w:cs="Arial"/>
                <w:sz w:val="20"/>
                <w:szCs w:val="20"/>
              </w:rPr>
            </w:pPr>
            <w:r w:rsidRPr="00F847E1">
              <w:rPr>
                <w:rFonts w:ascii="Arial" w:hAnsi="Arial" w:cs="Arial"/>
                <w:sz w:val="20"/>
                <w:szCs w:val="20"/>
              </w:rPr>
              <w:t>2,0</w:t>
            </w:r>
          </w:p>
        </w:tc>
        <w:tc>
          <w:tcPr>
            <w:tcW w:w="4374" w:type="dxa"/>
            <w:shd w:val="clear" w:color="auto" w:fill="FFFFFF" w:themeFill="background1"/>
            <w:vAlign w:val="center"/>
          </w:tcPr>
          <w:p w14:paraId="1F202331" w14:textId="73E86E18" w:rsidR="006F0224" w:rsidRPr="00F847E1" w:rsidRDefault="006F0224" w:rsidP="00FB5BA9">
            <w:pPr>
              <w:tabs>
                <w:tab w:val="left" w:pos="1239"/>
              </w:tabs>
              <w:jc w:val="center"/>
              <w:rPr>
                <w:rFonts w:ascii="Arial" w:hAnsi="Arial" w:cs="Arial"/>
                <w:bCs/>
                <w:sz w:val="18"/>
                <w:szCs w:val="18"/>
              </w:rPr>
            </w:pPr>
            <w:r w:rsidRPr="00F847E1">
              <w:rPr>
                <w:rFonts w:ascii="Arial" w:hAnsi="Arial" w:cs="Arial"/>
                <w:bCs/>
                <w:sz w:val="18"/>
                <w:szCs w:val="18"/>
              </w:rPr>
              <w:t>Podstawowy skład chemiczny:</w:t>
            </w:r>
          </w:p>
          <w:p w14:paraId="2EF2D635" w14:textId="77777777" w:rsidR="006F0224" w:rsidRPr="00F847E1" w:rsidRDefault="006F0224" w:rsidP="00FB5BA9">
            <w:pPr>
              <w:tabs>
                <w:tab w:val="left" w:pos="1239"/>
              </w:tabs>
              <w:jc w:val="center"/>
              <w:rPr>
                <w:rFonts w:ascii="Arial" w:hAnsi="Arial" w:cs="Arial"/>
                <w:bCs/>
                <w:sz w:val="18"/>
                <w:szCs w:val="18"/>
              </w:rPr>
            </w:pPr>
            <w:r w:rsidRPr="00F847E1">
              <w:rPr>
                <w:rFonts w:ascii="Arial" w:hAnsi="Arial" w:cs="Arial"/>
                <w:bCs/>
                <w:sz w:val="18"/>
                <w:szCs w:val="18"/>
              </w:rPr>
              <w:t>włóknina, bawełna, celuloza, zanieczyszczone węglowodorami alifatycznymi i aromatycznymi</w:t>
            </w:r>
          </w:p>
          <w:p w14:paraId="048E27C1" w14:textId="45511E6B" w:rsidR="006F0224" w:rsidRPr="00F847E1" w:rsidRDefault="006F0224" w:rsidP="00FB5BA9">
            <w:pPr>
              <w:tabs>
                <w:tab w:val="left" w:pos="1239"/>
              </w:tabs>
              <w:jc w:val="center"/>
              <w:rPr>
                <w:rFonts w:ascii="Arial" w:hAnsi="Arial" w:cs="Arial"/>
                <w:bCs/>
                <w:sz w:val="18"/>
                <w:szCs w:val="18"/>
              </w:rPr>
            </w:pPr>
            <w:r w:rsidRPr="00F847E1">
              <w:rPr>
                <w:rFonts w:ascii="Arial" w:hAnsi="Arial" w:cs="Arial"/>
                <w:bCs/>
                <w:sz w:val="18"/>
                <w:szCs w:val="18"/>
              </w:rPr>
              <w:t>Właściwości:</w:t>
            </w:r>
          </w:p>
          <w:p w14:paraId="00C972EB" w14:textId="45639E9D" w:rsidR="006F0224" w:rsidRPr="00F847E1" w:rsidRDefault="006F0224" w:rsidP="00FB5BA9">
            <w:pPr>
              <w:tabs>
                <w:tab w:val="left" w:pos="1239"/>
              </w:tabs>
              <w:jc w:val="center"/>
              <w:rPr>
                <w:rFonts w:ascii="Arial" w:hAnsi="Arial" w:cs="Arial"/>
                <w:bCs/>
                <w:sz w:val="18"/>
                <w:szCs w:val="18"/>
              </w:rPr>
            </w:pPr>
            <w:r w:rsidRPr="00F847E1">
              <w:rPr>
                <w:rFonts w:ascii="Arial" w:hAnsi="Arial" w:cs="Arial"/>
                <w:bCs/>
                <w:sz w:val="18"/>
                <w:szCs w:val="18"/>
              </w:rPr>
              <w:t xml:space="preserve">HP 3 łatwopalne, HP14 </w:t>
            </w:r>
            <w:proofErr w:type="spellStart"/>
            <w:r w:rsidRPr="00F847E1">
              <w:rPr>
                <w:rFonts w:ascii="Arial" w:hAnsi="Arial" w:cs="Arial"/>
                <w:bCs/>
                <w:sz w:val="18"/>
                <w:szCs w:val="18"/>
              </w:rPr>
              <w:t>ekotoksyczne</w:t>
            </w:r>
            <w:proofErr w:type="spellEnd"/>
            <w:r w:rsidRPr="00F847E1">
              <w:rPr>
                <w:rFonts w:ascii="Arial" w:hAnsi="Arial" w:cs="Arial"/>
                <w:bCs/>
                <w:sz w:val="18"/>
                <w:szCs w:val="18"/>
              </w:rPr>
              <w:t>.</w:t>
            </w:r>
          </w:p>
        </w:tc>
      </w:tr>
      <w:tr w:rsidR="00F847E1" w:rsidRPr="00F847E1" w14:paraId="1FADA6E4" w14:textId="77777777" w:rsidTr="001D4404">
        <w:trPr>
          <w:gridAfter w:val="1"/>
          <w:wAfter w:w="11" w:type="dxa"/>
          <w:trHeight w:hRule="exact" w:val="3217"/>
        </w:trPr>
        <w:tc>
          <w:tcPr>
            <w:tcW w:w="596" w:type="dxa"/>
            <w:shd w:val="clear" w:color="auto" w:fill="FFFFFF"/>
            <w:vAlign w:val="center"/>
          </w:tcPr>
          <w:p w14:paraId="55741216" w14:textId="77777777" w:rsidR="006F0224" w:rsidRPr="00F847E1" w:rsidRDefault="006F0224" w:rsidP="00FB5BA9">
            <w:pPr>
              <w:pStyle w:val="Style27"/>
              <w:numPr>
                <w:ilvl w:val="0"/>
                <w:numId w:val="26"/>
              </w:numPr>
              <w:shd w:val="clear" w:color="auto" w:fill="auto"/>
              <w:spacing w:after="0" w:line="200" w:lineRule="exact"/>
              <w:ind w:left="431" w:right="113" w:hanging="284"/>
              <w:jc w:val="center"/>
              <w:rPr>
                <w:rFonts w:ascii="Arial" w:hAnsi="Arial" w:cs="Arial"/>
                <w:sz w:val="20"/>
                <w:szCs w:val="20"/>
              </w:rPr>
            </w:pPr>
          </w:p>
        </w:tc>
        <w:tc>
          <w:tcPr>
            <w:tcW w:w="1316" w:type="dxa"/>
            <w:shd w:val="clear" w:color="auto" w:fill="FFFFFF" w:themeFill="background1"/>
            <w:vAlign w:val="center"/>
          </w:tcPr>
          <w:p w14:paraId="60E6B932" w14:textId="3FB29A5C" w:rsidR="006F0224" w:rsidRPr="00F847E1" w:rsidRDefault="006F0224" w:rsidP="00FB5BA9">
            <w:pPr>
              <w:pStyle w:val="Style27"/>
              <w:shd w:val="clear" w:color="auto" w:fill="auto"/>
              <w:spacing w:after="0" w:line="240" w:lineRule="auto"/>
              <w:ind w:right="145"/>
              <w:jc w:val="center"/>
              <w:rPr>
                <w:rFonts w:ascii="Arial" w:hAnsi="Arial" w:cs="Arial"/>
                <w:sz w:val="20"/>
                <w:szCs w:val="20"/>
              </w:rPr>
            </w:pPr>
            <w:r w:rsidRPr="00F847E1">
              <w:rPr>
                <w:rFonts w:ascii="Arial" w:hAnsi="Arial" w:cs="Arial"/>
                <w:sz w:val="20"/>
                <w:szCs w:val="20"/>
              </w:rPr>
              <w:t>16 02 13*</w:t>
            </w:r>
          </w:p>
        </w:tc>
        <w:tc>
          <w:tcPr>
            <w:tcW w:w="2766" w:type="dxa"/>
            <w:shd w:val="clear" w:color="auto" w:fill="FFFFFF" w:themeFill="background1"/>
            <w:vAlign w:val="center"/>
          </w:tcPr>
          <w:p w14:paraId="0E5BAB5A" w14:textId="3FEB60BB" w:rsidR="006F0224" w:rsidRPr="00F847E1" w:rsidRDefault="006F0224" w:rsidP="00FB5BA9">
            <w:pPr>
              <w:pStyle w:val="Style27"/>
              <w:shd w:val="clear" w:color="auto" w:fill="auto"/>
              <w:spacing w:after="0" w:line="240" w:lineRule="auto"/>
              <w:ind w:left="139"/>
              <w:jc w:val="center"/>
              <w:rPr>
                <w:rFonts w:ascii="Arial" w:hAnsi="Arial" w:cs="Arial"/>
                <w:b/>
                <w:bCs/>
                <w:sz w:val="20"/>
                <w:szCs w:val="20"/>
                <w:shd w:val="clear" w:color="auto" w:fill="FFFFFF"/>
              </w:rPr>
            </w:pPr>
            <w:r w:rsidRPr="00F847E1">
              <w:rPr>
                <w:rFonts w:ascii="Arial" w:hAnsi="Arial" w:cs="Arial"/>
                <w:sz w:val="20"/>
                <w:szCs w:val="20"/>
              </w:rPr>
              <w:t>Zużyte urządzenia zawierające niebezpieczne elementy inne niż wymienione w 16 02 09 do 16 02 12</w:t>
            </w:r>
          </w:p>
        </w:tc>
        <w:tc>
          <w:tcPr>
            <w:tcW w:w="1002" w:type="dxa"/>
            <w:shd w:val="clear" w:color="auto" w:fill="FFFFFF" w:themeFill="background1"/>
            <w:vAlign w:val="center"/>
          </w:tcPr>
          <w:p w14:paraId="6DC95CA8" w14:textId="6AF7E75F" w:rsidR="006F0224" w:rsidRPr="00F847E1" w:rsidRDefault="006F0224" w:rsidP="001D4404">
            <w:pPr>
              <w:pStyle w:val="Style27"/>
              <w:shd w:val="clear" w:color="auto" w:fill="auto"/>
              <w:tabs>
                <w:tab w:val="left" w:pos="1225"/>
              </w:tabs>
              <w:spacing w:after="0" w:line="240" w:lineRule="auto"/>
              <w:jc w:val="center"/>
              <w:rPr>
                <w:rFonts w:ascii="Arial" w:hAnsi="Arial" w:cs="Arial"/>
                <w:sz w:val="20"/>
                <w:szCs w:val="20"/>
              </w:rPr>
            </w:pPr>
            <w:r w:rsidRPr="00F847E1">
              <w:rPr>
                <w:rFonts w:ascii="Arial" w:hAnsi="Arial" w:cs="Arial"/>
                <w:sz w:val="20"/>
                <w:szCs w:val="20"/>
              </w:rPr>
              <w:t>0,1</w:t>
            </w:r>
          </w:p>
        </w:tc>
        <w:tc>
          <w:tcPr>
            <w:tcW w:w="4374" w:type="dxa"/>
            <w:shd w:val="clear" w:color="auto" w:fill="FFFFFF" w:themeFill="background1"/>
            <w:vAlign w:val="center"/>
          </w:tcPr>
          <w:p w14:paraId="65D45A43" w14:textId="77777777" w:rsidR="006F0224" w:rsidRPr="00F847E1" w:rsidRDefault="006F0224" w:rsidP="00FB5BA9">
            <w:pPr>
              <w:tabs>
                <w:tab w:val="left" w:pos="1239"/>
              </w:tabs>
              <w:jc w:val="center"/>
              <w:rPr>
                <w:rFonts w:ascii="Arial" w:hAnsi="Arial" w:cs="Arial"/>
                <w:bCs/>
                <w:sz w:val="18"/>
                <w:szCs w:val="18"/>
              </w:rPr>
            </w:pPr>
            <w:r w:rsidRPr="00F847E1">
              <w:rPr>
                <w:rFonts w:ascii="Arial" w:hAnsi="Arial" w:cs="Arial"/>
                <w:bCs/>
                <w:sz w:val="18"/>
                <w:szCs w:val="18"/>
              </w:rPr>
              <w:t>Podstawowy skład chemiczny:</w:t>
            </w:r>
          </w:p>
          <w:p w14:paraId="1E97B3C7" w14:textId="77777777" w:rsidR="006F0224" w:rsidRPr="00F847E1" w:rsidRDefault="006F0224" w:rsidP="00FB5BA9">
            <w:pPr>
              <w:tabs>
                <w:tab w:val="left" w:pos="1239"/>
              </w:tabs>
              <w:jc w:val="center"/>
              <w:rPr>
                <w:rFonts w:ascii="Arial" w:hAnsi="Arial" w:cs="Arial"/>
                <w:bCs/>
                <w:sz w:val="18"/>
                <w:szCs w:val="18"/>
              </w:rPr>
            </w:pPr>
            <w:r w:rsidRPr="00F847E1">
              <w:rPr>
                <w:rFonts w:ascii="Arial" w:hAnsi="Arial" w:cs="Arial"/>
                <w:bCs/>
                <w:sz w:val="18"/>
                <w:szCs w:val="18"/>
              </w:rPr>
              <w:t>tworzywa sztuczne (np. PET, PE, PVC, PP, PS) i guma (polimery), metale (żelazo, aluminium, miedź, cynk), szkło (kwarc). Elementy urządzeń powodujące zaliczenie tych odpadów do niebezpiecznych mogą zawierać metale ciężkie, głównie ołów, beryl, rtęć, kadm i inne.</w:t>
            </w:r>
          </w:p>
          <w:p w14:paraId="3CD8A14D" w14:textId="09230419" w:rsidR="006F0224" w:rsidRPr="00F847E1" w:rsidRDefault="006F0224" w:rsidP="00FB5BA9">
            <w:pPr>
              <w:tabs>
                <w:tab w:val="left" w:pos="1239"/>
              </w:tabs>
              <w:jc w:val="center"/>
              <w:rPr>
                <w:rFonts w:ascii="Arial" w:hAnsi="Arial" w:cs="Arial"/>
                <w:bCs/>
                <w:sz w:val="18"/>
                <w:szCs w:val="18"/>
              </w:rPr>
            </w:pPr>
            <w:r w:rsidRPr="00F847E1">
              <w:rPr>
                <w:rFonts w:ascii="Arial" w:hAnsi="Arial" w:cs="Arial"/>
                <w:bCs/>
                <w:sz w:val="18"/>
                <w:szCs w:val="18"/>
              </w:rPr>
              <w:t>Właściwości:</w:t>
            </w:r>
          </w:p>
          <w:p w14:paraId="5DB0CFCD" w14:textId="77777777" w:rsidR="006F0224" w:rsidRPr="00F847E1" w:rsidRDefault="006F0224" w:rsidP="00FB5BA9">
            <w:pPr>
              <w:tabs>
                <w:tab w:val="left" w:pos="1239"/>
              </w:tabs>
              <w:jc w:val="center"/>
              <w:rPr>
                <w:rFonts w:ascii="Arial" w:hAnsi="Arial" w:cs="Arial"/>
                <w:bCs/>
                <w:sz w:val="18"/>
                <w:szCs w:val="18"/>
              </w:rPr>
            </w:pPr>
            <w:r w:rsidRPr="00F847E1">
              <w:rPr>
                <w:rFonts w:ascii="Arial" w:hAnsi="Arial" w:cs="Arial"/>
                <w:bCs/>
                <w:sz w:val="18"/>
                <w:szCs w:val="18"/>
              </w:rPr>
              <w:t>HP 4  drażniące, HP5  działa toksycznie na narządy docelowe</w:t>
            </w:r>
          </w:p>
          <w:p w14:paraId="6320DA97" w14:textId="77777777" w:rsidR="006F0224" w:rsidRPr="00F847E1" w:rsidRDefault="006F0224" w:rsidP="00FB5BA9">
            <w:pPr>
              <w:tabs>
                <w:tab w:val="left" w:pos="1239"/>
              </w:tabs>
              <w:jc w:val="center"/>
              <w:rPr>
                <w:rFonts w:ascii="Arial" w:hAnsi="Arial" w:cs="Arial"/>
                <w:bCs/>
                <w:sz w:val="18"/>
                <w:szCs w:val="18"/>
              </w:rPr>
            </w:pPr>
            <w:r w:rsidRPr="00F847E1">
              <w:rPr>
                <w:rFonts w:ascii="Arial" w:hAnsi="Arial" w:cs="Arial"/>
                <w:bCs/>
                <w:sz w:val="18"/>
                <w:szCs w:val="18"/>
              </w:rPr>
              <w:t>(STOT) lub zagrożenie spowodowane aspiracją,  HP 6 ostra toksyczność,</w:t>
            </w:r>
          </w:p>
          <w:p w14:paraId="60F48560" w14:textId="0C21D632" w:rsidR="006F0224" w:rsidRPr="00F847E1" w:rsidRDefault="006F0224" w:rsidP="00FB5BA9">
            <w:pPr>
              <w:ind w:right="188"/>
              <w:jc w:val="center"/>
              <w:rPr>
                <w:rFonts w:ascii="Arial" w:hAnsi="Arial" w:cs="Arial"/>
                <w:bCs/>
                <w:sz w:val="18"/>
                <w:szCs w:val="18"/>
              </w:rPr>
            </w:pPr>
            <w:r w:rsidRPr="00F847E1">
              <w:rPr>
                <w:rFonts w:ascii="Arial" w:hAnsi="Arial" w:cs="Arial"/>
                <w:bCs/>
                <w:sz w:val="18"/>
                <w:szCs w:val="18"/>
              </w:rPr>
              <w:t xml:space="preserve">HP14  </w:t>
            </w:r>
            <w:proofErr w:type="spellStart"/>
            <w:r w:rsidRPr="00F847E1">
              <w:rPr>
                <w:rFonts w:ascii="Arial" w:hAnsi="Arial" w:cs="Arial"/>
                <w:bCs/>
                <w:sz w:val="18"/>
                <w:szCs w:val="18"/>
              </w:rPr>
              <w:t>ekotoksyczne</w:t>
            </w:r>
            <w:proofErr w:type="spellEnd"/>
            <w:r w:rsidRPr="00F847E1">
              <w:rPr>
                <w:rFonts w:ascii="Arial" w:hAnsi="Arial" w:cs="Arial"/>
                <w:bCs/>
                <w:sz w:val="18"/>
                <w:szCs w:val="18"/>
              </w:rPr>
              <w:t>.</w:t>
            </w:r>
          </w:p>
        </w:tc>
      </w:tr>
      <w:tr w:rsidR="00F847E1" w:rsidRPr="00F847E1" w14:paraId="78E705C5" w14:textId="77777777" w:rsidTr="001D4404">
        <w:trPr>
          <w:gridAfter w:val="1"/>
          <w:wAfter w:w="11" w:type="dxa"/>
          <w:trHeight w:hRule="exact" w:val="2665"/>
        </w:trPr>
        <w:tc>
          <w:tcPr>
            <w:tcW w:w="596" w:type="dxa"/>
            <w:shd w:val="clear" w:color="auto" w:fill="FFFFFF"/>
            <w:vAlign w:val="center"/>
          </w:tcPr>
          <w:p w14:paraId="4639C304" w14:textId="77777777" w:rsidR="006F0224" w:rsidRPr="00F847E1" w:rsidRDefault="006F0224" w:rsidP="00FB5BA9">
            <w:pPr>
              <w:pStyle w:val="Style27"/>
              <w:numPr>
                <w:ilvl w:val="0"/>
                <w:numId w:val="26"/>
              </w:numPr>
              <w:shd w:val="clear" w:color="auto" w:fill="auto"/>
              <w:spacing w:after="0" w:line="200" w:lineRule="exact"/>
              <w:ind w:left="431" w:right="113" w:hanging="284"/>
              <w:jc w:val="center"/>
              <w:rPr>
                <w:rFonts w:ascii="Arial" w:hAnsi="Arial" w:cs="Arial"/>
                <w:sz w:val="20"/>
                <w:szCs w:val="20"/>
              </w:rPr>
            </w:pPr>
          </w:p>
        </w:tc>
        <w:tc>
          <w:tcPr>
            <w:tcW w:w="1316" w:type="dxa"/>
            <w:shd w:val="clear" w:color="auto" w:fill="FFFFFF" w:themeFill="background1"/>
            <w:vAlign w:val="center"/>
          </w:tcPr>
          <w:p w14:paraId="30FB3CA8" w14:textId="5C24A961" w:rsidR="006F0224" w:rsidRPr="00F847E1" w:rsidRDefault="006F0224" w:rsidP="00FB5BA9">
            <w:pPr>
              <w:pStyle w:val="Style27"/>
              <w:shd w:val="clear" w:color="auto" w:fill="auto"/>
              <w:spacing w:after="0" w:line="240" w:lineRule="auto"/>
              <w:ind w:right="145"/>
              <w:jc w:val="center"/>
              <w:rPr>
                <w:rFonts w:ascii="Arial" w:hAnsi="Arial" w:cs="Arial"/>
                <w:sz w:val="20"/>
                <w:szCs w:val="20"/>
              </w:rPr>
            </w:pPr>
            <w:r w:rsidRPr="00F847E1">
              <w:rPr>
                <w:rFonts w:ascii="Arial" w:hAnsi="Arial" w:cs="Arial"/>
                <w:sz w:val="20"/>
                <w:szCs w:val="20"/>
              </w:rPr>
              <w:t>16 06 01*</w:t>
            </w:r>
          </w:p>
        </w:tc>
        <w:tc>
          <w:tcPr>
            <w:tcW w:w="2766" w:type="dxa"/>
            <w:shd w:val="clear" w:color="auto" w:fill="FFFFFF" w:themeFill="background1"/>
            <w:vAlign w:val="center"/>
          </w:tcPr>
          <w:p w14:paraId="3152C875" w14:textId="69908FD2" w:rsidR="006F0224" w:rsidRPr="00F847E1" w:rsidRDefault="006F0224" w:rsidP="00FB5BA9">
            <w:pPr>
              <w:pStyle w:val="Style27"/>
              <w:shd w:val="clear" w:color="auto" w:fill="auto"/>
              <w:spacing w:after="0" w:line="240" w:lineRule="auto"/>
              <w:ind w:left="139"/>
              <w:jc w:val="center"/>
              <w:rPr>
                <w:rFonts w:ascii="Arial" w:hAnsi="Arial" w:cs="Arial"/>
                <w:b/>
                <w:bCs/>
                <w:sz w:val="20"/>
                <w:szCs w:val="20"/>
                <w:shd w:val="clear" w:color="auto" w:fill="FFFFFF"/>
              </w:rPr>
            </w:pPr>
            <w:r w:rsidRPr="00F847E1">
              <w:rPr>
                <w:rFonts w:ascii="Arial" w:hAnsi="Arial" w:cs="Arial"/>
                <w:sz w:val="20"/>
                <w:szCs w:val="20"/>
              </w:rPr>
              <w:t>Baterie i akumulatory ołowiowe</w:t>
            </w:r>
          </w:p>
        </w:tc>
        <w:tc>
          <w:tcPr>
            <w:tcW w:w="1002" w:type="dxa"/>
            <w:shd w:val="clear" w:color="auto" w:fill="FFFFFF" w:themeFill="background1"/>
            <w:vAlign w:val="center"/>
          </w:tcPr>
          <w:p w14:paraId="4FE0F8A9" w14:textId="5A1EA97C" w:rsidR="006F0224" w:rsidRPr="00F847E1" w:rsidRDefault="006F0224" w:rsidP="001D4404">
            <w:pPr>
              <w:pStyle w:val="Style27"/>
              <w:shd w:val="clear" w:color="auto" w:fill="auto"/>
              <w:tabs>
                <w:tab w:val="left" w:pos="1225"/>
              </w:tabs>
              <w:spacing w:after="0" w:line="240" w:lineRule="auto"/>
              <w:jc w:val="center"/>
              <w:rPr>
                <w:rFonts w:ascii="Arial" w:hAnsi="Arial" w:cs="Arial"/>
                <w:sz w:val="20"/>
                <w:szCs w:val="20"/>
              </w:rPr>
            </w:pPr>
            <w:r w:rsidRPr="00F847E1">
              <w:rPr>
                <w:rFonts w:ascii="Arial" w:hAnsi="Arial" w:cs="Arial"/>
                <w:sz w:val="20"/>
                <w:szCs w:val="20"/>
              </w:rPr>
              <w:t>0,3</w:t>
            </w:r>
          </w:p>
        </w:tc>
        <w:tc>
          <w:tcPr>
            <w:tcW w:w="4374" w:type="dxa"/>
            <w:shd w:val="clear" w:color="auto" w:fill="FFFFFF" w:themeFill="background1"/>
            <w:vAlign w:val="center"/>
          </w:tcPr>
          <w:p w14:paraId="5FB4E342" w14:textId="77777777" w:rsidR="006F0224" w:rsidRPr="00F847E1" w:rsidRDefault="006F0224" w:rsidP="00FB5BA9">
            <w:pPr>
              <w:tabs>
                <w:tab w:val="left" w:pos="1239"/>
              </w:tabs>
              <w:jc w:val="center"/>
              <w:rPr>
                <w:rFonts w:ascii="Arial" w:hAnsi="Arial" w:cs="Arial"/>
                <w:bCs/>
                <w:sz w:val="18"/>
                <w:szCs w:val="18"/>
              </w:rPr>
            </w:pPr>
            <w:r w:rsidRPr="00F847E1">
              <w:rPr>
                <w:rFonts w:ascii="Arial" w:hAnsi="Arial" w:cs="Arial"/>
                <w:bCs/>
                <w:sz w:val="18"/>
                <w:szCs w:val="18"/>
              </w:rPr>
              <w:t>Podstawowy skład chemiczny:</w:t>
            </w:r>
          </w:p>
          <w:p w14:paraId="397F3305" w14:textId="6D2D78C5" w:rsidR="006F0224" w:rsidRPr="00F847E1" w:rsidRDefault="006F0224" w:rsidP="00FB5BA9">
            <w:pPr>
              <w:tabs>
                <w:tab w:val="left" w:pos="1239"/>
              </w:tabs>
              <w:jc w:val="center"/>
              <w:rPr>
                <w:rFonts w:ascii="Arial" w:hAnsi="Arial" w:cs="Arial"/>
                <w:bCs/>
                <w:sz w:val="18"/>
                <w:szCs w:val="18"/>
              </w:rPr>
            </w:pPr>
            <w:r w:rsidRPr="00F847E1">
              <w:rPr>
                <w:rFonts w:ascii="Arial" w:hAnsi="Arial" w:cs="Arial"/>
                <w:bCs/>
                <w:sz w:val="18"/>
                <w:szCs w:val="18"/>
              </w:rPr>
              <w:t>ołów związki ołowiu, kwas siarkowy, tworzywa sztuczne, głównie polipropylen, metale żelazne i nieżelazne.</w:t>
            </w:r>
          </w:p>
          <w:p w14:paraId="0D6050AC" w14:textId="5408C723" w:rsidR="006F0224" w:rsidRPr="00F847E1" w:rsidRDefault="006F0224" w:rsidP="00FB5BA9">
            <w:pPr>
              <w:tabs>
                <w:tab w:val="left" w:pos="1239"/>
              </w:tabs>
              <w:jc w:val="center"/>
              <w:rPr>
                <w:rFonts w:ascii="Arial" w:hAnsi="Arial" w:cs="Arial"/>
                <w:bCs/>
                <w:sz w:val="18"/>
                <w:szCs w:val="18"/>
              </w:rPr>
            </w:pPr>
            <w:r w:rsidRPr="00F847E1">
              <w:rPr>
                <w:rFonts w:ascii="Arial" w:hAnsi="Arial" w:cs="Arial"/>
                <w:bCs/>
                <w:sz w:val="18"/>
                <w:szCs w:val="18"/>
              </w:rPr>
              <w:t>Właściwości:</w:t>
            </w:r>
          </w:p>
          <w:p w14:paraId="678D9812" w14:textId="008870E9" w:rsidR="006F0224" w:rsidRPr="00F847E1" w:rsidRDefault="006F0224" w:rsidP="00FB5BA9">
            <w:pPr>
              <w:tabs>
                <w:tab w:val="left" w:pos="1239"/>
              </w:tabs>
              <w:jc w:val="center"/>
              <w:rPr>
                <w:rFonts w:ascii="Arial" w:hAnsi="Arial" w:cs="Arial"/>
                <w:bCs/>
                <w:sz w:val="18"/>
                <w:szCs w:val="18"/>
              </w:rPr>
            </w:pPr>
            <w:r w:rsidRPr="00F847E1">
              <w:rPr>
                <w:rFonts w:ascii="Arial" w:hAnsi="Arial" w:cs="Arial"/>
                <w:bCs/>
                <w:sz w:val="18"/>
                <w:szCs w:val="18"/>
              </w:rPr>
              <w:t>HP 4  drażniące, HP5  działa toksycznie</w:t>
            </w:r>
          </w:p>
          <w:p w14:paraId="5FD50AB3" w14:textId="0527EBCC" w:rsidR="006F0224" w:rsidRPr="00F847E1" w:rsidRDefault="006F0224" w:rsidP="00FB5BA9">
            <w:pPr>
              <w:tabs>
                <w:tab w:val="left" w:pos="1239"/>
              </w:tabs>
              <w:jc w:val="center"/>
              <w:rPr>
                <w:rFonts w:ascii="Arial" w:hAnsi="Arial" w:cs="Arial"/>
                <w:bCs/>
                <w:sz w:val="18"/>
                <w:szCs w:val="18"/>
              </w:rPr>
            </w:pPr>
            <w:r w:rsidRPr="00F847E1">
              <w:rPr>
                <w:rFonts w:ascii="Arial" w:hAnsi="Arial" w:cs="Arial"/>
                <w:bCs/>
                <w:sz w:val="18"/>
                <w:szCs w:val="18"/>
              </w:rPr>
              <w:t>na narządy docelowe</w:t>
            </w:r>
          </w:p>
          <w:p w14:paraId="0B086499" w14:textId="306B94F4" w:rsidR="006F0224" w:rsidRPr="00F847E1" w:rsidRDefault="006F0224" w:rsidP="00FB5BA9">
            <w:pPr>
              <w:tabs>
                <w:tab w:val="left" w:pos="1239"/>
              </w:tabs>
              <w:jc w:val="center"/>
              <w:rPr>
                <w:rFonts w:ascii="Arial" w:hAnsi="Arial" w:cs="Arial"/>
                <w:bCs/>
                <w:sz w:val="18"/>
                <w:szCs w:val="18"/>
              </w:rPr>
            </w:pPr>
            <w:r w:rsidRPr="00F847E1">
              <w:rPr>
                <w:rFonts w:ascii="Arial" w:hAnsi="Arial" w:cs="Arial"/>
                <w:bCs/>
                <w:sz w:val="18"/>
                <w:szCs w:val="18"/>
              </w:rPr>
              <w:t>(STOT) lub zagrożenie spowodowane aspiracją,  HP 6 ostra toksyczność.</w:t>
            </w:r>
          </w:p>
          <w:p w14:paraId="04B0422A" w14:textId="13DF715D" w:rsidR="006F0224" w:rsidRPr="00F847E1" w:rsidRDefault="006F0224" w:rsidP="00FB5BA9">
            <w:pPr>
              <w:ind w:right="188"/>
              <w:jc w:val="center"/>
              <w:rPr>
                <w:rFonts w:ascii="Arial" w:hAnsi="Arial" w:cs="Arial"/>
                <w:bCs/>
                <w:sz w:val="18"/>
                <w:szCs w:val="18"/>
              </w:rPr>
            </w:pPr>
            <w:r w:rsidRPr="00F847E1">
              <w:rPr>
                <w:rFonts w:ascii="Arial" w:hAnsi="Arial" w:cs="Arial"/>
                <w:bCs/>
                <w:sz w:val="18"/>
                <w:szCs w:val="18"/>
              </w:rPr>
              <w:t xml:space="preserve">4  </w:t>
            </w:r>
            <w:proofErr w:type="spellStart"/>
            <w:r w:rsidRPr="00F847E1">
              <w:rPr>
                <w:rFonts w:ascii="Arial" w:hAnsi="Arial" w:cs="Arial"/>
                <w:bCs/>
                <w:sz w:val="18"/>
                <w:szCs w:val="18"/>
              </w:rPr>
              <w:t>ekotoksyczne</w:t>
            </w:r>
            <w:proofErr w:type="spellEnd"/>
            <w:r w:rsidRPr="00F847E1">
              <w:rPr>
                <w:rFonts w:ascii="Arial" w:hAnsi="Arial" w:cs="Arial"/>
                <w:bCs/>
                <w:sz w:val="18"/>
                <w:szCs w:val="18"/>
              </w:rPr>
              <w:t>..</w:t>
            </w:r>
          </w:p>
        </w:tc>
      </w:tr>
      <w:tr w:rsidR="00F847E1" w:rsidRPr="00F847E1" w14:paraId="1388D59A" w14:textId="77777777" w:rsidTr="001D4404">
        <w:trPr>
          <w:trHeight w:hRule="exact" w:val="444"/>
        </w:trPr>
        <w:tc>
          <w:tcPr>
            <w:tcW w:w="10065" w:type="dxa"/>
            <w:gridSpan w:val="6"/>
            <w:shd w:val="clear" w:color="auto" w:fill="D9D9D9" w:themeFill="background1" w:themeFillShade="D9"/>
            <w:vAlign w:val="center"/>
          </w:tcPr>
          <w:p w14:paraId="5C430E4F" w14:textId="1264FD83" w:rsidR="002D39DA" w:rsidRPr="00F847E1" w:rsidRDefault="002D39DA" w:rsidP="008D5945">
            <w:pPr>
              <w:tabs>
                <w:tab w:val="left" w:pos="1239"/>
              </w:tabs>
              <w:jc w:val="center"/>
              <w:rPr>
                <w:rFonts w:ascii="Arial" w:hAnsi="Arial" w:cs="Arial"/>
                <w:b/>
                <w:bCs/>
                <w:sz w:val="18"/>
                <w:szCs w:val="18"/>
              </w:rPr>
            </w:pPr>
            <w:r w:rsidRPr="00F847E1">
              <w:rPr>
                <w:rFonts w:ascii="Arial" w:hAnsi="Arial" w:cs="Arial"/>
                <w:b/>
                <w:bCs/>
                <w:sz w:val="20"/>
                <w:szCs w:val="20"/>
              </w:rPr>
              <w:lastRenderedPageBreak/>
              <w:t>Odpady inne niż niebezpieczne</w:t>
            </w:r>
          </w:p>
        </w:tc>
      </w:tr>
      <w:tr w:rsidR="00F847E1" w:rsidRPr="00F847E1" w14:paraId="2716FC86" w14:textId="77777777" w:rsidTr="001D4404">
        <w:trPr>
          <w:gridAfter w:val="1"/>
          <w:wAfter w:w="11" w:type="dxa"/>
          <w:trHeight w:hRule="exact" w:val="820"/>
        </w:trPr>
        <w:tc>
          <w:tcPr>
            <w:tcW w:w="596" w:type="dxa"/>
            <w:shd w:val="clear" w:color="auto" w:fill="FFFFFF"/>
            <w:vAlign w:val="center"/>
          </w:tcPr>
          <w:p w14:paraId="3B42FD42" w14:textId="77777777" w:rsidR="006F0224" w:rsidRPr="00F847E1" w:rsidRDefault="006F0224" w:rsidP="00FB5BA9">
            <w:pPr>
              <w:pStyle w:val="Style27"/>
              <w:numPr>
                <w:ilvl w:val="0"/>
                <w:numId w:val="26"/>
              </w:numPr>
              <w:shd w:val="clear" w:color="auto" w:fill="auto"/>
              <w:spacing w:after="0" w:line="200" w:lineRule="exact"/>
              <w:ind w:left="431" w:right="113" w:hanging="284"/>
              <w:jc w:val="center"/>
              <w:rPr>
                <w:rFonts w:ascii="Arial" w:hAnsi="Arial" w:cs="Arial"/>
                <w:sz w:val="20"/>
                <w:szCs w:val="20"/>
              </w:rPr>
            </w:pPr>
          </w:p>
        </w:tc>
        <w:tc>
          <w:tcPr>
            <w:tcW w:w="1316" w:type="dxa"/>
            <w:shd w:val="clear" w:color="auto" w:fill="FFFFFF" w:themeFill="background1"/>
            <w:vAlign w:val="center"/>
          </w:tcPr>
          <w:p w14:paraId="350368E6" w14:textId="77777777" w:rsidR="006B1FAF" w:rsidRPr="00F847E1" w:rsidRDefault="006B1FAF" w:rsidP="00FB5BA9">
            <w:pPr>
              <w:pStyle w:val="Style27"/>
              <w:shd w:val="clear" w:color="auto" w:fill="auto"/>
              <w:spacing w:after="0" w:line="240" w:lineRule="auto"/>
              <w:ind w:right="145"/>
              <w:jc w:val="center"/>
              <w:rPr>
                <w:rFonts w:ascii="Arial" w:hAnsi="Arial" w:cs="Arial"/>
                <w:sz w:val="20"/>
                <w:szCs w:val="20"/>
              </w:rPr>
            </w:pPr>
          </w:p>
          <w:p w14:paraId="13FAB26F" w14:textId="18D81752" w:rsidR="006F0224" w:rsidRPr="00F847E1" w:rsidRDefault="006F0224" w:rsidP="00FB5BA9">
            <w:pPr>
              <w:pStyle w:val="Style27"/>
              <w:shd w:val="clear" w:color="auto" w:fill="auto"/>
              <w:spacing w:after="0" w:line="240" w:lineRule="auto"/>
              <w:ind w:right="145"/>
              <w:jc w:val="center"/>
              <w:rPr>
                <w:rFonts w:ascii="Arial" w:hAnsi="Arial" w:cs="Arial"/>
                <w:sz w:val="20"/>
                <w:szCs w:val="20"/>
              </w:rPr>
            </w:pPr>
            <w:r w:rsidRPr="00F847E1">
              <w:rPr>
                <w:rFonts w:ascii="Arial" w:hAnsi="Arial" w:cs="Arial"/>
                <w:sz w:val="20"/>
                <w:szCs w:val="20"/>
              </w:rPr>
              <w:t>15 01 02</w:t>
            </w:r>
          </w:p>
        </w:tc>
        <w:tc>
          <w:tcPr>
            <w:tcW w:w="2766" w:type="dxa"/>
            <w:shd w:val="clear" w:color="auto" w:fill="FFFFFF" w:themeFill="background1"/>
            <w:vAlign w:val="center"/>
          </w:tcPr>
          <w:p w14:paraId="139BFD8E" w14:textId="4663294A" w:rsidR="006F0224" w:rsidRPr="00F847E1" w:rsidRDefault="006F0224" w:rsidP="00FB5BA9">
            <w:pPr>
              <w:pStyle w:val="Style27"/>
              <w:shd w:val="clear" w:color="auto" w:fill="auto"/>
              <w:spacing w:after="0" w:line="240" w:lineRule="auto"/>
              <w:ind w:left="139"/>
              <w:jc w:val="center"/>
              <w:rPr>
                <w:rFonts w:ascii="Arial" w:hAnsi="Arial" w:cs="Arial"/>
                <w:sz w:val="20"/>
                <w:szCs w:val="20"/>
              </w:rPr>
            </w:pPr>
            <w:r w:rsidRPr="00F847E1">
              <w:rPr>
                <w:rFonts w:ascii="Arial" w:hAnsi="Arial" w:cs="Arial"/>
                <w:sz w:val="20"/>
                <w:szCs w:val="20"/>
              </w:rPr>
              <w:t>Opakowania z tworzyw sztucznych</w:t>
            </w:r>
          </w:p>
        </w:tc>
        <w:tc>
          <w:tcPr>
            <w:tcW w:w="1002" w:type="dxa"/>
            <w:shd w:val="clear" w:color="auto" w:fill="FFFFFF" w:themeFill="background1"/>
            <w:vAlign w:val="center"/>
          </w:tcPr>
          <w:p w14:paraId="625AF106" w14:textId="6558E2A5" w:rsidR="006F0224" w:rsidRPr="00F847E1" w:rsidRDefault="006F0224" w:rsidP="001D4404">
            <w:pPr>
              <w:pStyle w:val="Style27"/>
              <w:shd w:val="clear" w:color="auto" w:fill="auto"/>
              <w:tabs>
                <w:tab w:val="left" w:pos="1225"/>
              </w:tabs>
              <w:spacing w:after="0" w:line="240" w:lineRule="auto"/>
              <w:jc w:val="center"/>
              <w:rPr>
                <w:rFonts w:ascii="Arial" w:hAnsi="Arial" w:cs="Arial"/>
                <w:sz w:val="20"/>
                <w:szCs w:val="20"/>
              </w:rPr>
            </w:pPr>
            <w:r w:rsidRPr="00F847E1">
              <w:rPr>
                <w:rFonts w:ascii="Arial" w:hAnsi="Arial" w:cs="Arial"/>
                <w:sz w:val="20"/>
                <w:szCs w:val="20"/>
              </w:rPr>
              <w:t>0,1</w:t>
            </w:r>
          </w:p>
        </w:tc>
        <w:tc>
          <w:tcPr>
            <w:tcW w:w="4374" w:type="dxa"/>
            <w:shd w:val="clear" w:color="auto" w:fill="FFFFFF" w:themeFill="background1"/>
            <w:vAlign w:val="center"/>
          </w:tcPr>
          <w:p w14:paraId="0EA3E284" w14:textId="77777777" w:rsidR="006F0224" w:rsidRPr="00F847E1" w:rsidRDefault="006F0224" w:rsidP="00FB5BA9">
            <w:pPr>
              <w:tabs>
                <w:tab w:val="left" w:pos="1239"/>
              </w:tabs>
              <w:jc w:val="center"/>
              <w:rPr>
                <w:rFonts w:ascii="Arial" w:hAnsi="Arial" w:cs="Arial"/>
                <w:bCs/>
                <w:sz w:val="18"/>
                <w:szCs w:val="18"/>
              </w:rPr>
            </w:pPr>
            <w:r w:rsidRPr="00F847E1">
              <w:rPr>
                <w:rFonts w:ascii="Arial" w:hAnsi="Arial" w:cs="Arial"/>
                <w:bCs/>
                <w:sz w:val="18"/>
                <w:szCs w:val="18"/>
              </w:rPr>
              <w:t>Podstawowy skład chemiczny:</w:t>
            </w:r>
          </w:p>
          <w:p w14:paraId="40358D43" w14:textId="187864D7" w:rsidR="006F0224" w:rsidRPr="00F847E1" w:rsidRDefault="006F0224" w:rsidP="00FB5BA9">
            <w:pPr>
              <w:tabs>
                <w:tab w:val="left" w:pos="1239"/>
              </w:tabs>
              <w:jc w:val="center"/>
              <w:rPr>
                <w:rFonts w:ascii="Arial" w:hAnsi="Arial" w:cs="Arial"/>
                <w:bCs/>
                <w:sz w:val="18"/>
                <w:szCs w:val="18"/>
              </w:rPr>
            </w:pPr>
            <w:r w:rsidRPr="00F847E1">
              <w:rPr>
                <w:rFonts w:ascii="Arial" w:hAnsi="Arial" w:cs="Arial"/>
                <w:bCs/>
                <w:sz w:val="18"/>
                <w:szCs w:val="18"/>
              </w:rPr>
              <w:t>polietylen, polistyren, polipropylen,</w:t>
            </w:r>
          </w:p>
          <w:p w14:paraId="55DD551C" w14:textId="61791CBA" w:rsidR="006F0224" w:rsidRPr="00F847E1" w:rsidRDefault="006F0224" w:rsidP="00FB5BA9">
            <w:pPr>
              <w:tabs>
                <w:tab w:val="left" w:pos="1239"/>
              </w:tabs>
              <w:jc w:val="center"/>
              <w:rPr>
                <w:rFonts w:ascii="Arial" w:hAnsi="Arial" w:cs="Arial"/>
                <w:bCs/>
                <w:sz w:val="18"/>
                <w:szCs w:val="18"/>
              </w:rPr>
            </w:pPr>
            <w:r w:rsidRPr="00F847E1">
              <w:rPr>
                <w:rFonts w:ascii="Arial" w:hAnsi="Arial" w:cs="Arial"/>
                <w:bCs/>
                <w:sz w:val="18"/>
                <w:szCs w:val="18"/>
              </w:rPr>
              <w:t>Właściwości: palne</w:t>
            </w:r>
          </w:p>
        </w:tc>
      </w:tr>
      <w:tr w:rsidR="00F847E1" w:rsidRPr="00F847E1" w14:paraId="00A49335" w14:textId="77777777" w:rsidTr="001D4404">
        <w:trPr>
          <w:gridAfter w:val="1"/>
          <w:wAfter w:w="11" w:type="dxa"/>
          <w:trHeight w:hRule="exact" w:val="1682"/>
        </w:trPr>
        <w:tc>
          <w:tcPr>
            <w:tcW w:w="596" w:type="dxa"/>
            <w:shd w:val="clear" w:color="auto" w:fill="FFFFFF"/>
            <w:vAlign w:val="center"/>
          </w:tcPr>
          <w:p w14:paraId="0A17D0C2" w14:textId="77777777" w:rsidR="006F0224" w:rsidRPr="00F847E1" w:rsidRDefault="006F0224" w:rsidP="00FB5BA9">
            <w:pPr>
              <w:pStyle w:val="Style27"/>
              <w:numPr>
                <w:ilvl w:val="0"/>
                <w:numId w:val="26"/>
              </w:numPr>
              <w:shd w:val="clear" w:color="auto" w:fill="auto"/>
              <w:spacing w:after="0" w:line="200" w:lineRule="exact"/>
              <w:ind w:left="431" w:right="113" w:hanging="284"/>
              <w:jc w:val="center"/>
              <w:rPr>
                <w:rFonts w:ascii="Arial" w:hAnsi="Arial" w:cs="Arial"/>
                <w:sz w:val="20"/>
                <w:szCs w:val="20"/>
              </w:rPr>
            </w:pPr>
          </w:p>
        </w:tc>
        <w:tc>
          <w:tcPr>
            <w:tcW w:w="1316" w:type="dxa"/>
            <w:shd w:val="clear" w:color="auto" w:fill="FFFFFF" w:themeFill="background1"/>
            <w:vAlign w:val="center"/>
          </w:tcPr>
          <w:p w14:paraId="4EB061CA" w14:textId="5EDC1DAA" w:rsidR="006F0224" w:rsidRPr="00F847E1" w:rsidRDefault="006F0224" w:rsidP="00FB5BA9">
            <w:pPr>
              <w:pStyle w:val="Style27"/>
              <w:shd w:val="clear" w:color="auto" w:fill="auto"/>
              <w:spacing w:after="0" w:line="240" w:lineRule="auto"/>
              <w:ind w:right="145"/>
              <w:jc w:val="center"/>
              <w:rPr>
                <w:rFonts w:ascii="Arial" w:hAnsi="Arial" w:cs="Arial"/>
                <w:sz w:val="20"/>
                <w:szCs w:val="20"/>
              </w:rPr>
            </w:pPr>
            <w:r w:rsidRPr="00F847E1">
              <w:rPr>
                <w:rFonts w:ascii="Arial" w:hAnsi="Arial" w:cs="Arial"/>
                <w:sz w:val="20"/>
                <w:szCs w:val="20"/>
              </w:rPr>
              <w:t>15 02 03</w:t>
            </w:r>
          </w:p>
        </w:tc>
        <w:tc>
          <w:tcPr>
            <w:tcW w:w="2766" w:type="dxa"/>
            <w:shd w:val="clear" w:color="auto" w:fill="FFFFFF" w:themeFill="background1"/>
            <w:vAlign w:val="center"/>
          </w:tcPr>
          <w:p w14:paraId="5FA46EE1" w14:textId="2F77255A" w:rsidR="006F0224" w:rsidRPr="00F847E1" w:rsidRDefault="006F0224" w:rsidP="00FB5BA9">
            <w:pPr>
              <w:pStyle w:val="Style27"/>
              <w:shd w:val="clear" w:color="auto" w:fill="auto"/>
              <w:spacing w:after="0" w:line="240" w:lineRule="auto"/>
              <w:ind w:left="139"/>
              <w:jc w:val="center"/>
              <w:rPr>
                <w:rFonts w:ascii="Arial" w:hAnsi="Arial" w:cs="Arial"/>
                <w:sz w:val="20"/>
                <w:szCs w:val="20"/>
              </w:rPr>
            </w:pPr>
            <w:r w:rsidRPr="00F847E1">
              <w:rPr>
                <w:rFonts w:ascii="Arial" w:hAnsi="Arial" w:cs="Arial"/>
                <w:sz w:val="20"/>
                <w:szCs w:val="20"/>
              </w:rPr>
              <w:t>Sorbenty, materiały filtracyjne, tkaniny do wycierania (np. szmaty, ścierki) i ubrania ochronne inne niż wymienione w 15 02 02</w:t>
            </w:r>
          </w:p>
        </w:tc>
        <w:tc>
          <w:tcPr>
            <w:tcW w:w="1002" w:type="dxa"/>
            <w:shd w:val="clear" w:color="auto" w:fill="FFFFFF" w:themeFill="background1"/>
            <w:vAlign w:val="center"/>
          </w:tcPr>
          <w:p w14:paraId="423E882D" w14:textId="1DFBC3A9" w:rsidR="006F0224" w:rsidRPr="00F847E1" w:rsidRDefault="006F0224" w:rsidP="001D4404">
            <w:pPr>
              <w:pStyle w:val="Style27"/>
              <w:shd w:val="clear" w:color="auto" w:fill="auto"/>
              <w:tabs>
                <w:tab w:val="left" w:pos="1225"/>
              </w:tabs>
              <w:spacing w:after="0" w:line="240" w:lineRule="auto"/>
              <w:jc w:val="center"/>
              <w:rPr>
                <w:rFonts w:ascii="Arial" w:hAnsi="Arial" w:cs="Arial"/>
                <w:sz w:val="20"/>
                <w:szCs w:val="20"/>
              </w:rPr>
            </w:pPr>
            <w:r w:rsidRPr="00F847E1">
              <w:rPr>
                <w:rFonts w:ascii="Arial" w:hAnsi="Arial" w:cs="Arial"/>
                <w:sz w:val="20"/>
                <w:szCs w:val="20"/>
              </w:rPr>
              <w:t>2,5</w:t>
            </w:r>
          </w:p>
        </w:tc>
        <w:tc>
          <w:tcPr>
            <w:tcW w:w="4374" w:type="dxa"/>
            <w:shd w:val="clear" w:color="auto" w:fill="FFFFFF" w:themeFill="background1"/>
            <w:vAlign w:val="center"/>
          </w:tcPr>
          <w:p w14:paraId="2FA4A35A" w14:textId="77777777" w:rsidR="006F0224" w:rsidRPr="00F847E1" w:rsidRDefault="006F0224" w:rsidP="00FB5BA9">
            <w:pPr>
              <w:tabs>
                <w:tab w:val="left" w:pos="1239"/>
              </w:tabs>
              <w:jc w:val="center"/>
              <w:rPr>
                <w:rFonts w:ascii="Arial" w:hAnsi="Arial" w:cs="Arial"/>
                <w:bCs/>
                <w:sz w:val="18"/>
                <w:szCs w:val="18"/>
              </w:rPr>
            </w:pPr>
            <w:r w:rsidRPr="00F847E1">
              <w:rPr>
                <w:rFonts w:ascii="Arial" w:hAnsi="Arial" w:cs="Arial"/>
                <w:bCs/>
                <w:sz w:val="18"/>
                <w:szCs w:val="18"/>
              </w:rPr>
              <w:t>Podstawowy skład chemiczny:</w:t>
            </w:r>
          </w:p>
          <w:p w14:paraId="73FB0966" w14:textId="62BA87F3" w:rsidR="006F0224" w:rsidRPr="00F847E1" w:rsidRDefault="006F0224" w:rsidP="001D4404">
            <w:pPr>
              <w:tabs>
                <w:tab w:val="left" w:pos="1239"/>
              </w:tabs>
              <w:jc w:val="center"/>
              <w:rPr>
                <w:rFonts w:ascii="Arial" w:hAnsi="Arial" w:cs="Arial"/>
                <w:bCs/>
                <w:sz w:val="18"/>
                <w:szCs w:val="18"/>
              </w:rPr>
            </w:pPr>
            <w:r w:rsidRPr="00F847E1">
              <w:rPr>
                <w:rFonts w:ascii="Arial" w:hAnsi="Arial" w:cs="Arial"/>
                <w:bCs/>
                <w:sz w:val="18"/>
                <w:szCs w:val="18"/>
              </w:rPr>
              <w:t>tkaniny głównie z bawełny, włókien z tworzyw sztucznych (np. poliamidy, poliestry, nylon, poliuretany) i inne.</w:t>
            </w:r>
          </w:p>
        </w:tc>
      </w:tr>
      <w:tr w:rsidR="00F847E1" w:rsidRPr="00F847E1" w14:paraId="6EA6B5CA" w14:textId="77777777" w:rsidTr="001D4404">
        <w:trPr>
          <w:gridAfter w:val="1"/>
          <w:wAfter w:w="11" w:type="dxa"/>
          <w:trHeight w:hRule="exact" w:val="1588"/>
        </w:trPr>
        <w:tc>
          <w:tcPr>
            <w:tcW w:w="596" w:type="dxa"/>
            <w:shd w:val="clear" w:color="auto" w:fill="FFFFFF"/>
            <w:vAlign w:val="center"/>
          </w:tcPr>
          <w:p w14:paraId="343CB4F7" w14:textId="77777777" w:rsidR="006F0224" w:rsidRPr="00F847E1" w:rsidRDefault="006F0224" w:rsidP="00FB5BA9">
            <w:pPr>
              <w:pStyle w:val="Style27"/>
              <w:numPr>
                <w:ilvl w:val="0"/>
                <w:numId w:val="26"/>
              </w:numPr>
              <w:shd w:val="clear" w:color="auto" w:fill="auto"/>
              <w:spacing w:after="0" w:line="200" w:lineRule="exact"/>
              <w:ind w:left="431" w:right="113" w:hanging="284"/>
              <w:jc w:val="center"/>
              <w:rPr>
                <w:rFonts w:ascii="Arial" w:hAnsi="Arial" w:cs="Arial"/>
                <w:sz w:val="20"/>
                <w:szCs w:val="20"/>
              </w:rPr>
            </w:pPr>
          </w:p>
        </w:tc>
        <w:tc>
          <w:tcPr>
            <w:tcW w:w="1316" w:type="dxa"/>
            <w:shd w:val="clear" w:color="auto" w:fill="FFFFFF" w:themeFill="background1"/>
            <w:vAlign w:val="center"/>
          </w:tcPr>
          <w:p w14:paraId="17F74911" w14:textId="590B5BFD" w:rsidR="006F0224" w:rsidRPr="00F847E1" w:rsidRDefault="006F0224" w:rsidP="00FB5BA9">
            <w:pPr>
              <w:pStyle w:val="Style27"/>
              <w:shd w:val="clear" w:color="auto" w:fill="auto"/>
              <w:spacing w:after="0" w:line="240" w:lineRule="auto"/>
              <w:ind w:right="145"/>
              <w:jc w:val="center"/>
              <w:rPr>
                <w:rFonts w:ascii="Arial" w:hAnsi="Arial" w:cs="Arial"/>
                <w:sz w:val="20"/>
                <w:szCs w:val="20"/>
              </w:rPr>
            </w:pPr>
            <w:r w:rsidRPr="00F847E1">
              <w:rPr>
                <w:rFonts w:ascii="Arial" w:hAnsi="Arial" w:cs="Arial"/>
                <w:sz w:val="20"/>
                <w:szCs w:val="20"/>
              </w:rPr>
              <w:t>16 02 16</w:t>
            </w:r>
          </w:p>
        </w:tc>
        <w:tc>
          <w:tcPr>
            <w:tcW w:w="2766" w:type="dxa"/>
            <w:shd w:val="clear" w:color="auto" w:fill="FFFFFF" w:themeFill="background1"/>
            <w:vAlign w:val="center"/>
          </w:tcPr>
          <w:p w14:paraId="04BAC2C8" w14:textId="65341F19" w:rsidR="006F0224" w:rsidRPr="00F847E1" w:rsidRDefault="006F0224" w:rsidP="00FB5BA9">
            <w:pPr>
              <w:pStyle w:val="Style27"/>
              <w:shd w:val="clear" w:color="auto" w:fill="auto"/>
              <w:spacing w:after="0" w:line="240" w:lineRule="auto"/>
              <w:ind w:left="139"/>
              <w:jc w:val="center"/>
              <w:rPr>
                <w:rFonts w:ascii="Arial" w:hAnsi="Arial" w:cs="Arial"/>
                <w:sz w:val="20"/>
                <w:szCs w:val="20"/>
              </w:rPr>
            </w:pPr>
            <w:r w:rsidRPr="00F847E1">
              <w:rPr>
                <w:rFonts w:ascii="Arial" w:hAnsi="Arial" w:cs="Arial"/>
                <w:sz w:val="20"/>
                <w:szCs w:val="20"/>
              </w:rPr>
              <w:t xml:space="preserve">Elementy usunięte ze zużytych urządzeń inne niż wymienione w </w:t>
            </w:r>
            <w:r w:rsidRPr="00F847E1">
              <w:rPr>
                <w:rFonts w:ascii="Arial" w:hAnsi="Arial" w:cs="Arial"/>
                <w:sz w:val="20"/>
                <w:szCs w:val="20"/>
              </w:rPr>
              <w:br/>
              <w:t>16 02 15</w:t>
            </w:r>
          </w:p>
        </w:tc>
        <w:tc>
          <w:tcPr>
            <w:tcW w:w="1002" w:type="dxa"/>
            <w:shd w:val="clear" w:color="auto" w:fill="FFFFFF" w:themeFill="background1"/>
            <w:vAlign w:val="center"/>
          </w:tcPr>
          <w:p w14:paraId="0BCF2F94" w14:textId="5E8DFD90" w:rsidR="006F0224" w:rsidRPr="00F847E1" w:rsidRDefault="006F0224" w:rsidP="001D4404">
            <w:pPr>
              <w:pStyle w:val="Style27"/>
              <w:shd w:val="clear" w:color="auto" w:fill="auto"/>
              <w:tabs>
                <w:tab w:val="left" w:pos="1225"/>
              </w:tabs>
              <w:spacing w:after="0" w:line="240" w:lineRule="auto"/>
              <w:jc w:val="center"/>
              <w:rPr>
                <w:rFonts w:ascii="Arial" w:hAnsi="Arial" w:cs="Arial"/>
                <w:sz w:val="20"/>
                <w:szCs w:val="20"/>
              </w:rPr>
            </w:pPr>
            <w:r w:rsidRPr="00F847E1">
              <w:rPr>
                <w:rFonts w:ascii="Arial" w:hAnsi="Arial" w:cs="Arial"/>
                <w:sz w:val="20"/>
                <w:szCs w:val="20"/>
              </w:rPr>
              <w:t>0,2</w:t>
            </w:r>
          </w:p>
        </w:tc>
        <w:tc>
          <w:tcPr>
            <w:tcW w:w="4374" w:type="dxa"/>
            <w:shd w:val="clear" w:color="auto" w:fill="FFFFFF" w:themeFill="background1"/>
            <w:vAlign w:val="center"/>
          </w:tcPr>
          <w:p w14:paraId="7A76C8CE" w14:textId="77777777" w:rsidR="006F0224" w:rsidRPr="00F847E1" w:rsidRDefault="006F0224" w:rsidP="00FB5BA9">
            <w:pPr>
              <w:tabs>
                <w:tab w:val="left" w:pos="1239"/>
              </w:tabs>
              <w:jc w:val="center"/>
              <w:rPr>
                <w:rFonts w:ascii="Arial" w:hAnsi="Arial" w:cs="Arial"/>
                <w:bCs/>
                <w:sz w:val="18"/>
                <w:szCs w:val="18"/>
              </w:rPr>
            </w:pPr>
            <w:r w:rsidRPr="00F847E1">
              <w:rPr>
                <w:rFonts w:ascii="Arial" w:hAnsi="Arial" w:cs="Arial"/>
                <w:bCs/>
                <w:sz w:val="18"/>
                <w:szCs w:val="18"/>
              </w:rPr>
              <w:t>Podstawowy skład chemiczny odpadów:</w:t>
            </w:r>
          </w:p>
          <w:p w14:paraId="2660E7BB" w14:textId="40FFAE9F" w:rsidR="006F0224" w:rsidRPr="00F847E1" w:rsidRDefault="006F0224" w:rsidP="001D4404">
            <w:pPr>
              <w:tabs>
                <w:tab w:val="left" w:pos="1239"/>
              </w:tabs>
              <w:jc w:val="center"/>
              <w:rPr>
                <w:rFonts w:ascii="Arial" w:hAnsi="Arial" w:cs="Arial"/>
                <w:bCs/>
                <w:sz w:val="18"/>
                <w:szCs w:val="18"/>
              </w:rPr>
            </w:pPr>
            <w:r w:rsidRPr="00F847E1">
              <w:rPr>
                <w:rFonts w:ascii="Arial" w:hAnsi="Arial" w:cs="Arial"/>
                <w:bCs/>
                <w:sz w:val="18"/>
                <w:szCs w:val="18"/>
              </w:rPr>
              <w:t>Tworzywa sztuczne (np. PET, PE, PVC, PP, PS) i guma (polimery), metale (żelazo, aluminium, miedź, cynk), szkło (kwarc).</w:t>
            </w:r>
          </w:p>
        </w:tc>
      </w:tr>
      <w:tr w:rsidR="00F847E1" w:rsidRPr="00F847E1" w14:paraId="5F1BA71C" w14:textId="77777777" w:rsidTr="001D4404">
        <w:trPr>
          <w:gridAfter w:val="1"/>
          <w:wAfter w:w="11" w:type="dxa"/>
          <w:trHeight w:hRule="exact" w:val="1115"/>
        </w:trPr>
        <w:tc>
          <w:tcPr>
            <w:tcW w:w="596" w:type="dxa"/>
            <w:shd w:val="clear" w:color="auto" w:fill="FFFFFF"/>
            <w:vAlign w:val="center"/>
          </w:tcPr>
          <w:p w14:paraId="5AA58A81" w14:textId="77777777" w:rsidR="006F0224" w:rsidRPr="00F847E1" w:rsidRDefault="006F0224" w:rsidP="00FB5BA9">
            <w:pPr>
              <w:pStyle w:val="Style27"/>
              <w:numPr>
                <w:ilvl w:val="0"/>
                <w:numId w:val="26"/>
              </w:numPr>
              <w:shd w:val="clear" w:color="auto" w:fill="auto"/>
              <w:spacing w:after="0" w:line="200" w:lineRule="exact"/>
              <w:ind w:left="431" w:right="113" w:hanging="284"/>
              <w:jc w:val="center"/>
              <w:rPr>
                <w:rFonts w:ascii="Arial" w:hAnsi="Arial" w:cs="Arial"/>
                <w:sz w:val="20"/>
                <w:szCs w:val="20"/>
              </w:rPr>
            </w:pPr>
          </w:p>
        </w:tc>
        <w:tc>
          <w:tcPr>
            <w:tcW w:w="1316" w:type="dxa"/>
            <w:shd w:val="clear" w:color="auto" w:fill="FFFFFF" w:themeFill="background1"/>
            <w:vAlign w:val="center"/>
          </w:tcPr>
          <w:p w14:paraId="1BBF6A2E" w14:textId="3BDB8748" w:rsidR="006F0224" w:rsidRPr="00F847E1" w:rsidRDefault="006F0224" w:rsidP="00FB5BA9">
            <w:pPr>
              <w:pStyle w:val="Style27"/>
              <w:shd w:val="clear" w:color="auto" w:fill="auto"/>
              <w:spacing w:after="0" w:line="240" w:lineRule="auto"/>
              <w:ind w:right="145"/>
              <w:jc w:val="center"/>
              <w:rPr>
                <w:rFonts w:ascii="Arial" w:hAnsi="Arial" w:cs="Arial"/>
                <w:sz w:val="20"/>
                <w:szCs w:val="20"/>
              </w:rPr>
            </w:pPr>
            <w:r w:rsidRPr="00F847E1">
              <w:rPr>
                <w:rFonts w:ascii="Arial" w:hAnsi="Arial" w:cs="Arial"/>
                <w:sz w:val="20"/>
                <w:szCs w:val="20"/>
              </w:rPr>
              <w:t>07 02 13</w:t>
            </w:r>
          </w:p>
        </w:tc>
        <w:tc>
          <w:tcPr>
            <w:tcW w:w="2766" w:type="dxa"/>
            <w:shd w:val="clear" w:color="auto" w:fill="FFFFFF" w:themeFill="background1"/>
            <w:vAlign w:val="center"/>
          </w:tcPr>
          <w:p w14:paraId="19592F18" w14:textId="5BED0F10" w:rsidR="006F0224" w:rsidRPr="00F847E1" w:rsidRDefault="006F0224" w:rsidP="00FB5BA9">
            <w:pPr>
              <w:pStyle w:val="Style27"/>
              <w:shd w:val="clear" w:color="auto" w:fill="auto"/>
              <w:spacing w:after="0" w:line="240" w:lineRule="auto"/>
              <w:ind w:left="139"/>
              <w:jc w:val="center"/>
              <w:rPr>
                <w:rFonts w:ascii="Arial" w:hAnsi="Arial" w:cs="Arial"/>
                <w:sz w:val="20"/>
                <w:szCs w:val="20"/>
              </w:rPr>
            </w:pPr>
            <w:r w:rsidRPr="00F847E1">
              <w:rPr>
                <w:rFonts w:ascii="Arial" w:hAnsi="Arial" w:cs="Arial"/>
                <w:sz w:val="20"/>
                <w:szCs w:val="20"/>
              </w:rPr>
              <w:t>Odpady tworzyw sztucznych</w:t>
            </w:r>
          </w:p>
        </w:tc>
        <w:tc>
          <w:tcPr>
            <w:tcW w:w="1002" w:type="dxa"/>
            <w:shd w:val="clear" w:color="auto" w:fill="FFFFFF" w:themeFill="background1"/>
            <w:vAlign w:val="center"/>
          </w:tcPr>
          <w:p w14:paraId="0D707108" w14:textId="08456EFC" w:rsidR="006F0224" w:rsidRPr="00F847E1" w:rsidRDefault="006F0224" w:rsidP="001D4404">
            <w:pPr>
              <w:pStyle w:val="Style27"/>
              <w:shd w:val="clear" w:color="auto" w:fill="auto"/>
              <w:tabs>
                <w:tab w:val="left" w:pos="1225"/>
              </w:tabs>
              <w:spacing w:after="0" w:line="240" w:lineRule="auto"/>
              <w:jc w:val="center"/>
              <w:rPr>
                <w:rFonts w:ascii="Arial" w:hAnsi="Arial" w:cs="Arial"/>
                <w:sz w:val="20"/>
                <w:szCs w:val="20"/>
              </w:rPr>
            </w:pPr>
            <w:r w:rsidRPr="00F847E1">
              <w:rPr>
                <w:rFonts w:ascii="Arial" w:hAnsi="Arial" w:cs="Arial"/>
                <w:sz w:val="20"/>
                <w:szCs w:val="20"/>
              </w:rPr>
              <w:t>10,0</w:t>
            </w:r>
          </w:p>
        </w:tc>
        <w:tc>
          <w:tcPr>
            <w:tcW w:w="4374" w:type="dxa"/>
            <w:shd w:val="clear" w:color="auto" w:fill="FFFFFF" w:themeFill="background1"/>
            <w:vAlign w:val="center"/>
          </w:tcPr>
          <w:p w14:paraId="036998E5" w14:textId="77777777" w:rsidR="006F0224" w:rsidRPr="00F847E1" w:rsidRDefault="006F0224" w:rsidP="00FB5BA9">
            <w:pPr>
              <w:ind w:right="188"/>
              <w:jc w:val="center"/>
              <w:rPr>
                <w:rFonts w:ascii="Arial" w:hAnsi="Arial" w:cs="Arial"/>
                <w:bCs/>
                <w:sz w:val="18"/>
                <w:szCs w:val="18"/>
              </w:rPr>
            </w:pPr>
            <w:r w:rsidRPr="00F847E1">
              <w:rPr>
                <w:rFonts w:ascii="Arial" w:hAnsi="Arial" w:cs="Arial"/>
                <w:bCs/>
                <w:sz w:val="18"/>
                <w:szCs w:val="18"/>
              </w:rPr>
              <w:t>Podstawowy skład chemiczny:</w:t>
            </w:r>
          </w:p>
          <w:p w14:paraId="051B2E36" w14:textId="3067CA1B" w:rsidR="006F0224" w:rsidRPr="00F847E1" w:rsidRDefault="006F0224" w:rsidP="00FB5BA9">
            <w:pPr>
              <w:ind w:right="188"/>
              <w:jc w:val="center"/>
              <w:rPr>
                <w:rFonts w:ascii="Arial" w:hAnsi="Arial" w:cs="Arial"/>
                <w:bCs/>
                <w:sz w:val="18"/>
                <w:szCs w:val="18"/>
              </w:rPr>
            </w:pPr>
            <w:r w:rsidRPr="00F847E1">
              <w:rPr>
                <w:rFonts w:ascii="Arial" w:hAnsi="Arial" w:cs="Arial"/>
                <w:bCs/>
                <w:sz w:val="18"/>
                <w:szCs w:val="18"/>
              </w:rPr>
              <w:t>polipropylen polietylen,</w:t>
            </w:r>
          </w:p>
          <w:p w14:paraId="2DACF40F" w14:textId="5E5041F7" w:rsidR="006F0224" w:rsidRPr="00F847E1" w:rsidRDefault="006F0224" w:rsidP="001D4404">
            <w:pPr>
              <w:ind w:right="188"/>
              <w:jc w:val="center"/>
              <w:rPr>
                <w:rFonts w:ascii="Arial" w:hAnsi="Arial" w:cs="Arial"/>
                <w:bCs/>
                <w:sz w:val="18"/>
                <w:szCs w:val="18"/>
              </w:rPr>
            </w:pPr>
            <w:r w:rsidRPr="00F847E1">
              <w:rPr>
                <w:rFonts w:ascii="Arial" w:hAnsi="Arial" w:cs="Arial"/>
                <w:bCs/>
                <w:sz w:val="18"/>
                <w:szCs w:val="18"/>
              </w:rPr>
              <w:t>Właściwości: palne</w:t>
            </w:r>
          </w:p>
        </w:tc>
      </w:tr>
      <w:bookmarkEnd w:id="2"/>
    </w:tbl>
    <w:p w14:paraId="11949C7C" w14:textId="4CA6A713" w:rsidR="00F0513D" w:rsidRPr="00F847E1" w:rsidRDefault="00F0513D" w:rsidP="00287A6B">
      <w:pPr>
        <w:tabs>
          <w:tab w:val="left" w:pos="1080"/>
        </w:tabs>
        <w:jc w:val="both"/>
        <w:rPr>
          <w:rFonts w:ascii="Arial" w:hAnsi="Arial" w:cs="Arial"/>
          <w:sz w:val="22"/>
          <w:szCs w:val="22"/>
        </w:rPr>
      </w:pPr>
    </w:p>
    <w:p w14:paraId="30645414" w14:textId="13FA4462" w:rsidR="00BF54D2" w:rsidRPr="00F847E1" w:rsidRDefault="00BF54D2" w:rsidP="00287A6B">
      <w:pPr>
        <w:tabs>
          <w:tab w:val="left" w:pos="1080"/>
        </w:tabs>
        <w:jc w:val="both"/>
        <w:rPr>
          <w:rFonts w:ascii="Arial" w:hAnsi="Arial" w:cs="Arial"/>
          <w:sz w:val="22"/>
          <w:szCs w:val="22"/>
        </w:rPr>
      </w:pPr>
    </w:p>
    <w:p w14:paraId="5A73B741" w14:textId="215E5A85" w:rsidR="00C14E27" w:rsidRPr="00F847E1" w:rsidRDefault="005163E4" w:rsidP="006600BA">
      <w:pPr>
        <w:pStyle w:val="Akapitzlist"/>
        <w:numPr>
          <w:ilvl w:val="1"/>
          <w:numId w:val="4"/>
        </w:numPr>
        <w:tabs>
          <w:tab w:val="left" w:pos="2977"/>
        </w:tabs>
        <w:spacing w:before="240" w:line="276" w:lineRule="auto"/>
        <w:jc w:val="both"/>
        <w:rPr>
          <w:rFonts w:ascii="Arial" w:hAnsi="Arial" w:cs="Arial"/>
          <w:sz w:val="22"/>
          <w:szCs w:val="22"/>
        </w:rPr>
      </w:pPr>
      <w:r w:rsidRPr="00F847E1">
        <w:rPr>
          <w:rFonts w:ascii="Arial" w:hAnsi="Arial" w:cs="Arial"/>
          <w:b/>
        </w:rPr>
        <w:t>M</w:t>
      </w:r>
      <w:r w:rsidR="00F51654" w:rsidRPr="00F847E1">
        <w:rPr>
          <w:rFonts w:ascii="Arial" w:hAnsi="Arial" w:cs="Arial"/>
          <w:b/>
        </w:rPr>
        <w:t>iejsc</w:t>
      </w:r>
      <w:r w:rsidRPr="00F847E1">
        <w:rPr>
          <w:rFonts w:ascii="Arial" w:hAnsi="Arial" w:cs="Arial"/>
          <w:b/>
        </w:rPr>
        <w:t>e</w:t>
      </w:r>
      <w:r w:rsidR="00F51654" w:rsidRPr="00F847E1">
        <w:rPr>
          <w:rFonts w:ascii="Arial" w:hAnsi="Arial" w:cs="Arial"/>
          <w:b/>
        </w:rPr>
        <w:t xml:space="preserve"> i spos</w:t>
      </w:r>
      <w:r w:rsidRPr="00F847E1">
        <w:rPr>
          <w:rFonts w:ascii="Arial" w:hAnsi="Arial" w:cs="Arial"/>
          <w:b/>
        </w:rPr>
        <w:t>ób</w:t>
      </w:r>
      <w:r w:rsidR="00F51654" w:rsidRPr="00F847E1">
        <w:rPr>
          <w:rFonts w:ascii="Arial" w:hAnsi="Arial" w:cs="Arial"/>
          <w:b/>
        </w:rPr>
        <w:t xml:space="preserve"> oraz rodzaj magazynowanych odpadów </w:t>
      </w:r>
    </w:p>
    <w:p w14:paraId="20B33238" w14:textId="03702D18" w:rsidR="008F7027" w:rsidRPr="00F847E1" w:rsidRDefault="008F7027" w:rsidP="001719C5">
      <w:pPr>
        <w:tabs>
          <w:tab w:val="left" w:pos="1080"/>
        </w:tabs>
        <w:spacing w:before="240" w:line="276" w:lineRule="auto"/>
        <w:ind w:hanging="284"/>
        <w:jc w:val="both"/>
        <w:rPr>
          <w:rFonts w:ascii="Arial" w:hAnsi="Arial" w:cs="Arial"/>
          <w:b/>
          <w:sz w:val="22"/>
          <w:szCs w:val="22"/>
        </w:rPr>
      </w:pPr>
      <w:r w:rsidRPr="00F847E1">
        <w:rPr>
          <w:rFonts w:ascii="Arial" w:hAnsi="Arial" w:cs="Arial"/>
          <w:b/>
          <w:sz w:val="22"/>
          <w:szCs w:val="22"/>
        </w:rPr>
        <w:t xml:space="preserve">Tabela </w:t>
      </w:r>
      <w:r w:rsidR="003211D6" w:rsidRPr="00F847E1">
        <w:rPr>
          <w:rFonts w:ascii="Arial" w:hAnsi="Arial" w:cs="Arial"/>
          <w:b/>
          <w:sz w:val="22"/>
          <w:szCs w:val="22"/>
        </w:rPr>
        <w:t xml:space="preserve">nr </w:t>
      </w:r>
      <w:r w:rsidR="00FB5BA9" w:rsidRPr="00F847E1">
        <w:rPr>
          <w:rFonts w:ascii="Arial" w:hAnsi="Arial" w:cs="Arial"/>
          <w:b/>
          <w:sz w:val="22"/>
          <w:szCs w:val="22"/>
        </w:rPr>
        <w:t>3</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806"/>
        <w:gridCol w:w="1185"/>
        <w:gridCol w:w="3822"/>
        <w:gridCol w:w="4110"/>
      </w:tblGrid>
      <w:tr w:rsidR="00F847E1" w:rsidRPr="00F847E1" w14:paraId="61422443" w14:textId="77777777" w:rsidTr="001D4404">
        <w:trPr>
          <w:trHeight w:val="1067"/>
        </w:trPr>
        <w:tc>
          <w:tcPr>
            <w:tcW w:w="806" w:type="dxa"/>
            <w:shd w:val="clear" w:color="auto" w:fill="D9D9D9" w:themeFill="background1" w:themeFillShade="D9"/>
            <w:vAlign w:val="center"/>
          </w:tcPr>
          <w:p w14:paraId="159A5AC6" w14:textId="77777777" w:rsidR="0008196E" w:rsidRPr="00F847E1" w:rsidRDefault="0008196E" w:rsidP="006978EB">
            <w:pPr>
              <w:suppressAutoHyphens/>
              <w:spacing w:line="276" w:lineRule="auto"/>
              <w:jc w:val="center"/>
              <w:rPr>
                <w:rFonts w:ascii="Arial" w:hAnsi="Arial" w:cs="Arial"/>
                <w:b/>
                <w:bCs/>
                <w:sz w:val="20"/>
                <w:szCs w:val="20"/>
                <w:lang w:eastAsia="ar-SA"/>
              </w:rPr>
            </w:pPr>
            <w:r w:rsidRPr="00F847E1">
              <w:rPr>
                <w:rFonts w:ascii="Arial" w:hAnsi="Arial" w:cs="Arial"/>
                <w:b/>
                <w:bCs/>
                <w:sz w:val="20"/>
                <w:szCs w:val="20"/>
                <w:lang w:eastAsia="ar-SA"/>
              </w:rPr>
              <w:t>Lp.</w:t>
            </w:r>
          </w:p>
        </w:tc>
        <w:tc>
          <w:tcPr>
            <w:tcW w:w="1185" w:type="dxa"/>
            <w:shd w:val="clear" w:color="auto" w:fill="D9D9D9" w:themeFill="background1" w:themeFillShade="D9"/>
            <w:vAlign w:val="center"/>
          </w:tcPr>
          <w:p w14:paraId="5D991BE5" w14:textId="77777777" w:rsidR="0008196E" w:rsidRPr="00F847E1" w:rsidRDefault="0008196E" w:rsidP="006978EB">
            <w:pPr>
              <w:suppressAutoHyphens/>
              <w:spacing w:line="276" w:lineRule="auto"/>
              <w:jc w:val="center"/>
              <w:rPr>
                <w:rFonts w:ascii="Arial" w:hAnsi="Arial" w:cs="Arial"/>
                <w:b/>
                <w:bCs/>
                <w:sz w:val="20"/>
                <w:szCs w:val="20"/>
                <w:lang w:eastAsia="ar-SA"/>
              </w:rPr>
            </w:pPr>
            <w:r w:rsidRPr="00F847E1">
              <w:rPr>
                <w:rFonts w:ascii="Arial" w:hAnsi="Arial" w:cs="Arial"/>
                <w:b/>
                <w:bCs/>
                <w:sz w:val="20"/>
                <w:szCs w:val="20"/>
                <w:lang w:eastAsia="ar-SA"/>
              </w:rPr>
              <w:t>Kod odpadu</w:t>
            </w:r>
          </w:p>
        </w:tc>
        <w:tc>
          <w:tcPr>
            <w:tcW w:w="3822" w:type="dxa"/>
            <w:shd w:val="clear" w:color="auto" w:fill="D9D9D9" w:themeFill="background1" w:themeFillShade="D9"/>
            <w:vAlign w:val="center"/>
          </w:tcPr>
          <w:p w14:paraId="55D00259" w14:textId="77777777" w:rsidR="0008196E" w:rsidRPr="00F847E1" w:rsidRDefault="0008196E" w:rsidP="006978EB">
            <w:pPr>
              <w:suppressAutoHyphens/>
              <w:spacing w:line="276" w:lineRule="auto"/>
              <w:jc w:val="center"/>
              <w:rPr>
                <w:rFonts w:ascii="Arial" w:hAnsi="Arial" w:cs="Arial"/>
                <w:b/>
                <w:bCs/>
                <w:sz w:val="20"/>
                <w:szCs w:val="20"/>
                <w:lang w:eastAsia="ar-SA"/>
              </w:rPr>
            </w:pPr>
            <w:r w:rsidRPr="00F847E1">
              <w:rPr>
                <w:rFonts w:ascii="Arial" w:hAnsi="Arial" w:cs="Arial"/>
                <w:b/>
                <w:bCs/>
                <w:sz w:val="20"/>
                <w:szCs w:val="20"/>
                <w:lang w:eastAsia="ar-SA"/>
              </w:rPr>
              <w:t>Rodzaj odpadu</w:t>
            </w:r>
          </w:p>
        </w:tc>
        <w:tc>
          <w:tcPr>
            <w:tcW w:w="4110" w:type="dxa"/>
            <w:shd w:val="clear" w:color="auto" w:fill="D9D9D9" w:themeFill="background1" w:themeFillShade="D9"/>
            <w:vAlign w:val="center"/>
          </w:tcPr>
          <w:p w14:paraId="27F6E83A" w14:textId="165291B3" w:rsidR="0008196E" w:rsidRPr="00F847E1" w:rsidRDefault="0008196E" w:rsidP="006978EB">
            <w:pPr>
              <w:suppressAutoHyphens/>
              <w:spacing w:line="276" w:lineRule="auto"/>
              <w:jc w:val="center"/>
              <w:rPr>
                <w:rFonts w:ascii="Arial" w:hAnsi="Arial" w:cs="Arial"/>
                <w:b/>
                <w:bCs/>
                <w:sz w:val="20"/>
                <w:szCs w:val="20"/>
                <w:lang w:eastAsia="ar-SA"/>
              </w:rPr>
            </w:pPr>
            <w:r w:rsidRPr="00F847E1">
              <w:rPr>
                <w:rFonts w:ascii="Arial" w:hAnsi="Arial" w:cs="Arial"/>
                <w:b/>
                <w:sz w:val="20"/>
                <w:szCs w:val="20"/>
              </w:rPr>
              <w:t>Miejsce i sposób magazynowania</w:t>
            </w:r>
          </w:p>
        </w:tc>
      </w:tr>
      <w:tr w:rsidR="00F847E1" w:rsidRPr="00F847E1" w14:paraId="4E85FA0A" w14:textId="77777777" w:rsidTr="00107EC2">
        <w:trPr>
          <w:trHeight w:val="291"/>
        </w:trPr>
        <w:tc>
          <w:tcPr>
            <w:tcW w:w="9923" w:type="dxa"/>
            <w:gridSpan w:val="4"/>
            <w:shd w:val="clear" w:color="auto" w:fill="D9D9D9" w:themeFill="background1" w:themeFillShade="D9"/>
            <w:vAlign w:val="center"/>
          </w:tcPr>
          <w:p w14:paraId="29737CC2" w14:textId="5BB99F8A" w:rsidR="00D7195A" w:rsidRPr="00F847E1" w:rsidRDefault="00D7195A" w:rsidP="006978EB">
            <w:pPr>
              <w:suppressAutoHyphens/>
              <w:spacing w:line="276" w:lineRule="auto"/>
              <w:jc w:val="center"/>
              <w:rPr>
                <w:rFonts w:ascii="Arial" w:hAnsi="Arial" w:cs="Arial"/>
                <w:b/>
                <w:sz w:val="20"/>
                <w:szCs w:val="20"/>
              </w:rPr>
            </w:pPr>
            <w:r w:rsidRPr="00F847E1">
              <w:rPr>
                <w:rFonts w:ascii="Arial" w:hAnsi="Arial" w:cs="Arial"/>
                <w:b/>
                <w:sz w:val="20"/>
                <w:szCs w:val="20"/>
                <w:highlight w:val="lightGray"/>
                <w:shd w:val="clear" w:color="auto" w:fill="FFFFFF"/>
              </w:rPr>
              <w:t xml:space="preserve">INSTALACJA DO PRODUKCJI </w:t>
            </w:r>
            <w:r w:rsidR="007C4659" w:rsidRPr="00F847E1">
              <w:rPr>
                <w:rFonts w:ascii="Arial" w:hAnsi="Arial" w:cs="Arial"/>
                <w:b/>
                <w:sz w:val="20"/>
                <w:szCs w:val="20"/>
                <w:highlight w:val="lightGray"/>
                <w:shd w:val="clear" w:color="auto" w:fill="FFFFFF"/>
              </w:rPr>
              <w:t>RE</w:t>
            </w:r>
            <w:r w:rsidRPr="00F847E1">
              <w:rPr>
                <w:rFonts w:ascii="Arial" w:hAnsi="Arial" w:cs="Arial"/>
                <w:b/>
                <w:sz w:val="20"/>
                <w:szCs w:val="20"/>
                <w:highlight w:val="lightGray"/>
                <w:shd w:val="clear" w:color="auto" w:fill="FFFFFF"/>
              </w:rPr>
              <w:t>GRANULATU</w:t>
            </w:r>
          </w:p>
        </w:tc>
      </w:tr>
      <w:tr w:rsidR="00F847E1" w:rsidRPr="00F847E1" w14:paraId="684B5106" w14:textId="77777777" w:rsidTr="00107EC2">
        <w:trPr>
          <w:trHeight w:val="259"/>
        </w:trPr>
        <w:tc>
          <w:tcPr>
            <w:tcW w:w="9923" w:type="dxa"/>
            <w:gridSpan w:val="4"/>
            <w:shd w:val="clear" w:color="auto" w:fill="D9D9D9" w:themeFill="background1" w:themeFillShade="D9"/>
            <w:vAlign w:val="center"/>
          </w:tcPr>
          <w:p w14:paraId="4C34AE5F" w14:textId="5C1D8539" w:rsidR="00D7195A" w:rsidRPr="00F847E1" w:rsidRDefault="00F765E3" w:rsidP="006978EB">
            <w:pPr>
              <w:suppressAutoHyphens/>
              <w:spacing w:line="276" w:lineRule="auto"/>
              <w:jc w:val="center"/>
              <w:rPr>
                <w:rFonts w:ascii="Arial" w:hAnsi="Arial" w:cs="Arial"/>
                <w:b/>
                <w:bCs/>
                <w:sz w:val="20"/>
                <w:szCs w:val="20"/>
                <w:lang w:eastAsia="ar-SA"/>
              </w:rPr>
            </w:pPr>
            <w:r w:rsidRPr="00F847E1">
              <w:rPr>
                <w:rFonts w:ascii="Arial" w:hAnsi="Arial" w:cs="Arial"/>
                <w:b/>
                <w:bCs/>
                <w:sz w:val="20"/>
                <w:szCs w:val="20"/>
                <w:lang w:eastAsia="ar-SA"/>
              </w:rPr>
              <w:t xml:space="preserve">Odpady </w:t>
            </w:r>
            <w:r w:rsidR="00E93148" w:rsidRPr="00F847E1">
              <w:rPr>
                <w:rFonts w:ascii="Arial" w:hAnsi="Arial" w:cs="Arial"/>
                <w:b/>
                <w:bCs/>
                <w:sz w:val="20"/>
                <w:szCs w:val="20"/>
                <w:lang w:eastAsia="ar-SA"/>
              </w:rPr>
              <w:t xml:space="preserve">wytworzone w </w:t>
            </w:r>
            <w:r w:rsidRPr="00F847E1">
              <w:rPr>
                <w:rFonts w:ascii="Arial" w:hAnsi="Arial" w:cs="Arial"/>
                <w:b/>
                <w:bCs/>
                <w:sz w:val="20"/>
                <w:szCs w:val="20"/>
                <w:lang w:eastAsia="ar-SA"/>
              </w:rPr>
              <w:t>wyniku eksploatacji instalacji</w:t>
            </w:r>
          </w:p>
        </w:tc>
      </w:tr>
      <w:tr w:rsidR="00F847E1" w:rsidRPr="00F847E1" w14:paraId="0674230F" w14:textId="77777777" w:rsidTr="00107EC2">
        <w:trPr>
          <w:trHeight w:val="860"/>
        </w:trPr>
        <w:tc>
          <w:tcPr>
            <w:tcW w:w="806" w:type="dxa"/>
            <w:shd w:val="clear" w:color="auto" w:fill="auto"/>
            <w:vAlign w:val="center"/>
          </w:tcPr>
          <w:p w14:paraId="2C70442C" w14:textId="77777777" w:rsidR="002B4CE8" w:rsidRPr="00F847E1" w:rsidRDefault="002B4CE8" w:rsidP="006978EB">
            <w:pPr>
              <w:suppressAutoHyphens/>
              <w:spacing w:line="276" w:lineRule="auto"/>
              <w:jc w:val="center"/>
              <w:rPr>
                <w:rFonts w:ascii="Arial" w:hAnsi="Arial" w:cs="Arial"/>
                <w:sz w:val="20"/>
                <w:szCs w:val="20"/>
                <w:lang w:eastAsia="ar-SA"/>
              </w:rPr>
            </w:pPr>
            <w:r w:rsidRPr="00F847E1">
              <w:rPr>
                <w:rFonts w:ascii="Arial" w:hAnsi="Arial" w:cs="Arial"/>
                <w:sz w:val="20"/>
                <w:szCs w:val="20"/>
                <w:lang w:eastAsia="ar-SA"/>
              </w:rPr>
              <w:t>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69F42286" w14:textId="03F4DBCA" w:rsidR="002B4CE8" w:rsidRPr="00F847E1" w:rsidRDefault="002B4CE8" w:rsidP="006978EB">
            <w:pPr>
              <w:pStyle w:val="Tekstpodstawowy"/>
              <w:snapToGrid w:val="0"/>
              <w:spacing w:line="240" w:lineRule="auto"/>
              <w:jc w:val="center"/>
              <w:rPr>
                <w:rFonts w:ascii="Arial" w:hAnsi="Arial" w:cs="Arial"/>
                <w:sz w:val="20"/>
                <w:lang w:val="pl-PL"/>
              </w:rPr>
            </w:pPr>
            <w:r w:rsidRPr="00F847E1">
              <w:rPr>
                <w:rFonts w:ascii="Arial" w:hAnsi="Arial" w:cs="Arial"/>
                <w:sz w:val="20"/>
              </w:rPr>
              <w:t>07 01 04*</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55DD6703" w14:textId="63A076A0" w:rsidR="002B4CE8" w:rsidRPr="00F847E1" w:rsidRDefault="002B4CE8" w:rsidP="006978EB">
            <w:pPr>
              <w:pStyle w:val="Tekstpodstawowy"/>
              <w:snapToGrid w:val="0"/>
              <w:spacing w:line="240" w:lineRule="auto"/>
              <w:jc w:val="center"/>
              <w:rPr>
                <w:rFonts w:ascii="Arial" w:hAnsi="Arial" w:cs="Arial"/>
                <w:sz w:val="20"/>
                <w:lang w:val="pl-PL"/>
              </w:rPr>
            </w:pPr>
            <w:r w:rsidRPr="00F847E1">
              <w:rPr>
                <w:rFonts w:ascii="Arial" w:hAnsi="Arial" w:cs="Arial"/>
                <w:sz w:val="20"/>
              </w:rPr>
              <w:t>Inne rozpuszczalniki organiczne, roztwory z przemywania i ciecze macierzyste</w:t>
            </w:r>
          </w:p>
        </w:tc>
        <w:tc>
          <w:tcPr>
            <w:tcW w:w="4110" w:type="dxa"/>
            <w:vAlign w:val="center"/>
          </w:tcPr>
          <w:p w14:paraId="241A10BA" w14:textId="1F32C31B" w:rsidR="002B4CE8" w:rsidRPr="00F847E1" w:rsidRDefault="002B4CE8" w:rsidP="006978EB">
            <w:pPr>
              <w:suppressAutoHyphens/>
              <w:jc w:val="center"/>
              <w:rPr>
                <w:rFonts w:ascii="Arial" w:hAnsi="Arial" w:cs="Arial"/>
                <w:sz w:val="20"/>
                <w:szCs w:val="20"/>
              </w:rPr>
            </w:pPr>
            <w:r w:rsidRPr="00F847E1">
              <w:rPr>
                <w:rFonts w:ascii="Arial" w:hAnsi="Arial" w:cs="Arial"/>
                <w:b/>
                <w:bCs/>
                <w:sz w:val="20"/>
                <w:szCs w:val="20"/>
              </w:rPr>
              <w:t>Miejsce magazynowe nr 4 - Wiata magazynowa E,</w:t>
            </w:r>
            <w:r w:rsidRPr="00F847E1">
              <w:rPr>
                <w:rFonts w:ascii="Arial" w:hAnsi="Arial" w:cs="Arial"/>
                <w:sz w:val="20"/>
                <w:szCs w:val="20"/>
              </w:rPr>
              <w:t xml:space="preserve"> oznakowane metalowe beczki o pojemności 200 l</w:t>
            </w:r>
          </w:p>
        </w:tc>
      </w:tr>
      <w:tr w:rsidR="00F847E1" w:rsidRPr="00F847E1" w14:paraId="0F0BE5B4" w14:textId="77777777" w:rsidTr="00107EC2">
        <w:tc>
          <w:tcPr>
            <w:tcW w:w="806" w:type="dxa"/>
            <w:shd w:val="clear" w:color="auto" w:fill="auto"/>
            <w:vAlign w:val="center"/>
          </w:tcPr>
          <w:p w14:paraId="3071AC19" w14:textId="77777777" w:rsidR="002B4CE8" w:rsidRPr="00F847E1" w:rsidRDefault="002B4CE8" w:rsidP="006978EB">
            <w:pPr>
              <w:suppressAutoHyphens/>
              <w:spacing w:line="276" w:lineRule="auto"/>
              <w:jc w:val="center"/>
              <w:rPr>
                <w:rFonts w:ascii="Arial" w:hAnsi="Arial" w:cs="Arial"/>
                <w:sz w:val="20"/>
                <w:szCs w:val="20"/>
                <w:lang w:eastAsia="ar-SA"/>
              </w:rPr>
            </w:pPr>
            <w:r w:rsidRPr="00F847E1">
              <w:rPr>
                <w:rFonts w:ascii="Arial" w:hAnsi="Arial" w:cs="Arial"/>
                <w:sz w:val="20"/>
                <w:szCs w:val="20"/>
                <w:lang w:eastAsia="ar-SA"/>
              </w:rPr>
              <w:t>2.</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13E41706" w14:textId="290D81C2" w:rsidR="002B4CE8" w:rsidRPr="00F847E1" w:rsidRDefault="002B4CE8" w:rsidP="006978EB">
            <w:pPr>
              <w:pStyle w:val="Tekstpodstawowy"/>
              <w:snapToGrid w:val="0"/>
              <w:spacing w:line="240" w:lineRule="auto"/>
              <w:jc w:val="center"/>
              <w:rPr>
                <w:rFonts w:ascii="Arial" w:hAnsi="Arial" w:cs="Arial"/>
                <w:sz w:val="20"/>
                <w:lang w:val="pl-PL"/>
              </w:rPr>
            </w:pPr>
            <w:r w:rsidRPr="00F847E1">
              <w:rPr>
                <w:rFonts w:ascii="Arial" w:hAnsi="Arial" w:cs="Arial"/>
                <w:sz w:val="20"/>
              </w:rPr>
              <w:t>07 02 04*</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3053EFC9" w14:textId="0637B444" w:rsidR="002B4CE8" w:rsidRPr="00F847E1" w:rsidRDefault="002B4CE8" w:rsidP="006978EB">
            <w:pPr>
              <w:pStyle w:val="Tekstpodstawowy"/>
              <w:snapToGrid w:val="0"/>
              <w:spacing w:line="240" w:lineRule="auto"/>
              <w:jc w:val="center"/>
              <w:rPr>
                <w:rFonts w:ascii="Arial" w:hAnsi="Arial" w:cs="Arial"/>
                <w:sz w:val="20"/>
                <w:lang w:val="pl-PL"/>
              </w:rPr>
            </w:pPr>
            <w:r w:rsidRPr="00F847E1">
              <w:rPr>
                <w:rFonts w:ascii="Arial" w:hAnsi="Arial" w:cs="Arial"/>
                <w:sz w:val="20"/>
                <w:shd w:val="clear" w:color="auto" w:fill="FFFFFF"/>
              </w:rPr>
              <w:t>Inne rozpuszczalniki organiczne, roztwory z przemywania i ciecze macierzyste</w:t>
            </w:r>
          </w:p>
        </w:tc>
        <w:tc>
          <w:tcPr>
            <w:tcW w:w="4110" w:type="dxa"/>
            <w:vAlign w:val="center"/>
          </w:tcPr>
          <w:p w14:paraId="1F22CB1D" w14:textId="657E1BFA" w:rsidR="002B4CE8" w:rsidRPr="00F847E1" w:rsidRDefault="002B4CE8" w:rsidP="006978EB">
            <w:pPr>
              <w:suppressAutoHyphens/>
              <w:jc w:val="center"/>
              <w:rPr>
                <w:rFonts w:ascii="Arial" w:hAnsi="Arial" w:cs="Arial"/>
                <w:sz w:val="20"/>
                <w:szCs w:val="20"/>
                <w:lang w:eastAsia="ar-SA"/>
              </w:rPr>
            </w:pPr>
            <w:r w:rsidRPr="00F847E1">
              <w:rPr>
                <w:rFonts w:ascii="Arial" w:hAnsi="Arial" w:cs="Arial"/>
                <w:b/>
                <w:bCs/>
                <w:sz w:val="20"/>
                <w:szCs w:val="20"/>
              </w:rPr>
              <w:t>Miejsce magazynowe nr 4 - Wiata magazynowa E,</w:t>
            </w:r>
            <w:r w:rsidRPr="00F847E1">
              <w:rPr>
                <w:rFonts w:ascii="Arial" w:hAnsi="Arial" w:cs="Arial"/>
                <w:sz w:val="20"/>
                <w:szCs w:val="20"/>
              </w:rPr>
              <w:t xml:space="preserve"> oznakowane metalowe beczki o pojemności 200 l</w:t>
            </w:r>
          </w:p>
        </w:tc>
      </w:tr>
      <w:tr w:rsidR="00F847E1" w:rsidRPr="00F847E1" w14:paraId="6EC99FCE" w14:textId="77777777" w:rsidTr="00107EC2">
        <w:tc>
          <w:tcPr>
            <w:tcW w:w="806" w:type="dxa"/>
            <w:shd w:val="clear" w:color="auto" w:fill="auto"/>
            <w:vAlign w:val="center"/>
          </w:tcPr>
          <w:p w14:paraId="5677F4DE" w14:textId="77777777" w:rsidR="002B4CE8" w:rsidRPr="00F847E1" w:rsidRDefault="002B4CE8" w:rsidP="006978EB">
            <w:pPr>
              <w:suppressAutoHyphens/>
              <w:spacing w:line="276" w:lineRule="auto"/>
              <w:jc w:val="center"/>
              <w:rPr>
                <w:rFonts w:ascii="Arial" w:hAnsi="Arial" w:cs="Arial"/>
                <w:sz w:val="20"/>
                <w:szCs w:val="20"/>
                <w:lang w:eastAsia="ar-SA"/>
              </w:rPr>
            </w:pPr>
            <w:r w:rsidRPr="00F847E1">
              <w:rPr>
                <w:rFonts w:ascii="Arial" w:hAnsi="Arial" w:cs="Arial"/>
                <w:sz w:val="20"/>
                <w:szCs w:val="20"/>
                <w:lang w:eastAsia="ar-SA"/>
              </w:rPr>
              <w:t>3.</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52F9D79E" w14:textId="24672F32" w:rsidR="002B4CE8" w:rsidRPr="00F847E1" w:rsidRDefault="002B4CE8" w:rsidP="006978EB">
            <w:pPr>
              <w:pStyle w:val="Tekstpodstawowy"/>
              <w:snapToGrid w:val="0"/>
              <w:spacing w:line="240" w:lineRule="auto"/>
              <w:jc w:val="center"/>
              <w:rPr>
                <w:rFonts w:ascii="Arial" w:hAnsi="Arial" w:cs="Arial"/>
                <w:sz w:val="20"/>
                <w:lang w:val="pl-PL"/>
              </w:rPr>
            </w:pPr>
            <w:r w:rsidRPr="00F847E1">
              <w:rPr>
                <w:rFonts w:ascii="Arial" w:hAnsi="Arial" w:cs="Arial"/>
                <w:sz w:val="20"/>
              </w:rPr>
              <w:t>07 02 10*</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55D1A29C" w14:textId="258A6935" w:rsidR="002B4CE8" w:rsidRPr="00F847E1" w:rsidRDefault="002B4CE8" w:rsidP="006978EB">
            <w:pPr>
              <w:pStyle w:val="Tekstpodstawowy"/>
              <w:spacing w:line="240" w:lineRule="auto"/>
              <w:jc w:val="center"/>
              <w:rPr>
                <w:rFonts w:ascii="Arial" w:hAnsi="Arial" w:cs="Arial"/>
                <w:sz w:val="20"/>
                <w:lang w:val="pl-PL"/>
              </w:rPr>
            </w:pPr>
            <w:r w:rsidRPr="00F847E1">
              <w:rPr>
                <w:rFonts w:ascii="Arial" w:hAnsi="Arial" w:cs="Arial"/>
                <w:sz w:val="20"/>
                <w:shd w:val="clear" w:color="auto" w:fill="FFFFFF"/>
              </w:rPr>
              <w:t xml:space="preserve">Inne zużyte sorbenty i osady </w:t>
            </w:r>
            <w:proofErr w:type="spellStart"/>
            <w:r w:rsidRPr="00F847E1">
              <w:rPr>
                <w:rFonts w:ascii="Arial" w:hAnsi="Arial" w:cs="Arial"/>
                <w:sz w:val="20"/>
                <w:shd w:val="clear" w:color="auto" w:fill="FFFFFF"/>
              </w:rPr>
              <w:t>pofiltracyjne</w:t>
            </w:r>
            <w:proofErr w:type="spellEnd"/>
          </w:p>
        </w:tc>
        <w:tc>
          <w:tcPr>
            <w:tcW w:w="4110" w:type="dxa"/>
            <w:tcBorders>
              <w:top w:val="single" w:sz="4" w:space="0" w:color="auto"/>
              <w:left w:val="single" w:sz="4" w:space="0" w:color="auto"/>
              <w:right w:val="single" w:sz="4" w:space="0" w:color="auto"/>
            </w:tcBorders>
            <w:vAlign w:val="center"/>
          </w:tcPr>
          <w:p w14:paraId="66582F2F" w14:textId="6880AB8A" w:rsidR="002B4CE8" w:rsidRPr="00F847E1" w:rsidRDefault="002B4CE8" w:rsidP="006978EB">
            <w:pPr>
              <w:pStyle w:val="Style89"/>
              <w:shd w:val="clear" w:color="auto" w:fill="auto"/>
              <w:spacing w:line="240" w:lineRule="auto"/>
              <w:ind w:firstLine="0"/>
              <w:jc w:val="center"/>
              <w:rPr>
                <w:rFonts w:ascii="Arial" w:hAnsi="Arial" w:cs="Arial"/>
                <w:b w:val="0"/>
                <w:bCs w:val="0"/>
                <w:sz w:val="20"/>
                <w:szCs w:val="20"/>
              </w:rPr>
            </w:pPr>
            <w:r w:rsidRPr="00F847E1">
              <w:rPr>
                <w:rFonts w:ascii="Arial" w:hAnsi="Arial" w:cs="Arial"/>
                <w:sz w:val="20"/>
                <w:szCs w:val="20"/>
              </w:rPr>
              <w:t xml:space="preserve">Miejsce magazynowe nr 4 - Wiata magazynowa E, </w:t>
            </w:r>
            <w:r w:rsidRPr="00F847E1">
              <w:rPr>
                <w:rFonts w:ascii="Arial" w:hAnsi="Arial" w:cs="Arial"/>
                <w:b w:val="0"/>
                <w:bCs w:val="0"/>
                <w:sz w:val="20"/>
                <w:szCs w:val="20"/>
              </w:rPr>
              <w:t>oznakowane metalowe beczki o pojemności 200 l</w:t>
            </w:r>
          </w:p>
        </w:tc>
      </w:tr>
      <w:tr w:rsidR="00F847E1" w:rsidRPr="00F847E1" w14:paraId="4675DA09" w14:textId="77777777" w:rsidTr="00107EC2">
        <w:trPr>
          <w:trHeight w:val="504"/>
        </w:trPr>
        <w:tc>
          <w:tcPr>
            <w:tcW w:w="806" w:type="dxa"/>
            <w:shd w:val="clear" w:color="auto" w:fill="auto"/>
            <w:vAlign w:val="center"/>
          </w:tcPr>
          <w:p w14:paraId="48048258" w14:textId="77777777" w:rsidR="002B4CE8" w:rsidRPr="00F847E1" w:rsidRDefault="002B4CE8" w:rsidP="006978EB">
            <w:pPr>
              <w:suppressAutoHyphens/>
              <w:spacing w:line="276" w:lineRule="auto"/>
              <w:jc w:val="center"/>
              <w:rPr>
                <w:rFonts w:ascii="Arial" w:hAnsi="Arial" w:cs="Arial"/>
                <w:sz w:val="20"/>
                <w:szCs w:val="20"/>
                <w:lang w:eastAsia="ar-SA"/>
              </w:rPr>
            </w:pPr>
            <w:r w:rsidRPr="00F847E1">
              <w:rPr>
                <w:rFonts w:ascii="Arial" w:hAnsi="Arial" w:cs="Arial"/>
                <w:sz w:val="20"/>
                <w:szCs w:val="20"/>
                <w:lang w:eastAsia="ar-SA"/>
              </w:rPr>
              <w:t>4.</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70094202" w14:textId="04A76049" w:rsidR="002B4CE8" w:rsidRPr="00F847E1" w:rsidRDefault="002B4CE8" w:rsidP="006978EB">
            <w:pPr>
              <w:pStyle w:val="Tekstpodstawowy"/>
              <w:snapToGrid w:val="0"/>
              <w:spacing w:line="240" w:lineRule="auto"/>
              <w:jc w:val="center"/>
              <w:rPr>
                <w:rFonts w:ascii="Arial" w:hAnsi="Arial" w:cs="Arial"/>
                <w:sz w:val="20"/>
                <w:lang w:val="pl-PL"/>
              </w:rPr>
            </w:pPr>
            <w:r w:rsidRPr="00F847E1">
              <w:rPr>
                <w:rFonts w:ascii="Arial" w:hAnsi="Arial" w:cs="Arial"/>
                <w:sz w:val="20"/>
              </w:rPr>
              <w:t>07 03 04*</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2E3630FA" w14:textId="242595C1" w:rsidR="002B4CE8" w:rsidRPr="00F847E1" w:rsidRDefault="002B4CE8" w:rsidP="006978EB">
            <w:pPr>
              <w:pStyle w:val="Tekstpodstawowy"/>
              <w:snapToGrid w:val="0"/>
              <w:spacing w:line="240" w:lineRule="auto"/>
              <w:jc w:val="center"/>
              <w:rPr>
                <w:rFonts w:ascii="Arial" w:hAnsi="Arial" w:cs="Arial"/>
                <w:sz w:val="20"/>
                <w:lang w:val="pl-PL"/>
              </w:rPr>
            </w:pPr>
            <w:r w:rsidRPr="00F847E1">
              <w:rPr>
                <w:rFonts w:ascii="Arial" w:hAnsi="Arial" w:cs="Arial"/>
                <w:sz w:val="20"/>
                <w:shd w:val="clear" w:color="auto" w:fill="FFFFFF"/>
              </w:rPr>
              <w:t>Inne rozpuszczalniki organiczne, roztwory z przemywania i ciecze macierzyste</w:t>
            </w:r>
          </w:p>
        </w:tc>
        <w:tc>
          <w:tcPr>
            <w:tcW w:w="4110" w:type="dxa"/>
            <w:tcBorders>
              <w:top w:val="single" w:sz="4" w:space="0" w:color="auto"/>
              <w:left w:val="single" w:sz="4" w:space="0" w:color="auto"/>
              <w:right w:val="single" w:sz="4" w:space="0" w:color="auto"/>
            </w:tcBorders>
            <w:vAlign w:val="center"/>
          </w:tcPr>
          <w:p w14:paraId="7001B02C" w14:textId="14CB80CC" w:rsidR="002B4CE8" w:rsidRPr="00F847E1" w:rsidRDefault="002B4CE8" w:rsidP="006978EB">
            <w:pPr>
              <w:pStyle w:val="Style89"/>
              <w:shd w:val="clear" w:color="auto" w:fill="auto"/>
              <w:spacing w:line="240" w:lineRule="auto"/>
              <w:ind w:firstLine="0"/>
              <w:jc w:val="center"/>
              <w:rPr>
                <w:rFonts w:ascii="Arial" w:hAnsi="Arial" w:cs="Arial"/>
                <w:b w:val="0"/>
                <w:bCs w:val="0"/>
                <w:sz w:val="20"/>
                <w:szCs w:val="20"/>
              </w:rPr>
            </w:pPr>
            <w:r w:rsidRPr="00F847E1">
              <w:rPr>
                <w:rFonts w:ascii="Arial" w:hAnsi="Arial" w:cs="Arial"/>
                <w:sz w:val="20"/>
                <w:szCs w:val="20"/>
              </w:rPr>
              <w:t xml:space="preserve">Miejsce magazynowe nr 4 - Wiata magazynowa E, </w:t>
            </w:r>
            <w:r w:rsidRPr="00F847E1">
              <w:rPr>
                <w:rFonts w:ascii="Arial" w:hAnsi="Arial" w:cs="Arial"/>
                <w:b w:val="0"/>
                <w:bCs w:val="0"/>
                <w:sz w:val="20"/>
                <w:szCs w:val="20"/>
              </w:rPr>
              <w:t>oznakowane metalowe beczki o pojemności 200 l</w:t>
            </w:r>
          </w:p>
        </w:tc>
      </w:tr>
      <w:tr w:rsidR="00F847E1" w:rsidRPr="00F847E1" w14:paraId="190ED8C0" w14:textId="77777777" w:rsidTr="00107EC2">
        <w:tc>
          <w:tcPr>
            <w:tcW w:w="806" w:type="dxa"/>
            <w:shd w:val="clear" w:color="auto" w:fill="auto"/>
            <w:vAlign w:val="center"/>
          </w:tcPr>
          <w:p w14:paraId="323A5646" w14:textId="77777777" w:rsidR="002B4CE8" w:rsidRPr="00F847E1" w:rsidRDefault="002B4CE8" w:rsidP="006978EB">
            <w:pPr>
              <w:suppressAutoHyphens/>
              <w:spacing w:line="276" w:lineRule="auto"/>
              <w:jc w:val="center"/>
              <w:rPr>
                <w:rFonts w:ascii="Arial" w:hAnsi="Arial" w:cs="Arial"/>
                <w:sz w:val="20"/>
                <w:szCs w:val="20"/>
                <w:lang w:eastAsia="ar-SA"/>
              </w:rPr>
            </w:pPr>
            <w:r w:rsidRPr="00F847E1">
              <w:rPr>
                <w:rFonts w:ascii="Arial" w:hAnsi="Arial" w:cs="Arial"/>
                <w:sz w:val="20"/>
                <w:szCs w:val="20"/>
                <w:lang w:eastAsia="ar-SA"/>
              </w:rPr>
              <w:t>5.</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030C8E74" w14:textId="772D7B2C" w:rsidR="002B4CE8" w:rsidRPr="00F847E1" w:rsidRDefault="002B4CE8" w:rsidP="006978EB">
            <w:pPr>
              <w:jc w:val="center"/>
              <w:rPr>
                <w:rFonts w:ascii="Arial" w:hAnsi="Arial" w:cs="Arial"/>
                <w:sz w:val="20"/>
                <w:szCs w:val="20"/>
                <w:lang w:eastAsia="en-US"/>
              </w:rPr>
            </w:pPr>
            <w:r w:rsidRPr="00F847E1">
              <w:rPr>
                <w:rFonts w:ascii="Arial" w:hAnsi="Arial" w:cs="Arial"/>
                <w:sz w:val="20"/>
                <w:szCs w:val="20"/>
              </w:rPr>
              <w:t>07 03 10*</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13C1B583" w14:textId="26DB47A3" w:rsidR="002B4CE8" w:rsidRPr="00F847E1" w:rsidRDefault="002B4CE8" w:rsidP="006978EB">
            <w:pPr>
              <w:jc w:val="center"/>
              <w:rPr>
                <w:rFonts w:ascii="Arial" w:hAnsi="Arial" w:cs="Arial"/>
                <w:sz w:val="20"/>
                <w:szCs w:val="20"/>
                <w:lang w:eastAsia="en-US"/>
              </w:rPr>
            </w:pPr>
            <w:r w:rsidRPr="00F847E1">
              <w:rPr>
                <w:rFonts w:ascii="Arial" w:hAnsi="Arial" w:cs="Arial"/>
                <w:sz w:val="20"/>
                <w:szCs w:val="20"/>
              </w:rPr>
              <w:t xml:space="preserve">Inne zużyte sorbenty i osady </w:t>
            </w:r>
            <w:proofErr w:type="spellStart"/>
            <w:r w:rsidRPr="00F847E1">
              <w:rPr>
                <w:rFonts w:ascii="Arial" w:hAnsi="Arial" w:cs="Arial"/>
                <w:sz w:val="20"/>
                <w:szCs w:val="20"/>
              </w:rPr>
              <w:t>pofiltracyjne</w:t>
            </w:r>
            <w:proofErr w:type="spellEnd"/>
          </w:p>
        </w:tc>
        <w:tc>
          <w:tcPr>
            <w:tcW w:w="4110" w:type="dxa"/>
            <w:tcBorders>
              <w:top w:val="single" w:sz="4" w:space="0" w:color="auto"/>
              <w:left w:val="single" w:sz="4" w:space="0" w:color="auto"/>
              <w:bottom w:val="single" w:sz="4" w:space="0" w:color="auto"/>
              <w:right w:val="single" w:sz="4" w:space="0" w:color="auto"/>
            </w:tcBorders>
            <w:vAlign w:val="center"/>
          </w:tcPr>
          <w:p w14:paraId="095D0D01" w14:textId="7B3DB0AC" w:rsidR="002B4CE8" w:rsidRPr="00F847E1" w:rsidRDefault="002B4CE8" w:rsidP="006978EB">
            <w:pPr>
              <w:pStyle w:val="Style89"/>
              <w:shd w:val="clear" w:color="auto" w:fill="auto"/>
              <w:spacing w:line="240" w:lineRule="auto"/>
              <w:ind w:firstLine="0"/>
              <w:jc w:val="center"/>
              <w:rPr>
                <w:rFonts w:ascii="Arial" w:hAnsi="Arial" w:cs="Arial"/>
                <w:b w:val="0"/>
                <w:bCs w:val="0"/>
                <w:sz w:val="20"/>
                <w:szCs w:val="20"/>
              </w:rPr>
            </w:pPr>
            <w:r w:rsidRPr="00F847E1">
              <w:rPr>
                <w:rFonts w:ascii="Arial" w:hAnsi="Arial" w:cs="Arial"/>
                <w:sz w:val="20"/>
                <w:szCs w:val="20"/>
              </w:rPr>
              <w:t xml:space="preserve">Miejsce magazynowe nr 4 - Wiata magazynowa E, </w:t>
            </w:r>
            <w:r w:rsidRPr="00F847E1">
              <w:rPr>
                <w:rFonts w:ascii="Arial" w:hAnsi="Arial" w:cs="Arial"/>
                <w:b w:val="0"/>
                <w:bCs w:val="0"/>
                <w:sz w:val="20"/>
                <w:szCs w:val="20"/>
              </w:rPr>
              <w:t>oznakowany plastikowy pojemnik typu bober o pojemności 1000 l</w:t>
            </w:r>
          </w:p>
        </w:tc>
      </w:tr>
      <w:tr w:rsidR="00F847E1" w:rsidRPr="00F847E1" w14:paraId="00F18B48" w14:textId="77777777" w:rsidTr="00107EC2">
        <w:trPr>
          <w:trHeight w:val="866"/>
        </w:trPr>
        <w:tc>
          <w:tcPr>
            <w:tcW w:w="806" w:type="dxa"/>
            <w:shd w:val="clear" w:color="auto" w:fill="auto"/>
            <w:vAlign w:val="center"/>
          </w:tcPr>
          <w:p w14:paraId="699E05D4" w14:textId="77777777" w:rsidR="002B4CE8" w:rsidRPr="00F847E1" w:rsidRDefault="002B4CE8" w:rsidP="006978EB">
            <w:pPr>
              <w:suppressAutoHyphens/>
              <w:jc w:val="center"/>
              <w:rPr>
                <w:rFonts w:ascii="Arial" w:hAnsi="Arial" w:cs="Arial"/>
                <w:sz w:val="20"/>
                <w:szCs w:val="20"/>
                <w:lang w:eastAsia="ar-SA"/>
              </w:rPr>
            </w:pPr>
            <w:r w:rsidRPr="00F847E1">
              <w:rPr>
                <w:rFonts w:ascii="Arial" w:hAnsi="Arial" w:cs="Arial"/>
                <w:sz w:val="20"/>
                <w:szCs w:val="20"/>
                <w:lang w:eastAsia="ar-SA"/>
              </w:rPr>
              <w:lastRenderedPageBreak/>
              <w:t>6.</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6E528C2D" w14:textId="5E073CC6" w:rsidR="002B4CE8" w:rsidRPr="00F847E1" w:rsidRDefault="002B4CE8" w:rsidP="006978EB">
            <w:pPr>
              <w:jc w:val="center"/>
              <w:rPr>
                <w:rFonts w:ascii="Arial" w:hAnsi="Arial" w:cs="Arial"/>
                <w:sz w:val="20"/>
                <w:szCs w:val="20"/>
                <w:lang w:eastAsia="en-US"/>
              </w:rPr>
            </w:pPr>
            <w:r w:rsidRPr="00F847E1">
              <w:rPr>
                <w:rFonts w:ascii="Arial" w:hAnsi="Arial" w:cs="Arial"/>
                <w:sz w:val="20"/>
                <w:szCs w:val="20"/>
              </w:rPr>
              <w:t>13 02 08*</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6FD88558" w14:textId="56B36AA5" w:rsidR="002B4CE8" w:rsidRPr="00F847E1" w:rsidRDefault="002B4CE8" w:rsidP="006978EB">
            <w:pPr>
              <w:jc w:val="center"/>
              <w:rPr>
                <w:rFonts w:ascii="Arial" w:hAnsi="Arial" w:cs="Arial"/>
                <w:sz w:val="20"/>
                <w:szCs w:val="20"/>
                <w:lang w:eastAsia="en-US"/>
              </w:rPr>
            </w:pPr>
            <w:r w:rsidRPr="00F847E1">
              <w:rPr>
                <w:rFonts w:ascii="Arial" w:hAnsi="Arial" w:cs="Arial"/>
                <w:sz w:val="20"/>
                <w:szCs w:val="20"/>
              </w:rPr>
              <w:t xml:space="preserve">Inne oleje silnikowe, przekładniowe </w:t>
            </w:r>
            <w:r w:rsidRPr="00F847E1">
              <w:rPr>
                <w:rFonts w:ascii="Arial" w:hAnsi="Arial" w:cs="Arial"/>
                <w:sz w:val="20"/>
                <w:szCs w:val="20"/>
              </w:rPr>
              <w:br/>
              <w:t>i smarowe</w:t>
            </w:r>
          </w:p>
        </w:tc>
        <w:tc>
          <w:tcPr>
            <w:tcW w:w="4110" w:type="dxa"/>
            <w:tcBorders>
              <w:top w:val="single" w:sz="4" w:space="0" w:color="auto"/>
              <w:left w:val="single" w:sz="4" w:space="0" w:color="auto"/>
              <w:right w:val="single" w:sz="4" w:space="0" w:color="auto"/>
            </w:tcBorders>
            <w:vAlign w:val="center"/>
          </w:tcPr>
          <w:p w14:paraId="6080697E" w14:textId="58340D5B" w:rsidR="002B4CE8" w:rsidRPr="00F847E1" w:rsidRDefault="002B4CE8" w:rsidP="006978EB">
            <w:pPr>
              <w:pStyle w:val="Style89"/>
              <w:shd w:val="clear" w:color="auto" w:fill="auto"/>
              <w:spacing w:line="240" w:lineRule="auto"/>
              <w:ind w:firstLine="0"/>
              <w:jc w:val="center"/>
              <w:rPr>
                <w:rFonts w:ascii="Arial" w:hAnsi="Arial" w:cs="Arial"/>
                <w:b w:val="0"/>
                <w:bCs w:val="0"/>
                <w:sz w:val="20"/>
                <w:szCs w:val="20"/>
              </w:rPr>
            </w:pPr>
            <w:r w:rsidRPr="00F847E1">
              <w:rPr>
                <w:rFonts w:ascii="Arial" w:hAnsi="Arial" w:cs="Arial"/>
                <w:sz w:val="20"/>
                <w:szCs w:val="20"/>
              </w:rPr>
              <w:t xml:space="preserve">Miejsce magazynowe nr 4 - Wiata magazynowa E, </w:t>
            </w:r>
            <w:r w:rsidRPr="00F847E1">
              <w:rPr>
                <w:rFonts w:ascii="Arial" w:hAnsi="Arial" w:cs="Arial"/>
                <w:b w:val="0"/>
                <w:bCs w:val="0"/>
                <w:sz w:val="20"/>
                <w:szCs w:val="20"/>
              </w:rPr>
              <w:t>oznakowane metalowe beczki o pojemności 200 l i plastikowe pojemniki o pojemności 20 l</w:t>
            </w:r>
          </w:p>
        </w:tc>
      </w:tr>
      <w:tr w:rsidR="00F847E1" w:rsidRPr="00F847E1" w14:paraId="48AFAFE0" w14:textId="77777777" w:rsidTr="00107EC2">
        <w:tc>
          <w:tcPr>
            <w:tcW w:w="806" w:type="dxa"/>
            <w:shd w:val="clear" w:color="auto" w:fill="auto"/>
            <w:vAlign w:val="center"/>
          </w:tcPr>
          <w:p w14:paraId="4D78EF38" w14:textId="77777777" w:rsidR="002B4CE8" w:rsidRPr="00F847E1" w:rsidRDefault="002B4CE8" w:rsidP="006978EB">
            <w:pPr>
              <w:suppressAutoHyphens/>
              <w:spacing w:line="276" w:lineRule="auto"/>
              <w:jc w:val="center"/>
              <w:rPr>
                <w:rFonts w:ascii="Arial" w:hAnsi="Arial" w:cs="Arial"/>
                <w:sz w:val="20"/>
                <w:szCs w:val="20"/>
                <w:lang w:eastAsia="ar-SA"/>
              </w:rPr>
            </w:pPr>
            <w:r w:rsidRPr="00F847E1">
              <w:rPr>
                <w:rFonts w:ascii="Arial" w:hAnsi="Arial" w:cs="Arial"/>
                <w:sz w:val="20"/>
                <w:szCs w:val="20"/>
                <w:lang w:eastAsia="ar-SA"/>
              </w:rPr>
              <w:t>7.</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337E1BAD" w14:textId="2A4A8540" w:rsidR="002B4CE8" w:rsidRPr="00F847E1" w:rsidRDefault="002B4CE8" w:rsidP="006978EB">
            <w:pPr>
              <w:jc w:val="center"/>
              <w:rPr>
                <w:rFonts w:ascii="Arial" w:hAnsi="Arial" w:cs="Arial"/>
                <w:sz w:val="20"/>
                <w:szCs w:val="20"/>
                <w:lang w:eastAsia="en-US"/>
              </w:rPr>
            </w:pPr>
            <w:r w:rsidRPr="00F847E1">
              <w:rPr>
                <w:rFonts w:ascii="Arial" w:hAnsi="Arial" w:cs="Arial"/>
                <w:sz w:val="20"/>
                <w:szCs w:val="20"/>
              </w:rPr>
              <w:t>15 02 02*</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07F8831C" w14:textId="07E6BFC5" w:rsidR="002B4CE8" w:rsidRPr="00F847E1" w:rsidRDefault="002B4CE8" w:rsidP="006978EB">
            <w:pPr>
              <w:jc w:val="center"/>
              <w:rPr>
                <w:rFonts w:ascii="Arial" w:hAnsi="Arial" w:cs="Arial"/>
                <w:sz w:val="20"/>
                <w:szCs w:val="20"/>
                <w:lang w:eastAsia="en-US"/>
              </w:rPr>
            </w:pPr>
            <w:r w:rsidRPr="00F847E1">
              <w:rPr>
                <w:rFonts w:ascii="Arial" w:hAnsi="Arial" w:cs="Arial"/>
                <w:sz w:val="20"/>
                <w:szCs w:val="20"/>
              </w:rPr>
              <w:t>Sorbenty, materiały filtracyjne (w tym filtry olejowe nieujęte w innych grupach), tkaniny do wycierania (np. szmaty, ścierki) i ubrania ochronne zanieczyszczone substancjami niebezpiecznymi (np. PCB)</w:t>
            </w:r>
          </w:p>
        </w:tc>
        <w:tc>
          <w:tcPr>
            <w:tcW w:w="4110" w:type="dxa"/>
            <w:tcBorders>
              <w:top w:val="single" w:sz="4" w:space="0" w:color="auto"/>
              <w:left w:val="single" w:sz="4" w:space="0" w:color="auto"/>
              <w:right w:val="single" w:sz="4" w:space="0" w:color="auto"/>
            </w:tcBorders>
            <w:vAlign w:val="center"/>
          </w:tcPr>
          <w:p w14:paraId="63CA72AE" w14:textId="45095A94" w:rsidR="002B4CE8" w:rsidRPr="00F847E1" w:rsidRDefault="002B4CE8" w:rsidP="006978EB">
            <w:pPr>
              <w:suppressAutoHyphens/>
              <w:jc w:val="center"/>
              <w:rPr>
                <w:rFonts w:ascii="Arial" w:hAnsi="Arial" w:cs="Arial"/>
                <w:b/>
                <w:bCs/>
                <w:sz w:val="20"/>
                <w:szCs w:val="20"/>
                <w:lang w:eastAsia="ar-SA"/>
              </w:rPr>
            </w:pPr>
            <w:r w:rsidRPr="00F847E1">
              <w:rPr>
                <w:rFonts w:ascii="Arial" w:hAnsi="Arial" w:cs="Arial"/>
                <w:b/>
                <w:bCs/>
                <w:sz w:val="20"/>
                <w:szCs w:val="20"/>
              </w:rPr>
              <w:t>Miejsce magazynowe nr 4 - Wiata magazynowa E,</w:t>
            </w:r>
            <w:r w:rsidRPr="00F847E1">
              <w:rPr>
                <w:rFonts w:ascii="Arial" w:hAnsi="Arial" w:cs="Arial"/>
                <w:sz w:val="20"/>
                <w:szCs w:val="20"/>
              </w:rPr>
              <w:t xml:space="preserve"> oznakowany plastikowy pojemnik typu bober o pojemności 1000 l</w:t>
            </w:r>
          </w:p>
        </w:tc>
      </w:tr>
      <w:tr w:rsidR="00F847E1" w:rsidRPr="00F847E1" w14:paraId="4E7086A6" w14:textId="77777777" w:rsidTr="00107EC2">
        <w:tc>
          <w:tcPr>
            <w:tcW w:w="806" w:type="dxa"/>
            <w:shd w:val="clear" w:color="auto" w:fill="auto"/>
            <w:vAlign w:val="center"/>
          </w:tcPr>
          <w:p w14:paraId="16FAF826" w14:textId="783A0E92" w:rsidR="002B4CE8" w:rsidRPr="00F847E1" w:rsidRDefault="002B4CE8" w:rsidP="006978EB">
            <w:pPr>
              <w:suppressAutoHyphens/>
              <w:spacing w:line="276" w:lineRule="auto"/>
              <w:jc w:val="center"/>
              <w:rPr>
                <w:rFonts w:ascii="Arial" w:hAnsi="Arial" w:cs="Arial"/>
                <w:sz w:val="20"/>
                <w:szCs w:val="20"/>
                <w:lang w:eastAsia="ar-SA"/>
              </w:rPr>
            </w:pPr>
            <w:r w:rsidRPr="00F847E1">
              <w:rPr>
                <w:rFonts w:ascii="Arial" w:hAnsi="Arial" w:cs="Arial"/>
                <w:sz w:val="20"/>
                <w:szCs w:val="20"/>
                <w:lang w:eastAsia="ar-SA"/>
              </w:rPr>
              <w:t>8.</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350E8021" w14:textId="4EF01952" w:rsidR="002B4CE8" w:rsidRPr="00F847E1" w:rsidRDefault="002B4CE8" w:rsidP="006978EB">
            <w:pPr>
              <w:jc w:val="center"/>
              <w:rPr>
                <w:rFonts w:ascii="Arial" w:hAnsi="Arial" w:cs="Arial"/>
                <w:sz w:val="20"/>
                <w:szCs w:val="20"/>
                <w:lang w:eastAsia="en-US"/>
              </w:rPr>
            </w:pPr>
            <w:r w:rsidRPr="00F847E1">
              <w:rPr>
                <w:rFonts w:ascii="Arial" w:hAnsi="Arial" w:cs="Arial"/>
                <w:sz w:val="20"/>
                <w:szCs w:val="20"/>
              </w:rPr>
              <w:t>16 02 13*</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08563FEB" w14:textId="6C0847C3" w:rsidR="002B4CE8" w:rsidRPr="00F847E1" w:rsidRDefault="002B4CE8" w:rsidP="006978EB">
            <w:pPr>
              <w:jc w:val="center"/>
              <w:rPr>
                <w:rFonts w:ascii="Arial" w:hAnsi="Arial" w:cs="Arial"/>
                <w:sz w:val="20"/>
                <w:szCs w:val="20"/>
                <w:lang w:eastAsia="en-US"/>
              </w:rPr>
            </w:pPr>
            <w:r w:rsidRPr="00F847E1">
              <w:rPr>
                <w:rFonts w:ascii="Arial" w:hAnsi="Arial" w:cs="Arial"/>
                <w:sz w:val="20"/>
                <w:szCs w:val="20"/>
              </w:rPr>
              <w:t>Zużyte urządzenia zawierające niebezpieczne elementy</w:t>
            </w:r>
            <w:r w:rsidRPr="00F847E1">
              <w:rPr>
                <w:rFonts w:ascii="Arial" w:hAnsi="Arial" w:cs="Arial"/>
                <w:sz w:val="20"/>
                <w:szCs w:val="20"/>
                <w:vertAlign w:val="superscript"/>
              </w:rPr>
              <w:t>5)</w:t>
            </w:r>
            <w:r w:rsidRPr="00F847E1">
              <w:rPr>
                <w:rFonts w:ascii="Arial" w:hAnsi="Arial" w:cs="Arial"/>
                <w:sz w:val="20"/>
                <w:szCs w:val="20"/>
              </w:rPr>
              <w:t xml:space="preserve"> inne niż wymienione w 16 02 09 do 16 02 12</w:t>
            </w:r>
          </w:p>
        </w:tc>
        <w:tc>
          <w:tcPr>
            <w:tcW w:w="4110" w:type="dxa"/>
            <w:tcBorders>
              <w:top w:val="single" w:sz="4" w:space="0" w:color="auto"/>
              <w:left w:val="single" w:sz="4" w:space="0" w:color="auto"/>
              <w:bottom w:val="single" w:sz="4" w:space="0" w:color="auto"/>
              <w:right w:val="single" w:sz="4" w:space="0" w:color="auto"/>
            </w:tcBorders>
            <w:vAlign w:val="center"/>
          </w:tcPr>
          <w:p w14:paraId="6FDECA3F" w14:textId="6BA2E1A0" w:rsidR="002B4CE8" w:rsidRPr="00F847E1" w:rsidRDefault="002B4CE8" w:rsidP="006978EB">
            <w:pPr>
              <w:pStyle w:val="Style89"/>
              <w:shd w:val="clear" w:color="auto" w:fill="auto"/>
              <w:spacing w:line="240" w:lineRule="auto"/>
              <w:ind w:firstLine="0"/>
              <w:jc w:val="center"/>
              <w:rPr>
                <w:rFonts w:ascii="Arial" w:hAnsi="Arial" w:cs="Arial"/>
                <w:b w:val="0"/>
                <w:bCs w:val="0"/>
                <w:sz w:val="20"/>
                <w:szCs w:val="20"/>
              </w:rPr>
            </w:pPr>
            <w:r w:rsidRPr="00F847E1">
              <w:rPr>
                <w:rFonts w:ascii="Arial" w:hAnsi="Arial" w:cs="Arial"/>
                <w:sz w:val="20"/>
                <w:szCs w:val="20"/>
              </w:rPr>
              <w:t xml:space="preserve">Miejsce magazynowe nr 4 - Wiata magazynowa E, </w:t>
            </w:r>
            <w:r w:rsidRPr="00F847E1">
              <w:rPr>
                <w:rFonts w:ascii="Arial" w:hAnsi="Arial" w:cs="Arial"/>
                <w:b w:val="0"/>
                <w:bCs w:val="0"/>
                <w:sz w:val="20"/>
                <w:szCs w:val="20"/>
              </w:rPr>
              <w:t>oznakowany plastikowy pojemnik o pojemności 100 l</w:t>
            </w:r>
          </w:p>
        </w:tc>
      </w:tr>
      <w:tr w:rsidR="00F847E1" w:rsidRPr="00F847E1" w14:paraId="2557D985" w14:textId="77777777" w:rsidTr="00107EC2">
        <w:tc>
          <w:tcPr>
            <w:tcW w:w="806" w:type="dxa"/>
            <w:shd w:val="clear" w:color="auto" w:fill="auto"/>
            <w:vAlign w:val="center"/>
          </w:tcPr>
          <w:p w14:paraId="47F8FEC1" w14:textId="12F0D590" w:rsidR="002B4CE8" w:rsidRPr="00F847E1" w:rsidRDefault="002B4CE8" w:rsidP="006978EB">
            <w:pPr>
              <w:suppressAutoHyphens/>
              <w:spacing w:line="276" w:lineRule="auto"/>
              <w:jc w:val="center"/>
              <w:rPr>
                <w:rFonts w:ascii="Arial" w:hAnsi="Arial" w:cs="Arial"/>
                <w:sz w:val="20"/>
                <w:szCs w:val="20"/>
                <w:lang w:eastAsia="ar-SA"/>
              </w:rPr>
            </w:pPr>
            <w:r w:rsidRPr="00F847E1">
              <w:rPr>
                <w:rFonts w:ascii="Arial" w:hAnsi="Arial" w:cs="Arial"/>
                <w:sz w:val="20"/>
                <w:szCs w:val="20"/>
                <w:lang w:eastAsia="ar-SA"/>
              </w:rPr>
              <w:t>9.</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365202BD" w14:textId="22C66E33" w:rsidR="002B4CE8" w:rsidRPr="00F847E1" w:rsidRDefault="002B4CE8" w:rsidP="006978EB">
            <w:pPr>
              <w:jc w:val="center"/>
              <w:rPr>
                <w:rFonts w:ascii="Arial" w:hAnsi="Arial" w:cs="Arial"/>
                <w:sz w:val="20"/>
                <w:szCs w:val="20"/>
                <w:lang w:eastAsia="en-US"/>
              </w:rPr>
            </w:pPr>
            <w:r w:rsidRPr="00F847E1">
              <w:rPr>
                <w:rFonts w:ascii="Arial" w:hAnsi="Arial" w:cs="Arial"/>
                <w:sz w:val="20"/>
                <w:szCs w:val="20"/>
              </w:rPr>
              <w:t>16 02 15*</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033FD139" w14:textId="317E67B4" w:rsidR="002B4CE8" w:rsidRPr="00F847E1" w:rsidRDefault="002B4CE8" w:rsidP="006978EB">
            <w:pPr>
              <w:jc w:val="center"/>
              <w:rPr>
                <w:rFonts w:ascii="Arial" w:hAnsi="Arial" w:cs="Arial"/>
                <w:sz w:val="20"/>
                <w:szCs w:val="20"/>
                <w:lang w:eastAsia="en-US"/>
              </w:rPr>
            </w:pPr>
            <w:r w:rsidRPr="00F847E1">
              <w:rPr>
                <w:rFonts w:ascii="Arial" w:hAnsi="Arial" w:cs="Arial"/>
                <w:sz w:val="20"/>
                <w:szCs w:val="20"/>
              </w:rPr>
              <w:t>Niebezpieczne elementy lub części składowe usunięte ze zużytych urządzeń</w:t>
            </w:r>
          </w:p>
        </w:tc>
        <w:tc>
          <w:tcPr>
            <w:tcW w:w="4110" w:type="dxa"/>
            <w:tcBorders>
              <w:top w:val="single" w:sz="4" w:space="0" w:color="auto"/>
              <w:left w:val="single" w:sz="4" w:space="0" w:color="auto"/>
              <w:right w:val="single" w:sz="4" w:space="0" w:color="auto"/>
            </w:tcBorders>
            <w:vAlign w:val="center"/>
          </w:tcPr>
          <w:p w14:paraId="424A32E7" w14:textId="13E9629E" w:rsidR="002B4CE8" w:rsidRPr="00F847E1" w:rsidRDefault="002B4CE8" w:rsidP="006978EB">
            <w:pPr>
              <w:suppressAutoHyphens/>
              <w:jc w:val="center"/>
              <w:rPr>
                <w:rFonts w:ascii="Arial" w:hAnsi="Arial" w:cs="Arial"/>
                <w:b/>
                <w:bCs/>
                <w:sz w:val="20"/>
                <w:szCs w:val="20"/>
              </w:rPr>
            </w:pPr>
            <w:r w:rsidRPr="00F847E1">
              <w:rPr>
                <w:rFonts w:ascii="Arial" w:hAnsi="Arial" w:cs="Arial"/>
                <w:b/>
                <w:bCs/>
                <w:sz w:val="20"/>
                <w:szCs w:val="20"/>
              </w:rPr>
              <w:t>Miejsce magazynowe nr 4 - Wiata magazynowa E,</w:t>
            </w:r>
            <w:r w:rsidRPr="00F847E1">
              <w:rPr>
                <w:rFonts w:ascii="Arial" w:hAnsi="Arial" w:cs="Arial"/>
                <w:sz w:val="20"/>
                <w:szCs w:val="20"/>
              </w:rPr>
              <w:t xml:space="preserve"> oznakowany plastikowy pojemnik o pojemności 100 l</w:t>
            </w:r>
          </w:p>
        </w:tc>
      </w:tr>
      <w:tr w:rsidR="00F847E1" w:rsidRPr="00F847E1" w14:paraId="4EB97994" w14:textId="77777777" w:rsidTr="00107EC2">
        <w:tc>
          <w:tcPr>
            <w:tcW w:w="806" w:type="dxa"/>
            <w:shd w:val="clear" w:color="auto" w:fill="auto"/>
            <w:vAlign w:val="center"/>
          </w:tcPr>
          <w:p w14:paraId="364088B3" w14:textId="4B2D515B" w:rsidR="002B4CE8" w:rsidRPr="00F847E1" w:rsidRDefault="002B4CE8" w:rsidP="006978EB">
            <w:pPr>
              <w:suppressAutoHyphens/>
              <w:spacing w:line="276" w:lineRule="auto"/>
              <w:jc w:val="center"/>
              <w:rPr>
                <w:rFonts w:ascii="Arial" w:hAnsi="Arial" w:cs="Arial"/>
                <w:sz w:val="20"/>
                <w:szCs w:val="20"/>
                <w:lang w:eastAsia="ar-SA"/>
              </w:rPr>
            </w:pPr>
            <w:r w:rsidRPr="00F847E1">
              <w:rPr>
                <w:rFonts w:ascii="Arial" w:hAnsi="Arial" w:cs="Arial"/>
                <w:sz w:val="20"/>
                <w:szCs w:val="20"/>
                <w:lang w:eastAsia="ar-SA"/>
              </w:rPr>
              <w:t>10.</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64C91C82" w14:textId="69AD6927" w:rsidR="002B4CE8" w:rsidRPr="00F847E1" w:rsidRDefault="002B4CE8" w:rsidP="006978EB">
            <w:pPr>
              <w:jc w:val="center"/>
              <w:rPr>
                <w:rFonts w:ascii="Arial" w:hAnsi="Arial" w:cs="Arial"/>
                <w:sz w:val="20"/>
                <w:szCs w:val="20"/>
                <w:lang w:eastAsia="en-US"/>
              </w:rPr>
            </w:pPr>
            <w:r w:rsidRPr="00F847E1">
              <w:rPr>
                <w:rFonts w:ascii="Arial" w:hAnsi="Arial" w:cs="Arial"/>
                <w:sz w:val="20"/>
                <w:szCs w:val="20"/>
              </w:rPr>
              <w:t>16 06 01*</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12578D22" w14:textId="3CA7FF2B" w:rsidR="002B4CE8" w:rsidRPr="00F847E1" w:rsidRDefault="002B4CE8" w:rsidP="006978EB">
            <w:pPr>
              <w:jc w:val="center"/>
              <w:rPr>
                <w:rFonts w:ascii="Arial" w:hAnsi="Arial" w:cs="Arial"/>
                <w:sz w:val="20"/>
                <w:szCs w:val="20"/>
                <w:lang w:eastAsia="en-US"/>
              </w:rPr>
            </w:pPr>
            <w:r w:rsidRPr="00F847E1">
              <w:rPr>
                <w:rFonts w:ascii="Arial" w:hAnsi="Arial" w:cs="Arial"/>
                <w:sz w:val="20"/>
                <w:szCs w:val="20"/>
              </w:rPr>
              <w:t>Baterie i akumulatory ołowiowe</w:t>
            </w:r>
          </w:p>
        </w:tc>
        <w:tc>
          <w:tcPr>
            <w:tcW w:w="4110" w:type="dxa"/>
            <w:tcBorders>
              <w:top w:val="single" w:sz="4" w:space="0" w:color="auto"/>
              <w:left w:val="single" w:sz="4" w:space="0" w:color="auto"/>
              <w:right w:val="single" w:sz="4" w:space="0" w:color="auto"/>
            </w:tcBorders>
            <w:vAlign w:val="center"/>
          </w:tcPr>
          <w:p w14:paraId="43CE0607" w14:textId="6BC44EF7" w:rsidR="002B4CE8" w:rsidRPr="00F847E1" w:rsidRDefault="002B4CE8" w:rsidP="006978EB">
            <w:pPr>
              <w:jc w:val="center"/>
              <w:rPr>
                <w:rFonts w:ascii="Arial" w:hAnsi="Arial" w:cs="Arial"/>
                <w:b/>
                <w:bCs/>
                <w:sz w:val="20"/>
                <w:szCs w:val="20"/>
              </w:rPr>
            </w:pPr>
            <w:r w:rsidRPr="00F847E1">
              <w:rPr>
                <w:rFonts w:ascii="Arial" w:hAnsi="Arial" w:cs="Arial"/>
                <w:b/>
                <w:bCs/>
                <w:sz w:val="20"/>
                <w:szCs w:val="20"/>
              </w:rPr>
              <w:t>Miejsce magazynowe nr 4 - Wiata magazynowa E,</w:t>
            </w:r>
            <w:r w:rsidRPr="00F847E1">
              <w:rPr>
                <w:rFonts w:ascii="Arial" w:hAnsi="Arial" w:cs="Arial"/>
                <w:sz w:val="20"/>
                <w:szCs w:val="20"/>
              </w:rPr>
              <w:t xml:space="preserve"> oznakowany plastikowy pojemnik o pojemności 200 l</w:t>
            </w:r>
          </w:p>
        </w:tc>
      </w:tr>
      <w:tr w:rsidR="00F847E1" w:rsidRPr="00F847E1" w14:paraId="71029668" w14:textId="77777777" w:rsidTr="00107EC2">
        <w:tc>
          <w:tcPr>
            <w:tcW w:w="806" w:type="dxa"/>
            <w:shd w:val="clear" w:color="auto" w:fill="auto"/>
            <w:vAlign w:val="center"/>
          </w:tcPr>
          <w:p w14:paraId="619B1C74" w14:textId="7731A6CB" w:rsidR="002B4CE8" w:rsidRPr="00F847E1" w:rsidRDefault="002B4CE8" w:rsidP="006978EB">
            <w:pPr>
              <w:suppressAutoHyphens/>
              <w:spacing w:line="276" w:lineRule="auto"/>
              <w:jc w:val="center"/>
              <w:rPr>
                <w:rFonts w:ascii="Arial" w:hAnsi="Arial" w:cs="Arial"/>
                <w:sz w:val="20"/>
                <w:szCs w:val="20"/>
                <w:lang w:eastAsia="ar-SA"/>
              </w:rPr>
            </w:pPr>
            <w:r w:rsidRPr="00F847E1">
              <w:rPr>
                <w:rFonts w:ascii="Arial" w:hAnsi="Arial" w:cs="Arial"/>
                <w:sz w:val="20"/>
                <w:szCs w:val="20"/>
                <w:lang w:eastAsia="ar-SA"/>
              </w:rPr>
              <w:t>11.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169F6D4E" w14:textId="6D2D2AB1" w:rsidR="002B4CE8" w:rsidRPr="00F847E1" w:rsidRDefault="002B4CE8" w:rsidP="006978EB">
            <w:pPr>
              <w:jc w:val="center"/>
              <w:rPr>
                <w:rFonts w:ascii="Arial" w:hAnsi="Arial" w:cs="Arial"/>
                <w:sz w:val="20"/>
                <w:szCs w:val="20"/>
              </w:rPr>
            </w:pPr>
            <w:r w:rsidRPr="00F847E1">
              <w:rPr>
                <w:rFonts w:ascii="Arial" w:hAnsi="Arial" w:cs="Arial"/>
                <w:sz w:val="20"/>
                <w:szCs w:val="20"/>
              </w:rPr>
              <w:t>13 08 99*</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7D3107AC" w14:textId="78CBC6ED" w:rsidR="002B4CE8" w:rsidRPr="00F847E1" w:rsidRDefault="002B4CE8" w:rsidP="006978EB">
            <w:pPr>
              <w:jc w:val="center"/>
              <w:rPr>
                <w:rFonts w:ascii="Arial" w:hAnsi="Arial" w:cs="Arial"/>
                <w:sz w:val="20"/>
                <w:szCs w:val="20"/>
              </w:rPr>
            </w:pPr>
            <w:r w:rsidRPr="00F847E1">
              <w:rPr>
                <w:rFonts w:ascii="Arial" w:hAnsi="Arial" w:cs="Arial"/>
                <w:sz w:val="20"/>
                <w:szCs w:val="20"/>
              </w:rPr>
              <w:t>Inne niewymienione odpady</w:t>
            </w:r>
          </w:p>
        </w:tc>
        <w:tc>
          <w:tcPr>
            <w:tcW w:w="4110" w:type="dxa"/>
            <w:tcBorders>
              <w:top w:val="single" w:sz="4" w:space="0" w:color="auto"/>
              <w:left w:val="single" w:sz="4" w:space="0" w:color="auto"/>
              <w:right w:val="single" w:sz="4" w:space="0" w:color="auto"/>
            </w:tcBorders>
            <w:vAlign w:val="center"/>
          </w:tcPr>
          <w:p w14:paraId="5D00567B" w14:textId="252EBB74" w:rsidR="002B4CE8" w:rsidRPr="00F847E1" w:rsidRDefault="002B4CE8" w:rsidP="006978EB">
            <w:pPr>
              <w:jc w:val="center"/>
              <w:rPr>
                <w:rFonts w:ascii="Arial" w:hAnsi="Arial" w:cs="Arial"/>
                <w:b/>
                <w:bCs/>
                <w:sz w:val="20"/>
                <w:szCs w:val="20"/>
              </w:rPr>
            </w:pPr>
            <w:r w:rsidRPr="00F847E1">
              <w:rPr>
                <w:rFonts w:ascii="Arial" w:hAnsi="Arial" w:cs="Arial"/>
                <w:b/>
                <w:bCs/>
                <w:sz w:val="20"/>
                <w:szCs w:val="20"/>
              </w:rPr>
              <w:t>Miejsce magazynowe nr 4 - Wiata magazynowa E,</w:t>
            </w:r>
            <w:r w:rsidRPr="00F847E1">
              <w:rPr>
                <w:rFonts w:ascii="Arial" w:hAnsi="Arial" w:cs="Arial"/>
                <w:sz w:val="20"/>
                <w:szCs w:val="20"/>
              </w:rPr>
              <w:t xml:space="preserve"> oznakowany plastikowy pojemnik typu mauser o pojemności 1000 l</w:t>
            </w:r>
          </w:p>
        </w:tc>
      </w:tr>
      <w:tr w:rsidR="00F847E1" w:rsidRPr="00F847E1" w14:paraId="17CE11E4" w14:textId="77777777" w:rsidTr="00107EC2">
        <w:tc>
          <w:tcPr>
            <w:tcW w:w="806" w:type="dxa"/>
            <w:shd w:val="clear" w:color="auto" w:fill="auto"/>
            <w:vAlign w:val="center"/>
          </w:tcPr>
          <w:p w14:paraId="3C79F6FC" w14:textId="7E3E6622" w:rsidR="002B4CE8" w:rsidRPr="00F847E1" w:rsidRDefault="002B4CE8" w:rsidP="006978EB">
            <w:pPr>
              <w:suppressAutoHyphens/>
              <w:spacing w:line="276" w:lineRule="auto"/>
              <w:jc w:val="center"/>
              <w:rPr>
                <w:rFonts w:ascii="Arial" w:hAnsi="Arial" w:cs="Arial"/>
                <w:sz w:val="20"/>
                <w:szCs w:val="20"/>
                <w:lang w:eastAsia="ar-SA"/>
              </w:rPr>
            </w:pPr>
            <w:r w:rsidRPr="00F847E1">
              <w:rPr>
                <w:rFonts w:ascii="Arial" w:hAnsi="Arial" w:cs="Arial"/>
                <w:sz w:val="20"/>
                <w:szCs w:val="20"/>
                <w:lang w:eastAsia="ar-SA"/>
              </w:rPr>
              <w:t>12.</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2E0501AE" w14:textId="66799057" w:rsidR="002B4CE8" w:rsidRPr="00F847E1" w:rsidRDefault="002B4CE8" w:rsidP="006978EB">
            <w:pPr>
              <w:jc w:val="center"/>
              <w:rPr>
                <w:rFonts w:ascii="Arial" w:hAnsi="Arial" w:cs="Arial"/>
                <w:sz w:val="20"/>
                <w:szCs w:val="20"/>
                <w:lang w:eastAsia="en-US"/>
              </w:rPr>
            </w:pPr>
            <w:r w:rsidRPr="00F847E1">
              <w:rPr>
                <w:rFonts w:ascii="Arial" w:hAnsi="Arial" w:cs="Arial"/>
                <w:sz w:val="20"/>
                <w:szCs w:val="20"/>
              </w:rPr>
              <w:t>07 01 12</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111E4BC7" w14:textId="60A34487" w:rsidR="002B4CE8" w:rsidRPr="00F847E1" w:rsidRDefault="002B4CE8" w:rsidP="006978EB">
            <w:pPr>
              <w:jc w:val="center"/>
              <w:rPr>
                <w:rFonts w:ascii="Arial" w:hAnsi="Arial" w:cs="Arial"/>
                <w:sz w:val="20"/>
                <w:szCs w:val="20"/>
                <w:lang w:eastAsia="en-US"/>
              </w:rPr>
            </w:pPr>
            <w:r w:rsidRPr="00F847E1">
              <w:rPr>
                <w:rFonts w:ascii="Arial" w:hAnsi="Arial" w:cs="Arial"/>
                <w:sz w:val="20"/>
                <w:szCs w:val="20"/>
              </w:rPr>
              <w:t xml:space="preserve">Osady z zakładowych oczyszczalni ścieków inne niż wymienione </w:t>
            </w:r>
            <w:r w:rsidRPr="00F847E1">
              <w:rPr>
                <w:rFonts w:ascii="Arial" w:hAnsi="Arial" w:cs="Arial"/>
                <w:sz w:val="20"/>
                <w:szCs w:val="20"/>
              </w:rPr>
              <w:br/>
              <w:t>w 07 01 11</w:t>
            </w:r>
          </w:p>
        </w:tc>
        <w:tc>
          <w:tcPr>
            <w:tcW w:w="4110" w:type="dxa"/>
            <w:vAlign w:val="center"/>
          </w:tcPr>
          <w:p w14:paraId="524DC36B" w14:textId="372FBB71" w:rsidR="002B4CE8" w:rsidRPr="00F847E1" w:rsidRDefault="002B4CE8" w:rsidP="006978EB">
            <w:pPr>
              <w:suppressAutoHyphens/>
              <w:jc w:val="center"/>
              <w:rPr>
                <w:rFonts w:ascii="Arial" w:hAnsi="Arial" w:cs="Arial"/>
                <w:b/>
                <w:bCs/>
                <w:sz w:val="20"/>
                <w:szCs w:val="20"/>
                <w:lang w:eastAsia="ar-SA"/>
              </w:rPr>
            </w:pPr>
            <w:r w:rsidRPr="00F847E1">
              <w:rPr>
                <w:rFonts w:ascii="Arial" w:hAnsi="Arial" w:cs="Arial"/>
                <w:b/>
                <w:bCs/>
                <w:sz w:val="20"/>
                <w:szCs w:val="20"/>
              </w:rPr>
              <w:t xml:space="preserve">Miejsce magazynowe nr 4 - Wiata magazynowa E, </w:t>
            </w:r>
            <w:r w:rsidRPr="00F847E1">
              <w:rPr>
                <w:rFonts w:ascii="Arial" w:hAnsi="Arial" w:cs="Arial"/>
                <w:sz w:val="20"/>
                <w:szCs w:val="20"/>
              </w:rPr>
              <w:t>oznakowany plastikowy pojemnik o pojemności 200 l</w:t>
            </w:r>
          </w:p>
        </w:tc>
      </w:tr>
      <w:tr w:rsidR="00F847E1" w:rsidRPr="00F847E1" w14:paraId="577710B6" w14:textId="77777777" w:rsidTr="00107EC2">
        <w:tc>
          <w:tcPr>
            <w:tcW w:w="806" w:type="dxa"/>
            <w:shd w:val="clear" w:color="auto" w:fill="auto"/>
            <w:vAlign w:val="center"/>
          </w:tcPr>
          <w:p w14:paraId="57911711" w14:textId="0BB6C02B" w:rsidR="002B4CE8" w:rsidRPr="00F847E1" w:rsidRDefault="002B4CE8" w:rsidP="006978EB">
            <w:pPr>
              <w:suppressAutoHyphens/>
              <w:jc w:val="center"/>
              <w:rPr>
                <w:rFonts w:ascii="Arial" w:hAnsi="Arial" w:cs="Arial"/>
                <w:sz w:val="20"/>
                <w:szCs w:val="20"/>
                <w:lang w:eastAsia="ar-SA"/>
              </w:rPr>
            </w:pPr>
            <w:r w:rsidRPr="00F847E1">
              <w:rPr>
                <w:rFonts w:ascii="Arial" w:hAnsi="Arial" w:cs="Arial"/>
                <w:sz w:val="20"/>
                <w:szCs w:val="20"/>
                <w:lang w:eastAsia="ar-SA"/>
              </w:rPr>
              <w:t>13.</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742ECCB3" w14:textId="05B76A75" w:rsidR="002B4CE8" w:rsidRPr="00F847E1" w:rsidRDefault="002B4CE8" w:rsidP="006978EB">
            <w:pPr>
              <w:jc w:val="center"/>
              <w:rPr>
                <w:rFonts w:ascii="Arial" w:hAnsi="Arial" w:cs="Arial"/>
                <w:sz w:val="20"/>
                <w:szCs w:val="20"/>
                <w:lang w:eastAsia="en-US"/>
              </w:rPr>
            </w:pPr>
            <w:r w:rsidRPr="00F847E1">
              <w:rPr>
                <w:rFonts w:ascii="Arial" w:hAnsi="Arial" w:cs="Arial"/>
                <w:sz w:val="20"/>
                <w:szCs w:val="20"/>
              </w:rPr>
              <w:t>07 02 12</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426FF3F3" w14:textId="687BBB21" w:rsidR="002B4CE8" w:rsidRPr="00F847E1" w:rsidRDefault="002B4CE8" w:rsidP="006978EB">
            <w:pPr>
              <w:jc w:val="center"/>
              <w:rPr>
                <w:rFonts w:ascii="Arial" w:hAnsi="Arial" w:cs="Arial"/>
                <w:sz w:val="20"/>
                <w:szCs w:val="20"/>
                <w:lang w:eastAsia="en-US"/>
              </w:rPr>
            </w:pPr>
            <w:r w:rsidRPr="00F847E1">
              <w:rPr>
                <w:rFonts w:ascii="Arial" w:hAnsi="Arial" w:cs="Arial"/>
                <w:sz w:val="20"/>
                <w:szCs w:val="20"/>
              </w:rPr>
              <w:t xml:space="preserve">Osady z zakładowych oczyszczalni ścieków inne niż wymienione </w:t>
            </w:r>
            <w:r w:rsidRPr="00F847E1">
              <w:rPr>
                <w:rFonts w:ascii="Arial" w:hAnsi="Arial" w:cs="Arial"/>
                <w:sz w:val="20"/>
                <w:szCs w:val="20"/>
              </w:rPr>
              <w:br/>
              <w:t>w 07 02 11</w:t>
            </w:r>
          </w:p>
        </w:tc>
        <w:tc>
          <w:tcPr>
            <w:tcW w:w="4110" w:type="dxa"/>
            <w:tcBorders>
              <w:top w:val="single" w:sz="4" w:space="0" w:color="auto"/>
              <w:left w:val="single" w:sz="4" w:space="0" w:color="auto"/>
              <w:right w:val="single" w:sz="4" w:space="0" w:color="auto"/>
            </w:tcBorders>
            <w:vAlign w:val="center"/>
          </w:tcPr>
          <w:p w14:paraId="0631E879" w14:textId="7847AB57" w:rsidR="002B4CE8" w:rsidRPr="00F847E1" w:rsidRDefault="002B4CE8" w:rsidP="006978EB">
            <w:pPr>
              <w:suppressAutoHyphens/>
              <w:jc w:val="center"/>
              <w:rPr>
                <w:rFonts w:ascii="Arial" w:hAnsi="Arial" w:cs="Arial"/>
                <w:b/>
                <w:bCs/>
                <w:sz w:val="20"/>
                <w:szCs w:val="20"/>
              </w:rPr>
            </w:pPr>
            <w:r w:rsidRPr="00F847E1">
              <w:rPr>
                <w:rFonts w:ascii="Arial" w:hAnsi="Arial" w:cs="Arial"/>
                <w:b/>
                <w:bCs/>
                <w:sz w:val="20"/>
                <w:szCs w:val="20"/>
              </w:rPr>
              <w:t xml:space="preserve">Miejsce magazynowe nr 4 - Wiata magazynowa E, </w:t>
            </w:r>
            <w:r w:rsidRPr="00F847E1">
              <w:rPr>
                <w:rFonts w:ascii="Arial" w:hAnsi="Arial" w:cs="Arial"/>
                <w:sz w:val="20"/>
                <w:szCs w:val="20"/>
              </w:rPr>
              <w:t>oznakowany plastikowy pojemnik typu mauser o pojemności 1000 l</w:t>
            </w:r>
          </w:p>
        </w:tc>
      </w:tr>
      <w:tr w:rsidR="00F847E1" w:rsidRPr="00F847E1" w14:paraId="7655EF10" w14:textId="77777777" w:rsidTr="00107EC2">
        <w:tc>
          <w:tcPr>
            <w:tcW w:w="806" w:type="dxa"/>
            <w:shd w:val="clear" w:color="auto" w:fill="auto"/>
            <w:vAlign w:val="center"/>
          </w:tcPr>
          <w:p w14:paraId="0DC8E7A4" w14:textId="6C9D7527" w:rsidR="002B4CE8" w:rsidRPr="00F847E1" w:rsidRDefault="002B4CE8" w:rsidP="006978EB">
            <w:pPr>
              <w:suppressAutoHyphens/>
              <w:jc w:val="center"/>
              <w:rPr>
                <w:rFonts w:ascii="Arial" w:hAnsi="Arial" w:cs="Arial"/>
                <w:sz w:val="20"/>
                <w:szCs w:val="20"/>
                <w:lang w:eastAsia="ar-SA"/>
              </w:rPr>
            </w:pPr>
            <w:r w:rsidRPr="00F847E1">
              <w:rPr>
                <w:rFonts w:ascii="Arial" w:hAnsi="Arial" w:cs="Arial"/>
                <w:sz w:val="20"/>
                <w:szCs w:val="20"/>
                <w:lang w:eastAsia="ar-SA"/>
              </w:rPr>
              <w:t>14.</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6F6B4A07" w14:textId="7D8FEE59" w:rsidR="002B4CE8" w:rsidRPr="00F847E1" w:rsidRDefault="002B4CE8" w:rsidP="006978EB">
            <w:pPr>
              <w:jc w:val="center"/>
              <w:rPr>
                <w:rFonts w:ascii="Arial" w:hAnsi="Arial" w:cs="Arial"/>
                <w:sz w:val="20"/>
                <w:szCs w:val="20"/>
                <w:lang w:eastAsia="en-US"/>
              </w:rPr>
            </w:pPr>
            <w:r w:rsidRPr="00F847E1">
              <w:rPr>
                <w:rFonts w:ascii="Arial" w:hAnsi="Arial" w:cs="Arial"/>
                <w:sz w:val="20"/>
                <w:szCs w:val="20"/>
              </w:rPr>
              <w:t>15 01 01</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0203EB61" w14:textId="15B7CA70" w:rsidR="002B4CE8" w:rsidRPr="00F847E1" w:rsidRDefault="002B4CE8" w:rsidP="006978EB">
            <w:pPr>
              <w:jc w:val="center"/>
              <w:rPr>
                <w:rFonts w:ascii="Arial" w:hAnsi="Arial" w:cs="Arial"/>
                <w:sz w:val="20"/>
                <w:szCs w:val="20"/>
                <w:lang w:eastAsia="en-US"/>
              </w:rPr>
            </w:pPr>
            <w:r w:rsidRPr="00F847E1">
              <w:rPr>
                <w:rFonts w:ascii="Arial" w:hAnsi="Arial" w:cs="Arial"/>
                <w:sz w:val="20"/>
                <w:szCs w:val="20"/>
              </w:rPr>
              <w:t>Opakowania z papieru i tektury</w:t>
            </w:r>
          </w:p>
        </w:tc>
        <w:tc>
          <w:tcPr>
            <w:tcW w:w="4110" w:type="dxa"/>
            <w:tcBorders>
              <w:top w:val="single" w:sz="4" w:space="0" w:color="auto"/>
              <w:left w:val="single" w:sz="4" w:space="0" w:color="auto"/>
              <w:right w:val="single" w:sz="4" w:space="0" w:color="auto"/>
            </w:tcBorders>
            <w:vAlign w:val="center"/>
          </w:tcPr>
          <w:p w14:paraId="46DDF923" w14:textId="664DF704" w:rsidR="002B4CE8" w:rsidRPr="00F847E1" w:rsidRDefault="002B4CE8" w:rsidP="006978EB">
            <w:pPr>
              <w:jc w:val="center"/>
              <w:rPr>
                <w:rFonts w:ascii="Arial" w:hAnsi="Arial" w:cs="Arial"/>
                <w:sz w:val="20"/>
                <w:szCs w:val="20"/>
              </w:rPr>
            </w:pPr>
            <w:r w:rsidRPr="00F847E1">
              <w:rPr>
                <w:rFonts w:ascii="Arial" w:hAnsi="Arial" w:cs="Arial"/>
                <w:b/>
                <w:bCs/>
                <w:sz w:val="20"/>
                <w:szCs w:val="20"/>
              </w:rPr>
              <w:t>Miejsce nr 8  -Plac magazynowy I,</w:t>
            </w:r>
          </w:p>
          <w:p w14:paraId="6B698D07" w14:textId="4CAB945F" w:rsidR="002B4CE8" w:rsidRPr="00F847E1" w:rsidRDefault="002B4CE8" w:rsidP="006978EB">
            <w:pPr>
              <w:jc w:val="center"/>
              <w:rPr>
                <w:rFonts w:ascii="Arial" w:hAnsi="Arial" w:cs="Arial"/>
                <w:b/>
                <w:bCs/>
                <w:sz w:val="20"/>
                <w:szCs w:val="20"/>
              </w:rPr>
            </w:pPr>
            <w:r w:rsidRPr="00F847E1">
              <w:rPr>
                <w:rFonts w:ascii="Arial" w:hAnsi="Arial" w:cs="Arial"/>
                <w:sz w:val="20"/>
                <w:szCs w:val="20"/>
              </w:rPr>
              <w:t>w formie oznakowanych sprasowanych rolek, belek.</w:t>
            </w:r>
          </w:p>
        </w:tc>
      </w:tr>
      <w:tr w:rsidR="00F847E1" w:rsidRPr="00F847E1" w14:paraId="504E59B6" w14:textId="77777777" w:rsidTr="00107EC2">
        <w:tc>
          <w:tcPr>
            <w:tcW w:w="806" w:type="dxa"/>
            <w:shd w:val="clear" w:color="auto" w:fill="auto"/>
            <w:vAlign w:val="center"/>
          </w:tcPr>
          <w:p w14:paraId="59C12E99" w14:textId="08A92382" w:rsidR="00ED2FE5" w:rsidRPr="00F847E1" w:rsidRDefault="00ED2FE5" w:rsidP="006978EB">
            <w:pPr>
              <w:suppressAutoHyphens/>
              <w:jc w:val="center"/>
              <w:rPr>
                <w:rFonts w:ascii="Arial" w:hAnsi="Arial" w:cs="Arial"/>
                <w:sz w:val="20"/>
                <w:szCs w:val="20"/>
                <w:lang w:eastAsia="ar-SA"/>
              </w:rPr>
            </w:pPr>
            <w:r w:rsidRPr="00F847E1">
              <w:rPr>
                <w:rFonts w:ascii="Arial" w:hAnsi="Arial" w:cs="Arial"/>
                <w:sz w:val="20"/>
                <w:szCs w:val="20"/>
                <w:lang w:eastAsia="ar-SA"/>
              </w:rPr>
              <w:t>15.</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63259219" w14:textId="6D67E67D" w:rsidR="00ED2FE5" w:rsidRPr="00F847E1" w:rsidRDefault="00ED2FE5" w:rsidP="006978EB">
            <w:pPr>
              <w:jc w:val="center"/>
              <w:rPr>
                <w:rFonts w:ascii="Arial" w:hAnsi="Arial" w:cs="Arial"/>
                <w:sz w:val="20"/>
                <w:szCs w:val="20"/>
                <w:lang w:eastAsia="en-US"/>
              </w:rPr>
            </w:pPr>
            <w:r w:rsidRPr="00F847E1">
              <w:rPr>
                <w:rFonts w:ascii="Arial" w:hAnsi="Arial" w:cs="Arial"/>
                <w:sz w:val="20"/>
                <w:szCs w:val="20"/>
              </w:rPr>
              <w:t>15 01 02</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3362C637" w14:textId="46022B6B" w:rsidR="00ED2FE5" w:rsidRPr="00F847E1" w:rsidRDefault="00ED2FE5" w:rsidP="006978EB">
            <w:pPr>
              <w:jc w:val="center"/>
              <w:rPr>
                <w:rFonts w:ascii="Arial" w:hAnsi="Arial" w:cs="Arial"/>
                <w:sz w:val="20"/>
                <w:szCs w:val="20"/>
                <w:lang w:eastAsia="en-US"/>
              </w:rPr>
            </w:pPr>
            <w:r w:rsidRPr="00F847E1">
              <w:rPr>
                <w:rFonts w:ascii="Arial" w:hAnsi="Arial" w:cs="Arial"/>
                <w:sz w:val="20"/>
                <w:szCs w:val="20"/>
              </w:rPr>
              <w:t>Opakowania z tworzyw sztucznych</w:t>
            </w:r>
          </w:p>
        </w:tc>
        <w:tc>
          <w:tcPr>
            <w:tcW w:w="4110" w:type="dxa"/>
            <w:tcBorders>
              <w:top w:val="single" w:sz="4" w:space="0" w:color="auto"/>
              <w:left w:val="single" w:sz="4" w:space="0" w:color="auto"/>
              <w:right w:val="single" w:sz="4" w:space="0" w:color="auto"/>
            </w:tcBorders>
            <w:vAlign w:val="center"/>
          </w:tcPr>
          <w:p w14:paraId="5C4871D3" w14:textId="580A3795" w:rsidR="00ED2FE5" w:rsidRPr="00F847E1" w:rsidRDefault="00ED2FE5" w:rsidP="006978EB">
            <w:pPr>
              <w:jc w:val="center"/>
              <w:rPr>
                <w:rFonts w:ascii="Arial" w:hAnsi="Arial" w:cs="Arial"/>
                <w:sz w:val="20"/>
                <w:szCs w:val="20"/>
              </w:rPr>
            </w:pPr>
            <w:r w:rsidRPr="00F847E1">
              <w:rPr>
                <w:rFonts w:ascii="Arial" w:hAnsi="Arial" w:cs="Arial"/>
                <w:b/>
                <w:bCs/>
                <w:sz w:val="20"/>
                <w:szCs w:val="20"/>
              </w:rPr>
              <w:t>Miejsce nr 9  -Plac magazynowy J,</w:t>
            </w:r>
          </w:p>
          <w:p w14:paraId="6F5AEC7E" w14:textId="62439034" w:rsidR="00ED2FE5" w:rsidRPr="00F847E1" w:rsidRDefault="00ED2FE5" w:rsidP="006978EB">
            <w:pPr>
              <w:jc w:val="center"/>
              <w:rPr>
                <w:rFonts w:ascii="Arial" w:hAnsi="Arial" w:cs="Arial"/>
                <w:b/>
                <w:bCs/>
                <w:sz w:val="20"/>
                <w:szCs w:val="20"/>
              </w:rPr>
            </w:pPr>
            <w:r w:rsidRPr="00F847E1">
              <w:rPr>
                <w:rFonts w:ascii="Arial" w:hAnsi="Arial" w:cs="Arial"/>
                <w:sz w:val="20"/>
                <w:szCs w:val="20"/>
              </w:rPr>
              <w:t>w formie oznakowanych sprasowanych rolek, belek.</w:t>
            </w:r>
          </w:p>
        </w:tc>
      </w:tr>
      <w:tr w:rsidR="00F847E1" w:rsidRPr="00F847E1" w14:paraId="43AFD019" w14:textId="77777777" w:rsidTr="00107EC2">
        <w:tc>
          <w:tcPr>
            <w:tcW w:w="806" w:type="dxa"/>
            <w:shd w:val="clear" w:color="auto" w:fill="auto"/>
            <w:vAlign w:val="center"/>
          </w:tcPr>
          <w:p w14:paraId="68D4842A" w14:textId="533CA72E" w:rsidR="00ED2FE5" w:rsidRPr="00F847E1" w:rsidRDefault="00ED2FE5" w:rsidP="006978EB">
            <w:pPr>
              <w:suppressAutoHyphens/>
              <w:jc w:val="center"/>
              <w:rPr>
                <w:rFonts w:ascii="Arial" w:hAnsi="Arial" w:cs="Arial"/>
                <w:sz w:val="20"/>
                <w:szCs w:val="20"/>
                <w:lang w:eastAsia="ar-SA"/>
              </w:rPr>
            </w:pPr>
            <w:r w:rsidRPr="00F847E1">
              <w:rPr>
                <w:rFonts w:ascii="Arial" w:hAnsi="Arial" w:cs="Arial"/>
                <w:sz w:val="20"/>
                <w:szCs w:val="20"/>
                <w:lang w:eastAsia="ar-SA"/>
              </w:rPr>
              <w:t>16.</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3BDF326C" w14:textId="550011F3" w:rsidR="00ED2FE5" w:rsidRPr="00F847E1" w:rsidRDefault="00ED2FE5" w:rsidP="006978EB">
            <w:pPr>
              <w:jc w:val="center"/>
              <w:rPr>
                <w:rFonts w:ascii="Arial" w:hAnsi="Arial" w:cs="Arial"/>
                <w:sz w:val="20"/>
                <w:szCs w:val="20"/>
                <w:lang w:eastAsia="en-US"/>
              </w:rPr>
            </w:pPr>
            <w:r w:rsidRPr="00F847E1">
              <w:rPr>
                <w:rFonts w:ascii="Arial" w:hAnsi="Arial" w:cs="Arial"/>
                <w:sz w:val="20"/>
                <w:szCs w:val="20"/>
              </w:rPr>
              <w:t>15 01 03</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7C9E3A0A" w14:textId="7EBD892A" w:rsidR="00ED2FE5" w:rsidRPr="00F847E1" w:rsidRDefault="00ED2FE5" w:rsidP="006978EB">
            <w:pPr>
              <w:jc w:val="center"/>
              <w:rPr>
                <w:rFonts w:ascii="Arial" w:hAnsi="Arial" w:cs="Arial"/>
                <w:sz w:val="20"/>
                <w:szCs w:val="20"/>
                <w:lang w:eastAsia="en-US"/>
              </w:rPr>
            </w:pPr>
            <w:r w:rsidRPr="00F847E1">
              <w:rPr>
                <w:rFonts w:ascii="Arial" w:hAnsi="Arial" w:cs="Arial"/>
                <w:sz w:val="20"/>
                <w:szCs w:val="20"/>
              </w:rPr>
              <w:t>Opakowania z drewna</w:t>
            </w:r>
          </w:p>
        </w:tc>
        <w:tc>
          <w:tcPr>
            <w:tcW w:w="4110" w:type="dxa"/>
            <w:vAlign w:val="center"/>
          </w:tcPr>
          <w:p w14:paraId="0C9015B4" w14:textId="51DB4574" w:rsidR="00ED2FE5" w:rsidRPr="00F847E1" w:rsidRDefault="00ED2FE5" w:rsidP="006978EB">
            <w:pPr>
              <w:jc w:val="center"/>
              <w:rPr>
                <w:rFonts w:ascii="Arial" w:hAnsi="Arial" w:cs="Arial"/>
                <w:b/>
                <w:bCs/>
                <w:sz w:val="20"/>
                <w:szCs w:val="20"/>
              </w:rPr>
            </w:pPr>
            <w:r w:rsidRPr="00F847E1">
              <w:rPr>
                <w:rFonts w:ascii="Arial" w:hAnsi="Arial" w:cs="Arial"/>
                <w:b/>
                <w:bCs/>
                <w:sz w:val="20"/>
                <w:szCs w:val="20"/>
              </w:rPr>
              <w:t xml:space="preserve">Miejsce magazynowe nr 5 - Plac magazynowy F, </w:t>
            </w:r>
            <w:r w:rsidRPr="00F847E1">
              <w:rPr>
                <w:rFonts w:ascii="Arial" w:hAnsi="Arial" w:cs="Arial"/>
                <w:sz w:val="20"/>
                <w:szCs w:val="20"/>
              </w:rPr>
              <w:t>ułożone w stosie.</w:t>
            </w:r>
          </w:p>
        </w:tc>
      </w:tr>
      <w:tr w:rsidR="00F847E1" w:rsidRPr="00F847E1" w14:paraId="52810514" w14:textId="77777777" w:rsidTr="00107EC2">
        <w:tc>
          <w:tcPr>
            <w:tcW w:w="806" w:type="dxa"/>
            <w:shd w:val="clear" w:color="auto" w:fill="auto"/>
            <w:vAlign w:val="center"/>
          </w:tcPr>
          <w:p w14:paraId="4ACF1AD6" w14:textId="2DE7BCC0" w:rsidR="00ED2FE5" w:rsidRPr="00F847E1" w:rsidRDefault="00ED2FE5" w:rsidP="006978EB">
            <w:pPr>
              <w:suppressAutoHyphens/>
              <w:jc w:val="center"/>
              <w:rPr>
                <w:rFonts w:ascii="Arial" w:hAnsi="Arial" w:cs="Arial"/>
                <w:sz w:val="20"/>
                <w:szCs w:val="20"/>
                <w:lang w:eastAsia="ar-SA"/>
              </w:rPr>
            </w:pPr>
            <w:r w:rsidRPr="00F847E1">
              <w:rPr>
                <w:rFonts w:ascii="Arial" w:hAnsi="Arial" w:cs="Arial"/>
                <w:sz w:val="20"/>
                <w:szCs w:val="20"/>
                <w:lang w:eastAsia="ar-SA"/>
              </w:rPr>
              <w:t>17.</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06454FB9" w14:textId="76C24A67" w:rsidR="00ED2FE5" w:rsidRPr="00F847E1" w:rsidRDefault="00ED2FE5" w:rsidP="006978EB">
            <w:pPr>
              <w:jc w:val="center"/>
              <w:rPr>
                <w:rFonts w:ascii="Arial" w:hAnsi="Arial" w:cs="Arial"/>
                <w:sz w:val="20"/>
                <w:szCs w:val="20"/>
                <w:lang w:eastAsia="en-US"/>
              </w:rPr>
            </w:pPr>
            <w:r w:rsidRPr="00F847E1">
              <w:rPr>
                <w:rFonts w:ascii="Arial" w:hAnsi="Arial" w:cs="Arial"/>
                <w:sz w:val="20"/>
                <w:szCs w:val="20"/>
              </w:rPr>
              <w:t>15 02 03</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2C1026BA" w14:textId="16AD5226" w:rsidR="00ED2FE5" w:rsidRPr="00F847E1" w:rsidRDefault="00ED2FE5" w:rsidP="006978EB">
            <w:pPr>
              <w:jc w:val="center"/>
              <w:rPr>
                <w:rFonts w:ascii="Arial" w:hAnsi="Arial" w:cs="Arial"/>
                <w:sz w:val="20"/>
                <w:szCs w:val="20"/>
                <w:lang w:eastAsia="en-US"/>
              </w:rPr>
            </w:pPr>
            <w:r w:rsidRPr="00F847E1">
              <w:rPr>
                <w:rFonts w:ascii="Arial" w:hAnsi="Arial" w:cs="Arial"/>
                <w:sz w:val="20"/>
                <w:szCs w:val="20"/>
              </w:rPr>
              <w:t>Sorbenty, materiały filtracyjne, tkaniny do wycierania (np. szmaty, ścierki) i ubrania ochronne inne niż wymienione w 15 02 02</w:t>
            </w:r>
          </w:p>
        </w:tc>
        <w:tc>
          <w:tcPr>
            <w:tcW w:w="4110" w:type="dxa"/>
            <w:vAlign w:val="center"/>
          </w:tcPr>
          <w:p w14:paraId="02AA8218" w14:textId="130196C2" w:rsidR="00ED2FE5" w:rsidRPr="00F847E1" w:rsidRDefault="00ED2FE5" w:rsidP="006978EB">
            <w:pPr>
              <w:jc w:val="center"/>
              <w:rPr>
                <w:rFonts w:ascii="Arial" w:hAnsi="Arial" w:cs="Arial"/>
                <w:sz w:val="20"/>
                <w:szCs w:val="20"/>
              </w:rPr>
            </w:pPr>
            <w:r w:rsidRPr="00F847E1">
              <w:rPr>
                <w:rFonts w:ascii="Arial" w:hAnsi="Arial" w:cs="Arial"/>
                <w:b/>
                <w:bCs/>
                <w:sz w:val="20"/>
                <w:szCs w:val="20"/>
              </w:rPr>
              <w:t>Miejsce magazynowe nr 4 - Wiata magazynowa E,</w:t>
            </w:r>
            <w:r w:rsidRPr="00F847E1">
              <w:rPr>
                <w:rFonts w:ascii="Arial" w:hAnsi="Arial" w:cs="Arial"/>
                <w:sz w:val="20"/>
                <w:szCs w:val="20"/>
              </w:rPr>
              <w:t xml:space="preserve"> oznakowany plastikowy pojemnik typu bober o pojemności 1000 l</w:t>
            </w:r>
          </w:p>
        </w:tc>
      </w:tr>
      <w:tr w:rsidR="00F847E1" w:rsidRPr="00F847E1" w14:paraId="133EEE81" w14:textId="77777777" w:rsidTr="00107EC2">
        <w:tc>
          <w:tcPr>
            <w:tcW w:w="806" w:type="dxa"/>
            <w:shd w:val="clear" w:color="auto" w:fill="auto"/>
            <w:vAlign w:val="center"/>
          </w:tcPr>
          <w:p w14:paraId="3AACC142" w14:textId="6793F38B" w:rsidR="00ED2FE5" w:rsidRPr="00F847E1" w:rsidRDefault="00ED2FE5" w:rsidP="006978EB">
            <w:pPr>
              <w:suppressAutoHyphens/>
              <w:jc w:val="center"/>
              <w:rPr>
                <w:rFonts w:ascii="Arial" w:hAnsi="Arial" w:cs="Arial"/>
                <w:sz w:val="20"/>
                <w:szCs w:val="20"/>
                <w:lang w:eastAsia="ar-SA"/>
              </w:rPr>
            </w:pPr>
            <w:r w:rsidRPr="00F847E1">
              <w:rPr>
                <w:rFonts w:ascii="Arial" w:hAnsi="Arial" w:cs="Arial"/>
                <w:sz w:val="20"/>
                <w:szCs w:val="20"/>
                <w:lang w:eastAsia="ar-SA"/>
              </w:rPr>
              <w:t>18.</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107ED786" w14:textId="1DBFAAB1" w:rsidR="00ED2FE5" w:rsidRPr="00F847E1" w:rsidRDefault="00ED2FE5" w:rsidP="006978EB">
            <w:pPr>
              <w:jc w:val="center"/>
              <w:rPr>
                <w:rFonts w:ascii="Arial" w:hAnsi="Arial" w:cs="Arial"/>
                <w:sz w:val="20"/>
                <w:szCs w:val="20"/>
                <w:lang w:eastAsia="en-US"/>
              </w:rPr>
            </w:pPr>
            <w:r w:rsidRPr="00F847E1">
              <w:rPr>
                <w:rFonts w:ascii="Arial" w:hAnsi="Arial" w:cs="Arial"/>
                <w:sz w:val="20"/>
                <w:szCs w:val="20"/>
              </w:rPr>
              <w:t>16 02 16</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6D1EDB49" w14:textId="5D0410E8" w:rsidR="00ED2FE5" w:rsidRPr="00F847E1" w:rsidRDefault="00ED2FE5" w:rsidP="006978EB">
            <w:pPr>
              <w:jc w:val="center"/>
              <w:rPr>
                <w:rFonts w:ascii="Arial" w:hAnsi="Arial" w:cs="Arial"/>
                <w:sz w:val="20"/>
                <w:szCs w:val="20"/>
                <w:lang w:eastAsia="en-US"/>
              </w:rPr>
            </w:pPr>
            <w:r w:rsidRPr="00F847E1">
              <w:rPr>
                <w:rFonts w:ascii="Arial" w:hAnsi="Arial" w:cs="Arial"/>
                <w:sz w:val="20"/>
                <w:szCs w:val="20"/>
              </w:rPr>
              <w:t xml:space="preserve">Elementy usunięte ze zużytych urządzeń inne niż wymienione w </w:t>
            </w:r>
            <w:r w:rsidRPr="00F847E1">
              <w:rPr>
                <w:rFonts w:ascii="Arial" w:hAnsi="Arial" w:cs="Arial"/>
                <w:sz w:val="20"/>
                <w:szCs w:val="20"/>
              </w:rPr>
              <w:br/>
              <w:t>16 02 15</w:t>
            </w:r>
          </w:p>
        </w:tc>
        <w:tc>
          <w:tcPr>
            <w:tcW w:w="4110" w:type="dxa"/>
            <w:vAlign w:val="center"/>
          </w:tcPr>
          <w:p w14:paraId="58C000D6" w14:textId="2DDB01D9" w:rsidR="00ED2FE5" w:rsidRPr="00F847E1" w:rsidRDefault="00ED2FE5" w:rsidP="006978EB">
            <w:pPr>
              <w:jc w:val="center"/>
              <w:rPr>
                <w:rFonts w:ascii="Arial" w:hAnsi="Arial" w:cs="Arial"/>
                <w:sz w:val="20"/>
                <w:szCs w:val="20"/>
              </w:rPr>
            </w:pPr>
            <w:r w:rsidRPr="00F847E1">
              <w:rPr>
                <w:rFonts w:ascii="Arial" w:hAnsi="Arial" w:cs="Arial"/>
                <w:b/>
                <w:bCs/>
                <w:sz w:val="20"/>
                <w:szCs w:val="20"/>
              </w:rPr>
              <w:t>Miejsce magazynowe nr 4 - Wiata magazynowa E,</w:t>
            </w:r>
            <w:r w:rsidRPr="00F847E1">
              <w:rPr>
                <w:rFonts w:ascii="Arial" w:hAnsi="Arial" w:cs="Arial"/>
                <w:sz w:val="20"/>
                <w:szCs w:val="20"/>
              </w:rPr>
              <w:t xml:space="preserve"> oznakowany plastikowy pojemnik o pojemności 100 l</w:t>
            </w:r>
          </w:p>
        </w:tc>
      </w:tr>
      <w:tr w:rsidR="00F847E1" w:rsidRPr="00F847E1" w14:paraId="7C4E24AA" w14:textId="77777777" w:rsidTr="00107EC2">
        <w:tc>
          <w:tcPr>
            <w:tcW w:w="806" w:type="dxa"/>
            <w:shd w:val="clear" w:color="auto" w:fill="auto"/>
            <w:vAlign w:val="center"/>
          </w:tcPr>
          <w:p w14:paraId="42F832EB" w14:textId="177968FE" w:rsidR="00ED2FE5" w:rsidRPr="00F847E1" w:rsidRDefault="00ED2FE5" w:rsidP="006978EB">
            <w:pPr>
              <w:suppressAutoHyphens/>
              <w:jc w:val="center"/>
              <w:rPr>
                <w:rFonts w:ascii="Arial" w:hAnsi="Arial" w:cs="Arial"/>
                <w:sz w:val="20"/>
                <w:szCs w:val="20"/>
                <w:lang w:eastAsia="ar-SA"/>
              </w:rPr>
            </w:pPr>
            <w:r w:rsidRPr="00F847E1">
              <w:rPr>
                <w:rFonts w:ascii="Arial" w:hAnsi="Arial" w:cs="Arial"/>
                <w:sz w:val="20"/>
                <w:szCs w:val="20"/>
                <w:lang w:eastAsia="ar-SA"/>
              </w:rPr>
              <w:t>19.</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46C63B96" w14:textId="04E0CC4A" w:rsidR="00ED2FE5" w:rsidRPr="00F847E1" w:rsidRDefault="00ED2FE5" w:rsidP="006978EB">
            <w:pPr>
              <w:jc w:val="center"/>
              <w:rPr>
                <w:rFonts w:ascii="Arial" w:hAnsi="Arial" w:cs="Arial"/>
                <w:sz w:val="20"/>
                <w:szCs w:val="20"/>
                <w:lang w:eastAsia="en-US"/>
              </w:rPr>
            </w:pPr>
            <w:r w:rsidRPr="00F847E1">
              <w:rPr>
                <w:rFonts w:ascii="Arial" w:hAnsi="Arial" w:cs="Arial"/>
                <w:sz w:val="20"/>
                <w:szCs w:val="20"/>
              </w:rPr>
              <w:t>16 10 02</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3DE8B7A5" w14:textId="3F09F7AB" w:rsidR="00ED2FE5" w:rsidRPr="00F847E1" w:rsidRDefault="00ED2FE5" w:rsidP="006978EB">
            <w:pPr>
              <w:jc w:val="center"/>
              <w:rPr>
                <w:rFonts w:ascii="Arial" w:hAnsi="Arial" w:cs="Arial"/>
                <w:sz w:val="20"/>
                <w:szCs w:val="20"/>
                <w:lang w:eastAsia="en-US"/>
              </w:rPr>
            </w:pPr>
            <w:r w:rsidRPr="00F847E1">
              <w:rPr>
                <w:rFonts w:ascii="Arial" w:hAnsi="Arial" w:cs="Arial"/>
                <w:sz w:val="20"/>
                <w:szCs w:val="20"/>
              </w:rPr>
              <w:t>Uwodnione odpady ciekłe inne niż wymienione w 16 10 01</w:t>
            </w:r>
          </w:p>
        </w:tc>
        <w:tc>
          <w:tcPr>
            <w:tcW w:w="4110" w:type="dxa"/>
            <w:vAlign w:val="center"/>
          </w:tcPr>
          <w:p w14:paraId="23D9F9BA" w14:textId="26B981FC" w:rsidR="00ED2FE5" w:rsidRPr="00F847E1" w:rsidRDefault="00ED2FE5" w:rsidP="006978EB">
            <w:pPr>
              <w:jc w:val="center"/>
              <w:rPr>
                <w:rFonts w:ascii="Arial" w:hAnsi="Arial" w:cs="Arial"/>
                <w:sz w:val="20"/>
                <w:szCs w:val="20"/>
              </w:rPr>
            </w:pPr>
            <w:r w:rsidRPr="00F847E1">
              <w:rPr>
                <w:rFonts w:ascii="Arial" w:hAnsi="Arial" w:cs="Arial"/>
                <w:b/>
                <w:bCs/>
                <w:sz w:val="20"/>
                <w:szCs w:val="20"/>
              </w:rPr>
              <w:t>Miejsce magazynowe nr 4 - Wiata magazynowa E,</w:t>
            </w:r>
            <w:r w:rsidRPr="00F847E1">
              <w:rPr>
                <w:rFonts w:ascii="Arial" w:hAnsi="Arial" w:cs="Arial"/>
                <w:sz w:val="20"/>
                <w:szCs w:val="20"/>
              </w:rPr>
              <w:t xml:space="preserve"> oznakowany plastikowy pojemnik o pojemności 200 l</w:t>
            </w:r>
          </w:p>
        </w:tc>
      </w:tr>
      <w:tr w:rsidR="00F847E1" w:rsidRPr="00F847E1" w14:paraId="447E8024" w14:textId="77777777" w:rsidTr="001D4404">
        <w:trPr>
          <w:trHeight w:val="802"/>
        </w:trPr>
        <w:tc>
          <w:tcPr>
            <w:tcW w:w="806" w:type="dxa"/>
            <w:shd w:val="clear" w:color="auto" w:fill="auto"/>
            <w:vAlign w:val="center"/>
          </w:tcPr>
          <w:p w14:paraId="4C420E60" w14:textId="4AED4577" w:rsidR="00ED2FE5" w:rsidRPr="00F847E1" w:rsidRDefault="00ED2FE5" w:rsidP="006978EB">
            <w:pPr>
              <w:suppressAutoHyphens/>
              <w:jc w:val="center"/>
              <w:rPr>
                <w:rFonts w:ascii="Arial" w:hAnsi="Arial" w:cs="Arial"/>
                <w:sz w:val="20"/>
                <w:szCs w:val="20"/>
                <w:lang w:eastAsia="ar-SA"/>
              </w:rPr>
            </w:pPr>
            <w:r w:rsidRPr="00F847E1">
              <w:rPr>
                <w:rFonts w:ascii="Arial" w:hAnsi="Arial" w:cs="Arial"/>
                <w:sz w:val="20"/>
                <w:szCs w:val="20"/>
                <w:lang w:eastAsia="ar-SA"/>
              </w:rPr>
              <w:t>20.</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1D2E4C6C" w14:textId="51E5C443" w:rsidR="00ED2FE5" w:rsidRPr="00F847E1" w:rsidRDefault="00ED2FE5" w:rsidP="006978EB">
            <w:pPr>
              <w:jc w:val="center"/>
              <w:rPr>
                <w:rFonts w:ascii="Arial" w:hAnsi="Arial" w:cs="Arial"/>
                <w:sz w:val="20"/>
                <w:szCs w:val="20"/>
                <w:lang w:eastAsia="en-US"/>
              </w:rPr>
            </w:pPr>
            <w:r w:rsidRPr="00F847E1">
              <w:rPr>
                <w:rFonts w:ascii="Arial" w:hAnsi="Arial" w:cs="Arial"/>
                <w:sz w:val="20"/>
                <w:szCs w:val="20"/>
              </w:rPr>
              <w:t>17 04 05</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14369305" w14:textId="76A724EA" w:rsidR="00ED2FE5" w:rsidRPr="00F847E1" w:rsidRDefault="00ED2FE5" w:rsidP="006978EB">
            <w:pPr>
              <w:jc w:val="center"/>
              <w:rPr>
                <w:rFonts w:ascii="Arial" w:hAnsi="Arial" w:cs="Arial"/>
                <w:sz w:val="20"/>
                <w:szCs w:val="20"/>
                <w:lang w:eastAsia="en-US"/>
              </w:rPr>
            </w:pPr>
            <w:r w:rsidRPr="00F847E1">
              <w:rPr>
                <w:rFonts w:ascii="Arial" w:hAnsi="Arial" w:cs="Arial"/>
                <w:sz w:val="20"/>
                <w:szCs w:val="20"/>
                <w:shd w:val="clear" w:color="auto" w:fill="FFFFFF"/>
              </w:rPr>
              <w:t>Żelazo i stal</w:t>
            </w:r>
          </w:p>
        </w:tc>
        <w:tc>
          <w:tcPr>
            <w:tcW w:w="4110" w:type="dxa"/>
            <w:vAlign w:val="center"/>
          </w:tcPr>
          <w:p w14:paraId="05401867" w14:textId="18E9CE13" w:rsidR="00ED2FE5" w:rsidRPr="00F847E1" w:rsidRDefault="00ED2FE5" w:rsidP="006978EB">
            <w:pPr>
              <w:jc w:val="center"/>
              <w:rPr>
                <w:rFonts w:ascii="Arial" w:hAnsi="Arial" w:cs="Arial"/>
                <w:b/>
                <w:bCs/>
                <w:sz w:val="20"/>
                <w:szCs w:val="20"/>
              </w:rPr>
            </w:pPr>
            <w:r w:rsidRPr="00F847E1">
              <w:rPr>
                <w:rFonts w:ascii="Arial" w:hAnsi="Arial" w:cs="Arial"/>
                <w:b/>
                <w:bCs/>
                <w:sz w:val="20"/>
                <w:szCs w:val="20"/>
              </w:rPr>
              <w:t>Miejsce magazynowe nr 3 i 12 – przy Wiata N,</w:t>
            </w:r>
          </w:p>
          <w:p w14:paraId="434D07C7" w14:textId="77777777" w:rsidR="00ED2FE5" w:rsidRPr="00F847E1" w:rsidRDefault="00ED2FE5" w:rsidP="006978EB">
            <w:pPr>
              <w:jc w:val="center"/>
              <w:rPr>
                <w:rFonts w:ascii="Arial" w:hAnsi="Arial" w:cs="Arial"/>
                <w:sz w:val="20"/>
                <w:szCs w:val="20"/>
              </w:rPr>
            </w:pPr>
            <w:r w:rsidRPr="00F847E1">
              <w:rPr>
                <w:rFonts w:ascii="Arial" w:hAnsi="Arial" w:cs="Arial"/>
                <w:sz w:val="20"/>
                <w:szCs w:val="20"/>
              </w:rPr>
              <w:t>luzem, w oznakowanym, metalowym kontenerze</w:t>
            </w:r>
          </w:p>
          <w:p w14:paraId="0CB2DABF" w14:textId="00CFE9E8" w:rsidR="00F074EB" w:rsidRPr="00F847E1" w:rsidRDefault="00F074EB" w:rsidP="006978EB">
            <w:pPr>
              <w:jc w:val="center"/>
              <w:rPr>
                <w:rFonts w:ascii="Arial" w:hAnsi="Arial" w:cs="Arial"/>
                <w:sz w:val="20"/>
                <w:szCs w:val="20"/>
              </w:rPr>
            </w:pPr>
          </w:p>
        </w:tc>
      </w:tr>
      <w:tr w:rsidR="00F847E1" w:rsidRPr="00F847E1" w14:paraId="7BF02619" w14:textId="77777777" w:rsidTr="001D4404">
        <w:trPr>
          <w:trHeight w:val="13"/>
        </w:trPr>
        <w:tc>
          <w:tcPr>
            <w:tcW w:w="806" w:type="dxa"/>
            <w:shd w:val="clear" w:color="auto" w:fill="auto"/>
            <w:vAlign w:val="center"/>
          </w:tcPr>
          <w:p w14:paraId="4A1ACA7F" w14:textId="75A81655" w:rsidR="00ED2FE5" w:rsidRPr="00F847E1" w:rsidRDefault="00ED2FE5" w:rsidP="006978EB">
            <w:pPr>
              <w:suppressAutoHyphens/>
              <w:jc w:val="center"/>
              <w:rPr>
                <w:rFonts w:ascii="Arial" w:hAnsi="Arial" w:cs="Arial"/>
                <w:sz w:val="20"/>
                <w:szCs w:val="20"/>
                <w:lang w:eastAsia="ar-SA"/>
              </w:rPr>
            </w:pPr>
            <w:r w:rsidRPr="00F847E1">
              <w:rPr>
                <w:rFonts w:ascii="Arial" w:hAnsi="Arial" w:cs="Arial"/>
                <w:sz w:val="20"/>
                <w:szCs w:val="20"/>
                <w:lang w:eastAsia="ar-SA"/>
              </w:rPr>
              <w:t>21.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00D7481A" w14:textId="78EBE6F7" w:rsidR="00ED2FE5" w:rsidRPr="00F847E1" w:rsidRDefault="00ED2FE5" w:rsidP="006978EB">
            <w:pPr>
              <w:jc w:val="center"/>
              <w:rPr>
                <w:rFonts w:ascii="Arial" w:hAnsi="Arial" w:cs="Arial"/>
                <w:sz w:val="20"/>
                <w:szCs w:val="20"/>
                <w:lang w:eastAsia="en-US"/>
              </w:rPr>
            </w:pPr>
            <w:r w:rsidRPr="00F847E1">
              <w:rPr>
                <w:rFonts w:ascii="Arial" w:hAnsi="Arial" w:cs="Arial"/>
                <w:sz w:val="20"/>
                <w:szCs w:val="20"/>
              </w:rPr>
              <w:t>17 04 07</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5DF5B861" w14:textId="0D0892FC" w:rsidR="00ED2FE5" w:rsidRPr="00F847E1" w:rsidRDefault="00ED2FE5" w:rsidP="006978EB">
            <w:pPr>
              <w:jc w:val="center"/>
              <w:rPr>
                <w:rFonts w:ascii="Arial" w:hAnsi="Arial" w:cs="Arial"/>
                <w:sz w:val="20"/>
                <w:szCs w:val="20"/>
                <w:lang w:eastAsia="en-US"/>
              </w:rPr>
            </w:pPr>
            <w:r w:rsidRPr="00F847E1">
              <w:rPr>
                <w:rFonts w:ascii="Arial" w:hAnsi="Arial" w:cs="Arial"/>
                <w:sz w:val="20"/>
                <w:szCs w:val="20"/>
                <w:shd w:val="clear" w:color="auto" w:fill="FFFFFF"/>
              </w:rPr>
              <w:t>Mieszaniny metali</w:t>
            </w:r>
          </w:p>
        </w:tc>
        <w:tc>
          <w:tcPr>
            <w:tcW w:w="4110" w:type="dxa"/>
            <w:vAlign w:val="center"/>
          </w:tcPr>
          <w:p w14:paraId="1CFB8DC3" w14:textId="65108F33" w:rsidR="00ED2FE5" w:rsidRPr="00F847E1" w:rsidRDefault="00ED2FE5" w:rsidP="006978EB">
            <w:pPr>
              <w:jc w:val="center"/>
              <w:rPr>
                <w:rFonts w:ascii="Arial" w:hAnsi="Arial" w:cs="Arial"/>
                <w:sz w:val="20"/>
                <w:szCs w:val="20"/>
              </w:rPr>
            </w:pPr>
            <w:r w:rsidRPr="00F847E1">
              <w:rPr>
                <w:rFonts w:ascii="Arial" w:hAnsi="Arial" w:cs="Arial"/>
                <w:b/>
                <w:bCs/>
                <w:sz w:val="20"/>
                <w:szCs w:val="20"/>
              </w:rPr>
              <w:t>Miejsce magazynowe 3 i 12 przy Wiata N,</w:t>
            </w:r>
          </w:p>
          <w:p w14:paraId="36AF3E27" w14:textId="797A3EDD" w:rsidR="00ED2FE5" w:rsidRPr="00F847E1" w:rsidRDefault="00ED2FE5" w:rsidP="006978EB">
            <w:pPr>
              <w:jc w:val="center"/>
              <w:rPr>
                <w:rFonts w:ascii="Arial" w:hAnsi="Arial" w:cs="Arial"/>
                <w:sz w:val="20"/>
                <w:szCs w:val="20"/>
              </w:rPr>
            </w:pPr>
            <w:r w:rsidRPr="00F847E1">
              <w:rPr>
                <w:rFonts w:ascii="Arial" w:hAnsi="Arial" w:cs="Arial"/>
                <w:sz w:val="20"/>
                <w:szCs w:val="20"/>
              </w:rPr>
              <w:lastRenderedPageBreak/>
              <w:t>luzem, w oznakowanych, metalowych kontenerach</w:t>
            </w:r>
          </w:p>
        </w:tc>
      </w:tr>
      <w:tr w:rsidR="00F847E1" w:rsidRPr="00F847E1" w14:paraId="58618A70" w14:textId="77777777" w:rsidTr="00107EC2">
        <w:tc>
          <w:tcPr>
            <w:tcW w:w="9923" w:type="dxa"/>
            <w:gridSpan w:val="4"/>
            <w:shd w:val="clear" w:color="auto" w:fill="D9D9D9" w:themeFill="background1" w:themeFillShade="D9"/>
            <w:vAlign w:val="center"/>
          </w:tcPr>
          <w:p w14:paraId="4352BE76" w14:textId="7306B69B" w:rsidR="005B2577" w:rsidRPr="00F847E1" w:rsidRDefault="005B2577" w:rsidP="006978EB">
            <w:pPr>
              <w:jc w:val="center"/>
              <w:rPr>
                <w:rFonts w:ascii="Arial" w:hAnsi="Arial" w:cs="Arial"/>
                <w:b/>
                <w:bCs/>
                <w:sz w:val="18"/>
                <w:szCs w:val="18"/>
                <w:highlight w:val="lightGray"/>
              </w:rPr>
            </w:pPr>
            <w:r w:rsidRPr="00F847E1">
              <w:rPr>
                <w:rFonts w:ascii="Arial" w:hAnsi="Arial" w:cs="Arial"/>
                <w:b/>
                <w:bCs/>
                <w:sz w:val="20"/>
                <w:szCs w:val="20"/>
                <w:highlight w:val="lightGray"/>
                <w:lang w:eastAsia="ar-SA"/>
              </w:rPr>
              <w:lastRenderedPageBreak/>
              <w:t>Odpady powstałe w wyniku przetwarzania odpadów</w:t>
            </w:r>
          </w:p>
        </w:tc>
      </w:tr>
      <w:tr w:rsidR="00F847E1" w:rsidRPr="00F847E1" w14:paraId="7037D470" w14:textId="77777777" w:rsidTr="00107EC2">
        <w:tc>
          <w:tcPr>
            <w:tcW w:w="806" w:type="dxa"/>
            <w:shd w:val="clear" w:color="auto" w:fill="auto"/>
            <w:vAlign w:val="center"/>
          </w:tcPr>
          <w:p w14:paraId="2CEA45B7" w14:textId="32A9F21F" w:rsidR="001B6B46" w:rsidRPr="00F847E1" w:rsidRDefault="001B6B46" w:rsidP="001B6B46">
            <w:pPr>
              <w:suppressAutoHyphens/>
              <w:jc w:val="center"/>
              <w:rPr>
                <w:rFonts w:ascii="Arial" w:hAnsi="Arial" w:cs="Arial"/>
                <w:sz w:val="20"/>
                <w:szCs w:val="20"/>
                <w:lang w:eastAsia="ar-SA"/>
              </w:rPr>
            </w:pPr>
            <w:r w:rsidRPr="00F847E1">
              <w:rPr>
                <w:rFonts w:ascii="Arial" w:hAnsi="Arial" w:cs="Arial"/>
                <w:sz w:val="20"/>
                <w:szCs w:val="20"/>
                <w:lang w:eastAsia="ar-SA"/>
              </w:rPr>
              <w:t>22.</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328152FA" w14:textId="44125422" w:rsidR="001B6B46" w:rsidRPr="00F847E1" w:rsidRDefault="001B6B46" w:rsidP="001B6B46">
            <w:pPr>
              <w:jc w:val="center"/>
              <w:rPr>
                <w:rFonts w:ascii="Arial" w:hAnsi="Arial" w:cs="Arial"/>
                <w:sz w:val="20"/>
                <w:szCs w:val="20"/>
              </w:rPr>
            </w:pPr>
            <w:r w:rsidRPr="00F847E1">
              <w:rPr>
                <w:rFonts w:ascii="Arial" w:hAnsi="Arial" w:cs="Arial"/>
                <w:sz w:val="20"/>
                <w:szCs w:val="20"/>
                <w:lang w:eastAsia="en-US"/>
              </w:rPr>
              <w:t>19 12 01</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2658FDF7" w14:textId="0E327E49" w:rsidR="001B6B46" w:rsidRPr="00F847E1" w:rsidRDefault="001B6B46" w:rsidP="001B6B46">
            <w:pPr>
              <w:jc w:val="center"/>
              <w:rPr>
                <w:rFonts w:ascii="Arial" w:hAnsi="Arial" w:cs="Arial"/>
                <w:sz w:val="20"/>
                <w:szCs w:val="20"/>
                <w:shd w:val="clear" w:color="auto" w:fill="FFFFFF"/>
              </w:rPr>
            </w:pPr>
            <w:r w:rsidRPr="00F847E1">
              <w:rPr>
                <w:rFonts w:ascii="Arial" w:hAnsi="Arial" w:cs="Arial"/>
                <w:sz w:val="20"/>
                <w:szCs w:val="20"/>
                <w:shd w:val="clear" w:color="auto" w:fill="FFFFFF"/>
                <w:lang w:eastAsia="en-US"/>
              </w:rPr>
              <w:t>Papier i tektura</w:t>
            </w:r>
          </w:p>
        </w:tc>
        <w:tc>
          <w:tcPr>
            <w:tcW w:w="4110" w:type="dxa"/>
            <w:vAlign w:val="center"/>
          </w:tcPr>
          <w:p w14:paraId="1DADA3FD" w14:textId="77777777" w:rsidR="001B6B46" w:rsidRPr="00F847E1" w:rsidRDefault="001B6B46" w:rsidP="001B6B46">
            <w:pPr>
              <w:jc w:val="center"/>
              <w:textAlignment w:val="baseline"/>
              <w:rPr>
                <w:rFonts w:ascii="Arial" w:hAnsi="Arial" w:cs="Arial"/>
                <w:sz w:val="20"/>
                <w:szCs w:val="20"/>
                <w:lang w:eastAsia="en-US"/>
              </w:rPr>
            </w:pPr>
            <w:r w:rsidRPr="00F847E1">
              <w:rPr>
                <w:rFonts w:ascii="Arial" w:hAnsi="Arial" w:cs="Arial"/>
                <w:b/>
                <w:bCs/>
                <w:sz w:val="20"/>
                <w:szCs w:val="20"/>
                <w:lang w:eastAsia="en-US"/>
              </w:rPr>
              <w:t>Plac magazynowy I,</w:t>
            </w:r>
          </w:p>
          <w:p w14:paraId="3F13A899" w14:textId="2978DAE8" w:rsidR="001B6B46" w:rsidRPr="00F847E1" w:rsidRDefault="001B6B46" w:rsidP="001B6B46">
            <w:pPr>
              <w:jc w:val="center"/>
              <w:rPr>
                <w:rFonts w:ascii="Arial" w:hAnsi="Arial" w:cs="Arial"/>
                <w:b/>
                <w:bCs/>
                <w:sz w:val="20"/>
                <w:szCs w:val="20"/>
              </w:rPr>
            </w:pPr>
            <w:r w:rsidRPr="00F847E1">
              <w:rPr>
                <w:rFonts w:ascii="Arial" w:hAnsi="Arial" w:cs="Arial"/>
                <w:sz w:val="20"/>
                <w:szCs w:val="20"/>
                <w:lang w:eastAsia="en-US"/>
              </w:rPr>
              <w:t>w formie oznakowanych sprasowanych rolek, belek.</w:t>
            </w:r>
          </w:p>
        </w:tc>
      </w:tr>
      <w:tr w:rsidR="00F847E1" w:rsidRPr="00F847E1" w14:paraId="50C0ED2F" w14:textId="77777777" w:rsidTr="00107EC2">
        <w:tc>
          <w:tcPr>
            <w:tcW w:w="806" w:type="dxa"/>
            <w:shd w:val="clear" w:color="auto" w:fill="auto"/>
            <w:vAlign w:val="center"/>
          </w:tcPr>
          <w:p w14:paraId="1AD21EED" w14:textId="5347D499" w:rsidR="001B6B46" w:rsidRPr="00F847E1" w:rsidRDefault="001B6B46" w:rsidP="001B6B46">
            <w:pPr>
              <w:suppressAutoHyphens/>
              <w:jc w:val="center"/>
              <w:rPr>
                <w:rFonts w:ascii="Arial" w:hAnsi="Arial" w:cs="Arial"/>
                <w:sz w:val="20"/>
                <w:szCs w:val="20"/>
                <w:lang w:eastAsia="ar-SA"/>
              </w:rPr>
            </w:pPr>
            <w:r w:rsidRPr="00F847E1">
              <w:rPr>
                <w:rFonts w:ascii="Arial" w:hAnsi="Arial" w:cs="Arial"/>
                <w:sz w:val="20"/>
                <w:szCs w:val="20"/>
                <w:lang w:eastAsia="ar-SA"/>
              </w:rPr>
              <w:t>23.</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09F92B84" w14:textId="42237981" w:rsidR="001B6B46" w:rsidRPr="00F847E1" w:rsidRDefault="001B6B46" w:rsidP="001B6B46">
            <w:pPr>
              <w:jc w:val="center"/>
              <w:rPr>
                <w:rFonts w:ascii="Arial" w:hAnsi="Arial" w:cs="Arial"/>
                <w:sz w:val="20"/>
                <w:szCs w:val="20"/>
              </w:rPr>
            </w:pPr>
            <w:r w:rsidRPr="00F847E1">
              <w:rPr>
                <w:rFonts w:ascii="Arial" w:hAnsi="Arial" w:cs="Arial"/>
                <w:sz w:val="20"/>
                <w:szCs w:val="20"/>
                <w:lang w:eastAsia="en-US"/>
              </w:rPr>
              <w:t>19 12 04</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37070A05" w14:textId="65F93289" w:rsidR="001B6B46" w:rsidRPr="00F847E1" w:rsidRDefault="001B6B46" w:rsidP="001B6B46">
            <w:pPr>
              <w:jc w:val="center"/>
              <w:rPr>
                <w:rFonts w:ascii="Arial" w:hAnsi="Arial" w:cs="Arial"/>
                <w:sz w:val="20"/>
                <w:szCs w:val="20"/>
                <w:shd w:val="clear" w:color="auto" w:fill="FFFFFF"/>
              </w:rPr>
            </w:pPr>
            <w:r w:rsidRPr="00F847E1">
              <w:rPr>
                <w:rFonts w:ascii="Arial" w:hAnsi="Arial" w:cs="Arial"/>
                <w:sz w:val="20"/>
                <w:szCs w:val="20"/>
                <w:shd w:val="clear" w:color="auto" w:fill="FFFFFF"/>
                <w:lang w:eastAsia="en-US"/>
              </w:rPr>
              <w:t>Tworzywa sztuczne i guma</w:t>
            </w:r>
          </w:p>
        </w:tc>
        <w:tc>
          <w:tcPr>
            <w:tcW w:w="4110" w:type="dxa"/>
            <w:vAlign w:val="center"/>
          </w:tcPr>
          <w:p w14:paraId="1C72C063" w14:textId="77777777" w:rsidR="001B6B46" w:rsidRPr="00F847E1" w:rsidRDefault="001B6B46" w:rsidP="001B6B46">
            <w:pPr>
              <w:jc w:val="center"/>
              <w:textAlignment w:val="baseline"/>
              <w:rPr>
                <w:rFonts w:ascii="Arial" w:hAnsi="Arial" w:cs="Arial"/>
                <w:b/>
                <w:bCs/>
                <w:sz w:val="20"/>
                <w:szCs w:val="20"/>
                <w:lang w:eastAsia="en-US"/>
              </w:rPr>
            </w:pPr>
            <w:r w:rsidRPr="00F847E1">
              <w:rPr>
                <w:rFonts w:ascii="Arial" w:hAnsi="Arial" w:cs="Arial"/>
                <w:b/>
                <w:bCs/>
                <w:sz w:val="20"/>
                <w:szCs w:val="20"/>
                <w:lang w:eastAsia="en-US"/>
              </w:rPr>
              <w:t>Place magazynowe A, B, C, G, wiata N</w:t>
            </w:r>
          </w:p>
          <w:p w14:paraId="794B6217" w14:textId="77777777" w:rsidR="001B6B46" w:rsidRPr="00F847E1" w:rsidRDefault="001B6B46" w:rsidP="001B6B46">
            <w:pPr>
              <w:jc w:val="center"/>
              <w:textAlignment w:val="baseline"/>
              <w:rPr>
                <w:rFonts w:ascii="Arial" w:hAnsi="Arial" w:cs="Arial"/>
                <w:b/>
                <w:bCs/>
                <w:sz w:val="20"/>
                <w:szCs w:val="20"/>
                <w:lang w:eastAsia="en-US"/>
              </w:rPr>
            </w:pPr>
            <w:r w:rsidRPr="00F847E1">
              <w:rPr>
                <w:rFonts w:ascii="Arial" w:hAnsi="Arial" w:cs="Arial"/>
                <w:sz w:val="20"/>
                <w:szCs w:val="20"/>
                <w:lang w:eastAsia="en-US"/>
              </w:rPr>
              <w:t xml:space="preserve">rolki, belki sprasowanego odpadu </w:t>
            </w:r>
            <w:r w:rsidRPr="00F847E1">
              <w:rPr>
                <w:rFonts w:ascii="Arial" w:hAnsi="Arial" w:cs="Arial"/>
                <w:b/>
                <w:bCs/>
                <w:sz w:val="20"/>
                <w:szCs w:val="20"/>
                <w:lang w:eastAsia="en-US"/>
              </w:rPr>
              <w:t>Kontenery D</w:t>
            </w:r>
          </w:p>
          <w:p w14:paraId="5BFEFB2C" w14:textId="77777777" w:rsidR="001B6B46" w:rsidRPr="00F847E1" w:rsidRDefault="001B6B46" w:rsidP="001B6B46">
            <w:pPr>
              <w:jc w:val="center"/>
              <w:textAlignment w:val="baseline"/>
              <w:rPr>
                <w:rFonts w:ascii="Arial" w:hAnsi="Arial" w:cs="Arial"/>
                <w:sz w:val="20"/>
                <w:szCs w:val="20"/>
                <w:lang w:eastAsia="en-US"/>
              </w:rPr>
            </w:pPr>
            <w:r w:rsidRPr="00F847E1">
              <w:rPr>
                <w:rFonts w:ascii="Arial" w:hAnsi="Arial" w:cs="Arial"/>
                <w:sz w:val="20"/>
                <w:szCs w:val="20"/>
                <w:lang w:eastAsia="en-US"/>
              </w:rPr>
              <w:t>rolki, belki sprasowanego odpadu, luzem</w:t>
            </w:r>
          </w:p>
          <w:p w14:paraId="5FF6B9B3" w14:textId="77777777" w:rsidR="001B6B46" w:rsidRPr="00F847E1" w:rsidRDefault="001B6B46" w:rsidP="001B6B46">
            <w:pPr>
              <w:jc w:val="center"/>
              <w:textAlignment w:val="baseline"/>
              <w:rPr>
                <w:rFonts w:ascii="Arial" w:hAnsi="Arial" w:cs="Arial"/>
                <w:b/>
                <w:bCs/>
                <w:sz w:val="20"/>
                <w:szCs w:val="20"/>
                <w:lang w:eastAsia="en-US"/>
              </w:rPr>
            </w:pPr>
            <w:r w:rsidRPr="00F847E1">
              <w:rPr>
                <w:rFonts w:ascii="Arial" w:hAnsi="Arial" w:cs="Arial"/>
                <w:b/>
                <w:bCs/>
                <w:sz w:val="20"/>
                <w:szCs w:val="20"/>
                <w:lang w:eastAsia="en-US"/>
              </w:rPr>
              <w:t>Boksy H, K, pomieszczenie J</w:t>
            </w:r>
          </w:p>
          <w:p w14:paraId="24183BF5" w14:textId="173EE564" w:rsidR="001B6B46" w:rsidRPr="00F847E1" w:rsidRDefault="001B6B46" w:rsidP="001B6B46">
            <w:pPr>
              <w:jc w:val="center"/>
              <w:rPr>
                <w:rFonts w:ascii="Arial" w:hAnsi="Arial" w:cs="Arial"/>
                <w:b/>
                <w:bCs/>
                <w:sz w:val="20"/>
                <w:szCs w:val="20"/>
              </w:rPr>
            </w:pPr>
            <w:r w:rsidRPr="00F847E1">
              <w:rPr>
                <w:rFonts w:ascii="Arial" w:hAnsi="Arial" w:cs="Arial"/>
                <w:sz w:val="20"/>
                <w:szCs w:val="20"/>
                <w:lang w:eastAsia="en-US"/>
              </w:rPr>
              <w:t>luzem lub belki, rolki sprasowanego odpadu</w:t>
            </w:r>
          </w:p>
        </w:tc>
      </w:tr>
      <w:tr w:rsidR="00F847E1" w:rsidRPr="00F847E1" w14:paraId="59034D81" w14:textId="77777777" w:rsidTr="00107EC2">
        <w:tc>
          <w:tcPr>
            <w:tcW w:w="806" w:type="dxa"/>
            <w:shd w:val="clear" w:color="auto" w:fill="auto"/>
            <w:vAlign w:val="center"/>
          </w:tcPr>
          <w:p w14:paraId="2D445C6C" w14:textId="066E7D30" w:rsidR="001B6B46" w:rsidRPr="00F847E1" w:rsidRDefault="001B6B46" w:rsidP="001B6B46">
            <w:pPr>
              <w:suppressAutoHyphens/>
              <w:jc w:val="center"/>
              <w:rPr>
                <w:rFonts w:ascii="Arial" w:hAnsi="Arial" w:cs="Arial"/>
                <w:sz w:val="20"/>
                <w:szCs w:val="20"/>
                <w:lang w:eastAsia="ar-SA"/>
              </w:rPr>
            </w:pPr>
            <w:r w:rsidRPr="00F847E1">
              <w:rPr>
                <w:rFonts w:ascii="Arial" w:hAnsi="Arial" w:cs="Arial"/>
                <w:sz w:val="20"/>
                <w:szCs w:val="20"/>
                <w:lang w:eastAsia="ar-SA"/>
              </w:rPr>
              <w:t>24.</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329A5D9F" w14:textId="2414A875" w:rsidR="001B6B46" w:rsidRPr="00F847E1" w:rsidRDefault="001B6B46" w:rsidP="001B6B46">
            <w:pPr>
              <w:jc w:val="center"/>
              <w:rPr>
                <w:rFonts w:ascii="Arial" w:hAnsi="Arial" w:cs="Arial"/>
                <w:sz w:val="20"/>
                <w:szCs w:val="20"/>
              </w:rPr>
            </w:pPr>
            <w:r w:rsidRPr="00F847E1">
              <w:rPr>
                <w:rFonts w:ascii="Arial" w:hAnsi="Arial" w:cs="Arial"/>
                <w:sz w:val="20"/>
                <w:szCs w:val="20"/>
                <w:lang w:eastAsia="en-US"/>
              </w:rPr>
              <w:t>19 12 12</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6706740D" w14:textId="478F5F8E" w:rsidR="001B6B46" w:rsidRPr="00F847E1" w:rsidRDefault="001B6B46" w:rsidP="001B6B46">
            <w:pPr>
              <w:jc w:val="center"/>
              <w:rPr>
                <w:rFonts w:ascii="Arial" w:hAnsi="Arial" w:cs="Arial"/>
                <w:sz w:val="20"/>
                <w:szCs w:val="20"/>
                <w:shd w:val="clear" w:color="auto" w:fill="FFFFFF"/>
              </w:rPr>
            </w:pPr>
            <w:r w:rsidRPr="00F847E1">
              <w:rPr>
                <w:rFonts w:ascii="Arial" w:hAnsi="Arial" w:cs="Arial"/>
                <w:sz w:val="20"/>
                <w:szCs w:val="20"/>
                <w:shd w:val="clear" w:color="auto" w:fill="FFFFFF"/>
                <w:lang w:eastAsia="en-US"/>
              </w:rPr>
              <w:t>Inne odpady (w tym zmieszane substancje i przedmioty) z mechanicznej obróbki odpadów inne niż wymienione w 19 12 11</w:t>
            </w:r>
          </w:p>
        </w:tc>
        <w:tc>
          <w:tcPr>
            <w:tcW w:w="4110" w:type="dxa"/>
            <w:vAlign w:val="center"/>
          </w:tcPr>
          <w:p w14:paraId="62F2ED3D" w14:textId="77777777" w:rsidR="001B6B46" w:rsidRPr="00F847E1" w:rsidRDefault="001B6B46" w:rsidP="001B6B46">
            <w:pPr>
              <w:jc w:val="center"/>
              <w:textAlignment w:val="baseline"/>
              <w:rPr>
                <w:rFonts w:ascii="Arial" w:hAnsi="Arial" w:cs="Arial"/>
                <w:sz w:val="20"/>
                <w:szCs w:val="20"/>
                <w:lang w:eastAsia="en-US"/>
              </w:rPr>
            </w:pPr>
            <w:r w:rsidRPr="00F847E1">
              <w:rPr>
                <w:rFonts w:ascii="Arial" w:hAnsi="Arial" w:cs="Arial"/>
                <w:b/>
                <w:bCs/>
                <w:sz w:val="20"/>
                <w:szCs w:val="20"/>
                <w:lang w:eastAsia="en-US"/>
              </w:rPr>
              <w:t>Plac magazynowy I,</w:t>
            </w:r>
          </w:p>
          <w:p w14:paraId="7D9F0803" w14:textId="1C843B0B" w:rsidR="001B6B46" w:rsidRPr="00F847E1" w:rsidRDefault="001B6B46" w:rsidP="001B6B46">
            <w:pPr>
              <w:jc w:val="center"/>
              <w:rPr>
                <w:rFonts w:ascii="Arial" w:hAnsi="Arial" w:cs="Arial"/>
                <w:b/>
                <w:bCs/>
                <w:sz w:val="20"/>
                <w:szCs w:val="20"/>
              </w:rPr>
            </w:pPr>
            <w:r w:rsidRPr="00F847E1">
              <w:rPr>
                <w:rFonts w:ascii="Arial" w:hAnsi="Arial" w:cs="Arial"/>
                <w:sz w:val="20"/>
                <w:szCs w:val="20"/>
                <w:lang w:eastAsia="en-US"/>
              </w:rPr>
              <w:t>w formie oznakowanych sprasowanych rolek, belek.</w:t>
            </w:r>
          </w:p>
        </w:tc>
      </w:tr>
      <w:tr w:rsidR="00F847E1" w:rsidRPr="00F847E1" w14:paraId="0F2CC23C" w14:textId="77777777" w:rsidTr="00107EC2">
        <w:trPr>
          <w:trHeight w:val="339"/>
        </w:trPr>
        <w:tc>
          <w:tcPr>
            <w:tcW w:w="9923" w:type="dxa"/>
            <w:gridSpan w:val="4"/>
            <w:shd w:val="clear" w:color="auto" w:fill="D9D9D9" w:themeFill="background1" w:themeFillShade="D9"/>
            <w:vAlign w:val="center"/>
          </w:tcPr>
          <w:p w14:paraId="64E3B893" w14:textId="75433097" w:rsidR="001B6B46" w:rsidRPr="00F847E1" w:rsidRDefault="001B6B46" w:rsidP="001B6B46">
            <w:pPr>
              <w:jc w:val="center"/>
              <w:rPr>
                <w:rFonts w:ascii="Arial" w:hAnsi="Arial" w:cs="Arial"/>
                <w:b/>
                <w:bCs/>
                <w:sz w:val="18"/>
                <w:szCs w:val="18"/>
              </w:rPr>
            </w:pPr>
            <w:r w:rsidRPr="00F847E1">
              <w:rPr>
                <w:rFonts w:ascii="Arial" w:hAnsi="Arial" w:cs="Arial"/>
                <w:b/>
                <w:bCs/>
                <w:sz w:val="20"/>
                <w:szCs w:val="20"/>
              </w:rPr>
              <w:t>INSTALACJA PRODUKCJI GOTOWYCH ELEMENTÓW Z TWORZYW SZTUCZNYCH</w:t>
            </w:r>
          </w:p>
        </w:tc>
      </w:tr>
      <w:tr w:rsidR="00F847E1" w:rsidRPr="00F847E1" w14:paraId="0032ADA8" w14:textId="77777777" w:rsidTr="00107EC2">
        <w:tc>
          <w:tcPr>
            <w:tcW w:w="9923" w:type="dxa"/>
            <w:gridSpan w:val="4"/>
            <w:shd w:val="clear" w:color="auto" w:fill="D9D9D9" w:themeFill="background1" w:themeFillShade="D9"/>
            <w:vAlign w:val="center"/>
          </w:tcPr>
          <w:p w14:paraId="11ABA056" w14:textId="188248C2" w:rsidR="001B6B46" w:rsidRPr="00F847E1" w:rsidRDefault="001B6B46" w:rsidP="001B6B46">
            <w:pPr>
              <w:jc w:val="center"/>
              <w:rPr>
                <w:rFonts w:ascii="Arial" w:hAnsi="Arial" w:cs="Arial"/>
                <w:b/>
                <w:bCs/>
                <w:sz w:val="18"/>
                <w:szCs w:val="18"/>
              </w:rPr>
            </w:pPr>
            <w:r w:rsidRPr="00F847E1">
              <w:rPr>
                <w:rFonts w:ascii="Arial" w:hAnsi="Arial" w:cs="Arial"/>
                <w:b/>
                <w:bCs/>
                <w:sz w:val="20"/>
                <w:szCs w:val="20"/>
              </w:rPr>
              <w:t>Odpady wytworzone w wyniku eksploatacji instalacji</w:t>
            </w:r>
          </w:p>
        </w:tc>
      </w:tr>
      <w:tr w:rsidR="00F847E1" w:rsidRPr="00F847E1" w14:paraId="1BB8CCDF" w14:textId="77777777" w:rsidTr="00107EC2">
        <w:tc>
          <w:tcPr>
            <w:tcW w:w="806" w:type="dxa"/>
            <w:shd w:val="clear" w:color="auto" w:fill="auto"/>
            <w:vAlign w:val="center"/>
          </w:tcPr>
          <w:p w14:paraId="54F6C0A6" w14:textId="7E0976E9" w:rsidR="001B6B46" w:rsidRPr="00F847E1" w:rsidRDefault="001B6B46" w:rsidP="001B6B46">
            <w:pPr>
              <w:suppressAutoHyphens/>
              <w:jc w:val="center"/>
              <w:rPr>
                <w:rFonts w:ascii="Arial" w:hAnsi="Arial" w:cs="Arial"/>
                <w:sz w:val="20"/>
                <w:szCs w:val="20"/>
                <w:lang w:eastAsia="ar-SA"/>
              </w:rPr>
            </w:pPr>
            <w:r w:rsidRPr="00F847E1">
              <w:rPr>
                <w:rFonts w:ascii="Arial" w:hAnsi="Arial" w:cs="Arial"/>
                <w:sz w:val="20"/>
                <w:szCs w:val="20"/>
                <w:lang w:eastAsia="ar-SA"/>
              </w:rPr>
              <w:t>2</w:t>
            </w:r>
            <w:r w:rsidR="00C9497F" w:rsidRPr="00F847E1">
              <w:rPr>
                <w:rFonts w:ascii="Arial" w:hAnsi="Arial" w:cs="Arial"/>
                <w:sz w:val="20"/>
                <w:szCs w:val="20"/>
                <w:lang w:eastAsia="ar-SA"/>
              </w:rPr>
              <w:t>5</w:t>
            </w:r>
            <w:r w:rsidRPr="00F847E1">
              <w:rPr>
                <w:rFonts w:ascii="Arial" w:hAnsi="Arial" w:cs="Arial"/>
                <w:sz w:val="20"/>
                <w:szCs w:val="20"/>
                <w:lang w:eastAsia="ar-SA"/>
              </w:rPr>
              <w:t>.</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19498E4D" w14:textId="752451A2" w:rsidR="001B6B46" w:rsidRPr="00F847E1" w:rsidRDefault="001B6B46" w:rsidP="001B6B46">
            <w:pPr>
              <w:jc w:val="center"/>
              <w:rPr>
                <w:rFonts w:ascii="Arial" w:hAnsi="Arial" w:cs="Arial"/>
                <w:b/>
                <w:bCs/>
                <w:sz w:val="20"/>
                <w:szCs w:val="20"/>
              </w:rPr>
            </w:pPr>
            <w:r w:rsidRPr="00F847E1">
              <w:rPr>
                <w:rFonts w:ascii="Arial" w:hAnsi="Arial" w:cs="Arial"/>
                <w:sz w:val="20"/>
                <w:szCs w:val="20"/>
              </w:rPr>
              <w:t>13 02 08*</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35E4EC53" w14:textId="0D5CB5B5" w:rsidR="001B6B46" w:rsidRPr="00F847E1" w:rsidRDefault="001B6B46" w:rsidP="001B6B46">
            <w:pPr>
              <w:jc w:val="center"/>
              <w:rPr>
                <w:rFonts w:ascii="Arial" w:hAnsi="Arial" w:cs="Arial"/>
                <w:b/>
                <w:bCs/>
                <w:sz w:val="20"/>
                <w:szCs w:val="20"/>
              </w:rPr>
            </w:pPr>
            <w:r w:rsidRPr="00F847E1">
              <w:rPr>
                <w:rFonts w:ascii="Arial" w:hAnsi="Arial" w:cs="Arial"/>
                <w:sz w:val="20"/>
                <w:szCs w:val="20"/>
              </w:rPr>
              <w:t>Inne oleje silnikowe, przekładniowe i smarowe</w:t>
            </w:r>
          </w:p>
        </w:tc>
        <w:tc>
          <w:tcPr>
            <w:tcW w:w="4110" w:type="dxa"/>
            <w:vAlign w:val="center"/>
          </w:tcPr>
          <w:p w14:paraId="2A4B0984" w14:textId="33F93E10" w:rsidR="001B6B46" w:rsidRPr="00F847E1" w:rsidRDefault="001B6B46" w:rsidP="001B6B46">
            <w:pPr>
              <w:jc w:val="center"/>
              <w:rPr>
                <w:rFonts w:ascii="Arial" w:hAnsi="Arial" w:cs="Arial"/>
                <w:b/>
                <w:bCs/>
                <w:sz w:val="20"/>
                <w:szCs w:val="20"/>
              </w:rPr>
            </w:pPr>
            <w:r w:rsidRPr="00F847E1">
              <w:rPr>
                <w:rFonts w:ascii="Arial" w:hAnsi="Arial" w:cs="Arial"/>
                <w:b/>
                <w:bCs/>
                <w:sz w:val="20"/>
                <w:szCs w:val="20"/>
              </w:rPr>
              <w:t>Miejsce magazynowe nr 4 - Wiata magazynowa E,</w:t>
            </w:r>
            <w:r w:rsidRPr="00F847E1">
              <w:rPr>
                <w:rFonts w:ascii="Arial" w:hAnsi="Arial" w:cs="Arial"/>
                <w:sz w:val="20"/>
                <w:szCs w:val="20"/>
              </w:rPr>
              <w:t xml:space="preserve"> oznakowane metalowe beczki o pojemności 200 l i plastikowe pojemniki o pojemności 20 l</w:t>
            </w:r>
          </w:p>
        </w:tc>
      </w:tr>
      <w:tr w:rsidR="00F847E1" w:rsidRPr="00F847E1" w14:paraId="7A15C6A6" w14:textId="77777777" w:rsidTr="00107EC2">
        <w:tc>
          <w:tcPr>
            <w:tcW w:w="806" w:type="dxa"/>
            <w:shd w:val="clear" w:color="auto" w:fill="auto"/>
            <w:vAlign w:val="center"/>
          </w:tcPr>
          <w:p w14:paraId="039F9391" w14:textId="14D43376" w:rsidR="001B6B46" w:rsidRPr="00F847E1" w:rsidRDefault="001B6B46" w:rsidP="001B6B46">
            <w:pPr>
              <w:suppressAutoHyphens/>
              <w:jc w:val="center"/>
              <w:rPr>
                <w:rFonts w:ascii="Arial" w:hAnsi="Arial" w:cs="Arial"/>
                <w:sz w:val="20"/>
                <w:szCs w:val="20"/>
                <w:lang w:eastAsia="ar-SA"/>
              </w:rPr>
            </w:pPr>
            <w:r w:rsidRPr="00F847E1">
              <w:rPr>
                <w:rFonts w:ascii="Arial" w:hAnsi="Arial" w:cs="Arial"/>
                <w:sz w:val="20"/>
                <w:szCs w:val="20"/>
                <w:lang w:eastAsia="ar-SA"/>
              </w:rPr>
              <w:t>2</w:t>
            </w:r>
            <w:r w:rsidR="00C9497F" w:rsidRPr="00F847E1">
              <w:rPr>
                <w:rFonts w:ascii="Arial" w:hAnsi="Arial" w:cs="Arial"/>
                <w:sz w:val="20"/>
                <w:szCs w:val="20"/>
                <w:lang w:eastAsia="ar-SA"/>
              </w:rPr>
              <w:t>6</w:t>
            </w:r>
            <w:r w:rsidRPr="00F847E1">
              <w:rPr>
                <w:rFonts w:ascii="Arial" w:hAnsi="Arial" w:cs="Arial"/>
                <w:sz w:val="20"/>
                <w:szCs w:val="20"/>
                <w:lang w:eastAsia="ar-SA"/>
              </w:rPr>
              <w:t>.</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1BECCCC3" w14:textId="5B0E3B54" w:rsidR="001B6B46" w:rsidRPr="00F847E1" w:rsidRDefault="001B6B46" w:rsidP="001B6B46">
            <w:pPr>
              <w:jc w:val="center"/>
              <w:rPr>
                <w:rFonts w:ascii="Arial" w:hAnsi="Arial" w:cs="Arial"/>
                <w:b/>
                <w:bCs/>
                <w:sz w:val="20"/>
                <w:szCs w:val="20"/>
              </w:rPr>
            </w:pPr>
            <w:r w:rsidRPr="00F847E1">
              <w:rPr>
                <w:rFonts w:ascii="Arial" w:hAnsi="Arial" w:cs="Arial"/>
                <w:sz w:val="20"/>
                <w:szCs w:val="20"/>
              </w:rPr>
              <w:t>15 02 02*</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66781953" w14:textId="4C06FE3A" w:rsidR="001B6B46" w:rsidRPr="00F847E1" w:rsidRDefault="001B6B46" w:rsidP="001B6B46">
            <w:pPr>
              <w:jc w:val="center"/>
              <w:rPr>
                <w:rFonts w:ascii="Arial" w:hAnsi="Arial" w:cs="Arial"/>
                <w:b/>
                <w:bCs/>
                <w:sz w:val="20"/>
                <w:szCs w:val="20"/>
              </w:rPr>
            </w:pPr>
            <w:r w:rsidRPr="00F847E1">
              <w:rPr>
                <w:rFonts w:ascii="Arial" w:hAnsi="Arial" w:cs="Arial"/>
                <w:sz w:val="20"/>
                <w:szCs w:val="20"/>
              </w:rPr>
              <w:t>Sorbenty, materiały filtracyjne (w tym filtry olejowe nieujęte w innych grupach), tkaniny do wycierania (np. szmaty, ścierki) i ubrania ochronne zanieczyszczone substancjami niebezpiecznymi (np. PCB)</w:t>
            </w:r>
          </w:p>
        </w:tc>
        <w:tc>
          <w:tcPr>
            <w:tcW w:w="4110" w:type="dxa"/>
            <w:vAlign w:val="center"/>
          </w:tcPr>
          <w:p w14:paraId="28705FBE" w14:textId="43766C63" w:rsidR="001B6B46" w:rsidRPr="00F847E1" w:rsidRDefault="001B6B46" w:rsidP="001B6B46">
            <w:pPr>
              <w:jc w:val="center"/>
              <w:rPr>
                <w:rFonts w:ascii="Arial" w:hAnsi="Arial" w:cs="Arial"/>
                <w:b/>
                <w:bCs/>
                <w:sz w:val="20"/>
                <w:szCs w:val="20"/>
              </w:rPr>
            </w:pPr>
            <w:r w:rsidRPr="00F847E1">
              <w:rPr>
                <w:rFonts w:ascii="Arial" w:hAnsi="Arial" w:cs="Arial"/>
                <w:b/>
                <w:bCs/>
                <w:sz w:val="20"/>
                <w:szCs w:val="20"/>
              </w:rPr>
              <w:t>Miejsce magazynowe nr 4 - Wiata magazynowa E,</w:t>
            </w:r>
            <w:r w:rsidRPr="00F847E1">
              <w:rPr>
                <w:rFonts w:ascii="Arial" w:hAnsi="Arial" w:cs="Arial"/>
                <w:sz w:val="20"/>
                <w:szCs w:val="20"/>
              </w:rPr>
              <w:t xml:space="preserve"> oznakowany plastikowy pojemnik typu bober o pojemności 1000 l</w:t>
            </w:r>
          </w:p>
        </w:tc>
      </w:tr>
      <w:tr w:rsidR="00F847E1" w:rsidRPr="00F847E1" w14:paraId="6AD76A34" w14:textId="77777777" w:rsidTr="00107EC2">
        <w:tc>
          <w:tcPr>
            <w:tcW w:w="806" w:type="dxa"/>
            <w:shd w:val="clear" w:color="auto" w:fill="auto"/>
            <w:vAlign w:val="center"/>
          </w:tcPr>
          <w:p w14:paraId="000C80CD" w14:textId="088E0B2C" w:rsidR="001B6B46" w:rsidRPr="00F847E1" w:rsidRDefault="001B6B46" w:rsidP="001B6B46">
            <w:pPr>
              <w:suppressAutoHyphens/>
              <w:jc w:val="center"/>
              <w:rPr>
                <w:rFonts w:ascii="Arial" w:hAnsi="Arial" w:cs="Arial"/>
                <w:sz w:val="20"/>
                <w:szCs w:val="20"/>
                <w:lang w:eastAsia="ar-SA"/>
              </w:rPr>
            </w:pPr>
            <w:r w:rsidRPr="00F847E1">
              <w:rPr>
                <w:rFonts w:ascii="Arial" w:hAnsi="Arial" w:cs="Arial"/>
                <w:sz w:val="20"/>
                <w:szCs w:val="20"/>
                <w:lang w:eastAsia="ar-SA"/>
              </w:rPr>
              <w:t>2</w:t>
            </w:r>
            <w:r w:rsidR="00C9497F" w:rsidRPr="00F847E1">
              <w:rPr>
                <w:rFonts w:ascii="Arial" w:hAnsi="Arial" w:cs="Arial"/>
                <w:sz w:val="20"/>
                <w:szCs w:val="20"/>
                <w:lang w:eastAsia="ar-SA"/>
              </w:rPr>
              <w:t>7</w:t>
            </w:r>
            <w:r w:rsidRPr="00F847E1">
              <w:rPr>
                <w:rFonts w:ascii="Arial" w:hAnsi="Arial" w:cs="Arial"/>
                <w:sz w:val="20"/>
                <w:szCs w:val="20"/>
                <w:lang w:eastAsia="ar-SA"/>
              </w:rPr>
              <w:t>.</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7AB5F2D7" w14:textId="7F578546" w:rsidR="001B6B46" w:rsidRPr="00F847E1" w:rsidRDefault="001B6B46" w:rsidP="001B6B46">
            <w:pPr>
              <w:jc w:val="center"/>
              <w:rPr>
                <w:rFonts w:ascii="Arial" w:hAnsi="Arial" w:cs="Arial"/>
                <w:b/>
                <w:bCs/>
                <w:sz w:val="20"/>
                <w:szCs w:val="20"/>
              </w:rPr>
            </w:pPr>
            <w:r w:rsidRPr="00F847E1">
              <w:rPr>
                <w:rFonts w:ascii="Arial" w:hAnsi="Arial" w:cs="Arial"/>
                <w:sz w:val="20"/>
                <w:szCs w:val="20"/>
              </w:rPr>
              <w:t>16 02 13*</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31320F0E" w14:textId="5BA0C3EA" w:rsidR="001B6B46" w:rsidRPr="00F847E1" w:rsidRDefault="001B6B46" w:rsidP="001B6B46">
            <w:pPr>
              <w:jc w:val="center"/>
              <w:rPr>
                <w:rFonts w:ascii="Arial" w:hAnsi="Arial" w:cs="Arial"/>
                <w:b/>
                <w:bCs/>
                <w:sz w:val="20"/>
                <w:szCs w:val="20"/>
              </w:rPr>
            </w:pPr>
            <w:r w:rsidRPr="00F847E1">
              <w:rPr>
                <w:rFonts w:ascii="Arial" w:hAnsi="Arial" w:cs="Arial"/>
                <w:sz w:val="20"/>
                <w:szCs w:val="20"/>
              </w:rPr>
              <w:t>Zużyte urządzenia zawierające niebezpieczne elementy</w:t>
            </w:r>
            <w:r w:rsidRPr="00F847E1">
              <w:rPr>
                <w:rFonts w:ascii="Arial" w:hAnsi="Arial" w:cs="Arial"/>
                <w:sz w:val="20"/>
                <w:szCs w:val="20"/>
                <w:vertAlign w:val="superscript"/>
              </w:rPr>
              <w:t>5)</w:t>
            </w:r>
            <w:r w:rsidRPr="00F847E1">
              <w:rPr>
                <w:rFonts w:ascii="Arial" w:hAnsi="Arial" w:cs="Arial"/>
                <w:sz w:val="20"/>
                <w:szCs w:val="20"/>
              </w:rPr>
              <w:t xml:space="preserve"> inne niż wymienione w 16 02 09 do 16 02 12</w:t>
            </w:r>
          </w:p>
        </w:tc>
        <w:tc>
          <w:tcPr>
            <w:tcW w:w="4110" w:type="dxa"/>
            <w:vAlign w:val="center"/>
          </w:tcPr>
          <w:p w14:paraId="68785164" w14:textId="0A8088C9" w:rsidR="001B6B46" w:rsidRPr="00F847E1" w:rsidRDefault="001B6B46" w:rsidP="001B6B46">
            <w:pPr>
              <w:jc w:val="center"/>
              <w:rPr>
                <w:rFonts w:ascii="Arial" w:hAnsi="Arial" w:cs="Arial"/>
                <w:b/>
                <w:bCs/>
                <w:sz w:val="20"/>
                <w:szCs w:val="20"/>
              </w:rPr>
            </w:pPr>
            <w:r w:rsidRPr="00F847E1">
              <w:rPr>
                <w:rFonts w:ascii="Arial" w:hAnsi="Arial" w:cs="Arial"/>
                <w:b/>
                <w:bCs/>
                <w:sz w:val="20"/>
                <w:szCs w:val="20"/>
              </w:rPr>
              <w:t>Miejsce magazynowe nr 4 - Wiata magazynowa E,</w:t>
            </w:r>
            <w:r w:rsidRPr="00F847E1">
              <w:rPr>
                <w:rFonts w:ascii="Arial" w:hAnsi="Arial" w:cs="Arial"/>
                <w:sz w:val="20"/>
                <w:szCs w:val="20"/>
              </w:rPr>
              <w:t xml:space="preserve"> oznakowany plastikowy pojemnik o pojemności 100 l</w:t>
            </w:r>
          </w:p>
        </w:tc>
      </w:tr>
      <w:tr w:rsidR="00F847E1" w:rsidRPr="00F847E1" w14:paraId="44977949" w14:textId="77777777" w:rsidTr="00107EC2">
        <w:tc>
          <w:tcPr>
            <w:tcW w:w="806" w:type="dxa"/>
            <w:shd w:val="clear" w:color="auto" w:fill="auto"/>
            <w:vAlign w:val="center"/>
          </w:tcPr>
          <w:p w14:paraId="499D3245" w14:textId="1775933A" w:rsidR="001B6B46" w:rsidRPr="00F847E1" w:rsidRDefault="001B6B46" w:rsidP="001B6B46">
            <w:pPr>
              <w:suppressAutoHyphens/>
              <w:jc w:val="center"/>
              <w:rPr>
                <w:rFonts w:ascii="Arial" w:hAnsi="Arial" w:cs="Arial"/>
                <w:sz w:val="20"/>
                <w:szCs w:val="20"/>
                <w:lang w:eastAsia="ar-SA"/>
              </w:rPr>
            </w:pPr>
            <w:r w:rsidRPr="00F847E1">
              <w:rPr>
                <w:rFonts w:ascii="Arial" w:hAnsi="Arial" w:cs="Arial"/>
                <w:sz w:val="20"/>
                <w:szCs w:val="20"/>
                <w:lang w:eastAsia="ar-SA"/>
              </w:rPr>
              <w:t>2</w:t>
            </w:r>
            <w:r w:rsidR="00C9497F" w:rsidRPr="00F847E1">
              <w:rPr>
                <w:rFonts w:ascii="Arial" w:hAnsi="Arial" w:cs="Arial"/>
                <w:sz w:val="20"/>
                <w:szCs w:val="20"/>
                <w:lang w:eastAsia="ar-SA"/>
              </w:rPr>
              <w:t>8</w:t>
            </w:r>
            <w:r w:rsidRPr="00F847E1">
              <w:rPr>
                <w:rFonts w:ascii="Arial" w:hAnsi="Arial" w:cs="Arial"/>
                <w:sz w:val="20"/>
                <w:szCs w:val="20"/>
                <w:lang w:eastAsia="ar-SA"/>
              </w:rPr>
              <w:t>.</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2E9E6F4A" w14:textId="3B2D3DB4" w:rsidR="001B6B46" w:rsidRPr="00F847E1" w:rsidRDefault="001B6B46" w:rsidP="001B6B46">
            <w:pPr>
              <w:jc w:val="center"/>
              <w:rPr>
                <w:rFonts w:ascii="Arial" w:hAnsi="Arial" w:cs="Arial"/>
                <w:b/>
                <w:bCs/>
                <w:sz w:val="20"/>
                <w:szCs w:val="20"/>
              </w:rPr>
            </w:pPr>
            <w:r w:rsidRPr="00F847E1">
              <w:rPr>
                <w:rFonts w:ascii="Arial" w:hAnsi="Arial" w:cs="Arial"/>
                <w:sz w:val="20"/>
                <w:szCs w:val="20"/>
              </w:rPr>
              <w:t>16 06 01*</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0F2024C8" w14:textId="51A507C5" w:rsidR="001B6B46" w:rsidRPr="00F847E1" w:rsidRDefault="001B6B46" w:rsidP="001B6B46">
            <w:pPr>
              <w:jc w:val="center"/>
              <w:rPr>
                <w:rFonts w:ascii="Arial" w:hAnsi="Arial" w:cs="Arial"/>
                <w:b/>
                <w:bCs/>
                <w:sz w:val="20"/>
                <w:szCs w:val="20"/>
              </w:rPr>
            </w:pPr>
            <w:r w:rsidRPr="00F847E1">
              <w:rPr>
                <w:rFonts w:ascii="Arial" w:hAnsi="Arial" w:cs="Arial"/>
                <w:sz w:val="20"/>
                <w:szCs w:val="20"/>
              </w:rPr>
              <w:t>Baterie i akumulatory ołowiowe</w:t>
            </w:r>
          </w:p>
        </w:tc>
        <w:tc>
          <w:tcPr>
            <w:tcW w:w="4110" w:type="dxa"/>
            <w:vAlign w:val="center"/>
          </w:tcPr>
          <w:p w14:paraId="5F2FB74A" w14:textId="727D112A" w:rsidR="001B6B46" w:rsidRPr="00F847E1" w:rsidRDefault="001B6B46" w:rsidP="001B6B46">
            <w:pPr>
              <w:jc w:val="center"/>
              <w:rPr>
                <w:rFonts w:ascii="Arial" w:hAnsi="Arial" w:cs="Arial"/>
                <w:b/>
                <w:bCs/>
                <w:sz w:val="20"/>
                <w:szCs w:val="20"/>
              </w:rPr>
            </w:pPr>
            <w:r w:rsidRPr="00F847E1">
              <w:rPr>
                <w:rFonts w:ascii="Arial" w:hAnsi="Arial" w:cs="Arial"/>
                <w:b/>
                <w:bCs/>
                <w:sz w:val="20"/>
                <w:szCs w:val="20"/>
              </w:rPr>
              <w:t>Miejsce magazynowe nr 4 - Wiata magazynowa E,</w:t>
            </w:r>
            <w:r w:rsidRPr="00F847E1">
              <w:rPr>
                <w:rFonts w:ascii="Arial" w:hAnsi="Arial" w:cs="Arial"/>
                <w:sz w:val="20"/>
                <w:szCs w:val="20"/>
              </w:rPr>
              <w:t xml:space="preserve"> oznakowany plastikowy pojemnik o pojemności 200 l</w:t>
            </w:r>
          </w:p>
        </w:tc>
      </w:tr>
      <w:tr w:rsidR="00F847E1" w:rsidRPr="00F847E1" w14:paraId="21391A08" w14:textId="77777777" w:rsidTr="00107EC2">
        <w:tc>
          <w:tcPr>
            <w:tcW w:w="806" w:type="dxa"/>
            <w:shd w:val="clear" w:color="auto" w:fill="auto"/>
            <w:vAlign w:val="center"/>
          </w:tcPr>
          <w:p w14:paraId="7B257B3D" w14:textId="03B375C1" w:rsidR="001B6B46" w:rsidRPr="00F847E1" w:rsidRDefault="001B6B46" w:rsidP="001B6B46">
            <w:pPr>
              <w:suppressAutoHyphens/>
              <w:jc w:val="center"/>
              <w:rPr>
                <w:rFonts w:ascii="Arial" w:hAnsi="Arial" w:cs="Arial"/>
                <w:sz w:val="20"/>
                <w:szCs w:val="20"/>
                <w:lang w:eastAsia="ar-SA"/>
              </w:rPr>
            </w:pPr>
            <w:r w:rsidRPr="00F847E1">
              <w:rPr>
                <w:rFonts w:ascii="Arial" w:hAnsi="Arial" w:cs="Arial"/>
                <w:sz w:val="20"/>
                <w:szCs w:val="20"/>
                <w:lang w:eastAsia="ar-SA"/>
              </w:rPr>
              <w:t>2</w:t>
            </w:r>
            <w:r w:rsidR="00C9497F" w:rsidRPr="00F847E1">
              <w:rPr>
                <w:rFonts w:ascii="Arial" w:hAnsi="Arial" w:cs="Arial"/>
                <w:sz w:val="20"/>
                <w:szCs w:val="20"/>
                <w:lang w:eastAsia="ar-SA"/>
              </w:rPr>
              <w:t>9</w:t>
            </w:r>
            <w:r w:rsidRPr="00F847E1">
              <w:rPr>
                <w:rFonts w:ascii="Arial" w:hAnsi="Arial" w:cs="Arial"/>
                <w:sz w:val="20"/>
                <w:szCs w:val="20"/>
                <w:lang w:eastAsia="ar-SA"/>
              </w:rPr>
              <w:t>.</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67F5CBDE" w14:textId="434EC712" w:rsidR="001B6B46" w:rsidRPr="00F847E1" w:rsidRDefault="001B6B46" w:rsidP="001B6B46">
            <w:pPr>
              <w:jc w:val="center"/>
              <w:rPr>
                <w:rFonts w:ascii="Arial" w:hAnsi="Arial" w:cs="Arial"/>
                <w:sz w:val="20"/>
                <w:szCs w:val="20"/>
              </w:rPr>
            </w:pPr>
            <w:r w:rsidRPr="00F847E1">
              <w:rPr>
                <w:rFonts w:ascii="Arial" w:hAnsi="Arial" w:cs="Arial"/>
                <w:sz w:val="20"/>
                <w:szCs w:val="20"/>
              </w:rPr>
              <w:t>15 01 02</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5B9AF577" w14:textId="4037DE32" w:rsidR="001B6B46" w:rsidRPr="00F847E1" w:rsidRDefault="001B6B46" w:rsidP="001B6B46">
            <w:pPr>
              <w:jc w:val="center"/>
              <w:rPr>
                <w:rFonts w:ascii="Arial" w:hAnsi="Arial" w:cs="Arial"/>
                <w:sz w:val="20"/>
                <w:szCs w:val="20"/>
              </w:rPr>
            </w:pPr>
            <w:r w:rsidRPr="00F847E1">
              <w:rPr>
                <w:rFonts w:ascii="Arial" w:hAnsi="Arial" w:cs="Arial"/>
                <w:sz w:val="20"/>
                <w:szCs w:val="20"/>
              </w:rPr>
              <w:t>Opakowania z tworzyw sztucznych</w:t>
            </w:r>
          </w:p>
        </w:tc>
        <w:tc>
          <w:tcPr>
            <w:tcW w:w="4110" w:type="dxa"/>
            <w:vAlign w:val="center"/>
          </w:tcPr>
          <w:p w14:paraId="3A540A24" w14:textId="0E49622C" w:rsidR="001B6B46" w:rsidRPr="00F847E1" w:rsidRDefault="001B6B46" w:rsidP="001B6B46">
            <w:pPr>
              <w:jc w:val="center"/>
              <w:rPr>
                <w:rFonts w:ascii="Arial" w:hAnsi="Arial" w:cs="Arial"/>
                <w:sz w:val="20"/>
                <w:szCs w:val="20"/>
              </w:rPr>
            </w:pPr>
            <w:r w:rsidRPr="00F847E1">
              <w:rPr>
                <w:rFonts w:ascii="Arial" w:hAnsi="Arial" w:cs="Arial"/>
                <w:b/>
                <w:bCs/>
                <w:sz w:val="20"/>
                <w:szCs w:val="20"/>
              </w:rPr>
              <w:t>Miejsce nr 9  -</w:t>
            </w:r>
            <w:r w:rsidR="0039374C" w:rsidRPr="00F847E1">
              <w:rPr>
                <w:rFonts w:ascii="Arial" w:hAnsi="Arial" w:cs="Arial"/>
                <w:b/>
                <w:bCs/>
                <w:sz w:val="20"/>
                <w:szCs w:val="20"/>
              </w:rPr>
              <w:t xml:space="preserve"> </w:t>
            </w:r>
            <w:r w:rsidRPr="00F847E1">
              <w:rPr>
                <w:rFonts w:ascii="Arial" w:hAnsi="Arial" w:cs="Arial"/>
                <w:b/>
                <w:bCs/>
                <w:sz w:val="20"/>
                <w:szCs w:val="20"/>
              </w:rPr>
              <w:t>Plac magazynowy J,</w:t>
            </w:r>
          </w:p>
          <w:p w14:paraId="62C7ACB2" w14:textId="4515E916" w:rsidR="001B6B46" w:rsidRPr="00F847E1" w:rsidRDefault="001B6B46" w:rsidP="001B6B46">
            <w:pPr>
              <w:jc w:val="center"/>
              <w:rPr>
                <w:rFonts w:ascii="Arial" w:hAnsi="Arial" w:cs="Arial"/>
                <w:b/>
                <w:bCs/>
                <w:sz w:val="20"/>
                <w:szCs w:val="20"/>
              </w:rPr>
            </w:pPr>
            <w:r w:rsidRPr="00F847E1">
              <w:rPr>
                <w:rFonts w:ascii="Arial" w:hAnsi="Arial" w:cs="Arial"/>
                <w:sz w:val="20"/>
                <w:szCs w:val="20"/>
              </w:rPr>
              <w:t>w formie oznakowanych sprasowanych rolek, belek.</w:t>
            </w:r>
          </w:p>
        </w:tc>
      </w:tr>
      <w:tr w:rsidR="00F847E1" w:rsidRPr="00F847E1" w14:paraId="4F713F8D" w14:textId="77777777" w:rsidTr="00107EC2">
        <w:tc>
          <w:tcPr>
            <w:tcW w:w="806" w:type="dxa"/>
            <w:shd w:val="clear" w:color="auto" w:fill="auto"/>
            <w:vAlign w:val="center"/>
          </w:tcPr>
          <w:p w14:paraId="1E9B1326" w14:textId="62859001" w:rsidR="001B6B46" w:rsidRPr="00F847E1" w:rsidRDefault="00C9497F" w:rsidP="001B6B46">
            <w:pPr>
              <w:suppressAutoHyphens/>
              <w:jc w:val="center"/>
              <w:rPr>
                <w:rFonts w:ascii="Arial" w:hAnsi="Arial" w:cs="Arial"/>
                <w:sz w:val="20"/>
                <w:szCs w:val="20"/>
                <w:lang w:eastAsia="ar-SA"/>
              </w:rPr>
            </w:pPr>
            <w:r w:rsidRPr="00F847E1">
              <w:rPr>
                <w:rFonts w:ascii="Arial" w:hAnsi="Arial" w:cs="Arial"/>
                <w:sz w:val="20"/>
                <w:szCs w:val="20"/>
                <w:lang w:eastAsia="ar-SA"/>
              </w:rPr>
              <w:t>30</w:t>
            </w:r>
            <w:r w:rsidR="001B6B46" w:rsidRPr="00F847E1">
              <w:rPr>
                <w:rFonts w:ascii="Arial" w:hAnsi="Arial" w:cs="Arial"/>
                <w:sz w:val="20"/>
                <w:szCs w:val="20"/>
                <w:lang w:eastAsia="ar-SA"/>
              </w:rPr>
              <w:t>.</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3E3A6070" w14:textId="469FDBD0" w:rsidR="001B6B46" w:rsidRPr="00F847E1" w:rsidRDefault="001B6B46" w:rsidP="001B6B46">
            <w:pPr>
              <w:jc w:val="center"/>
              <w:rPr>
                <w:rFonts w:ascii="Arial" w:hAnsi="Arial" w:cs="Arial"/>
                <w:sz w:val="20"/>
                <w:szCs w:val="20"/>
              </w:rPr>
            </w:pPr>
            <w:r w:rsidRPr="00F847E1">
              <w:rPr>
                <w:rFonts w:ascii="Arial" w:hAnsi="Arial" w:cs="Arial"/>
                <w:sz w:val="20"/>
                <w:szCs w:val="20"/>
              </w:rPr>
              <w:t>15 02 03</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6092750A" w14:textId="7DC0A15C" w:rsidR="001B6B46" w:rsidRPr="00F847E1" w:rsidRDefault="001B6B46" w:rsidP="001B6B46">
            <w:pPr>
              <w:jc w:val="center"/>
              <w:rPr>
                <w:rFonts w:ascii="Arial" w:hAnsi="Arial" w:cs="Arial"/>
                <w:sz w:val="20"/>
                <w:szCs w:val="20"/>
              </w:rPr>
            </w:pPr>
            <w:r w:rsidRPr="00F847E1">
              <w:rPr>
                <w:rFonts w:ascii="Arial" w:hAnsi="Arial" w:cs="Arial"/>
                <w:sz w:val="20"/>
                <w:szCs w:val="20"/>
              </w:rPr>
              <w:t>Sorbenty, materiały filtracyjne, tkaniny do wycierania (np. szmaty, ścierki) i ubrania ochronne inne niż wymienione w 15 02 02</w:t>
            </w:r>
          </w:p>
        </w:tc>
        <w:tc>
          <w:tcPr>
            <w:tcW w:w="4110" w:type="dxa"/>
            <w:vAlign w:val="center"/>
          </w:tcPr>
          <w:p w14:paraId="6DA0DDFE" w14:textId="5B1545A8" w:rsidR="001B6B46" w:rsidRPr="00F847E1" w:rsidRDefault="001B6B46" w:rsidP="001B6B46">
            <w:pPr>
              <w:jc w:val="center"/>
              <w:rPr>
                <w:rFonts w:ascii="Arial" w:hAnsi="Arial" w:cs="Arial"/>
                <w:b/>
                <w:bCs/>
                <w:sz w:val="20"/>
                <w:szCs w:val="20"/>
              </w:rPr>
            </w:pPr>
            <w:r w:rsidRPr="00F847E1">
              <w:rPr>
                <w:rFonts w:ascii="Arial" w:hAnsi="Arial" w:cs="Arial"/>
                <w:b/>
                <w:bCs/>
                <w:sz w:val="20"/>
                <w:szCs w:val="20"/>
              </w:rPr>
              <w:t>Miejsce magazynowe nr 4 - Wiata magazynowa E,</w:t>
            </w:r>
            <w:r w:rsidRPr="00F847E1">
              <w:rPr>
                <w:rFonts w:ascii="Arial" w:hAnsi="Arial" w:cs="Arial"/>
                <w:sz w:val="20"/>
                <w:szCs w:val="20"/>
              </w:rPr>
              <w:t xml:space="preserve"> oznakowany plastikowy pojemnik typu bober o pojemności 1000 l</w:t>
            </w:r>
          </w:p>
        </w:tc>
      </w:tr>
      <w:tr w:rsidR="00F847E1" w:rsidRPr="00F847E1" w14:paraId="43E3E323" w14:textId="77777777" w:rsidTr="00107EC2">
        <w:tc>
          <w:tcPr>
            <w:tcW w:w="806" w:type="dxa"/>
            <w:shd w:val="clear" w:color="auto" w:fill="auto"/>
            <w:vAlign w:val="center"/>
          </w:tcPr>
          <w:p w14:paraId="4F18248B" w14:textId="7335BE7A" w:rsidR="001B6B46" w:rsidRPr="00F847E1" w:rsidRDefault="00C9497F" w:rsidP="001B6B46">
            <w:pPr>
              <w:suppressAutoHyphens/>
              <w:jc w:val="center"/>
              <w:rPr>
                <w:rFonts w:ascii="Arial" w:hAnsi="Arial" w:cs="Arial"/>
                <w:sz w:val="20"/>
                <w:szCs w:val="20"/>
                <w:lang w:eastAsia="ar-SA"/>
              </w:rPr>
            </w:pPr>
            <w:r w:rsidRPr="00F847E1">
              <w:rPr>
                <w:rFonts w:ascii="Arial" w:hAnsi="Arial" w:cs="Arial"/>
                <w:sz w:val="20"/>
                <w:szCs w:val="20"/>
                <w:lang w:eastAsia="ar-SA"/>
              </w:rPr>
              <w:t>31</w:t>
            </w:r>
            <w:r w:rsidR="001B6B46" w:rsidRPr="00F847E1">
              <w:rPr>
                <w:rFonts w:ascii="Arial" w:hAnsi="Arial" w:cs="Arial"/>
                <w:sz w:val="20"/>
                <w:szCs w:val="20"/>
                <w:lang w:eastAsia="ar-SA"/>
              </w:rPr>
              <w:t>.</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6C3EBFAC" w14:textId="188D8B36" w:rsidR="001B6B46" w:rsidRPr="00F847E1" w:rsidRDefault="001B6B46" w:rsidP="001B6B46">
            <w:pPr>
              <w:jc w:val="center"/>
              <w:rPr>
                <w:rFonts w:ascii="Arial" w:hAnsi="Arial" w:cs="Arial"/>
                <w:sz w:val="20"/>
                <w:szCs w:val="20"/>
              </w:rPr>
            </w:pPr>
            <w:r w:rsidRPr="00F847E1">
              <w:rPr>
                <w:rFonts w:ascii="Arial" w:hAnsi="Arial" w:cs="Arial"/>
                <w:sz w:val="20"/>
                <w:szCs w:val="20"/>
              </w:rPr>
              <w:t>16 02 16</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3E4C2378" w14:textId="092253C3" w:rsidR="001B6B46" w:rsidRPr="00F847E1" w:rsidRDefault="001B6B46" w:rsidP="001B6B46">
            <w:pPr>
              <w:jc w:val="center"/>
              <w:rPr>
                <w:rFonts w:ascii="Arial" w:hAnsi="Arial" w:cs="Arial"/>
                <w:sz w:val="20"/>
                <w:szCs w:val="20"/>
              </w:rPr>
            </w:pPr>
            <w:r w:rsidRPr="00F847E1">
              <w:rPr>
                <w:rFonts w:ascii="Arial" w:hAnsi="Arial" w:cs="Arial"/>
                <w:sz w:val="20"/>
                <w:szCs w:val="20"/>
              </w:rPr>
              <w:t>Elementy usunięte ze zużytych urządzeń inne niż wymienione w 16 02 15</w:t>
            </w:r>
          </w:p>
        </w:tc>
        <w:tc>
          <w:tcPr>
            <w:tcW w:w="4110" w:type="dxa"/>
            <w:vAlign w:val="center"/>
          </w:tcPr>
          <w:p w14:paraId="09F98159" w14:textId="17E1B85C" w:rsidR="001B6B46" w:rsidRPr="00F847E1" w:rsidRDefault="001B6B46" w:rsidP="001B6B46">
            <w:pPr>
              <w:jc w:val="center"/>
              <w:rPr>
                <w:rFonts w:ascii="Arial" w:hAnsi="Arial" w:cs="Arial"/>
                <w:b/>
                <w:bCs/>
                <w:sz w:val="20"/>
                <w:szCs w:val="20"/>
              </w:rPr>
            </w:pPr>
            <w:r w:rsidRPr="00F847E1">
              <w:rPr>
                <w:rFonts w:ascii="Arial" w:hAnsi="Arial" w:cs="Arial"/>
                <w:b/>
                <w:bCs/>
                <w:sz w:val="20"/>
                <w:szCs w:val="20"/>
              </w:rPr>
              <w:t>Miejsce magazynowe nr 4 - Wiata magazynowa E,</w:t>
            </w:r>
            <w:r w:rsidRPr="00F847E1">
              <w:rPr>
                <w:rFonts w:ascii="Arial" w:hAnsi="Arial" w:cs="Arial"/>
                <w:sz w:val="20"/>
                <w:szCs w:val="20"/>
              </w:rPr>
              <w:t xml:space="preserve"> oznakowany plastikowy pojemnik o pojemności 100 l</w:t>
            </w:r>
          </w:p>
        </w:tc>
      </w:tr>
      <w:tr w:rsidR="00F847E1" w:rsidRPr="00F847E1" w14:paraId="15C0F0E2" w14:textId="77777777" w:rsidTr="00107EC2">
        <w:tc>
          <w:tcPr>
            <w:tcW w:w="806" w:type="dxa"/>
            <w:shd w:val="clear" w:color="auto" w:fill="auto"/>
            <w:vAlign w:val="center"/>
          </w:tcPr>
          <w:p w14:paraId="104C9884" w14:textId="0E5A4F8F" w:rsidR="001B6B46" w:rsidRPr="00F847E1" w:rsidRDefault="00C9497F" w:rsidP="001B6B46">
            <w:pPr>
              <w:suppressAutoHyphens/>
              <w:jc w:val="center"/>
              <w:rPr>
                <w:rFonts w:ascii="Arial" w:hAnsi="Arial" w:cs="Arial"/>
                <w:sz w:val="20"/>
                <w:szCs w:val="20"/>
                <w:lang w:eastAsia="ar-SA"/>
              </w:rPr>
            </w:pPr>
            <w:r w:rsidRPr="00F847E1">
              <w:rPr>
                <w:rFonts w:ascii="Arial" w:hAnsi="Arial" w:cs="Arial"/>
                <w:sz w:val="20"/>
                <w:szCs w:val="20"/>
                <w:lang w:eastAsia="ar-SA"/>
              </w:rPr>
              <w:t>32</w:t>
            </w:r>
            <w:r w:rsidR="001B6B46" w:rsidRPr="00F847E1">
              <w:rPr>
                <w:rFonts w:ascii="Arial" w:hAnsi="Arial" w:cs="Arial"/>
                <w:sz w:val="20"/>
                <w:szCs w:val="20"/>
                <w:lang w:eastAsia="ar-SA"/>
              </w:rPr>
              <w:t>.</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6583CC9A" w14:textId="25E5B97D" w:rsidR="001B6B46" w:rsidRPr="00F847E1" w:rsidRDefault="001B6B46" w:rsidP="001B6B46">
            <w:pPr>
              <w:jc w:val="center"/>
              <w:rPr>
                <w:rFonts w:ascii="Arial" w:hAnsi="Arial" w:cs="Arial"/>
                <w:sz w:val="20"/>
                <w:szCs w:val="20"/>
              </w:rPr>
            </w:pPr>
            <w:r w:rsidRPr="00F847E1">
              <w:rPr>
                <w:rFonts w:ascii="Arial" w:hAnsi="Arial" w:cs="Arial"/>
                <w:sz w:val="20"/>
                <w:szCs w:val="20"/>
              </w:rPr>
              <w:t>07 02 13</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14:paraId="0C4D292F" w14:textId="21AC4595" w:rsidR="001B6B46" w:rsidRPr="00F847E1" w:rsidRDefault="001B6B46" w:rsidP="001B6B46">
            <w:pPr>
              <w:jc w:val="center"/>
              <w:rPr>
                <w:rFonts w:ascii="Arial" w:hAnsi="Arial" w:cs="Arial"/>
                <w:sz w:val="20"/>
                <w:szCs w:val="20"/>
              </w:rPr>
            </w:pPr>
            <w:r w:rsidRPr="00F847E1">
              <w:rPr>
                <w:rFonts w:ascii="Arial" w:hAnsi="Arial" w:cs="Arial"/>
                <w:sz w:val="20"/>
                <w:szCs w:val="20"/>
              </w:rPr>
              <w:t>Odpady tworzyw sztucznych</w:t>
            </w:r>
          </w:p>
        </w:tc>
        <w:tc>
          <w:tcPr>
            <w:tcW w:w="4110" w:type="dxa"/>
            <w:vAlign w:val="center"/>
          </w:tcPr>
          <w:p w14:paraId="02DB21E4" w14:textId="16E946AF" w:rsidR="001B6B46" w:rsidRPr="00F847E1" w:rsidRDefault="001B6B46" w:rsidP="001B6B46">
            <w:pPr>
              <w:jc w:val="center"/>
              <w:rPr>
                <w:rFonts w:ascii="Arial" w:hAnsi="Arial" w:cs="Arial"/>
                <w:sz w:val="20"/>
                <w:szCs w:val="20"/>
              </w:rPr>
            </w:pPr>
            <w:r w:rsidRPr="00F847E1">
              <w:rPr>
                <w:rFonts w:ascii="Arial" w:hAnsi="Arial" w:cs="Arial"/>
                <w:b/>
                <w:bCs/>
                <w:sz w:val="20"/>
                <w:szCs w:val="20"/>
              </w:rPr>
              <w:t>Miejsce nr 10  -</w:t>
            </w:r>
            <w:r w:rsidR="0039374C" w:rsidRPr="00F847E1">
              <w:rPr>
                <w:rFonts w:ascii="Arial" w:hAnsi="Arial" w:cs="Arial"/>
                <w:b/>
                <w:bCs/>
                <w:sz w:val="20"/>
                <w:szCs w:val="20"/>
              </w:rPr>
              <w:t xml:space="preserve"> </w:t>
            </w:r>
            <w:r w:rsidRPr="00F847E1">
              <w:rPr>
                <w:rFonts w:ascii="Arial" w:hAnsi="Arial" w:cs="Arial"/>
                <w:b/>
                <w:bCs/>
                <w:sz w:val="20"/>
                <w:szCs w:val="20"/>
              </w:rPr>
              <w:t>Boks na hali produkcyjnej – oznakowany jako K,</w:t>
            </w:r>
          </w:p>
          <w:p w14:paraId="07319F82" w14:textId="2BAFCDAB" w:rsidR="001B6B46" w:rsidRPr="00F847E1" w:rsidRDefault="001B6B46" w:rsidP="001B6B46">
            <w:pPr>
              <w:jc w:val="center"/>
              <w:rPr>
                <w:rFonts w:ascii="Arial" w:hAnsi="Arial" w:cs="Arial"/>
                <w:b/>
                <w:bCs/>
                <w:sz w:val="20"/>
                <w:szCs w:val="20"/>
              </w:rPr>
            </w:pPr>
            <w:r w:rsidRPr="00F847E1">
              <w:rPr>
                <w:rFonts w:ascii="Arial" w:hAnsi="Arial" w:cs="Arial"/>
                <w:sz w:val="20"/>
                <w:szCs w:val="20"/>
              </w:rPr>
              <w:t>w formie oznakowanych sprasowanych rolek, belek.</w:t>
            </w:r>
          </w:p>
        </w:tc>
      </w:tr>
    </w:tbl>
    <w:p w14:paraId="74D63C87" w14:textId="77777777" w:rsidR="00647AD6" w:rsidRPr="00F847E1" w:rsidRDefault="00647AD6" w:rsidP="00305C76">
      <w:pPr>
        <w:spacing w:line="276" w:lineRule="auto"/>
        <w:jc w:val="both"/>
        <w:rPr>
          <w:rFonts w:ascii="Arial" w:hAnsi="Arial" w:cs="Arial"/>
          <w:sz w:val="18"/>
          <w:szCs w:val="22"/>
        </w:rPr>
      </w:pPr>
      <w:bookmarkStart w:id="3" w:name="_Hlk139538208"/>
    </w:p>
    <w:p w14:paraId="3EC9FAE6" w14:textId="768C7DDE" w:rsidR="00294BA5" w:rsidRPr="00F847E1" w:rsidRDefault="00294BA5" w:rsidP="00294BA5">
      <w:pPr>
        <w:spacing w:line="276" w:lineRule="auto"/>
        <w:jc w:val="both"/>
        <w:rPr>
          <w:rFonts w:ascii="Arial" w:hAnsi="Arial" w:cs="Arial"/>
        </w:rPr>
      </w:pPr>
    </w:p>
    <w:p w14:paraId="06C5B68C" w14:textId="69F8C6F0" w:rsidR="00B96116" w:rsidRPr="00F847E1" w:rsidRDefault="00B96116" w:rsidP="00294BA5">
      <w:pPr>
        <w:spacing w:line="276" w:lineRule="auto"/>
        <w:jc w:val="both"/>
        <w:rPr>
          <w:rFonts w:ascii="Arial" w:hAnsi="Arial" w:cs="Arial"/>
        </w:rPr>
      </w:pPr>
    </w:p>
    <w:p w14:paraId="07F4DA3B" w14:textId="77777777" w:rsidR="00B96116" w:rsidRPr="00F847E1" w:rsidRDefault="00B96116" w:rsidP="00294BA5">
      <w:pPr>
        <w:spacing w:line="276" w:lineRule="auto"/>
        <w:jc w:val="both"/>
        <w:rPr>
          <w:rFonts w:ascii="Arial" w:hAnsi="Arial" w:cs="Arial"/>
        </w:rPr>
      </w:pPr>
    </w:p>
    <w:p w14:paraId="60E94EB5" w14:textId="77777777" w:rsidR="004F6931" w:rsidRPr="00F847E1" w:rsidRDefault="004F6931" w:rsidP="00807D31">
      <w:pPr>
        <w:pStyle w:val="Akapitzlist"/>
        <w:numPr>
          <w:ilvl w:val="1"/>
          <w:numId w:val="4"/>
        </w:numPr>
        <w:jc w:val="both"/>
        <w:rPr>
          <w:rFonts w:ascii="Arial" w:hAnsi="Arial" w:cs="Arial"/>
          <w:b/>
          <w:bCs/>
          <w:sz w:val="22"/>
          <w:szCs w:val="22"/>
        </w:rPr>
      </w:pPr>
      <w:r w:rsidRPr="00F847E1">
        <w:rPr>
          <w:rFonts w:ascii="Arial" w:hAnsi="Arial" w:cs="Arial"/>
          <w:b/>
          <w:bCs/>
        </w:rPr>
        <w:lastRenderedPageBreak/>
        <w:t>Sposób dalszego gospodarowania odpadami</w:t>
      </w:r>
    </w:p>
    <w:p w14:paraId="1C6C11D6" w14:textId="73D0225C" w:rsidR="004F6931" w:rsidRPr="00F847E1" w:rsidRDefault="004F6931" w:rsidP="004F6931">
      <w:pPr>
        <w:spacing w:line="276" w:lineRule="auto"/>
        <w:jc w:val="both"/>
        <w:rPr>
          <w:rFonts w:ascii="Arial" w:hAnsi="Arial" w:cs="Arial"/>
        </w:rPr>
      </w:pPr>
    </w:p>
    <w:p w14:paraId="30161018" w14:textId="2338F558" w:rsidR="004F6931" w:rsidRPr="00F847E1" w:rsidRDefault="004F6931" w:rsidP="004F6931">
      <w:pPr>
        <w:spacing w:line="276" w:lineRule="auto"/>
        <w:jc w:val="both"/>
        <w:rPr>
          <w:rFonts w:ascii="Arial" w:hAnsi="Arial" w:cs="Arial"/>
        </w:rPr>
      </w:pPr>
      <w:r w:rsidRPr="00F847E1">
        <w:rPr>
          <w:rFonts w:ascii="Arial" w:hAnsi="Arial" w:cs="Arial"/>
        </w:rPr>
        <w:t>Wytwarzane odpady przekazywane będą do zagospodarowania z uwzględnieniem hierarchii postępowania z odpadami</w:t>
      </w:r>
      <w:r w:rsidR="003A0850" w:rsidRPr="00F847E1">
        <w:rPr>
          <w:rFonts w:ascii="Arial" w:hAnsi="Arial" w:cs="Arial"/>
        </w:rPr>
        <w:t>,</w:t>
      </w:r>
      <w:r w:rsidRPr="00F847E1">
        <w:rPr>
          <w:rFonts w:ascii="Arial" w:hAnsi="Arial" w:cs="Arial"/>
        </w:rPr>
        <w:t xml:space="preserve"> o której mowa w </w:t>
      </w:r>
      <w:r w:rsidR="00656A92" w:rsidRPr="00F847E1">
        <w:rPr>
          <w:rFonts w:ascii="Arial" w:hAnsi="Arial" w:cs="Arial"/>
        </w:rPr>
        <w:t>u</w:t>
      </w:r>
      <w:r w:rsidRPr="00F847E1">
        <w:rPr>
          <w:rFonts w:ascii="Arial" w:hAnsi="Arial" w:cs="Arial"/>
        </w:rPr>
        <w:t>stawie o odpadach. Odpady przeznaczone do odzysku lub unieszkodliwiania będą przekazywane uprawnionemu odbiorcy bezpośrednio lub za pośrednictwem zbierającego odpady, posiadającego stosowne zezwolenia w tym zakresie. Dodatkowo transport odpadów niebezpiecznych odbywać się będzie z zachowaniem przepisów obowiązujących przy transporcie towarów niebezpiecznych. Odpady będą przekazywane specjalistycznym firmom posiadającym</w:t>
      </w:r>
      <w:r w:rsidR="00656A92" w:rsidRPr="00F847E1">
        <w:rPr>
          <w:rFonts w:ascii="Arial" w:hAnsi="Arial" w:cs="Arial"/>
        </w:rPr>
        <w:t>:</w:t>
      </w:r>
      <w:r w:rsidRPr="00F847E1">
        <w:rPr>
          <w:rFonts w:ascii="Arial" w:hAnsi="Arial" w:cs="Arial"/>
        </w:rPr>
        <w:t xml:space="preserve"> </w:t>
      </w:r>
    </w:p>
    <w:p w14:paraId="59742EED" w14:textId="05148C3E" w:rsidR="004F6931" w:rsidRPr="00F847E1" w:rsidRDefault="004F6931" w:rsidP="00807D31">
      <w:pPr>
        <w:pStyle w:val="Akapitzlist"/>
        <w:numPr>
          <w:ilvl w:val="0"/>
          <w:numId w:val="19"/>
        </w:numPr>
        <w:spacing w:line="276" w:lineRule="auto"/>
        <w:jc w:val="both"/>
        <w:rPr>
          <w:rFonts w:ascii="Arial" w:hAnsi="Arial" w:cs="Arial"/>
        </w:rPr>
      </w:pPr>
      <w:r w:rsidRPr="00F847E1">
        <w:rPr>
          <w:rFonts w:ascii="Arial" w:hAnsi="Arial" w:cs="Arial"/>
        </w:rPr>
        <w:t xml:space="preserve">wymagane przepisami prawa zezwolenia organów ochrony środowiska na gospodarowanie odpadami (zezwolenie na zbieranie odpadów lub zezwolenie na przetwarzanie odpadów, lub koncesję na podziemne składowanie odpadów, pozwolenie zintegrowane, decyzję zatwierdzającą program gospodarowania odpadami wydobywczymi, zezwolenie na prowadzenie obiektu unieszkodliwiania odpadów wydobywczych lub wpis do rejestru działalności regulowanej w zakresie odbierania odpadów komunalnych od właścicieli nieruchomości - na podstawie odrębnych przepisów) oraz </w:t>
      </w:r>
    </w:p>
    <w:p w14:paraId="59391B81" w14:textId="03BC7C71" w:rsidR="004F6931" w:rsidRPr="00F847E1" w:rsidRDefault="004F6931" w:rsidP="00807D31">
      <w:pPr>
        <w:pStyle w:val="Akapitzlist"/>
        <w:numPr>
          <w:ilvl w:val="0"/>
          <w:numId w:val="19"/>
        </w:numPr>
        <w:spacing w:line="276" w:lineRule="auto"/>
        <w:jc w:val="both"/>
        <w:rPr>
          <w:rFonts w:ascii="Arial" w:hAnsi="Arial" w:cs="Arial"/>
        </w:rPr>
      </w:pPr>
      <w:r w:rsidRPr="00F847E1">
        <w:rPr>
          <w:rFonts w:ascii="Arial" w:hAnsi="Arial" w:cs="Arial"/>
        </w:rPr>
        <w:t>stosowny (zgodnie z art. 50 ust. 1 pkt 5</w:t>
      </w:r>
      <w:r w:rsidR="00656A92" w:rsidRPr="00F847E1">
        <w:rPr>
          <w:rFonts w:ascii="Arial" w:hAnsi="Arial" w:cs="Arial"/>
        </w:rPr>
        <w:t xml:space="preserve"> ustawy o odpadach</w:t>
      </w:r>
      <w:r w:rsidRPr="00F847E1">
        <w:rPr>
          <w:rFonts w:ascii="Arial" w:hAnsi="Arial" w:cs="Arial"/>
        </w:rPr>
        <w:t>) wpis do rejestru BDO - chyba że działalność taka nie wymaga uzyskania decyzji lub wpisu do rejestru.</w:t>
      </w:r>
    </w:p>
    <w:p w14:paraId="57021828" w14:textId="77777777" w:rsidR="004F6931" w:rsidRPr="00F847E1" w:rsidRDefault="004F6931" w:rsidP="004F6931">
      <w:pPr>
        <w:pStyle w:val="Akapitzlist"/>
        <w:spacing w:line="276" w:lineRule="auto"/>
        <w:jc w:val="both"/>
        <w:rPr>
          <w:rFonts w:ascii="Arial" w:hAnsi="Arial" w:cs="Arial"/>
        </w:rPr>
      </w:pPr>
    </w:p>
    <w:p w14:paraId="7EFB8226" w14:textId="6C4C3315" w:rsidR="002D38D4" w:rsidRPr="00F847E1" w:rsidRDefault="004F6931" w:rsidP="004F6931">
      <w:pPr>
        <w:spacing w:line="276" w:lineRule="auto"/>
        <w:jc w:val="both"/>
        <w:rPr>
          <w:rFonts w:ascii="Arial" w:hAnsi="Arial" w:cs="Arial"/>
        </w:rPr>
      </w:pPr>
      <w:r w:rsidRPr="00F847E1">
        <w:rPr>
          <w:rFonts w:ascii="Arial" w:hAnsi="Arial" w:cs="Arial"/>
        </w:rPr>
        <w:t xml:space="preserve">Zakład może również przekazywać niektóre rodzaje odpadów tj. wskazane </w:t>
      </w:r>
      <w:r w:rsidR="00E35C0A" w:rsidRPr="00F847E1">
        <w:rPr>
          <w:rFonts w:ascii="Arial" w:hAnsi="Arial" w:cs="Arial"/>
        </w:rPr>
        <w:br/>
      </w:r>
      <w:r w:rsidRPr="00F847E1">
        <w:rPr>
          <w:rFonts w:ascii="Arial" w:hAnsi="Arial" w:cs="Arial"/>
        </w:rPr>
        <w:t>w rozporządzeniu Ministra Środowiska z dnia 10 listopada 2015 r. w sprawie listy rodzajów odpadów, które osoby fizyczne lub jednostki organizacyjne niebędące przedsiębiorcami mogą poddawać odzyskowi na potrzeby własne, oraz dopuszczalnych metod ich odzysku (Dz. U. z 2016</w:t>
      </w:r>
      <w:r w:rsidR="0005122C" w:rsidRPr="00F847E1">
        <w:rPr>
          <w:rFonts w:ascii="Arial" w:hAnsi="Arial" w:cs="Arial"/>
        </w:rPr>
        <w:t xml:space="preserve"> </w:t>
      </w:r>
      <w:r w:rsidRPr="00F847E1">
        <w:rPr>
          <w:rFonts w:ascii="Arial" w:hAnsi="Arial" w:cs="Arial"/>
        </w:rPr>
        <w:t xml:space="preserve">r., poz. 93) osobom fizycznym lub jednostkom organizacyjnym do wykorzystania na ich własne potrzeby zgodnie </w:t>
      </w:r>
      <w:r w:rsidR="00E35C0A" w:rsidRPr="00F847E1">
        <w:rPr>
          <w:rFonts w:ascii="Arial" w:hAnsi="Arial" w:cs="Arial"/>
        </w:rPr>
        <w:br/>
      </w:r>
      <w:r w:rsidRPr="00F847E1">
        <w:rPr>
          <w:rFonts w:ascii="Arial" w:hAnsi="Arial" w:cs="Arial"/>
        </w:rPr>
        <w:t>z zakresem określonym w ww. Rozporządzeniu</w:t>
      </w:r>
      <w:r w:rsidR="005571CA" w:rsidRPr="00F847E1">
        <w:rPr>
          <w:rFonts w:ascii="Arial" w:hAnsi="Arial" w:cs="Arial"/>
        </w:rPr>
        <w:t xml:space="preserve"> – odpad o kodzie 15 01 03 </w:t>
      </w:r>
      <w:r w:rsidR="00E35C0A" w:rsidRPr="00F847E1">
        <w:rPr>
          <w:rFonts w:ascii="Arial" w:hAnsi="Arial" w:cs="Arial"/>
        </w:rPr>
        <w:br/>
      </w:r>
      <w:r w:rsidR="005571CA" w:rsidRPr="00F847E1">
        <w:rPr>
          <w:rFonts w:ascii="Arial" w:hAnsi="Arial" w:cs="Arial"/>
        </w:rPr>
        <w:t xml:space="preserve">– opakowania z drewna. </w:t>
      </w:r>
    </w:p>
    <w:p w14:paraId="19352B45" w14:textId="6A028D81" w:rsidR="004F6931" w:rsidRPr="00F847E1" w:rsidRDefault="004F6931" w:rsidP="004F6931">
      <w:pPr>
        <w:spacing w:line="276" w:lineRule="auto"/>
        <w:jc w:val="both"/>
        <w:rPr>
          <w:rFonts w:ascii="Arial" w:hAnsi="Arial" w:cs="Arial"/>
        </w:rPr>
      </w:pPr>
      <w:r w:rsidRPr="00F847E1">
        <w:rPr>
          <w:rFonts w:ascii="Arial" w:hAnsi="Arial" w:cs="Arial"/>
        </w:rPr>
        <w:t>Każdorazowe przekazanie odpadu (również osobie fizycznej i tzw. nieprofesjonalnemu zbieraczowi) będzie rejestrowane w systemie BDO.</w:t>
      </w:r>
    </w:p>
    <w:p w14:paraId="27C9C3EB" w14:textId="4250AD0E" w:rsidR="004F6931" w:rsidRPr="00F847E1" w:rsidRDefault="004F6931" w:rsidP="004F6931">
      <w:pPr>
        <w:spacing w:line="276" w:lineRule="auto"/>
        <w:jc w:val="both"/>
        <w:rPr>
          <w:rFonts w:ascii="Arial" w:hAnsi="Arial" w:cs="Arial"/>
        </w:rPr>
      </w:pPr>
      <w:r w:rsidRPr="00F847E1">
        <w:rPr>
          <w:rFonts w:ascii="Arial" w:hAnsi="Arial" w:cs="Arial"/>
        </w:rPr>
        <w:t xml:space="preserve">Prowadzona będzie ilościowa i jakościowa ewidencja wytwarzanych odpadów </w:t>
      </w:r>
      <w:r w:rsidR="00E35C0A" w:rsidRPr="00F847E1">
        <w:rPr>
          <w:rFonts w:ascii="Arial" w:hAnsi="Arial" w:cs="Arial"/>
        </w:rPr>
        <w:br/>
      </w:r>
      <w:r w:rsidRPr="00F847E1">
        <w:rPr>
          <w:rFonts w:ascii="Arial" w:hAnsi="Arial" w:cs="Arial"/>
        </w:rPr>
        <w:t>z zastosowaniem kart ewidencji odpadów oraz kart przekazania odpadów w systemie BDO.</w:t>
      </w:r>
    </w:p>
    <w:bookmarkEnd w:id="3"/>
    <w:p w14:paraId="479136A3" w14:textId="3EA2DEED" w:rsidR="00F74CC3" w:rsidRPr="00F847E1" w:rsidRDefault="00F74CC3" w:rsidP="00B1352B">
      <w:pPr>
        <w:spacing w:line="276" w:lineRule="auto"/>
        <w:jc w:val="both"/>
        <w:rPr>
          <w:rFonts w:ascii="Arial" w:hAnsi="Arial" w:cs="Arial"/>
        </w:rPr>
      </w:pPr>
    </w:p>
    <w:p w14:paraId="7B13F8BE" w14:textId="2BE1F13D" w:rsidR="00715C89" w:rsidRPr="00F847E1" w:rsidRDefault="00C83B8D" w:rsidP="00807D31">
      <w:pPr>
        <w:pStyle w:val="Akapitzlist"/>
        <w:numPr>
          <w:ilvl w:val="1"/>
          <w:numId w:val="4"/>
        </w:numPr>
        <w:spacing w:before="240" w:after="240" w:line="276" w:lineRule="auto"/>
        <w:jc w:val="both"/>
        <w:rPr>
          <w:rFonts w:ascii="Arial" w:hAnsi="Arial" w:cs="Arial"/>
          <w:b/>
          <w:sz w:val="22"/>
          <w:szCs w:val="22"/>
        </w:rPr>
      </w:pPr>
      <w:r w:rsidRPr="00F847E1">
        <w:rPr>
          <w:rFonts w:ascii="Arial" w:hAnsi="Arial" w:cs="Arial"/>
          <w:b/>
        </w:rPr>
        <w:t>Wskazanie s</w:t>
      </w:r>
      <w:r w:rsidR="001B12A7" w:rsidRPr="00F847E1">
        <w:rPr>
          <w:rFonts w:ascii="Arial" w:hAnsi="Arial" w:cs="Arial"/>
          <w:b/>
        </w:rPr>
        <w:t>posob</w:t>
      </w:r>
      <w:r w:rsidRPr="00F847E1">
        <w:rPr>
          <w:rFonts w:ascii="Arial" w:hAnsi="Arial" w:cs="Arial"/>
          <w:b/>
        </w:rPr>
        <w:t>ów</w:t>
      </w:r>
      <w:r w:rsidR="001B12A7" w:rsidRPr="00F847E1">
        <w:rPr>
          <w:rFonts w:ascii="Arial" w:hAnsi="Arial" w:cs="Arial"/>
          <w:b/>
        </w:rPr>
        <w:t xml:space="preserve"> zapobiegania powstawaniu odpadów lub ograniczania ilości odpadów i ich negatywn</w:t>
      </w:r>
      <w:r w:rsidR="00BF4D59" w:rsidRPr="00F847E1">
        <w:rPr>
          <w:rFonts w:ascii="Arial" w:hAnsi="Arial" w:cs="Arial"/>
          <w:b/>
        </w:rPr>
        <w:t>ego oddziaływania na środowisko</w:t>
      </w:r>
    </w:p>
    <w:p w14:paraId="03A92D9B" w14:textId="4A2E4EBA" w:rsidR="00EE4D1F" w:rsidRPr="00F847E1" w:rsidRDefault="00EE4D1F" w:rsidP="00B1352B">
      <w:pPr>
        <w:spacing w:before="240" w:line="276" w:lineRule="auto"/>
        <w:jc w:val="both"/>
        <w:rPr>
          <w:rFonts w:ascii="Arial" w:hAnsi="Arial" w:cs="Arial"/>
          <w:bCs/>
        </w:rPr>
      </w:pPr>
      <w:r w:rsidRPr="00F847E1">
        <w:rPr>
          <w:rFonts w:ascii="Arial" w:hAnsi="Arial" w:cs="Arial"/>
          <w:bCs/>
        </w:rPr>
        <w:t xml:space="preserve">Mając na uwadze obowiązki wynikające z przepisów prawnych ochrony środowiska, prowadzący </w:t>
      </w:r>
      <w:r w:rsidR="00490E2E" w:rsidRPr="00F847E1">
        <w:rPr>
          <w:rFonts w:ascii="Arial" w:hAnsi="Arial" w:cs="Arial"/>
          <w:bCs/>
        </w:rPr>
        <w:t>instalacj</w:t>
      </w:r>
      <w:r w:rsidR="00107EC2" w:rsidRPr="00F847E1">
        <w:rPr>
          <w:rFonts w:ascii="Arial" w:hAnsi="Arial" w:cs="Arial"/>
          <w:bCs/>
        </w:rPr>
        <w:t>e</w:t>
      </w:r>
      <w:r w:rsidR="00490E2E" w:rsidRPr="00F847E1">
        <w:rPr>
          <w:rFonts w:ascii="Arial" w:hAnsi="Arial" w:cs="Arial"/>
          <w:bCs/>
        </w:rPr>
        <w:t xml:space="preserve"> </w:t>
      </w:r>
      <w:r w:rsidR="00294BA5" w:rsidRPr="00F847E1">
        <w:rPr>
          <w:rFonts w:ascii="Arial" w:hAnsi="Arial" w:cs="Arial"/>
          <w:bCs/>
        </w:rPr>
        <w:t>do przetwarzania tworzyw sztucznych w Gronowie Górnym</w:t>
      </w:r>
      <w:r w:rsidRPr="00F847E1">
        <w:rPr>
          <w:rFonts w:ascii="Arial" w:hAnsi="Arial" w:cs="Arial"/>
          <w:bCs/>
        </w:rPr>
        <w:t xml:space="preserve">, realizował będzie na bieżąco niezbędne działania zmierzające do ograniczenia </w:t>
      </w:r>
      <w:r w:rsidRPr="00F847E1">
        <w:rPr>
          <w:rFonts w:ascii="Arial" w:hAnsi="Arial" w:cs="Arial"/>
          <w:bCs/>
        </w:rPr>
        <w:lastRenderedPageBreak/>
        <w:t>wytwarzania odpadów niebezpiecznych oraz innych niż niebezpieczne, a także starać się będzie zapobiegać ich powstawaniu. Realizowane będą następujące działania:</w:t>
      </w:r>
    </w:p>
    <w:p w14:paraId="5E3DA755" w14:textId="77777777" w:rsidR="00294BA5" w:rsidRPr="00F847E1" w:rsidRDefault="00294BA5" w:rsidP="00807D31">
      <w:pPr>
        <w:pStyle w:val="Akapitzlist"/>
        <w:numPr>
          <w:ilvl w:val="0"/>
          <w:numId w:val="18"/>
        </w:numPr>
        <w:spacing w:before="240" w:line="276" w:lineRule="auto"/>
        <w:jc w:val="both"/>
        <w:rPr>
          <w:rFonts w:ascii="Arial" w:hAnsi="Arial" w:cs="Arial"/>
          <w:bCs/>
        </w:rPr>
      </w:pPr>
      <w:r w:rsidRPr="00F847E1">
        <w:rPr>
          <w:rFonts w:ascii="Arial" w:hAnsi="Arial" w:cs="Arial"/>
          <w:bCs/>
        </w:rPr>
        <w:t>utrzymywanie prawidłowego reżimu technologicznego,</w:t>
      </w:r>
    </w:p>
    <w:p w14:paraId="7E495BA4" w14:textId="77777777" w:rsidR="00294BA5" w:rsidRPr="00F847E1" w:rsidRDefault="00294BA5" w:rsidP="00807D31">
      <w:pPr>
        <w:pStyle w:val="Akapitzlist"/>
        <w:numPr>
          <w:ilvl w:val="0"/>
          <w:numId w:val="18"/>
        </w:numPr>
        <w:spacing w:before="240" w:line="276" w:lineRule="auto"/>
        <w:jc w:val="both"/>
        <w:rPr>
          <w:rFonts w:ascii="Arial" w:hAnsi="Arial" w:cs="Arial"/>
          <w:bCs/>
        </w:rPr>
      </w:pPr>
      <w:r w:rsidRPr="00F847E1">
        <w:rPr>
          <w:rFonts w:ascii="Arial" w:hAnsi="Arial" w:cs="Arial"/>
          <w:bCs/>
        </w:rPr>
        <w:t>kontrola jakościowa przyjmowanych odpadów, surowców i produktów,</w:t>
      </w:r>
    </w:p>
    <w:p w14:paraId="5F4D94C4" w14:textId="77777777" w:rsidR="00294BA5" w:rsidRPr="00F847E1" w:rsidRDefault="00294BA5" w:rsidP="00807D31">
      <w:pPr>
        <w:pStyle w:val="Akapitzlist"/>
        <w:numPr>
          <w:ilvl w:val="0"/>
          <w:numId w:val="18"/>
        </w:numPr>
        <w:spacing w:before="240" w:line="276" w:lineRule="auto"/>
        <w:jc w:val="both"/>
        <w:rPr>
          <w:rFonts w:ascii="Arial" w:hAnsi="Arial" w:cs="Arial"/>
          <w:bCs/>
        </w:rPr>
      </w:pPr>
      <w:r w:rsidRPr="00F847E1">
        <w:rPr>
          <w:rFonts w:ascii="Arial" w:hAnsi="Arial" w:cs="Arial"/>
          <w:bCs/>
        </w:rPr>
        <w:t>optymalizacja gospodarki surowcowo-materiałowej,</w:t>
      </w:r>
    </w:p>
    <w:p w14:paraId="3E511C83" w14:textId="77777777" w:rsidR="00294BA5" w:rsidRPr="00F847E1" w:rsidRDefault="00294BA5" w:rsidP="00807D31">
      <w:pPr>
        <w:pStyle w:val="Akapitzlist"/>
        <w:numPr>
          <w:ilvl w:val="0"/>
          <w:numId w:val="18"/>
        </w:numPr>
        <w:spacing w:before="240" w:line="276" w:lineRule="auto"/>
        <w:jc w:val="both"/>
        <w:rPr>
          <w:rFonts w:ascii="Arial" w:hAnsi="Arial" w:cs="Arial"/>
          <w:bCs/>
        </w:rPr>
      </w:pPr>
      <w:r w:rsidRPr="00F847E1">
        <w:rPr>
          <w:rFonts w:ascii="Arial" w:hAnsi="Arial" w:cs="Arial"/>
          <w:bCs/>
        </w:rPr>
        <w:t>stosowanie materiałów pomocniczych wyłącznie w ilościach niezbędnych do utrzymania instalacji w sprawności,</w:t>
      </w:r>
    </w:p>
    <w:p w14:paraId="48BFAA5A" w14:textId="77777777" w:rsidR="00294BA5" w:rsidRPr="00F847E1" w:rsidRDefault="00294BA5" w:rsidP="00807D31">
      <w:pPr>
        <w:pStyle w:val="Akapitzlist"/>
        <w:numPr>
          <w:ilvl w:val="0"/>
          <w:numId w:val="18"/>
        </w:numPr>
        <w:spacing w:before="240" w:line="276" w:lineRule="auto"/>
        <w:jc w:val="both"/>
        <w:rPr>
          <w:rFonts w:ascii="Arial" w:hAnsi="Arial" w:cs="Arial"/>
          <w:bCs/>
        </w:rPr>
      </w:pPr>
      <w:r w:rsidRPr="00F847E1">
        <w:rPr>
          <w:rFonts w:ascii="Arial" w:hAnsi="Arial" w:cs="Arial"/>
          <w:bCs/>
        </w:rPr>
        <w:t>prowadzenie regularnych przeglądów serwisowych urządzeń,</w:t>
      </w:r>
    </w:p>
    <w:p w14:paraId="3774CE9D" w14:textId="346F5A06" w:rsidR="00294BA5" w:rsidRPr="00F847E1" w:rsidRDefault="00294BA5" w:rsidP="00807D31">
      <w:pPr>
        <w:pStyle w:val="Akapitzlist"/>
        <w:numPr>
          <w:ilvl w:val="0"/>
          <w:numId w:val="18"/>
        </w:numPr>
        <w:spacing w:before="240" w:line="276" w:lineRule="auto"/>
        <w:jc w:val="both"/>
        <w:rPr>
          <w:rFonts w:ascii="Arial" w:hAnsi="Arial" w:cs="Arial"/>
          <w:bCs/>
        </w:rPr>
      </w:pPr>
      <w:r w:rsidRPr="00F847E1">
        <w:rPr>
          <w:rFonts w:ascii="Arial" w:hAnsi="Arial" w:cs="Arial"/>
          <w:bCs/>
        </w:rPr>
        <w:t>przeprowadzanie systematycznych szkoleń pracowników w zakresie gospodarki odpadami.</w:t>
      </w:r>
    </w:p>
    <w:p w14:paraId="2EDD577F" w14:textId="77777777" w:rsidR="00294BA5" w:rsidRPr="00F847E1" w:rsidRDefault="00294BA5" w:rsidP="00294BA5">
      <w:pPr>
        <w:pStyle w:val="Akapitzlist"/>
        <w:spacing w:before="240" w:line="276" w:lineRule="auto"/>
        <w:jc w:val="both"/>
        <w:rPr>
          <w:rFonts w:ascii="Arial" w:hAnsi="Arial" w:cs="Arial"/>
          <w:bCs/>
        </w:rPr>
      </w:pPr>
    </w:p>
    <w:p w14:paraId="1D63AA27" w14:textId="0AAADB8B" w:rsidR="002743C8" w:rsidRPr="00F847E1" w:rsidRDefault="002743C8" w:rsidP="00807D31">
      <w:pPr>
        <w:pStyle w:val="Akapitzlist"/>
        <w:numPr>
          <w:ilvl w:val="1"/>
          <w:numId w:val="4"/>
        </w:numPr>
        <w:spacing w:before="240" w:after="240" w:line="276" w:lineRule="auto"/>
        <w:ind w:left="851" w:hanging="567"/>
        <w:jc w:val="both"/>
        <w:rPr>
          <w:rFonts w:ascii="Arial" w:hAnsi="Arial" w:cs="Arial"/>
          <w:b/>
        </w:rPr>
      </w:pPr>
      <w:r w:rsidRPr="00F847E1">
        <w:rPr>
          <w:rFonts w:ascii="Arial" w:hAnsi="Arial" w:cs="Arial"/>
          <w:b/>
        </w:rPr>
        <w:t>Dodatkowe obowiązki w zakresie gospodarowania odpadami</w:t>
      </w:r>
    </w:p>
    <w:p w14:paraId="1383530B" w14:textId="77777777" w:rsidR="000A1325" w:rsidRPr="00F847E1" w:rsidRDefault="000A1325" w:rsidP="00B1352B">
      <w:pPr>
        <w:pStyle w:val="Akapitzlist"/>
        <w:spacing w:line="276" w:lineRule="auto"/>
        <w:ind w:left="709"/>
        <w:jc w:val="both"/>
        <w:rPr>
          <w:rFonts w:ascii="Arial" w:hAnsi="Arial" w:cs="Arial"/>
          <w:b/>
        </w:rPr>
      </w:pPr>
    </w:p>
    <w:p w14:paraId="3DDD6381" w14:textId="058CF34A" w:rsidR="00A773E6" w:rsidRPr="00F847E1" w:rsidRDefault="002743C8">
      <w:pPr>
        <w:widowControl w:val="0"/>
        <w:spacing w:line="276" w:lineRule="auto"/>
        <w:jc w:val="both"/>
        <w:rPr>
          <w:rFonts w:ascii="Arial" w:hAnsi="Arial" w:cs="Arial"/>
        </w:rPr>
      </w:pPr>
      <w:r w:rsidRPr="00F847E1">
        <w:rPr>
          <w:rFonts w:ascii="Arial" w:hAnsi="Arial" w:cs="Arial"/>
        </w:rPr>
        <w:t xml:space="preserve">W celu zapewnienia prawidłowej gospodarki odpadami na </w:t>
      </w:r>
      <w:r w:rsidR="005C4188" w:rsidRPr="00F847E1">
        <w:rPr>
          <w:rFonts w:ascii="Arial" w:hAnsi="Arial" w:cs="Arial"/>
        </w:rPr>
        <w:t xml:space="preserve">terenie </w:t>
      </w:r>
      <w:r w:rsidR="001D4404" w:rsidRPr="00F847E1">
        <w:rPr>
          <w:rFonts w:ascii="Arial" w:hAnsi="Arial" w:cs="Arial"/>
        </w:rPr>
        <w:t>Zakładu</w:t>
      </w:r>
      <w:r w:rsidR="00294BA5" w:rsidRPr="00F847E1">
        <w:rPr>
          <w:rFonts w:ascii="Arial" w:hAnsi="Arial" w:cs="Arial"/>
        </w:rPr>
        <w:t xml:space="preserve"> w Gronowie Górnym</w:t>
      </w:r>
      <w:r w:rsidR="0090733C" w:rsidRPr="00F847E1">
        <w:rPr>
          <w:rFonts w:ascii="Arial" w:hAnsi="Arial" w:cs="Arial"/>
        </w:rPr>
        <w:t xml:space="preserve"> </w:t>
      </w:r>
      <w:r w:rsidRPr="00F847E1">
        <w:rPr>
          <w:rFonts w:ascii="Arial" w:hAnsi="Arial" w:cs="Arial"/>
        </w:rPr>
        <w:t>prowadzone będą następujące działania:</w:t>
      </w:r>
    </w:p>
    <w:p w14:paraId="74DC366B" w14:textId="77777777" w:rsidR="00125288" w:rsidRPr="00F847E1" w:rsidRDefault="00125288">
      <w:pPr>
        <w:pStyle w:val="Akapitzlist"/>
        <w:widowControl w:val="0"/>
        <w:numPr>
          <w:ilvl w:val="0"/>
          <w:numId w:val="25"/>
        </w:numPr>
        <w:tabs>
          <w:tab w:val="left" w:pos="708"/>
          <w:tab w:val="left" w:pos="993"/>
        </w:tabs>
        <w:suppressAutoHyphens/>
        <w:autoSpaceDN w:val="0"/>
        <w:spacing w:line="276" w:lineRule="auto"/>
        <w:contextualSpacing w:val="0"/>
        <w:jc w:val="both"/>
        <w:rPr>
          <w:rFonts w:ascii="Arial" w:hAnsi="Arial" w:cs="Arial"/>
        </w:rPr>
      </w:pPr>
      <w:r w:rsidRPr="00F847E1">
        <w:rPr>
          <w:rFonts w:ascii="Arial" w:hAnsi="Arial" w:cs="Arial"/>
        </w:rPr>
        <w:t>odpady będą magazynowane wyłącznie na terenie, do którego prowadzący instalację posiada tytuł prawny,</w:t>
      </w:r>
    </w:p>
    <w:p w14:paraId="3F20A7F9" w14:textId="2C44A787" w:rsidR="00125288" w:rsidRPr="00F847E1" w:rsidRDefault="00125288">
      <w:pPr>
        <w:pStyle w:val="Akapitzlist"/>
        <w:widowControl w:val="0"/>
        <w:numPr>
          <w:ilvl w:val="0"/>
          <w:numId w:val="25"/>
        </w:numPr>
        <w:tabs>
          <w:tab w:val="left" w:pos="708"/>
          <w:tab w:val="left" w:pos="993"/>
        </w:tabs>
        <w:suppressAutoHyphens/>
        <w:autoSpaceDN w:val="0"/>
        <w:spacing w:line="276" w:lineRule="auto"/>
        <w:contextualSpacing w:val="0"/>
        <w:jc w:val="both"/>
        <w:rPr>
          <w:rFonts w:ascii="Arial" w:hAnsi="Arial" w:cs="Arial"/>
        </w:rPr>
      </w:pPr>
      <w:r w:rsidRPr="00F847E1">
        <w:rPr>
          <w:rFonts w:ascii="Arial" w:hAnsi="Arial" w:cs="Arial"/>
        </w:rPr>
        <w:t>miejsca magazynowania odpadów będą oznakowane i zabezpieczone przed dostępem osób postronnych i zwierząt</w:t>
      </w:r>
      <w:r w:rsidR="005571CA" w:rsidRPr="00F847E1">
        <w:rPr>
          <w:rFonts w:ascii="Arial" w:hAnsi="Arial" w:cs="Arial"/>
        </w:rPr>
        <w:t xml:space="preserve"> oraz objęte monitoringiem wizyjnym</w:t>
      </w:r>
      <w:r w:rsidRPr="00F847E1">
        <w:rPr>
          <w:rFonts w:ascii="Arial" w:hAnsi="Arial" w:cs="Arial"/>
        </w:rPr>
        <w:t>,</w:t>
      </w:r>
    </w:p>
    <w:p w14:paraId="62D8D418" w14:textId="4694F4F1" w:rsidR="001E41B9" w:rsidRPr="00F847E1" w:rsidRDefault="00125288">
      <w:pPr>
        <w:pStyle w:val="Akapitzlist"/>
        <w:widowControl w:val="0"/>
        <w:numPr>
          <w:ilvl w:val="0"/>
          <w:numId w:val="25"/>
        </w:numPr>
        <w:tabs>
          <w:tab w:val="left" w:pos="708"/>
          <w:tab w:val="left" w:pos="993"/>
        </w:tabs>
        <w:suppressAutoHyphens/>
        <w:autoSpaceDN w:val="0"/>
        <w:spacing w:line="276" w:lineRule="auto"/>
        <w:contextualSpacing w:val="0"/>
        <w:jc w:val="both"/>
        <w:rPr>
          <w:rFonts w:ascii="Arial" w:hAnsi="Arial" w:cs="Arial"/>
        </w:rPr>
      </w:pPr>
      <w:r w:rsidRPr="00F847E1">
        <w:rPr>
          <w:rFonts w:ascii="Arial" w:hAnsi="Arial" w:cs="Arial"/>
        </w:rPr>
        <w:t xml:space="preserve">sposób magazynowania odpadów będzie uwzględniał właściwości fizyczne </w:t>
      </w:r>
      <w:r w:rsidR="00E35C0A" w:rsidRPr="00F847E1">
        <w:rPr>
          <w:rFonts w:ascii="Arial" w:hAnsi="Arial" w:cs="Arial"/>
        </w:rPr>
        <w:br/>
      </w:r>
      <w:r w:rsidRPr="00F847E1">
        <w:rPr>
          <w:rFonts w:ascii="Arial" w:hAnsi="Arial" w:cs="Arial"/>
        </w:rPr>
        <w:t xml:space="preserve">i chemiczne odpadów oraz zagrożenia, które mogą powodować te </w:t>
      </w:r>
      <w:r w:rsidRPr="00F847E1">
        <w:rPr>
          <w:rFonts w:ascii="Arial" w:hAnsi="Arial" w:cs="Arial"/>
          <w:iCs/>
        </w:rPr>
        <w:t>odpady</w:t>
      </w:r>
      <w:r w:rsidR="00805A4F" w:rsidRPr="00F847E1">
        <w:rPr>
          <w:rFonts w:ascii="Arial" w:hAnsi="Arial" w:cs="Arial"/>
          <w:iCs/>
        </w:rPr>
        <w:t>,</w:t>
      </w:r>
    </w:p>
    <w:p w14:paraId="3B172BBE" w14:textId="5B85ADBF" w:rsidR="00A773E6" w:rsidRPr="00F847E1" w:rsidRDefault="00A773E6">
      <w:pPr>
        <w:pStyle w:val="Akapitzlist"/>
        <w:widowControl w:val="0"/>
        <w:numPr>
          <w:ilvl w:val="0"/>
          <w:numId w:val="25"/>
        </w:numPr>
        <w:spacing w:line="276" w:lineRule="auto"/>
        <w:jc w:val="both"/>
        <w:rPr>
          <w:rFonts w:ascii="Arial" w:hAnsi="Arial" w:cs="Arial"/>
        </w:rPr>
      </w:pPr>
      <w:r w:rsidRPr="00F847E1">
        <w:rPr>
          <w:rFonts w:ascii="Arial" w:hAnsi="Arial" w:cs="Arial"/>
        </w:rPr>
        <w:t>selektywne magazynowani</w:t>
      </w:r>
      <w:r w:rsidR="00D52C95" w:rsidRPr="00F847E1">
        <w:rPr>
          <w:rFonts w:ascii="Arial" w:hAnsi="Arial" w:cs="Arial"/>
        </w:rPr>
        <w:t>e</w:t>
      </w:r>
      <w:r w:rsidRPr="00F847E1">
        <w:rPr>
          <w:rFonts w:ascii="Arial" w:hAnsi="Arial" w:cs="Arial"/>
        </w:rPr>
        <w:t xml:space="preserve"> wszystkich wytwarzanych odpadów </w:t>
      </w:r>
      <w:r w:rsidR="00E35C0A" w:rsidRPr="00F847E1">
        <w:rPr>
          <w:rFonts w:ascii="Arial" w:hAnsi="Arial" w:cs="Arial"/>
        </w:rPr>
        <w:br/>
      </w:r>
      <w:r w:rsidRPr="00F847E1">
        <w:rPr>
          <w:rFonts w:ascii="Arial" w:hAnsi="Arial" w:cs="Arial"/>
        </w:rPr>
        <w:t>w wydzielonych i oznakowanych miejscach,</w:t>
      </w:r>
    </w:p>
    <w:p w14:paraId="02F5F89C" w14:textId="77777777" w:rsidR="00A773E6" w:rsidRPr="00F847E1" w:rsidRDefault="00A773E6">
      <w:pPr>
        <w:pStyle w:val="Akapitzlist"/>
        <w:widowControl w:val="0"/>
        <w:numPr>
          <w:ilvl w:val="0"/>
          <w:numId w:val="25"/>
        </w:numPr>
        <w:spacing w:line="276" w:lineRule="auto"/>
        <w:jc w:val="both"/>
        <w:rPr>
          <w:rFonts w:ascii="Arial" w:hAnsi="Arial" w:cs="Arial"/>
        </w:rPr>
      </w:pPr>
      <w:r w:rsidRPr="00F847E1">
        <w:rPr>
          <w:rFonts w:ascii="Arial" w:hAnsi="Arial" w:cs="Arial"/>
        </w:rPr>
        <w:t>zapewnienie zagospodarowania wytwarzanych odpadów zgodnie z hierarchią postępowania z odpadami, określoną w ustawie o odpadach,</w:t>
      </w:r>
    </w:p>
    <w:p w14:paraId="314F3152" w14:textId="1BFA14B9" w:rsidR="00A773E6" w:rsidRPr="00F847E1" w:rsidRDefault="00A773E6">
      <w:pPr>
        <w:pStyle w:val="Akapitzlist"/>
        <w:widowControl w:val="0"/>
        <w:numPr>
          <w:ilvl w:val="0"/>
          <w:numId w:val="25"/>
        </w:numPr>
        <w:spacing w:line="276" w:lineRule="auto"/>
        <w:jc w:val="both"/>
        <w:rPr>
          <w:rFonts w:ascii="Arial" w:hAnsi="Arial" w:cs="Arial"/>
        </w:rPr>
      </w:pPr>
      <w:r w:rsidRPr="00F847E1">
        <w:rPr>
          <w:rFonts w:ascii="Arial" w:hAnsi="Arial" w:cs="Arial"/>
        </w:rPr>
        <w:t>prowadzeni</w:t>
      </w:r>
      <w:r w:rsidR="00CA7069" w:rsidRPr="00F847E1">
        <w:rPr>
          <w:rFonts w:ascii="Arial" w:hAnsi="Arial" w:cs="Arial"/>
        </w:rPr>
        <w:t>e</w:t>
      </w:r>
      <w:r w:rsidRPr="00F847E1">
        <w:rPr>
          <w:rFonts w:ascii="Arial" w:hAnsi="Arial" w:cs="Arial"/>
        </w:rPr>
        <w:t xml:space="preserve"> działań zmierzających do ograniczania ilości odpadów,</w:t>
      </w:r>
    </w:p>
    <w:p w14:paraId="4623D68E" w14:textId="63F9C0B7" w:rsidR="00A773E6" w:rsidRPr="00F847E1" w:rsidRDefault="00A773E6">
      <w:pPr>
        <w:pStyle w:val="Akapitzlist"/>
        <w:widowControl w:val="0"/>
        <w:numPr>
          <w:ilvl w:val="0"/>
          <w:numId w:val="25"/>
        </w:numPr>
        <w:spacing w:line="276" w:lineRule="auto"/>
        <w:jc w:val="both"/>
        <w:rPr>
          <w:rFonts w:ascii="Arial" w:hAnsi="Arial" w:cs="Arial"/>
        </w:rPr>
      </w:pPr>
      <w:r w:rsidRPr="00F847E1">
        <w:rPr>
          <w:rFonts w:ascii="Arial" w:hAnsi="Arial" w:cs="Arial"/>
        </w:rPr>
        <w:t>magazynowani</w:t>
      </w:r>
      <w:r w:rsidR="00CA7069" w:rsidRPr="00F847E1">
        <w:rPr>
          <w:rFonts w:ascii="Arial" w:hAnsi="Arial" w:cs="Arial"/>
        </w:rPr>
        <w:t>e</w:t>
      </w:r>
      <w:r w:rsidRPr="00F847E1">
        <w:rPr>
          <w:rFonts w:ascii="Arial" w:hAnsi="Arial" w:cs="Arial"/>
        </w:rPr>
        <w:t xml:space="preserve"> wytworzonych odpadów w szczelnych pojemnikach wykonanych z materiałów odpornych na działanie substancji zawartych w tych odpadach,</w:t>
      </w:r>
    </w:p>
    <w:p w14:paraId="67EAE62B" w14:textId="7F631F91" w:rsidR="00A773E6" w:rsidRPr="00F847E1" w:rsidRDefault="00A773E6">
      <w:pPr>
        <w:pStyle w:val="Akapitzlist"/>
        <w:widowControl w:val="0"/>
        <w:numPr>
          <w:ilvl w:val="0"/>
          <w:numId w:val="25"/>
        </w:numPr>
        <w:spacing w:line="276" w:lineRule="auto"/>
        <w:jc w:val="both"/>
        <w:rPr>
          <w:rFonts w:ascii="Arial" w:hAnsi="Arial" w:cs="Arial"/>
        </w:rPr>
      </w:pPr>
      <w:r w:rsidRPr="00F847E1">
        <w:rPr>
          <w:rFonts w:ascii="Arial" w:hAnsi="Arial" w:cs="Arial"/>
        </w:rPr>
        <w:t>przechowywani</w:t>
      </w:r>
      <w:r w:rsidR="00CA7069" w:rsidRPr="00F847E1">
        <w:rPr>
          <w:rFonts w:ascii="Arial" w:hAnsi="Arial" w:cs="Arial"/>
        </w:rPr>
        <w:t>e</w:t>
      </w:r>
      <w:r w:rsidRPr="00F847E1">
        <w:rPr>
          <w:rFonts w:ascii="Arial" w:hAnsi="Arial" w:cs="Arial"/>
        </w:rPr>
        <w:t xml:space="preserve"> pojemników z odpadami niebezpiecznymi w miejscach utwardzonych, zabezpieczonych przed zanieczyszczeniem gruntu i  opadami atmosferycznymi, wyposażonych w urządzenia lub środki do zbierania wycieków tych odpadów,</w:t>
      </w:r>
    </w:p>
    <w:p w14:paraId="6C45AC9D" w14:textId="1BB9E575" w:rsidR="00A773E6" w:rsidRPr="00F847E1" w:rsidRDefault="00A773E6">
      <w:pPr>
        <w:pStyle w:val="Akapitzlist"/>
        <w:widowControl w:val="0"/>
        <w:numPr>
          <w:ilvl w:val="0"/>
          <w:numId w:val="25"/>
        </w:numPr>
        <w:spacing w:line="276" w:lineRule="auto"/>
        <w:jc w:val="both"/>
        <w:rPr>
          <w:rFonts w:ascii="Arial" w:hAnsi="Arial" w:cs="Arial"/>
        </w:rPr>
      </w:pPr>
      <w:r w:rsidRPr="00F847E1">
        <w:rPr>
          <w:rFonts w:ascii="Arial" w:hAnsi="Arial" w:cs="Arial"/>
        </w:rPr>
        <w:t>przekazywani</w:t>
      </w:r>
      <w:r w:rsidR="00CA7069" w:rsidRPr="00F847E1">
        <w:rPr>
          <w:rFonts w:ascii="Arial" w:hAnsi="Arial" w:cs="Arial"/>
        </w:rPr>
        <w:t>e</w:t>
      </w:r>
      <w:r w:rsidRPr="00F847E1">
        <w:rPr>
          <w:rFonts w:ascii="Arial" w:hAnsi="Arial" w:cs="Arial"/>
        </w:rPr>
        <w:t xml:space="preserve"> wytworzonych odpadów uprawnionym </w:t>
      </w:r>
      <w:r w:rsidR="00CA7069" w:rsidRPr="00F847E1">
        <w:rPr>
          <w:rFonts w:ascii="Arial" w:hAnsi="Arial" w:cs="Arial"/>
        </w:rPr>
        <w:t>podmiotom</w:t>
      </w:r>
      <w:r w:rsidRPr="00F847E1">
        <w:rPr>
          <w:rFonts w:ascii="Arial" w:hAnsi="Arial" w:cs="Arial"/>
        </w:rPr>
        <w:t xml:space="preserve"> posiadającym </w:t>
      </w:r>
      <w:r w:rsidR="00CA7069" w:rsidRPr="00F847E1">
        <w:rPr>
          <w:rFonts w:ascii="Arial" w:hAnsi="Arial" w:cs="Arial"/>
        </w:rPr>
        <w:t xml:space="preserve">uregulowany stan formalno-prawny w zakresie </w:t>
      </w:r>
      <w:r w:rsidR="00CA7069" w:rsidRPr="00F847E1">
        <w:rPr>
          <w:rFonts w:ascii="Arial" w:hAnsi="Arial" w:cs="Arial"/>
          <w:lang w:eastAsia="ar-SA"/>
        </w:rPr>
        <w:t>zbierania, odzysku lub unieszkodliwiania odpadów.</w:t>
      </w:r>
      <w:r w:rsidR="006764B6" w:rsidRPr="00F847E1">
        <w:rPr>
          <w:rFonts w:ascii="Arial" w:hAnsi="Arial" w:cs="Arial"/>
        </w:rPr>
        <w:t xml:space="preserve"> </w:t>
      </w:r>
    </w:p>
    <w:p w14:paraId="5F9BA23A" w14:textId="553A9BA8" w:rsidR="003935F6" w:rsidRPr="00F847E1" w:rsidRDefault="00A773E6">
      <w:pPr>
        <w:pStyle w:val="Akapitzlist"/>
        <w:widowControl w:val="0"/>
        <w:numPr>
          <w:ilvl w:val="0"/>
          <w:numId w:val="25"/>
        </w:numPr>
        <w:spacing w:line="276" w:lineRule="auto"/>
        <w:jc w:val="both"/>
        <w:rPr>
          <w:rFonts w:ascii="Arial" w:hAnsi="Arial" w:cs="Arial"/>
        </w:rPr>
      </w:pPr>
      <w:r w:rsidRPr="00F847E1">
        <w:rPr>
          <w:rFonts w:ascii="Arial" w:hAnsi="Arial" w:cs="Arial"/>
        </w:rPr>
        <w:t>prowadzeni</w:t>
      </w:r>
      <w:r w:rsidR="004C6635" w:rsidRPr="00F847E1">
        <w:rPr>
          <w:rFonts w:ascii="Arial" w:hAnsi="Arial" w:cs="Arial"/>
        </w:rPr>
        <w:t>e</w:t>
      </w:r>
      <w:r w:rsidRPr="00F847E1">
        <w:rPr>
          <w:rFonts w:ascii="Arial" w:hAnsi="Arial" w:cs="Arial"/>
        </w:rPr>
        <w:t xml:space="preserve"> jakościowej i ilościowej ewidencji odpadów zgodnie z przyjętą klasyfikacją i wzorami dokumentów</w:t>
      </w:r>
      <w:r w:rsidR="00085E0F" w:rsidRPr="00F847E1">
        <w:rPr>
          <w:rFonts w:ascii="Arial" w:hAnsi="Arial" w:cs="Arial"/>
        </w:rPr>
        <w:t>,</w:t>
      </w:r>
    </w:p>
    <w:p w14:paraId="5E385C53" w14:textId="63B400A8" w:rsidR="0063035D" w:rsidRPr="00F847E1" w:rsidRDefault="00A879FF" w:rsidP="001D4404">
      <w:pPr>
        <w:pStyle w:val="Akapitzlist"/>
        <w:widowControl w:val="0"/>
        <w:numPr>
          <w:ilvl w:val="0"/>
          <w:numId w:val="25"/>
        </w:numPr>
        <w:spacing w:line="276" w:lineRule="auto"/>
        <w:jc w:val="both"/>
        <w:rPr>
          <w:rFonts w:ascii="Arial" w:hAnsi="Arial" w:cs="Arial"/>
        </w:rPr>
      </w:pPr>
      <w:r w:rsidRPr="00F847E1">
        <w:rPr>
          <w:rFonts w:ascii="Arial" w:hAnsi="Arial" w:cs="Arial"/>
        </w:rPr>
        <w:t xml:space="preserve">magazynowanie odpadów powinno odbywać się zgodnie z warunkami określonymi w Rozporządzeniu Ministra Klimatu z dnia 11 września 2020 r. </w:t>
      </w:r>
      <w:r w:rsidRPr="00F847E1">
        <w:rPr>
          <w:rFonts w:ascii="Arial" w:hAnsi="Arial" w:cs="Arial"/>
        </w:rPr>
        <w:br/>
        <w:t xml:space="preserve">w sprawie szczegółowych wymagań dla magazynowania odpadów (Dz. U. </w:t>
      </w:r>
      <w:r w:rsidRPr="00F847E1">
        <w:rPr>
          <w:rFonts w:ascii="Arial" w:hAnsi="Arial" w:cs="Arial"/>
        </w:rPr>
        <w:br/>
        <w:t>z 2020 r. poz. 1742)</w:t>
      </w:r>
      <w:r w:rsidR="00085E0F" w:rsidRPr="00F847E1">
        <w:rPr>
          <w:rFonts w:ascii="Arial" w:hAnsi="Arial" w:cs="Arial"/>
        </w:rPr>
        <w:t>.</w:t>
      </w:r>
    </w:p>
    <w:p w14:paraId="7CC9C4EF" w14:textId="77777777" w:rsidR="000B2C37" w:rsidRPr="00F847E1" w:rsidRDefault="000B2C37" w:rsidP="000B2C37">
      <w:pPr>
        <w:widowControl w:val="0"/>
        <w:jc w:val="both"/>
        <w:rPr>
          <w:rFonts w:ascii="Arial" w:hAnsi="Arial" w:cs="Arial"/>
        </w:rPr>
      </w:pPr>
    </w:p>
    <w:p w14:paraId="4EC7B150" w14:textId="6FCB616D" w:rsidR="000B2C37" w:rsidRPr="00F847E1" w:rsidRDefault="000B2C37" w:rsidP="000B2C37">
      <w:pPr>
        <w:numPr>
          <w:ilvl w:val="0"/>
          <w:numId w:val="2"/>
        </w:numPr>
        <w:spacing w:line="276" w:lineRule="auto"/>
        <w:ind w:left="360" w:hanging="360"/>
        <w:jc w:val="both"/>
        <w:rPr>
          <w:rFonts w:ascii="Arial" w:hAnsi="Arial" w:cs="Arial"/>
          <w:b/>
          <w:sz w:val="22"/>
          <w:szCs w:val="22"/>
        </w:rPr>
      </w:pPr>
      <w:r w:rsidRPr="00F847E1">
        <w:rPr>
          <w:rFonts w:ascii="Arial" w:hAnsi="Arial" w:cs="Arial"/>
          <w:b/>
        </w:rPr>
        <w:lastRenderedPageBreak/>
        <w:t xml:space="preserve">Udzielić </w:t>
      </w:r>
      <w:r w:rsidR="002E0F88" w:rsidRPr="00F847E1">
        <w:rPr>
          <w:rFonts w:ascii="Arial" w:hAnsi="Arial" w:cs="Arial"/>
          <w:b/>
          <w:i/>
          <w:iCs/>
        </w:rPr>
        <w:t>s</w:t>
      </w:r>
      <w:r w:rsidRPr="00F847E1">
        <w:rPr>
          <w:rFonts w:ascii="Arial" w:hAnsi="Arial" w:cs="Arial"/>
          <w:b/>
          <w:i/>
          <w:iCs/>
        </w:rPr>
        <w:t>półce ML Sp. z o.o., ul. Berylowa 7, Gronowo Górne, 82 – 310 Elbląg</w:t>
      </w:r>
      <w:r w:rsidRPr="00F847E1">
        <w:rPr>
          <w:rFonts w:ascii="Arial" w:hAnsi="Arial" w:cs="Arial"/>
          <w:b/>
        </w:rPr>
        <w:t xml:space="preserve"> (REGON: 363046127, NIP: 578-311-88-60) </w:t>
      </w:r>
      <w:r w:rsidRPr="00F847E1">
        <w:rPr>
          <w:rFonts w:ascii="Arial" w:hAnsi="Arial" w:cs="Arial"/>
          <w:b/>
          <w:bCs/>
        </w:rPr>
        <w:t xml:space="preserve">zezwolenia na przetwarzanie odpadów dla instalacji eksploatowanych na terenie zakładu produkcyjnego zlokalizowanego w Gronowie Górnym przy ul. Berylowej 7, gmina Elbląg, </w:t>
      </w:r>
      <w:r w:rsidRPr="00F847E1">
        <w:rPr>
          <w:rFonts w:ascii="Arial" w:hAnsi="Arial" w:cs="Arial"/>
          <w:b/>
          <w:bCs/>
          <w:szCs w:val="22"/>
        </w:rPr>
        <w:t>na dz. o nr ew.: 16/25, 16/26, 16,45, 16/46, 16/47, 16/49, 16/9, obręb Gronowo Górne</w:t>
      </w:r>
      <w:r w:rsidRPr="00F847E1">
        <w:rPr>
          <w:rFonts w:ascii="Arial" w:hAnsi="Arial" w:cs="Arial"/>
          <w:szCs w:val="22"/>
        </w:rPr>
        <w:t xml:space="preserve"> </w:t>
      </w:r>
      <w:r w:rsidRPr="00F847E1">
        <w:rPr>
          <w:rFonts w:ascii="Arial" w:hAnsi="Arial" w:cs="Arial"/>
          <w:b/>
        </w:rPr>
        <w:t xml:space="preserve">i określić następujące warunki: </w:t>
      </w:r>
    </w:p>
    <w:p w14:paraId="303A7C84" w14:textId="77777777" w:rsidR="000B2C37" w:rsidRPr="00F847E1" w:rsidRDefault="000B2C37" w:rsidP="001D4404">
      <w:pPr>
        <w:widowControl w:val="0"/>
        <w:jc w:val="both"/>
        <w:rPr>
          <w:rFonts w:ascii="Arial" w:hAnsi="Arial" w:cs="Arial"/>
        </w:rPr>
      </w:pPr>
    </w:p>
    <w:p w14:paraId="46541029" w14:textId="600F4AC9" w:rsidR="00B907DF" w:rsidRPr="00F847E1" w:rsidRDefault="00B907DF" w:rsidP="00DF3EDB">
      <w:pPr>
        <w:pStyle w:val="Akapitzlist"/>
        <w:numPr>
          <w:ilvl w:val="1"/>
          <w:numId w:val="2"/>
        </w:numPr>
        <w:tabs>
          <w:tab w:val="clear" w:pos="1440"/>
          <w:tab w:val="num" w:pos="567"/>
        </w:tabs>
        <w:spacing w:line="276" w:lineRule="auto"/>
        <w:ind w:hanging="1440"/>
        <w:jc w:val="both"/>
        <w:rPr>
          <w:rFonts w:ascii="Arial" w:hAnsi="Arial" w:cs="Arial"/>
          <w:b/>
          <w:szCs w:val="22"/>
        </w:rPr>
      </w:pPr>
      <w:r w:rsidRPr="00F847E1">
        <w:rPr>
          <w:rFonts w:ascii="Arial" w:hAnsi="Arial" w:cs="Arial"/>
          <w:b/>
          <w:szCs w:val="22"/>
        </w:rPr>
        <w:t>Warunki prowadzenia działalności w zakresie przetwarzania odpadów:</w:t>
      </w:r>
    </w:p>
    <w:p w14:paraId="45B4EF3D" w14:textId="77777777" w:rsidR="00B907DF" w:rsidRPr="00F847E1" w:rsidRDefault="00B907DF" w:rsidP="00B907DF">
      <w:pPr>
        <w:pStyle w:val="Akapitzlist"/>
        <w:spacing w:line="276" w:lineRule="auto"/>
        <w:ind w:left="1440"/>
        <w:jc w:val="both"/>
        <w:rPr>
          <w:rFonts w:ascii="Arial" w:hAnsi="Arial" w:cs="Arial"/>
          <w:b/>
          <w:szCs w:val="22"/>
        </w:rPr>
      </w:pPr>
    </w:p>
    <w:p w14:paraId="05794264" w14:textId="79EE94F1" w:rsidR="00E93C2F" w:rsidRPr="00F847E1" w:rsidRDefault="00E93C2F" w:rsidP="001D4404">
      <w:pPr>
        <w:pStyle w:val="Akapitzlist"/>
        <w:numPr>
          <w:ilvl w:val="1"/>
          <w:numId w:val="34"/>
        </w:numPr>
        <w:spacing w:line="276" w:lineRule="auto"/>
        <w:jc w:val="both"/>
        <w:rPr>
          <w:rFonts w:ascii="Arial" w:hAnsi="Arial" w:cs="Arial"/>
          <w:b/>
        </w:rPr>
      </w:pPr>
      <w:r w:rsidRPr="00F847E1">
        <w:rPr>
          <w:rFonts w:ascii="Arial" w:hAnsi="Arial" w:cs="Arial"/>
          <w:b/>
          <w:bCs/>
        </w:rPr>
        <w:t xml:space="preserve">Numer identyfikacji podatkowej (NIP) </w:t>
      </w:r>
      <w:r w:rsidR="00E72677" w:rsidRPr="00F847E1">
        <w:rPr>
          <w:rFonts w:ascii="Arial" w:hAnsi="Arial" w:cs="Arial"/>
          <w:b/>
          <w:bCs/>
        </w:rPr>
        <w:t>p</w:t>
      </w:r>
      <w:r w:rsidRPr="00F847E1">
        <w:rPr>
          <w:rFonts w:ascii="Arial" w:hAnsi="Arial" w:cs="Arial"/>
          <w:b/>
          <w:bCs/>
        </w:rPr>
        <w:t>osiadacza odpadów</w:t>
      </w:r>
      <w:r w:rsidR="00E72677" w:rsidRPr="00F847E1">
        <w:rPr>
          <w:rFonts w:ascii="Arial" w:hAnsi="Arial" w:cs="Arial"/>
          <w:b/>
          <w:bCs/>
        </w:rPr>
        <w:t>:</w:t>
      </w:r>
    </w:p>
    <w:p w14:paraId="17F4B3EC" w14:textId="35B5A602" w:rsidR="00E93C2F" w:rsidRPr="00F847E1" w:rsidRDefault="00E93C2F" w:rsidP="00E93C2F">
      <w:pPr>
        <w:spacing w:before="240" w:after="240" w:line="276" w:lineRule="auto"/>
        <w:jc w:val="both"/>
        <w:rPr>
          <w:rFonts w:ascii="Arial" w:hAnsi="Arial" w:cs="Arial"/>
          <w:szCs w:val="22"/>
        </w:rPr>
      </w:pPr>
      <w:r w:rsidRPr="00F847E1">
        <w:rPr>
          <w:rFonts w:ascii="Arial" w:hAnsi="Arial" w:cs="Arial"/>
          <w:bCs/>
        </w:rPr>
        <w:t>Posiadaczem odpadów jest S</w:t>
      </w:r>
      <w:r w:rsidRPr="00F847E1">
        <w:rPr>
          <w:rFonts w:ascii="Arial" w:hAnsi="Arial" w:cs="Arial"/>
          <w:szCs w:val="22"/>
        </w:rPr>
        <w:t xml:space="preserve">półka ML Sp. z o.o., ul. Berylowa 7, Gronowo Górne, 82 – 310 Elbląg - </w:t>
      </w:r>
      <w:r w:rsidRPr="00F847E1">
        <w:rPr>
          <w:rFonts w:ascii="Arial" w:hAnsi="Arial" w:cs="Arial"/>
          <w:b/>
        </w:rPr>
        <w:t>NIP: 578-311-88-60</w:t>
      </w:r>
      <w:r w:rsidR="00A0470D" w:rsidRPr="00F847E1">
        <w:rPr>
          <w:rFonts w:ascii="Arial" w:hAnsi="Arial" w:cs="Arial"/>
          <w:b/>
        </w:rPr>
        <w:t>.</w:t>
      </w:r>
    </w:p>
    <w:p w14:paraId="3EB3345D" w14:textId="037FA7CB" w:rsidR="00E114C2" w:rsidRPr="00F847E1" w:rsidRDefault="00845257" w:rsidP="001D4404">
      <w:pPr>
        <w:pStyle w:val="Akapitzlist"/>
        <w:numPr>
          <w:ilvl w:val="1"/>
          <w:numId w:val="34"/>
        </w:numPr>
        <w:spacing w:line="276" w:lineRule="auto"/>
        <w:jc w:val="both"/>
        <w:rPr>
          <w:rFonts w:ascii="Arial" w:hAnsi="Arial" w:cs="Arial"/>
          <w:b/>
          <w:szCs w:val="22"/>
        </w:rPr>
      </w:pPr>
      <w:r w:rsidRPr="00F847E1">
        <w:rPr>
          <w:rFonts w:ascii="Arial" w:hAnsi="Arial" w:cs="Arial"/>
          <w:b/>
          <w:szCs w:val="22"/>
        </w:rPr>
        <w:t>Rodzaj</w:t>
      </w:r>
      <w:r w:rsidR="002674FE" w:rsidRPr="00F847E1">
        <w:rPr>
          <w:rFonts w:ascii="Arial" w:hAnsi="Arial" w:cs="Arial"/>
          <w:b/>
          <w:szCs w:val="22"/>
        </w:rPr>
        <w:t xml:space="preserve"> i masa odpadów </w:t>
      </w:r>
      <w:r w:rsidRPr="00F847E1">
        <w:rPr>
          <w:rFonts w:ascii="Arial" w:hAnsi="Arial" w:cs="Arial"/>
          <w:b/>
          <w:szCs w:val="22"/>
        </w:rPr>
        <w:t>przewidywanych do</w:t>
      </w:r>
      <w:r w:rsidR="002674FE" w:rsidRPr="00F847E1">
        <w:rPr>
          <w:rFonts w:ascii="Arial" w:hAnsi="Arial" w:cs="Arial"/>
          <w:b/>
          <w:szCs w:val="22"/>
        </w:rPr>
        <w:t xml:space="preserve"> przetw</w:t>
      </w:r>
      <w:r w:rsidRPr="00F847E1">
        <w:rPr>
          <w:rFonts w:ascii="Arial" w:hAnsi="Arial" w:cs="Arial"/>
          <w:b/>
          <w:szCs w:val="22"/>
        </w:rPr>
        <w:t>o</w:t>
      </w:r>
      <w:r w:rsidR="002674FE" w:rsidRPr="00F847E1">
        <w:rPr>
          <w:rFonts w:ascii="Arial" w:hAnsi="Arial" w:cs="Arial"/>
          <w:b/>
          <w:szCs w:val="22"/>
        </w:rPr>
        <w:t>rz</w:t>
      </w:r>
      <w:r w:rsidRPr="00F847E1">
        <w:rPr>
          <w:rFonts w:ascii="Arial" w:hAnsi="Arial" w:cs="Arial"/>
          <w:b/>
          <w:szCs w:val="22"/>
        </w:rPr>
        <w:t>e</w:t>
      </w:r>
      <w:r w:rsidR="002674FE" w:rsidRPr="00F847E1">
        <w:rPr>
          <w:rFonts w:ascii="Arial" w:hAnsi="Arial" w:cs="Arial"/>
          <w:b/>
          <w:szCs w:val="22"/>
        </w:rPr>
        <w:t>ni</w:t>
      </w:r>
      <w:r w:rsidRPr="00F847E1">
        <w:rPr>
          <w:rFonts w:ascii="Arial" w:hAnsi="Arial" w:cs="Arial"/>
          <w:b/>
          <w:szCs w:val="22"/>
        </w:rPr>
        <w:t>a w okresie roku</w:t>
      </w:r>
      <w:r w:rsidR="00E114C2" w:rsidRPr="00F847E1">
        <w:rPr>
          <w:rFonts w:ascii="Arial" w:hAnsi="Arial" w:cs="Arial"/>
          <w:b/>
          <w:szCs w:val="22"/>
        </w:rPr>
        <w:t xml:space="preserve"> </w:t>
      </w:r>
      <w:r w:rsidR="00E114C2" w:rsidRPr="00F847E1">
        <w:rPr>
          <w:rFonts w:ascii="Arial" w:eastAsia="Calibri" w:hAnsi="Arial" w:cs="Arial"/>
          <w:b/>
        </w:rPr>
        <w:t xml:space="preserve">wraz z podaniem </w:t>
      </w:r>
      <w:r w:rsidR="00934E64" w:rsidRPr="00F847E1">
        <w:rPr>
          <w:rFonts w:ascii="Arial" w:eastAsia="Calibri" w:hAnsi="Arial" w:cs="Arial"/>
          <w:b/>
        </w:rPr>
        <w:t xml:space="preserve">miejsca i </w:t>
      </w:r>
      <w:r w:rsidR="00E114C2" w:rsidRPr="00F847E1">
        <w:rPr>
          <w:rFonts w:ascii="Arial" w:eastAsia="Calibri" w:hAnsi="Arial" w:cs="Arial"/>
          <w:b/>
        </w:rPr>
        <w:t>dopuszczonej metody przetwarzania odpadów</w:t>
      </w:r>
      <w:r w:rsidR="00410F28" w:rsidRPr="00F847E1">
        <w:rPr>
          <w:rFonts w:ascii="Arial" w:eastAsia="Calibri" w:hAnsi="Arial" w:cs="Arial"/>
          <w:b/>
        </w:rPr>
        <w:t>:</w:t>
      </w:r>
    </w:p>
    <w:p w14:paraId="67AA9ECD" w14:textId="77777777" w:rsidR="00410F28" w:rsidRPr="00F847E1" w:rsidRDefault="00410F28" w:rsidP="00410F28">
      <w:pPr>
        <w:spacing w:line="276" w:lineRule="auto"/>
        <w:jc w:val="both"/>
        <w:rPr>
          <w:rFonts w:ascii="Arial" w:hAnsi="Arial" w:cs="Arial"/>
          <w:b/>
          <w:szCs w:val="22"/>
        </w:rPr>
      </w:pPr>
    </w:p>
    <w:p w14:paraId="22D0B9C9" w14:textId="17701478" w:rsidR="00410F28" w:rsidRPr="00F847E1" w:rsidRDefault="00934E64" w:rsidP="00410F28">
      <w:pPr>
        <w:spacing w:line="276" w:lineRule="auto"/>
        <w:jc w:val="both"/>
        <w:rPr>
          <w:rFonts w:ascii="Arial" w:hAnsi="Arial" w:cs="Arial"/>
        </w:rPr>
      </w:pPr>
      <w:r w:rsidRPr="00F847E1">
        <w:rPr>
          <w:rFonts w:ascii="Arial" w:hAnsi="Arial" w:cs="Arial"/>
        </w:rPr>
        <w:t xml:space="preserve">Miejsce prowadzenia działalności w zakresie przetwarzania odpadów – </w:t>
      </w:r>
      <w:bookmarkStart w:id="4" w:name="_Hlk118455628"/>
      <w:r w:rsidR="00410F28" w:rsidRPr="00F847E1">
        <w:rPr>
          <w:rFonts w:ascii="Arial" w:hAnsi="Arial" w:cs="Arial"/>
        </w:rPr>
        <w:t>Gronowo Górne, działk</w:t>
      </w:r>
      <w:r w:rsidR="00A66927" w:rsidRPr="00F847E1">
        <w:rPr>
          <w:rFonts w:ascii="Arial" w:hAnsi="Arial" w:cs="Arial"/>
        </w:rPr>
        <w:t>i</w:t>
      </w:r>
      <w:r w:rsidR="00410F28" w:rsidRPr="00F847E1">
        <w:rPr>
          <w:rFonts w:ascii="Arial" w:hAnsi="Arial" w:cs="Arial"/>
        </w:rPr>
        <w:t xml:space="preserve"> o nr ew.: </w:t>
      </w:r>
      <w:r w:rsidR="009F6377" w:rsidRPr="00F847E1">
        <w:rPr>
          <w:rFonts w:ascii="Arial" w:hAnsi="Arial" w:cs="Arial"/>
        </w:rPr>
        <w:t xml:space="preserve">16/25, 16/26, 16,45, 16/46, 16/47, 16/49, 16/9, </w:t>
      </w:r>
      <w:r w:rsidR="00410F28" w:rsidRPr="00F847E1">
        <w:rPr>
          <w:rFonts w:ascii="Arial" w:hAnsi="Arial" w:cs="Arial"/>
        </w:rPr>
        <w:t>obręb Gronowo Górne, gmina Elbląg</w:t>
      </w:r>
      <w:r w:rsidR="00C66892" w:rsidRPr="00F847E1">
        <w:rPr>
          <w:rFonts w:ascii="Arial" w:hAnsi="Arial" w:cs="Arial"/>
        </w:rPr>
        <w:t xml:space="preserve">. </w:t>
      </w:r>
      <w:r w:rsidR="00410F28" w:rsidRPr="00F847E1">
        <w:rPr>
          <w:rFonts w:ascii="Arial" w:hAnsi="Arial" w:cs="Arial"/>
        </w:rPr>
        <w:t xml:space="preserve">Spółka </w:t>
      </w:r>
      <w:r w:rsidR="00C66892" w:rsidRPr="00F847E1">
        <w:rPr>
          <w:rFonts w:ascii="Arial" w:hAnsi="Arial" w:cs="Arial"/>
          <w:szCs w:val="22"/>
        </w:rPr>
        <w:t>ML Sp. z o.o., ul. Berylowa 7, Gronowo Górne, 82 – 310 Elbląg</w:t>
      </w:r>
      <w:r w:rsidR="00C66892" w:rsidRPr="00F847E1">
        <w:rPr>
          <w:rFonts w:ascii="Arial" w:hAnsi="Arial" w:cs="Arial"/>
        </w:rPr>
        <w:t xml:space="preserve"> </w:t>
      </w:r>
      <w:r w:rsidR="00410F28" w:rsidRPr="00F847E1">
        <w:rPr>
          <w:rFonts w:ascii="Arial" w:hAnsi="Arial" w:cs="Arial"/>
        </w:rPr>
        <w:t xml:space="preserve">posiada tytuł prawny do ww. działek. </w:t>
      </w:r>
    </w:p>
    <w:p w14:paraId="16D4F47D" w14:textId="3C7423E5" w:rsidR="0067789B" w:rsidRPr="00F847E1" w:rsidRDefault="0067789B" w:rsidP="008E239D">
      <w:pPr>
        <w:tabs>
          <w:tab w:val="left" w:pos="900"/>
        </w:tabs>
        <w:spacing w:line="276" w:lineRule="auto"/>
        <w:jc w:val="both"/>
        <w:rPr>
          <w:rFonts w:ascii="Arial" w:hAnsi="Arial" w:cs="Arial"/>
        </w:rPr>
      </w:pPr>
    </w:p>
    <w:p w14:paraId="0420920C" w14:textId="71694E48" w:rsidR="002674FE" w:rsidRPr="00F847E1" w:rsidRDefault="002674FE" w:rsidP="001719C5">
      <w:pPr>
        <w:spacing w:line="276" w:lineRule="auto"/>
        <w:jc w:val="both"/>
        <w:rPr>
          <w:rFonts w:ascii="Arial" w:hAnsi="Arial" w:cs="Arial"/>
          <w:b/>
          <w:sz w:val="22"/>
          <w:szCs w:val="22"/>
        </w:rPr>
      </w:pPr>
      <w:r w:rsidRPr="00F847E1">
        <w:rPr>
          <w:rFonts w:ascii="Arial" w:hAnsi="Arial" w:cs="Arial"/>
          <w:b/>
          <w:sz w:val="22"/>
          <w:szCs w:val="22"/>
        </w:rPr>
        <w:t xml:space="preserve">Tabela </w:t>
      </w:r>
      <w:r w:rsidR="006B1266" w:rsidRPr="00F847E1">
        <w:rPr>
          <w:rFonts w:ascii="Arial" w:hAnsi="Arial" w:cs="Arial"/>
          <w:b/>
          <w:sz w:val="22"/>
          <w:szCs w:val="22"/>
        </w:rPr>
        <w:t xml:space="preserve">nr </w:t>
      </w:r>
      <w:r w:rsidR="00FB5BA9" w:rsidRPr="00F847E1">
        <w:rPr>
          <w:rFonts w:ascii="Arial" w:hAnsi="Arial" w:cs="Arial"/>
          <w:b/>
          <w:sz w:val="22"/>
          <w:szCs w:val="22"/>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4" w:type="dxa"/>
        </w:tblCellMar>
        <w:tblLook w:val="01E0" w:firstRow="1" w:lastRow="1" w:firstColumn="1" w:lastColumn="1" w:noHBand="0" w:noVBand="0"/>
      </w:tblPr>
      <w:tblGrid>
        <w:gridCol w:w="612"/>
        <w:gridCol w:w="1368"/>
        <w:gridCol w:w="3118"/>
        <w:gridCol w:w="1134"/>
        <w:gridCol w:w="2806"/>
      </w:tblGrid>
      <w:tr w:rsidR="00F847E1" w:rsidRPr="00F847E1" w14:paraId="66F2F567" w14:textId="77777777" w:rsidTr="009B1DDE">
        <w:trPr>
          <w:jc w:val="center"/>
        </w:trPr>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8F7E72" w14:textId="77777777" w:rsidR="002674FE" w:rsidRPr="00F847E1" w:rsidRDefault="002674FE" w:rsidP="00347B3A">
            <w:pPr>
              <w:spacing w:line="276" w:lineRule="auto"/>
              <w:jc w:val="center"/>
              <w:rPr>
                <w:rFonts w:ascii="Arial" w:hAnsi="Arial" w:cs="Arial"/>
                <w:b/>
                <w:sz w:val="20"/>
                <w:szCs w:val="20"/>
                <w:lang w:eastAsia="en-US"/>
              </w:rPr>
            </w:pPr>
            <w:r w:rsidRPr="00F847E1">
              <w:rPr>
                <w:rFonts w:ascii="Arial" w:hAnsi="Arial" w:cs="Arial"/>
                <w:b/>
                <w:sz w:val="20"/>
                <w:szCs w:val="20"/>
                <w:lang w:eastAsia="en-US"/>
              </w:rPr>
              <w:t>Lp.</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F2BC12" w14:textId="2868A10B" w:rsidR="002674FE" w:rsidRPr="00F847E1" w:rsidRDefault="00410F28" w:rsidP="00347B3A">
            <w:pPr>
              <w:spacing w:line="276" w:lineRule="auto"/>
              <w:jc w:val="center"/>
              <w:rPr>
                <w:rFonts w:ascii="Arial" w:hAnsi="Arial" w:cs="Arial"/>
                <w:b/>
                <w:sz w:val="20"/>
                <w:szCs w:val="20"/>
                <w:lang w:eastAsia="en-US"/>
              </w:rPr>
            </w:pPr>
            <w:r w:rsidRPr="00F847E1">
              <w:rPr>
                <w:rFonts w:ascii="Arial" w:hAnsi="Arial" w:cs="Arial"/>
                <w:b/>
                <w:sz w:val="20"/>
                <w:szCs w:val="20"/>
                <w:lang w:eastAsia="en-US"/>
              </w:rPr>
              <w:t>Kod odpadu</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25E4AB" w14:textId="3EA6DAA5" w:rsidR="002674FE" w:rsidRPr="00F847E1" w:rsidRDefault="00410F28" w:rsidP="009B1DDE">
            <w:pPr>
              <w:spacing w:line="276" w:lineRule="auto"/>
              <w:jc w:val="center"/>
              <w:rPr>
                <w:rFonts w:ascii="Arial" w:hAnsi="Arial" w:cs="Arial"/>
                <w:b/>
                <w:sz w:val="20"/>
                <w:szCs w:val="20"/>
                <w:lang w:eastAsia="en-US"/>
              </w:rPr>
            </w:pPr>
            <w:r w:rsidRPr="00F847E1">
              <w:rPr>
                <w:rFonts w:ascii="Arial" w:hAnsi="Arial" w:cs="Arial"/>
                <w:b/>
                <w:sz w:val="20"/>
                <w:szCs w:val="20"/>
                <w:lang w:eastAsia="en-US"/>
              </w:rPr>
              <w:t>Rodzaj odpadu</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C23DB3" w14:textId="4084C6F2" w:rsidR="002674FE" w:rsidRPr="00F847E1" w:rsidRDefault="002674FE">
            <w:pPr>
              <w:spacing w:line="276" w:lineRule="auto"/>
              <w:jc w:val="center"/>
              <w:rPr>
                <w:rFonts w:ascii="Arial" w:hAnsi="Arial" w:cs="Arial"/>
                <w:b/>
                <w:sz w:val="20"/>
                <w:szCs w:val="20"/>
                <w:lang w:eastAsia="en-US"/>
              </w:rPr>
            </w:pPr>
            <w:r w:rsidRPr="00F847E1">
              <w:rPr>
                <w:rFonts w:ascii="Arial" w:hAnsi="Arial" w:cs="Arial"/>
                <w:b/>
                <w:sz w:val="20"/>
                <w:szCs w:val="20"/>
                <w:lang w:eastAsia="en-US"/>
              </w:rPr>
              <w:t>Masa</w:t>
            </w:r>
          </w:p>
          <w:p w14:paraId="68C5E41A" w14:textId="2D7BF0C9" w:rsidR="002674FE" w:rsidRPr="00F847E1" w:rsidRDefault="002674FE">
            <w:pPr>
              <w:spacing w:line="276" w:lineRule="auto"/>
              <w:jc w:val="center"/>
              <w:rPr>
                <w:rFonts w:ascii="Arial" w:hAnsi="Arial" w:cs="Arial"/>
                <w:b/>
                <w:sz w:val="20"/>
                <w:szCs w:val="20"/>
                <w:vertAlign w:val="superscript"/>
                <w:lang w:eastAsia="en-US"/>
              </w:rPr>
            </w:pPr>
            <w:r w:rsidRPr="00F847E1">
              <w:rPr>
                <w:rFonts w:ascii="Arial" w:hAnsi="Arial" w:cs="Arial"/>
                <w:b/>
                <w:sz w:val="20"/>
                <w:szCs w:val="20"/>
                <w:lang w:eastAsia="en-US"/>
              </w:rPr>
              <w:t>[Mg/rok]</w:t>
            </w:r>
          </w:p>
        </w:tc>
        <w:tc>
          <w:tcPr>
            <w:tcW w:w="2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CC9EC0" w14:textId="77777777" w:rsidR="002674FE" w:rsidRPr="00F847E1" w:rsidRDefault="002674FE" w:rsidP="00347B3A">
            <w:pPr>
              <w:spacing w:line="276" w:lineRule="auto"/>
              <w:jc w:val="center"/>
              <w:rPr>
                <w:rFonts w:ascii="Arial" w:hAnsi="Arial" w:cs="Arial"/>
                <w:b/>
                <w:sz w:val="20"/>
                <w:szCs w:val="20"/>
                <w:lang w:eastAsia="en-US"/>
              </w:rPr>
            </w:pPr>
            <w:r w:rsidRPr="00F847E1">
              <w:rPr>
                <w:rFonts w:ascii="Arial" w:hAnsi="Arial" w:cs="Arial"/>
                <w:b/>
                <w:sz w:val="20"/>
                <w:szCs w:val="20"/>
                <w:lang w:eastAsia="en-US"/>
              </w:rPr>
              <w:t>Proces przetwarzania</w:t>
            </w:r>
          </w:p>
        </w:tc>
      </w:tr>
      <w:tr w:rsidR="00F847E1" w:rsidRPr="00F847E1" w14:paraId="100A22A2" w14:textId="77777777" w:rsidTr="009B1DDE">
        <w:trPr>
          <w:trHeight w:val="428"/>
          <w:jc w:val="center"/>
        </w:trPr>
        <w:tc>
          <w:tcPr>
            <w:tcW w:w="903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CC9202" w14:textId="3CDFA3A3" w:rsidR="00A361B7" w:rsidRPr="00F847E1" w:rsidRDefault="00A361B7" w:rsidP="009B1DDE">
            <w:pPr>
              <w:spacing w:line="276" w:lineRule="auto"/>
              <w:jc w:val="center"/>
              <w:rPr>
                <w:rFonts w:ascii="Arial" w:hAnsi="Arial" w:cs="Arial"/>
                <w:b/>
                <w:bCs/>
                <w:sz w:val="20"/>
                <w:szCs w:val="20"/>
                <w:lang w:eastAsia="en-US"/>
              </w:rPr>
            </w:pPr>
            <w:r w:rsidRPr="00F847E1">
              <w:rPr>
                <w:rFonts w:ascii="Arial" w:hAnsi="Arial" w:cs="Arial"/>
                <w:b/>
                <w:bCs/>
                <w:sz w:val="20"/>
                <w:szCs w:val="20"/>
                <w:lang w:eastAsia="en-US"/>
              </w:rPr>
              <w:t>INSTALACJA DO PRODUKCJI REGRANULATU</w:t>
            </w:r>
            <w:r w:rsidRPr="00F847E1">
              <w:rPr>
                <w:rFonts w:ascii="Arial" w:hAnsi="Arial" w:cs="Arial"/>
                <w:b/>
                <w:bCs/>
                <w:sz w:val="20"/>
                <w:szCs w:val="20"/>
                <w:vertAlign w:val="superscript"/>
                <w:lang w:eastAsia="en-US"/>
              </w:rPr>
              <w:t>*)</w:t>
            </w:r>
          </w:p>
        </w:tc>
      </w:tr>
      <w:tr w:rsidR="00F847E1" w:rsidRPr="00F847E1" w14:paraId="688B9CD9" w14:textId="77777777" w:rsidTr="009B1DDE">
        <w:trPr>
          <w:trHeight w:val="666"/>
          <w:jc w:val="center"/>
        </w:trPr>
        <w:tc>
          <w:tcPr>
            <w:tcW w:w="612" w:type="dxa"/>
            <w:tcBorders>
              <w:top w:val="single" w:sz="4" w:space="0" w:color="auto"/>
              <w:left w:val="single" w:sz="4" w:space="0" w:color="auto"/>
              <w:bottom w:val="single" w:sz="4" w:space="0" w:color="auto"/>
              <w:right w:val="single" w:sz="4" w:space="0" w:color="auto"/>
            </w:tcBorders>
            <w:vAlign w:val="center"/>
          </w:tcPr>
          <w:p w14:paraId="43970E73" w14:textId="77777777" w:rsidR="008D60C6" w:rsidRPr="00F847E1" w:rsidRDefault="008D60C6" w:rsidP="002D39DA">
            <w:pPr>
              <w:numPr>
                <w:ilvl w:val="0"/>
                <w:numId w:val="6"/>
              </w:numPr>
              <w:spacing w:line="276" w:lineRule="auto"/>
              <w:jc w:val="center"/>
              <w:rPr>
                <w:rFonts w:ascii="Arial" w:hAnsi="Arial" w:cs="Arial"/>
                <w:sz w:val="20"/>
                <w:szCs w:val="20"/>
                <w:lang w:eastAsia="en-US"/>
              </w:rPr>
            </w:pPr>
          </w:p>
        </w:tc>
        <w:tc>
          <w:tcPr>
            <w:tcW w:w="1368" w:type="dxa"/>
            <w:tcBorders>
              <w:top w:val="single" w:sz="4" w:space="0" w:color="auto"/>
              <w:left w:val="single" w:sz="4" w:space="0" w:color="auto"/>
              <w:bottom w:val="single" w:sz="4" w:space="0" w:color="auto"/>
              <w:right w:val="single" w:sz="4" w:space="0" w:color="auto"/>
            </w:tcBorders>
            <w:vAlign w:val="center"/>
          </w:tcPr>
          <w:p w14:paraId="151224F3" w14:textId="0223CA37" w:rsidR="008D60C6" w:rsidRPr="00F847E1" w:rsidRDefault="008D60C6" w:rsidP="002D39DA">
            <w:pPr>
              <w:spacing w:line="276" w:lineRule="auto"/>
              <w:jc w:val="center"/>
              <w:rPr>
                <w:rFonts w:ascii="Arial" w:hAnsi="Arial" w:cs="Arial"/>
                <w:sz w:val="20"/>
                <w:szCs w:val="20"/>
                <w:lang w:eastAsia="en-US"/>
              </w:rPr>
            </w:pPr>
            <w:r w:rsidRPr="00F847E1">
              <w:rPr>
                <w:rFonts w:ascii="Arial" w:hAnsi="Arial" w:cs="Arial"/>
                <w:sz w:val="20"/>
                <w:szCs w:val="20"/>
                <w:lang w:eastAsia="en-US"/>
              </w:rPr>
              <w:t>07 02 13</w:t>
            </w:r>
          </w:p>
        </w:tc>
        <w:tc>
          <w:tcPr>
            <w:tcW w:w="3118" w:type="dxa"/>
            <w:tcBorders>
              <w:top w:val="single" w:sz="4" w:space="0" w:color="auto"/>
              <w:left w:val="single" w:sz="4" w:space="0" w:color="auto"/>
              <w:bottom w:val="single" w:sz="4" w:space="0" w:color="auto"/>
              <w:right w:val="single" w:sz="4" w:space="0" w:color="auto"/>
            </w:tcBorders>
            <w:vAlign w:val="center"/>
          </w:tcPr>
          <w:p w14:paraId="74204994" w14:textId="1199885F" w:rsidR="008D60C6" w:rsidRPr="00F847E1" w:rsidRDefault="008D60C6" w:rsidP="009B1DDE">
            <w:pPr>
              <w:spacing w:line="276" w:lineRule="auto"/>
              <w:jc w:val="center"/>
              <w:rPr>
                <w:rFonts w:ascii="Arial" w:hAnsi="Arial" w:cs="Arial"/>
                <w:sz w:val="20"/>
                <w:szCs w:val="20"/>
                <w:lang w:eastAsia="en-US"/>
              </w:rPr>
            </w:pPr>
            <w:r w:rsidRPr="00F847E1">
              <w:rPr>
                <w:rFonts w:ascii="Arial" w:hAnsi="Arial" w:cs="Arial"/>
                <w:sz w:val="20"/>
                <w:szCs w:val="20"/>
                <w:lang w:eastAsia="en-US"/>
              </w:rPr>
              <w:t>Odpady tworzyw sztucznych</w:t>
            </w:r>
          </w:p>
        </w:tc>
        <w:tc>
          <w:tcPr>
            <w:tcW w:w="1134" w:type="dxa"/>
            <w:tcBorders>
              <w:top w:val="single" w:sz="4" w:space="0" w:color="auto"/>
              <w:left w:val="single" w:sz="4" w:space="0" w:color="auto"/>
              <w:bottom w:val="single" w:sz="4" w:space="0" w:color="auto"/>
              <w:right w:val="single" w:sz="4" w:space="0" w:color="auto"/>
            </w:tcBorders>
            <w:vAlign w:val="center"/>
          </w:tcPr>
          <w:p w14:paraId="15B3A1AA" w14:textId="2DCF1C5B" w:rsidR="008D60C6" w:rsidRPr="00F847E1" w:rsidRDefault="008D60C6" w:rsidP="002D39DA">
            <w:pPr>
              <w:spacing w:line="276" w:lineRule="auto"/>
              <w:jc w:val="center"/>
              <w:rPr>
                <w:rFonts w:ascii="Arial" w:hAnsi="Arial" w:cs="Arial"/>
                <w:sz w:val="20"/>
                <w:szCs w:val="20"/>
                <w:lang w:eastAsia="en-US"/>
              </w:rPr>
            </w:pPr>
            <w:r w:rsidRPr="00F847E1">
              <w:rPr>
                <w:rFonts w:ascii="Arial" w:hAnsi="Arial" w:cs="Arial"/>
                <w:sz w:val="20"/>
                <w:szCs w:val="20"/>
                <w:lang w:eastAsia="en-US"/>
              </w:rPr>
              <w:t>8400,0</w:t>
            </w:r>
          </w:p>
        </w:tc>
        <w:tc>
          <w:tcPr>
            <w:tcW w:w="2806" w:type="dxa"/>
            <w:vMerge w:val="restart"/>
            <w:tcBorders>
              <w:top w:val="single" w:sz="4" w:space="0" w:color="auto"/>
              <w:left w:val="single" w:sz="4" w:space="0" w:color="auto"/>
              <w:right w:val="single" w:sz="4" w:space="0" w:color="auto"/>
            </w:tcBorders>
            <w:vAlign w:val="center"/>
          </w:tcPr>
          <w:p w14:paraId="3D6EDE32" w14:textId="77777777" w:rsidR="008D60C6" w:rsidRPr="00F847E1" w:rsidRDefault="008D60C6" w:rsidP="0067789B">
            <w:pPr>
              <w:spacing w:line="276" w:lineRule="auto"/>
              <w:rPr>
                <w:rFonts w:ascii="Arial" w:hAnsi="Arial" w:cs="Arial"/>
                <w:sz w:val="20"/>
                <w:szCs w:val="20"/>
                <w:lang w:eastAsia="en-US"/>
              </w:rPr>
            </w:pPr>
          </w:p>
          <w:p w14:paraId="0672ED67" w14:textId="77777777" w:rsidR="008D60C6" w:rsidRPr="00F847E1" w:rsidRDefault="008D60C6" w:rsidP="0067789B">
            <w:pPr>
              <w:spacing w:line="276" w:lineRule="auto"/>
              <w:rPr>
                <w:rFonts w:ascii="Arial" w:hAnsi="Arial" w:cs="Arial"/>
                <w:sz w:val="20"/>
                <w:szCs w:val="20"/>
                <w:lang w:eastAsia="en-US"/>
              </w:rPr>
            </w:pPr>
          </w:p>
          <w:p w14:paraId="274DA3A4" w14:textId="567F7C78" w:rsidR="008D60C6" w:rsidRPr="00F847E1" w:rsidRDefault="00C13725" w:rsidP="001D4404">
            <w:pPr>
              <w:spacing w:line="276" w:lineRule="auto"/>
              <w:jc w:val="center"/>
              <w:rPr>
                <w:rFonts w:ascii="Arial" w:hAnsi="Arial" w:cs="Arial"/>
                <w:sz w:val="20"/>
                <w:szCs w:val="20"/>
                <w:lang w:eastAsia="en-US"/>
              </w:rPr>
            </w:pPr>
            <w:r w:rsidRPr="00F847E1">
              <w:rPr>
                <w:rFonts w:ascii="Arial" w:hAnsi="Arial" w:cs="Arial"/>
                <w:sz w:val="20"/>
                <w:szCs w:val="20"/>
                <w:lang w:eastAsia="en-US"/>
              </w:rPr>
              <w:t>R3 – recykling lub odzysk substancji organicznych, które nie są stosowane jako rozpuszczalniki (w tym kompostowanie i inne biologiczne procesy przekształcania).</w:t>
            </w:r>
          </w:p>
        </w:tc>
      </w:tr>
      <w:tr w:rsidR="00F847E1" w:rsidRPr="00F847E1" w14:paraId="3B4E2433" w14:textId="77777777" w:rsidTr="009B1DDE">
        <w:trPr>
          <w:trHeight w:val="666"/>
          <w:jc w:val="center"/>
        </w:trPr>
        <w:tc>
          <w:tcPr>
            <w:tcW w:w="612" w:type="dxa"/>
            <w:tcBorders>
              <w:top w:val="single" w:sz="4" w:space="0" w:color="auto"/>
              <w:left w:val="single" w:sz="4" w:space="0" w:color="auto"/>
              <w:bottom w:val="single" w:sz="4" w:space="0" w:color="auto"/>
              <w:right w:val="single" w:sz="4" w:space="0" w:color="auto"/>
            </w:tcBorders>
            <w:vAlign w:val="center"/>
          </w:tcPr>
          <w:p w14:paraId="16AD6ED1" w14:textId="77777777" w:rsidR="008D60C6" w:rsidRPr="00F847E1" w:rsidRDefault="008D60C6" w:rsidP="00807D31">
            <w:pPr>
              <w:numPr>
                <w:ilvl w:val="0"/>
                <w:numId w:val="6"/>
              </w:numPr>
              <w:spacing w:line="276" w:lineRule="auto"/>
              <w:jc w:val="right"/>
              <w:rPr>
                <w:rFonts w:ascii="Arial" w:hAnsi="Arial" w:cs="Arial"/>
                <w:sz w:val="20"/>
                <w:szCs w:val="20"/>
                <w:lang w:eastAsia="en-US"/>
              </w:rPr>
            </w:pPr>
          </w:p>
        </w:tc>
        <w:tc>
          <w:tcPr>
            <w:tcW w:w="1368" w:type="dxa"/>
            <w:tcBorders>
              <w:top w:val="single" w:sz="4" w:space="0" w:color="auto"/>
              <w:left w:val="single" w:sz="4" w:space="0" w:color="auto"/>
              <w:bottom w:val="single" w:sz="4" w:space="0" w:color="auto"/>
              <w:right w:val="single" w:sz="4" w:space="0" w:color="auto"/>
            </w:tcBorders>
            <w:vAlign w:val="center"/>
          </w:tcPr>
          <w:p w14:paraId="1681043F" w14:textId="3FE8E11F" w:rsidR="008D60C6" w:rsidRPr="00F847E1" w:rsidRDefault="008D60C6" w:rsidP="002D39DA">
            <w:pPr>
              <w:spacing w:line="276" w:lineRule="auto"/>
              <w:jc w:val="center"/>
              <w:rPr>
                <w:rFonts w:ascii="Arial" w:hAnsi="Arial" w:cs="Arial"/>
                <w:sz w:val="20"/>
                <w:szCs w:val="20"/>
                <w:lang w:eastAsia="en-US"/>
              </w:rPr>
            </w:pPr>
            <w:r w:rsidRPr="00F847E1">
              <w:rPr>
                <w:rFonts w:ascii="Arial" w:hAnsi="Arial" w:cs="Arial"/>
                <w:sz w:val="20"/>
                <w:szCs w:val="20"/>
                <w:lang w:eastAsia="en-US"/>
              </w:rPr>
              <w:t>12 01 05</w:t>
            </w:r>
          </w:p>
        </w:tc>
        <w:tc>
          <w:tcPr>
            <w:tcW w:w="3118" w:type="dxa"/>
            <w:tcBorders>
              <w:top w:val="single" w:sz="4" w:space="0" w:color="auto"/>
              <w:left w:val="single" w:sz="4" w:space="0" w:color="auto"/>
              <w:bottom w:val="single" w:sz="4" w:space="0" w:color="auto"/>
              <w:right w:val="single" w:sz="4" w:space="0" w:color="auto"/>
            </w:tcBorders>
            <w:vAlign w:val="center"/>
          </w:tcPr>
          <w:p w14:paraId="6E8CA0D4" w14:textId="274BD398" w:rsidR="008D60C6" w:rsidRPr="00F847E1" w:rsidRDefault="008D60C6" w:rsidP="009B1DDE">
            <w:pPr>
              <w:spacing w:line="276" w:lineRule="auto"/>
              <w:jc w:val="center"/>
              <w:rPr>
                <w:rFonts w:ascii="Arial" w:hAnsi="Arial" w:cs="Arial"/>
                <w:sz w:val="20"/>
                <w:szCs w:val="20"/>
                <w:lang w:eastAsia="en-US"/>
              </w:rPr>
            </w:pPr>
            <w:r w:rsidRPr="00F847E1">
              <w:rPr>
                <w:rFonts w:ascii="Arial" w:hAnsi="Arial" w:cs="Arial"/>
                <w:sz w:val="20"/>
                <w:szCs w:val="20"/>
                <w:lang w:eastAsia="en-US"/>
              </w:rPr>
              <w:t>Odpady z toczenia i wygładzania tworzyw sztucznych</w:t>
            </w:r>
          </w:p>
        </w:tc>
        <w:tc>
          <w:tcPr>
            <w:tcW w:w="1134" w:type="dxa"/>
            <w:tcBorders>
              <w:top w:val="single" w:sz="4" w:space="0" w:color="auto"/>
              <w:left w:val="single" w:sz="4" w:space="0" w:color="auto"/>
              <w:bottom w:val="single" w:sz="4" w:space="0" w:color="auto"/>
              <w:right w:val="single" w:sz="4" w:space="0" w:color="auto"/>
            </w:tcBorders>
            <w:vAlign w:val="center"/>
          </w:tcPr>
          <w:p w14:paraId="2402CAD8" w14:textId="21F01A3A" w:rsidR="008D60C6" w:rsidRPr="00F847E1" w:rsidRDefault="008D60C6" w:rsidP="002D39DA">
            <w:pPr>
              <w:spacing w:line="276" w:lineRule="auto"/>
              <w:jc w:val="center"/>
              <w:rPr>
                <w:rFonts w:ascii="Arial" w:hAnsi="Arial" w:cs="Arial"/>
                <w:sz w:val="20"/>
                <w:szCs w:val="20"/>
                <w:lang w:eastAsia="en-US"/>
              </w:rPr>
            </w:pPr>
            <w:r w:rsidRPr="00F847E1">
              <w:rPr>
                <w:rFonts w:ascii="Arial" w:hAnsi="Arial" w:cs="Arial"/>
                <w:sz w:val="20"/>
                <w:szCs w:val="20"/>
                <w:lang w:eastAsia="en-US"/>
              </w:rPr>
              <w:t>4000,0</w:t>
            </w:r>
          </w:p>
        </w:tc>
        <w:tc>
          <w:tcPr>
            <w:tcW w:w="2806" w:type="dxa"/>
            <w:vMerge/>
            <w:tcBorders>
              <w:left w:val="single" w:sz="4" w:space="0" w:color="auto"/>
              <w:right w:val="single" w:sz="4" w:space="0" w:color="auto"/>
            </w:tcBorders>
            <w:vAlign w:val="center"/>
          </w:tcPr>
          <w:p w14:paraId="1A2C949E" w14:textId="77777777" w:rsidR="008D60C6" w:rsidRPr="00F847E1" w:rsidRDefault="008D60C6" w:rsidP="0067789B">
            <w:pPr>
              <w:spacing w:line="276" w:lineRule="auto"/>
              <w:rPr>
                <w:rFonts w:ascii="Arial" w:hAnsi="Arial" w:cs="Arial"/>
                <w:sz w:val="20"/>
                <w:szCs w:val="20"/>
                <w:lang w:eastAsia="en-US"/>
              </w:rPr>
            </w:pPr>
          </w:p>
        </w:tc>
      </w:tr>
      <w:tr w:rsidR="00F847E1" w:rsidRPr="00F847E1" w14:paraId="0EF586A4" w14:textId="77777777" w:rsidTr="009B1DDE">
        <w:trPr>
          <w:trHeight w:val="666"/>
          <w:jc w:val="center"/>
        </w:trPr>
        <w:tc>
          <w:tcPr>
            <w:tcW w:w="612" w:type="dxa"/>
            <w:tcBorders>
              <w:top w:val="single" w:sz="4" w:space="0" w:color="auto"/>
              <w:left w:val="single" w:sz="4" w:space="0" w:color="auto"/>
              <w:bottom w:val="single" w:sz="4" w:space="0" w:color="auto"/>
              <w:right w:val="single" w:sz="4" w:space="0" w:color="auto"/>
            </w:tcBorders>
            <w:vAlign w:val="center"/>
          </w:tcPr>
          <w:p w14:paraId="28DA6BF3" w14:textId="77777777" w:rsidR="008D60C6" w:rsidRPr="00F847E1" w:rsidRDefault="008D60C6" w:rsidP="00807D31">
            <w:pPr>
              <w:numPr>
                <w:ilvl w:val="0"/>
                <w:numId w:val="6"/>
              </w:numPr>
              <w:spacing w:line="276" w:lineRule="auto"/>
              <w:jc w:val="right"/>
              <w:rPr>
                <w:rFonts w:ascii="Arial" w:hAnsi="Arial" w:cs="Arial"/>
                <w:sz w:val="20"/>
                <w:szCs w:val="20"/>
                <w:lang w:eastAsia="en-US"/>
              </w:rPr>
            </w:pPr>
          </w:p>
        </w:tc>
        <w:tc>
          <w:tcPr>
            <w:tcW w:w="1368" w:type="dxa"/>
            <w:tcBorders>
              <w:top w:val="single" w:sz="4" w:space="0" w:color="auto"/>
              <w:left w:val="single" w:sz="4" w:space="0" w:color="auto"/>
              <w:bottom w:val="single" w:sz="4" w:space="0" w:color="auto"/>
              <w:right w:val="single" w:sz="4" w:space="0" w:color="auto"/>
            </w:tcBorders>
            <w:vAlign w:val="center"/>
          </w:tcPr>
          <w:p w14:paraId="5E6C1EFE" w14:textId="3635628C" w:rsidR="008D60C6" w:rsidRPr="00F847E1" w:rsidRDefault="005571CA" w:rsidP="002D39DA">
            <w:pPr>
              <w:spacing w:line="276" w:lineRule="auto"/>
              <w:jc w:val="center"/>
              <w:rPr>
                <w:rFonts w:ascii="Arial" w:hAnsi="Arial" w:cs="Arial"/>
                <w:sz w:val="20"/>
                <w:szCs w:val="20"/>
                <w:lang w:eastAsia="en-US"/>
              </w:rPr>
            </w:pPr>
            <w:r w:rsidRPr="00F847E1">
              <w:rPr>
                <w:rFonts w:ascii="Arial" w:hAnsi="Arial" w:cs="Arial"/>
                <w:sz w:val="20"/>
                <w:szCs w:val="20"/>
                <w:lang w:eastAsia="en-US"/>
              </w:rPr>
              <w:t xml:space="preserve">ex </w:t>
            </w:r>
            <w:r w:rsidR="008D60C6" w:rsidRPr="00F847E1">
              <w:rPr>
                <w:rFonts w:ascii="Arial" w:hAnsi="Arial" w:cs="Arial"/>
                <w:sz w:val="20"/>
                <w:szCs w:val="20"/>
                <w:lang w:eastAsia="en-US"/>
              </w:rPr>
              <w:t>12 01 99</w:t>
            </w:r>
          </w:p>
        </w:tc>
        <w:tc>
          <w:tcPr>
            <w:tcW w:w="3118" w:type="dxa"/>
            <w:tcBorders>
              <w:top w:val="single" w:sz="4" w:space="0" w:color="auto"/>
              <w:left w:val="single" w:sz="4" w:space="0" w:color="auto"/>
              <w:bottom w:val="single" w:sz="4" w:space="0" w:color="auto"/>
              <w:right w:val="single" w:sz="4" w:space="0" w:color="auto"/>
            </w:tcBorders>
            <w:vAlign w:val="center"/>
          </w:tcPr>
          <w:p w14:paraId="74EDEEAE" w14:textId="24B105B9" w:rsidR="008D60C6" w:rsidRPr="00F847E1" w:rsidRDefault="008D60C6" w:rsidP="009B1DDE">
            <w:pPr>
              <w:spacing w:line="276" w:lineRule="auto"/>
              <w:jc w:val="center"/>
              <w:rPr>
                <w:rFonts w:ascii="Arial" w:hAnsi="Arial" w:cs="Arial"/>
                <w:sz w:val="20"/>
                <w:szCs w:val="20"/>
                <w:lang w:eastAsia="en-US"/>
              </w:rPr>
            </w:pPr>
            <w:r w:rsidRPr="00F847E1">
              <w:rPr>
                <w:rFonts w:ascii="Arial" w:hAnsi="Arial" w:cs="Arial"/>
                <w:sz w:val="20"/>
                <w:szCs w:val="20"/>
                <w:lang w:eastAsia="en-US"/>
              </w:rPr>
              <w:t>Inne niewymienione odpady (</w:t>
            </w:r>
            <w:r w:rsidR="005571CA" w:rsidRPr="00F847E1">
              <w:rPr>
                <w:rFonts w:ascii="Arial" w:hAnsi="Arial" w:cs="Arial"/>
                <w:sz w:val="20"/>
                <w:szCs w:val="20"/>
                <w:lang w:eastAsia="en-US"/>
              </w:rPr>
              <w:t>odpady folii z tworzyw sztucznych nawinięte na tekturowe gilzy)</w:t>
            </w:r>
          </w:p>
        </w:tc>
        <w:tc>
          <w:tcPr>
            <w:tcW w:w="1134" w:type="dxa"/>
            <w:tcBorders>
              <w:top w:val="single" w:sz="4" w:space="0" w:color="auto"/>
              <w:left w:val="single" w:sz="4" w:space="0" w:color="auto"/>
              <w:bottom w:val="single" w:sz="4" w:space="0" w:color="auto"/>
              <w:right w:val="single" w:sz="4" w:space="0" w:color="auto"/>
            </w:tcBorders>
            <w:vAlign w:val="center"/>
          </w:tcPr>
          <w:p w14:paraId="66EA8571" w14:textId="6DB4C7AF" w:rsidR="008D60C6" w:rsidRPr="00F847E1" w:rsidRDefault="008D60C6" w:rsidP="002D39DA">
            <w:pPr>
              <w:spacing w:line="276" w:lineRule="auto"/>
              <w:jc w:val="center"/>
              <w:rPr>
                <w:rFonts w:ascii="Arial" w:hAnsi="Arial" w:cs="Arial"/>
                <w:sz w:val="20"/>
                <w:szCs w:val="20"/>
                <w:lang w:eastAsia="en-US"/>
              </w:rPr>
            </w:pPr>
            <w:r w:rsidRPr="00F847E1">
              <w:rPr>
                <w:rFonts w:ascii="Arial" w:hAnsi="Arial" w:cs="Arial"/>
                <w:sz w:val="20"/>
                <w:szCs w:val="20"/>
                <w:lang w:eastAsia="en-US"/>
              </w:rPr>
              <w:t>4000,0</w:t>
            </w:r>
          </w:p>
        </w:tc>
        <w:tc>
          <w:tcPr>
            <w:tcW w:w="2806" w:type="dxa"/>
            <w:vMerge/>
            <w:tcBorders>
              <w:left w:val="single" w:sz="4" w:space="0" w:color="auto"/>
              <w:right w:val="single" w:sz="4" w:space="0" w:color="auto"/>
            </w:tcBorders>
            <w:vAlign w:val="center"/>
          </w:tcPr>
          <w:p w14:paraId="4E0E202F" w14:textId="77777777" w:rsidR="008D60C6" w:rsidRPr="00F847E1" w:rsidRDefault="008D60C6" w:rsidP="0067789B">
            <w:pPr>
              <w:spacing w:line="276" w:lineRule="auto"/>
              <w:rPr>
                <w:rFonts w:ascii="Arial" w:hAnsi="Arial" w:cs="Arial"/>
                <w:sz w:val="20"/>
                <w:szCs w:val="20"/>
                <w:lang w:eastAsia="en-US"/>
              </w:rPr>
            </w:pPr>
          </w:p>
        </w:tc>
      </w:tr>
      <w:tr w:rsidR="00F847E1" w:rsidRPr="00F847E1" w14:paraId="64DD816B" w14:textId="77777777" w:rsidTr="009B1DDE">
        <w:trPr>
          <w:trHeight w:val="666"/>
          <w:jc w:val="center"/>
        </w:trPr>
        <w:tc>
          <w:tcPr>
            <w:tcW w:w="612" w:type="dxa"/>
            <w:tcBorders>
              <w:top w:val="single" w:sz="4" w:space="0" w:color="auto"/>
              <w:left w:val="single" w:sz="4" w:space="0" w:color="auto"/>
              <w:bottom w:val="single" w:sz="4" w:space="0" w:color="auto"/>
              <w:right w:val="single" w:sz="4" w:space="0" w:color="auto"/>
            </w:tcBorders>
            <w:vAlign w:val="center"/>
          </w:tcPr>
          <w:p w14:paraId="1E3EA5A9" w14:textId="77777777" w:rsidR="008D60C6" w:rsidRPr="00F847E1" w:rsidRDefault="008D60C6" w:rsidP="00807D31">
            <w:pPr>
              <w:numPr>
                <w:ilvl w:val="0"/>
                <w:numId w:val="6"/>
              </w:numPr>
              <w:spacing w:line="276" w:lineRule="auto"/>
              <w:jc w:val="right"/>
              <w:rPr>
                <w:rFonts w:ascii="Arial" w:hAnsi="Arial" w:cs="Arial"/>
                <w:sz w:val="20"/>
                <w:szCs w:val="20"/>
                <w:lang w:eastAsia="en-US"/>
              </w:rPr>
            </w:pPr>
          </w:p>
        </w:tc>
        <w:tc>
          <w:tcPr>
            <w:tcW w:w="1368" w:type="dxa"/>
            <w:tcBorders>
              <w:top w:val="single" w:sz="4" w:space="0" w:color="auto"/>
              <w:left w:val="single" w:sz="4" w:space="0" w:color="auto"/>
              <w:bottom w:val="single" w:sz="4" w:space="0" w:color="auto"/>
              <w:right w:val="single" w:sz="4" w:space="0" w:color="auto"/>
            </w:tcBorders>
            <w:vAlign w:val="center"/>
          </w:tcPr>
          <w:p w14:paraId="6465FC10" w14:textId="65190D61" w:rsidR="008D60C6" w:rsidRPr="00F847E1" w:rsidRDefault="008D60C6" w:rsidP="002D39DA">
            <w:pPr>
              <w:spacing w:line="276" w:lineRule="auto"/>
              <w:jc w:val="center"/>
              <w:rPr>
                <w:rFonts w:ascii="Arial" w:hAnsi="Arial" w:cs="Arial"/>
                <w:sz w:val="20"/>
                <w:szCs w:val="20"/>
                <w:lang w:eastAsia="en-US"/>
              </w:rPr>
            </w:pPr>
            <w:r w:rsidRPr="00F847E1">
              <w:rPr>
                <w:rFonts w:ascii="Arial" w:hAnsi="Arial" w:cs="Arial"/>
                <w:sz w:val="20"/>
                <w:szCs w:val="20"/>
                <w:lang w:eastAsia="en-US"/>
              </w:rPr>
              <w:t>15 01 02</w:t>
            </w:r>
          </w:p>
        </w:tc>
        <w:tc>
          <w:tcPr>
            <w:tcW w:w="3118" w:type="dxa"/>
            <w:tcBorders>
              <w:top w:val="single" w:sz="4" w:space="0" w:color="auto"/>
              <w:left w:val="single" w:sz="4" w:space="0" w:color="auto"/>
              <w:bottom w:val="single" w:sz="4" w:space="0" w:color="auto"/>
              <w:right w:val="single" w:sz="4" w:space="0" w:color="auto"/>
            </w:tcBorders>
            <w:vAlign w:val="center"/>
          </w:tcPr>
          <w:p w14:paraId="3783F071" w14:textId="00713835" w:rsidR="008D60C6" w:rsidRPr="00F847E1" w:rsidRDefault="008D60C6" w:rsidP="009B1DDE">
            <w:pPr>
              <w:spacing w:line="276" w:lineRule="auto"/>
              <w:jc w:val="center"/>
              <w:rPr>
                <w:rFonts w:ascii="Arial" w:hAnsi="Arial" w:cs="Arial"/>
                <w:sz w:val="20"/>
                <w:szCs w:val="20"/>
                <w:lang w:eastAsia="en-US"/>
              </w:rPr>
            </w:pPr>
            <w:r w:rsidRPr="00F847E1">
              <w:rPr>
                <w:rFonts w:ascii="Arial" w:hAnsi="Arial" w:cs="Arial"/>
                <w:sz w:val="20"/>
                <w:szCs w:val="20"/>
                <w:lang w:eastAsia="en-US"/>
              </w:rPr>
              <w:t>Opakowania z tworzyw sztucznych</w:t>
            </w:r>
          </w:p>
        </w:tc>
        <w:tc>
          <w:tcPr>
            <w:tcW w:w="1134" w:type="dxa"/>
            <w:tcBorders>
              <w:top w:val="single" w:sz="4" w:space="0" w:color="auto"/>
              <w:left w:val="single" w:sz="4" w:space="0" w:color="auto"/>
              <w:bottom w:val="single" w:sz="4" w:space="0" w:color="auto"/>
              <w:right w:val="single" w:sz="4" w:space="0" w:color="auto"/>
            </w:tcBorders>
            <w:vAlign w:val="center"/>
          </w:tcPr>
          <w:p w14:paraId="5BABF7D7" w14:textId="5B93B0DE" w:rsidR="008D60C6" w:rsidRPr="00F847E1" w:rsidRDefault="008D60C6" w:rsidP="002D39DA">
            <w:pPr>
              <w:spacing w:line="276" w:lineRule="auto"/>
              <w:jc w:val="center"/>
              <w:rPr>
                <w:rFonts w:ascii="Arial" w:hAnsi="Arial" w:cs="Arial"/>
                <w:sz w:val="20"/>
                <w:szCs w:val="20"/>
                <w:lang w:eastAsia="en-US"/>
              </w:rPr>
            </w:pPr>
            <w:r w:rsidRPr="00F847E1">
              <w:rPr>
                <w:rFonts w:ascii="Arial" w:hAnsi="Arial" w:cs="Arial"/>
                <w:sz w:val="20"/>
                <w:szCs w:val="20"/>
                <w:lang w:eastAsia="en-US"/>
              </w:rPr>
              <w:t>8000,0</w:t>
            </w:r>
          </w:p>
        </w:tc>
        <w:tc>
          <w:tcPr>
            <w:tcW w:w="2806" w:type="dxa"/>
            <w:vMerge/>
            <w:tcBorders>
              <w:left w:val="single" w:sz="4" w:space="0" w:color="auto"/>
              <w:right w:val="single" w:sz="4" w:space="0" w:color="auto"/>
            </w:tcBorders>
            <w:vAlign w:val="center"/>
          </w:tcPr>
          <w:p w14:paraId="6F4FD64F" w14:textId="77777777" w:rsidR="008D60C6" w:rsidRPr="00F847E1" w:rsidRDefault="008D60C6" w:rsidP="0067789B">
            <w:pPr>
              <w:spacing w:line="276" w:lineRule="auto"/>
              <w:rPr>
                <w:rFonts w:ascii="Arial" w:hAnsi="Arial" w:cs="Arial"/>
                <w:sz w:val="20"/>
                <w:szCs w:val="20"/>
                <w:lang w:eastAsia="en-US"/>
              </w:rPr>
            </w:pPr>
          </w:p>
        </w:tc>
      </w:tr>
      <w:tr w:rsidR="00F847E1" w:rsidRPr="00F847E1" w14:paraId="500F8B58" w14:textId="77777777" w:rsidTr="009B1DDE">
        <w:trPr>
          <w:trHeight w:val="666"/>
          <w:jc w:val="center"/>
        </w:trPr>
        <w:tc>
          <w:tcPr>
            <w:tcW w:w="612" w:type="dxa"/>
            <w:tcBorders>
              <w:top w:val="single" w:sz="4" w:space="0" w:color="auto"/>
              <w:left w:val="single" w:sz="4" w:space="0" w:color="auto"/>
              <w:bottom w:val="single" w:sz="4" w:space="0" w:color="auto"/>
              <w:right w:val="single" w:sz="4" w:space="0" w:color="auto"/>
            </w:tcBorders>
            <w:vAlign w:val="center"/>
          </w:tcPr>
          <w:p w14:paraId="11C06718" w14:textId="77777777" w:rsidR="008D60C6" w:rsidRPr="00F847E1" w:rsidRDefault="008D60C6" w:rsidP="00807D31">
            <w:pPr>
              <w:numPr>
                <w:ilvl w:val="0"/>
                <w:numId w:val="6"/>
              </w:numPr>
              <w:spacing w:line="276" w:lineRule="auto"/>
              <w:jc w:val="right"/>
              <w:rPr>
                <w:rFonts w:ascii="Arial" w:hAnsi="Arial" w:cs="Arial"/>
                <w:sz w:val="20"/>
                <w:szCs w:val="20"/>
                <w:lang w:eastAsia="en-US"/>
              </w:rPr>
            </w:pPr>
          </w:p>
        </w:tc>
        <w:tc>
          <w:tcPr>
            <w:tcW w:w="1368" w:type="dxa"/>
            <w:tcBorders>
              <w:top w:val="single" w:sz="4" w:space="0" w:color="auto"/>
              <w:left w:val="single" w:sz="4" w:space="0" w:color="auto"/>
              <w:bottom w:val="single" w:sz="4" w:space="0" w:color="auto"/>
              <w:right w:val="single" w:sz="4" w:space="0" w:color="auto"/>
            </w:tcBorders>
            <w:vAlign w:val="center"/>
          </w:tcPr>
          <w:p w14:paraId="1D3FC2BC" w14:textId="14ABC705" w:rsidR="008D60C6" w:rsidRPr="00F847E1" w:rsidRDefault="008D60C6" w:rsidP="002D39DA">
            <w:pPr>
              <w:spacing w:line="276" w:lineRule="auto"/>
              <w:jc w:val="center"/>
              <w:rPr>
                <w:rFonts w:ascii="Arial" w:hAnsi="Arial" w:cs="Arial"/>
                <w:sz w:val="20"/>
                <w:szCs w:val="20"/>
                <w:lang w:eastAsia="en-US"/>
              </w:rPr>
            </w:pPr>
            <w:r w:rsidRPr="00F847E1">
              <w:rPr>
                <w:rFonts w:ascii="Arial" w:hAnsi="Arial" w:cs="Arial"/>
                <w:sz w:val="20"/>
                <w:szCs w:val="20"/>
                <w:lang w:eastAsia="en-US"/>
              </w:rPr>
              <w:t>15 01 05</w:t>
            </w:r>
          </w:p>
        </w:tc>
        <w:tc>
          <w:tcPr>
            <w:tcW w:w="3118" w:type="dxa"/>
            <w:tcBorders>
              <w:top w:val="single" w:sz="4" w:space="0" w:color="auto"/>
              <w:left w:val="single" w:sz="4" w:space="0" w:color="auto"/>
              <w:bottom w:val="single" w:sz="4" w:space="0" w:color="auto"/>
              <w:right w:val="single" w:sz="4" w:space="0" w:color="auto"/>
            </w:tcBorders>
            <w:vAlign w:val="center"/>
          </w:tcPr>
          <w:p w14:paraId="321E76EC" w14:textId="7043E89F" w:rsidR="008D60C6" w:rsidRPr="00F847E1" w:rsidRDefault="008D60C6" w:rsidP="009B1DDE">
            <w:pPr>
              <w:spacing w:line="276" w:lineRule="auto"/>
              <w:jc w:val="center"/>
              <w:rPr>
                <w:rFonts w:ascii="Arial" w:hAnsi="Arial" w:cs="Arial"/>
                <w:sz w:val="20"/>
                <w:szCs w:val="20"/>
                <w:lang w:eastAsia="en-US"/>
              </w:rPr>
            </w:pPr>
            <w:r w:rsidRPr="00F847E1">
              <w:rPr>
                <w:rFonts w:ascii="Arial" w:hAnsi="Arial" w:cs="Arial"/>
                <w:sz w:val="20"/>
                <w:szCs w:val="20"/>
                <w:lang w:eastAsia="en-US"/>
              </w:rPr>
              <w:t>Opakowania wielomateriałowe</w:t>
            </w:r>
          </w:p>
        </w:tc>
        <w:tc>
          <w:tcPr>
            <w:tcW w:w="1134" w:type="dxa"/>
            <w:tcBorders>
              <w:top w:val="single" w:sz="4" w:space="0" w:color="auto"/>
              <w:left w:val="single" w:sz="4" w:space="0" w:color="auto"/>
              <w:bottom w:val="single" w:sz="4" w:space="0" w:color="auto"/>
              <w:right w:val="single" w:sz="4" w:space="0" w:color="auto"/>
            </w:tcBorders>
            <w:vAlign w:val="center"/>
          </w:tcPr>
          <w:p w14:paraId="55C5004B" w14:textId="17CB8E73" w:rsidR="008D60C6" w:rsidRPr="00F847E1" w:rsidRDefault="008D60C6" w:rsidP="002D39DA">
            <w:pPr>
              <w:spacing w:line="276" w:lineRule="auto"/>
              <w:jc w:val="center"/>
              <w:rPr>
                <w:rFonts w:ascii="Arial" w:hAnsi="Arial" w:cs="Arial"/>
                <w:sz w:val="20"/>
                <w:szCs w:val="20"/>
                <w:lang w:eastAsia="en-US"/>
              </w:rPr>
            </w:pPr>
            <w:r w:rsidRPr="00F847E1">
              <w:rPr>
                <w:rFonts w:ascii="Arial" w:hAnsi="Arial" w:cs="Arial"/>
                <w:sz w:val="20"/>
                <w:szCs w:val="20"/>
                <w:lang w:eastAsia="en-US"/>
              </w:rPr>
              <w:t>4000,0</w:t>
            </w:r>
          </w:p>
        </w:tc>
        <w:tc>
          <w:tcPr>
            <w:tcW w:w="2806" w:type="dxa"/>
            <w:vMerge/>
            <w:tcBorders>
              <w:left w:val="single" w:sz="4" w:space="0" w:color="auto"/>
              <w:right w:val="single" w:sz="4" w:space="0" w:color="auto"/>
            </w:tcBorders>
            <w:vAlign w:val="center"/>
          </w:tcPr>
          <w:p w14:paraId="01A91ECF" w14:textId="77777777" w:rsidR="008D60C6" w:rsidRPr="00F847E1" w:rsidRDefault="008D60C6" w:rsidP="0067789B">
            <w:pPr>
              <w:spacing w:line="276" w:lineRule="auto"/>
              <w:rPr>
                <w:rFonts w:ascii="Arial" w:hAnsi="Arial" w:cs="Arial"/>
                <w:sz w:val="20"/>
                <w:szCs w:val="20"/>
                <w:lang w:eastAsia="en-US"/>
              </w:rPr>
            </w:pPr>
          </w:p>
        </w:tc>
      </w:tr>
      <w:tr w:rsidR="00F847E1" w:rsidRPr="00F847E1" w14:paraId="53199DB9" w14:textId="77777777" w:rsidTr="009B1DDE">
        <w:trPr>
          <w:trHeight w:val="666"/>
          <w:jc w:val="center"/>
        </w:trPr>
        <w:tc>
          <w:tcPr>
            <w:tcW w:w="612" w:type="dxa"/>
            <w:tcBorders>
              <w:top w:val="single" w:sz="4" w:space="0" w:color="auto"/>
              <w:left w:val="single" w:sz="4" w:space="0" w:color="auto"/>
              <w:bottom w:val="single" w:sz="4" w:space="0" w:color="auto"/>
              <w:right w:val="single" w:sz="4" w:space="0" w:color="auto"/>
            </w:tcBorders>
            <w:vAlign w:val="center"/>
          </w:tcPr>
          <w:p w14:paraId="1A12A171" w14:textId="77777777" w:rsidR="008D60C6" w:rsidRPr="00F847E1" w:rsidRDefault="008D60C6" w:rsidP="00807D31">
            <w:pPr>
              <w:numPr>
                <w:ilvl w:val="0"/>
                <w:numId w:val="6"/>
              </w:numPr>
              <w:spacing w:line="276" w:lineRule="auto"/>
              <w:jc w:val="right"/>
              <w:rPr>
                <w:rFonts w:ascii="Arial" w:hAnsi="Arial" w:cs="Arial"/>
                <w:sz w:val="20"/>
                <w:szCs w:val="20"/>
                <w:lang w:eastAsia="en-US"/>
              </w:rPr>
            </w:pPr>
          </w:p>
        </w:tc>
        <w:tc>
          <w:tcPr>
            <w:tcW w:w="1368" w:type="dxa"/>
            <w:tcBorders>
              <w:top w:val="single" w:sz="4" w:space="0" w:color="auto"/>
              <w:left w:val="single" w:sz="4" w:space="0" w:color="auto"/>
              <w:bottom w:val="single" w:sz="4" w:space="0" w:color="auto"/>
              <w:right w:val="single" w:sz="4" w:space="0" w:color="auto"/>
            </w:tcBorders>
            <w:vAlign w:val="center"/>
          </w:tcPr>
          <w:p w14:paraId="57C81BA1" w14:textId="56568F37" w:rsidR="008D60C6" w:rsidRPr="00F847E1" w:rsidRDefault="008D60C6" w:rsidP="002D39DA">
            <w:pPr>
              <w:spacing w:line="276" w:lineRule="auto"/>
              <w:jc w:val="center"/>
              <w:rPr>
                <w:rFonts w:ascii="Arial" w:hAnsi="Arial" w:cs="Arial"/>
                <w:sz w:val="20"/>
                <w:szCs w:val="20"/>
                <w:lang w:eastAsia="en-US"/>
              </w:rPr>
            </w:pPr>
            <w:r w:rsidRPr="00F847E1">
              <w:rPr>
                <w:rFonts w:ascii="Arial" w:hAnsi="Arial" w:cs="Arial"/>
                <w:sz w:val="20"/>
                <w:szCs w:val="20"/>
                <w:lang w:eastAsia="en-US"/>
              </w:rPr>
              <w:t>15 01 06</w:t>
            </w:r>
          </w:p>
        </w:tc>
        <w:tc>
          <w:tcPr>
            <w:tcW w:w="3118" w:type="dxa"/>
            <w:tcBorders>
              <w:top w:val="single" w:sz="4" w:space="0" w:color="auto"/>
              <w:left w:val="single" w:sz="4" w:space="0" w:color="auto"/>
              <w:bottom w:val="single" w:sz="4" w:space="0" w:color="auto"/>
              <w:right w:val="single" w:sz="4" w:space="0" w:color="auto"/>
            </w:tcBorders>
            <w:vAlign w:val="center"/>
          </w:tcPr>
          <w:p w14:paraId="32D8D671" w14:textId="7A9A4C86" w:rsidR="008D60C6" w:rsidRPr="00F847E1" w:rsidRDefault="008D60C6" w:rsidP="009B1DDE">
            <w:pPr>
              <w:spacing w:line="276" w:lineRule="auto"/>
              <w:jc w:val="center"/>
              <w:rPr>
                <w:rFonts w:ascii="Arial" w:hAnsi="Arial" w:cs="Arial"/>
                <w:sz w:val="20"/>
                <w:szCs w:val="20"/>
                <w:lang w:eastAsia="en-US"/>
              </w:rPr>
            </w:pPr>
            <w:r w:rsidRPr="00F847E1">
              <w:rPr>
                <w:rFonts w:ascii="Arial" w:hAnsi="Arial" w:cs="Arial"/>
                <w:sz w:val="20"/>
                <w:szCs w:val="20"/>
                <w:lang w:eastAsia="en-US"/>
              </w:rPr>
              <w:t>Zmieszane odpady opakowaniowe</w:t>
            </w:r>
          </w:p>
        </w:tc>
        <w:tc>
          <w:tcPr>
            <w:tcW w:w="1134" w:type="dxa"/>
            <w:tcBorders>
              <w:top w:val="single" w:sz="4" w:space="0" w:color="auto"/>
              <w:left w:val="single" w:sz="4" w:space="0" w:color="auto"/>
              <w:bottom w:val="single" w:sz="4" w:space="0" w:color="auto"/>
              <w:right w:val="single" w:sz="4" w:space="0" w:color="auto"/>
            </w:tcBorders>
            <w:vAlign w:val="center"/>
          </w:tcPr>
          <w:p w14:paraId="43A7768E" w14:textId="50A2AE91" w:rsidR="008D60C6" w:rsidRPr="00F847E1" w:rsidRDefault="008D60C6" w:rsidP="002D39DA">
            <w:pPr>
              <w:spacing w:line="276" w:lineRule="auto"/>
              <w:jc w:val="center"/>
              <w:rPr>
                <w:rFonts w:ascii="Arial" w:hAnsi="Arial" w:cs="Arial"/>
                <w:sz w:val="20"/>
                <w:szCs w:val="20"/>
                <w:lang w:eastAsia="en-US"/>
              </w:rPr>
            </w:pPr>
            <w:r w:rsidRPr="00F847E1">
              <w:rPr>
                <w:rFonts w:ascii="Arial" w:hAnsi="Arial" w:cs="Arial"/>
                <w:sz w:val="20"/>
                <w:szCs w:val="20"/>
                <w:lang w:eastAsia="en-US"/>
              </w:rPr>
              <w:t>250,0</w:t>
            </w:r>
          </w:p>
        </w:tc>
        <w:tc>
          <w:tcPr>
            <w:tcW w:w="2806" w:type="dxa"/>
            <w:vMerge/>
            <w:tcBorders>
              <w:left w:val="single" w:sz="4" w:space="0" w:color="auto"/>
              <w:right w:val="single" w:sz="4" w:space="0" w:color="auto"/>
            </w:tcBorders>
            <w:vAlign w:val="center"/>
          </w:tcPr>
          <w:p w14:paraId="0A7C06B2" w14:textId="77777777" w:rsidR="008D60C6" w:rsidRPr="00F847E1" w:rsidRDefault="008D60C6" w:rsidP="0067789B">
            <w:pPr>
              <w:spacing w:line="276" w:lineRule="auto"/>
              <w:rPr>
                <w:rFonts w:ascii="Arial" w:hAnsi="Arial" w:cs="Arial"/>
                <w:sz w:val="20"/>
                <w:szCs w:val="20"/>
                <w:lang w:eastAsia="en-US"/>
              </w:rPr>
            </w:pPr>
          </w:p>
        </w:tc>
      </w:tr>
      <w:tr w:rsidR="00F847E1" w:rsidRPr="00F847E1" w14:paraId="403CBD4F" w14:textId="77777777" w:rsidTr="009B1DDE">
        <w:trPr>
          <w:trHeight w:val="666"/>
          <w:jc w:val="center"/>
        </w:trPr>
        <w:tc>
          <w:tcPr>
            <w:tcW w:w="612" w:type="dxa"/>
            <w:tcBorders>
              <w:top w:val="single" w:sz="4" w:space="0" w:color="auto"/>
              <w:left w:val="single" w:sz="4" w:space="0" w:color="auto"/>
              <w:bottom w:val="single" w:sz="4" w:space="0" w:color="auto"/>
              <w:right w:val="single" w:sz="4" w:space="0" w:color="auto"/>
            </w:tcBorders>
            <w:vAlign w:val="center"/>
          </w:tcPr>
          <w:p w14:paraId="426CB738" w14:textId="77777777" w:rsidR="008D60C6" w:rsidRPr="00F847E1" w:rsidRDefault="008D60C6" w:rsidP="00807D31">
            <w:pPr>
              <w:numPr>
                <w:ilvl w:val="0"/>
                <w:numId w:val="6"/>
              </w:numPr>
              <w:spacing w:line="276" w:lineRule="auto"/>
              <w:jc w:val="right"/>
              <w:rPr>
                <w:rFonts w:ascii="Arial" w:hAnsi="Arial" w:cs="Arial"/>
                <w:sz w:val="20"/>
                <w:szCs w:val="20"/>
                <w:lang w:eastAsia="en-US"/>
              </w:rPr>
            </w:pPr>
          </w:p>
        </w:tc>
        <w:tc>
          <w:tcPr>
            <w:tcW w:w="1368" w:type="dxa"/>
            <w:tcBorders>
              <w:top w:val="single" w:sz="4" w:space="0" w:color="auto"/>
              <w:left w:val="single" w:sz="4" w:space="0" w:color="auto"/>
              <w:bottom w:val="single" w:sz="4" w:space="0" w:color="auto"/>
              <w:right w:val="single" w:sz="4" w:space="0" w:color="auto"/>
            </w:tcBorders>
            <w:vAlign w:val="center"/>
          </w:tcPr>
          <w:p w14:paraId="5FBDCA7D" w14:textId="4C575DDD" w:rsidR="008D60C6" w:rsidRPr="00F847E1" w:rsidRDefault="008D60C6" w:rsidP="002D39DA">
            <w:pPr>
              <w:spacing w:line="276" w:lineRule="auto"/>
              <w:jc w:val="center"/>
              <w:rPr>
                <w:rFonts w:ascii="Arial" w:hAnsi="Arial" w:cs="Arial"/>
                <w:sz w:val="20"/>
                <w:szCs w:val="20"/>
                <w:lang w:eastAsia="en-US"/>
              </w:rPr>
            </w:pPr>
            <w:r w:rsidRPr="00F847E1">
              <w:rPr>
                <w:rFonts w:ascii="Arial" w:hAnsi="Arial" w:cs="Arial"/>
                <w:sz w:val="20"/>
                <w:szCs w:val="20"/>
                <w:lang w:eastAsia="en-US"/>
              </w:rPr>
              <w:t>16 01 19</w:t>
            </w:r>
          </w:p>
        </w:tc>
        <w:tc>
          <w:tcPr>
            <w:tcW w:w="3118" w:type="dxa"/>
            <w:tcBorders>
              <w:top w:val="single" w:sz="4" w:space="0" w:color="auto"/>
              <w:left w:val="single" w:sz="4" w:space="0" w:color="auto"/>
              <w:bottom w:val="single" w:sz="4" w:space="0" w:color="auto"/>
              <w:right w:val="single" w:sz="4" w:space="0" w:color="auto"/>
            </w:tcBorders>
            <w:vAlign w:val="center"/>
          </w:tcPr>
          <w:p w14:paraId="0F0E13E0" w14:textId="523D132B" w:rsidR="008D60C6" w:rsidRPr="00F847E1" w:rsidRDefault="008D60C6" w:rsidP="009B1DDE">
            <w:pPr>
              <w:spacing w:line="276" w:lineRule="auto"/>
              <w:jc w:val="center"/>
              <w:rPr>
                <w:rFonts w:ascii="Arial" w:hAnsi="Arial" w:cs="Arial"/>
                <w:sz w:val="20"/>
                <w:szCs w:val="20"/>
                <w:lang w:eastAsia="en-US"/>
              </w:rPr>
            </w:pPr>
            <w:r w:rsidRPr="00F847E1">
              <w:rPr>
                <w:rFonts w:ascii="Arial" w:hAnsi="Arial" w:cs="Arial"/>
                <w:sz w:val="20"/>
                <w:szCs w:val="20"/>
                <w:lang w:eastAsia="en-US"/>
              </w:rPr>
              <w:t>Tworzywa sztuczne</w:t>
            </w:r>
          </w:p>
        </w:tc>
        <w:tc>
          <w:tcPr>
            <w:tcW w:w="1134" w:type="dxa"/>
            <w:tcBorders>
              <w:top w:val="single" w:sz="4" w:space="0" w:color="auto"/>
              <w:left w:val="single" w:sz="4" w:space="0" w:color="auto"/>
              <w:bottom w:val="single" w:sz="4" w:space="0" w:color="auto"/>
              <w:right w:val="single" w:sz="4" w:space="0" w:color="auto"/>
            </w:tcBorders>
            <w:vAlign w:val="center"/>
          </w:tcPr>
          <w:p w14:paraId="2A1D3285" w14:textId="566B6985" w:rsidR="008D60C6" w:rsidRPr="00F847E1" w:rsidRDefault="008D60C6" w:rsidP="002D39DA">
            <w:pPr>
              <w:spacing w:line="276" w:lineRule="auto"/>
              <w:jc w:val="center"/>
              <w:rPr>
                <w:rFonts w:ascii="Arial" w:hAnsi="Arial" w:cs="Arial"/>
                <w:sz w:val="20"/>
                <w:szCs w:val="20"/>
                <w:lang w:eastAsia="en-US"/>
              </w:rPr>
            </w:pPr>
            <w:r w:rsidRPr="00F847E1">
              <w:rPr>
                <w:rFonts w:ascii="Arial" w:hAnsi="Arial" w:cs="Arial"/>
                <w:sz w:val="20"/>
                <w:szCs w:val="20"/>
                <w:lang w:eastAsia="en-US"/>
              </w:rPr>
              <w:t>4000,0</w:t>
            </w:r>
          </w:p>
        </w:tc>
        <w:tc>
          <w:tcPr>
            <w:tcW w:w="2806" w:type="dxa"/>
            <w:vMerge/>
            <w:tcBorders>
              <w:left w:val="single" w:sz="4" w:space="0" w:color="auto"/>
              <w:right w:val="single" w:sz="4" w:space="0" w:color="auto"/>
            </w:tcBorders>
            <w:vAlign w:val="center"/>
          </w:tcPr>
          <w:p w14:paraId="3D27F05C" w14:textId="77777777" w:rsidR="008D60C6" w:rsidRPr="00F847E1" w:rsidRDefault="008D60C6" w:rsidP="0067789B">
            <w:pPr>
              <w:spacing w:line="276" w:lineRule="auto"/>
              <w:rPr>
                <w:rFonts w:ascii="Arial" w:hAnsi="Arial" w:cs="Arial"/>
                <w:sz w:val="20"/>
                <w:szCs w:val="20"/>
                <w:lang w:eastAsia="en-US"/>
              </w:rPr>
            </w:pPr>
          </w:p>
        </w:tc>
      </w:tr>
      <w:tr w:rsidR="00F847E1" w:rsidRPr="00F847E1" w14:paraId="7D57AB3A" w14:textId="77777777" w:rsidTr="009B1DDE">
        <w:trPr>
          <w:trHeight w:val="666"/>
          <w:jc w:val="center"/>
        </w:trPr>
        <w:tc>
          <w:tcPr>
            <w:tcW w:w="612" w:type="dxa"/>
            <w:tcBorders>
              <w:top w:val="single" w:sz="4" w:space="0" w:color="auto"/>
              <w:left w:val="single" w:sz="4" w:space="0" w:color="auto"/>
              <w:bottom w:val="single" w:sz="4" w:space="0" w:color="auto"/>
              <w:right w:val="single" w:sz="4" w:space="0" w:color="auto"/>
            </w:tcBorders>
            <w:vAlign w:val="center"/>
          </w:tcPr>
          <w:p w14:paraId="4BE5FFE7" w14:textId="77777777" w:rsidR="008D60C6" w:rsidRPr="00F847E1" w:rsidRDefault="008D60C6" w:rsidP="00807D31">
            <w:pPr>
              <w:numPr>
                <w:ilvl w:val="0"/>
                <w:numId w:val="6"/>
              </w:numPr>
              <w:spacing w:line="276" w:lineRule="auto"/>
              <w:jc w:val="right"/>
              <w:rPr>
                <w:rFonts w:ascii="Arial" w:hAnsi="Arial" w:cs="Arial"/>
                <w:sz w:val="20"/>
                <w:szCs w:val="20"/>
                <w:lang w:eastAsia="en-US"/>
              </w:rPr>
            </w:pPr>
          </w:p>
        </w:tc>
        <w:tc>
          <w:tcPr>
            <w:tcW w:w="1368" w:type="dxa"/>
            <w:tcBorders>
              <w:top w:val="single" w:sz="4" w:space="0" w:color="auto"/>
              <w:left w:val="single" w:sz="4" w:space="0" w:color="auto"/>
              <w:bottom w:val="single" w:sz="4" w:space="0" w:color="auto"/>
              <w:right w:val="single" w:sz="4" w:space="0" w:color="auto"/>
            </w:tcBorders>
            <w:vAlign w:val="center"/>
          </w:tcPr>
          <w:p w14:paraId="519720AD" w14:textId="48F60B15" w:rsidR="008D60C6" w:rsidRPr="00F847E1" w:rsidRDefault="008D60C6" w:rsidP="002D39DA">
            <w:pPr>
              <w:spacing w:line="276" w:lineRule="auto"/>
              <w:jc w:val="center"/>
              <w:rPr>
                <w:rFonts w:ascii="Arial" w:hAnsi="Arial" w:cs="Arial"/>
                <w:sz w:val="20"/>
                <w:szCs w:val="20"/>
                <w:lang w:eastAsia="en-US"/>
              </w:rPr>
            </w:pPr>
            <w:r w:rsidRPr="00F847E1">
              <w:rPr>
                <w:rFonts w:ascii="Arial" w:hAnsi="Arial" w:cs="Arial"/>
                <w:sz w:val="20"/>
                <w:szCs w:val="20"/>
                <w:lang w:eastAsia="en-US"/>
              </w:rPr>
              <w:t>16 03 06</w:t>
            </w:r>
          </w:p>
        </w:tc>
        <w:tc>
          <w:tcPr>
            <w:tcW w:w="3118" w:type="dxa"/>
            <w:tcBorders>
              <w:top w:val="single" w:sz="4" w:space="0" w:color="auto"/>
              <w:left w:val="single" w:sz="4" w:space="0" w:color="auto"/>
              <w:bottom w:val="single" w:sz="4" w:space="0" w:color="auto"/>
              <w:right w:val="single" w:sz="4" w:space="0" w:color="auto"/>
            </w:tcBorders>
            <w:vAlign w:val="center"/>
          </w:tcPr>
          <w:p w14:paraId="2DCD6BEF" w14:textId="78B7CA54" w:rsidR="008D60C6" w:rsidRPr="00F847E1" w:rsidRDefault="008D60C6" w:rsidP="009B1DDE">
            <w:pPr>
              <w:spacing w:line="276" w:lineRule="auto"/>
              <w:jc w:val="center"/>
              <w:rPr>
                <w:rFonts w:ascii="Arial" w:hAnsi="Arial" w:cs="Arial"/>
                <w:sz w:val="20"/>
                <w:szCs w:val="20"/>
                <w:lang w:eastAsia="en-US"/>
              </w:rPr>
            </w:pPr>
            <w:r w:rsidRPr="00F847E1">
              <w:rPr>
                <w:rFonts w:ascii="Arial" w:hAnsi="Arial" w:cs="Arial"/>
                <w:sz w:val="20"/>
                <w:szCs w:val="20"/>
                <w:lang w:eastAsia="en-US"/>
              </w:rPr>
              <w:t>Organiczne odpady inne niż wymienione w 16 03 05 oraz 16 03 80</w:t>
            </w:r>
          </w:p>
        </w:tc>
        <w:tc>
          <w:tcPr>
            <w:tcW w:w="1134" w:type="dxa"/>
            <w:tcBorders>
              <w:top w:val="single" w:sz="4" w:space="0" w:color="auto"/>
              <w:left w:val="single" w:sz="4" w:space="0" w:color="auto"/>
              <w:bottom w:val="single" w:sz="4" w:space="0" w:color="auto"/>
              <w:right w:val="single" w:sz="4" w:space="0" w:color="auto"/>
            </w:tcBorders>
            <w:vAlign w:val="center"/>
          </w:tcPr>
          <w:p w14:paraId="3CB2768F" w14:textId="513B2C91" w:rsidR="008D60C6" w:rsidRPr="00F847E1" w:rsidRDefault="008D60C6" w:rsidP="002D39DA">
            <w:pPr>
              <w:spacing w:line="276" w:lineRule="auto"/>
              <w:jc w:val="center"/>
              <w:rPr>
                <w:rFonts w:ascii="Arial" w:hAnsi="Arial" w:cs="Arial"/>
                <w:sz w:val="20"/>
                <w:szCs w:val="20"/>
                <w:lang w:eastAsia="en-US"/>
              </w:rPr>
            </w:pPr>
            <w:r w:rsidRPr="00F847E1">
              <w:rPr>
                <w:rFonts w:ascii="Arial" w:hAnsi="Arial" w:cs="Arial"/>
                <w:sz w:val="20"/>
                <w:szCs w:val="20"/>
                <w:lang w:eastAsia="en-US"/>
              </w:rPr>
              <w:t>4000,0</w:t>
            </w:r>
          </w:p>
        </w:tc>
        <w:tc>
          <w:tcPr>
            <w:tcW w:w="2806" w:type="dxa"/>
            <w:vMerge/>
            <w:tcBorders>
              <w:left w:val="single" w:sz="4" w:space="0" w:color="auto"/>
              <w:right w:val="single" w:sz="4" w:space="0" w:color="auto"/>
            </w:tcBorders>
            <w:vAlign w:val="center"/>
          </w:tcPr>
          <w:p w14:paraId="257B1169" w14:textId="77777777" w:rsidR="008D60C6" w:rsidRPr="00F847E1" w:rsidRDefault="008D60C6" w:rsidP="0067789B">
            <w:pPr>
              <w:spacing w:line="276" w:lineRule="auto"/>
              <w:rPr>
                <w:rFonts w:ascii="Arial" w:hAnsi="Arial" w:cs="Arial"/>
                <w:sz w:val="20"/>
                <w:szCs w:val="20"/>
                <w:lang w:eastAsia="en-US"/>
              </w:rPr>
            </w:pPr>
          </w:p>
        </w:tc>
      </w:tr>
      <w:tr w:rsidR="00F847E1" w:rsidRPr="00F847E1" w14:paraId="7224A644" w14:textId="77777777" w:rsidTr="009B1DDE">
        <w:trPr>
          <w:trHeight w:val="666"/>
          <w:jc w:val="center"/>
        </w:trPr>
        <w:tc>
          <w:tcPr>
            <w:tcW w:w="612" w:type="dxa"/>
            <w:tcBorders>
              <w:top w:val="single" w:sz="4" w:space="0" w:color="auto"/>
              <w:left w:val="single" w:sz="4" w:space="0" w:color="auto"/>
              <w:bottom w:val="single" w:sz="4" w:space="0" w:color="auto"/>
              <w:right w:val="single" w:sz="4" w:space="0" w:color="auto"/>
            </w:tcBorders>
            <w:vAlign w:val="center"/>
          </w:tcPr>
          <w:p w14:paraId="38A36A17" w14:textId="77777777" w:rsidR="008D60C6" w:rsidRPr="00F847E1" w:rsidRDefault="008D60C6" w:rsidP="00807D31">
            <w:pPr>
              <w:numPr>
                <w:ilvl w:val="0"/>
                <w:numId w:val="6"/>
              </w:numPr>
              <w:spacing w:line="276" w:lineRule="auto"/>
              <w:jc w:val="right"/>
              <w:rPr>
                <w:rFonts w:ascii="Arial" w:hAnsi="Arial" w:cs="Arial"/>
                <w:sz w:val="20"/>
                <w:szCs w:val="20"/>
                <w:lang w:eastAsia="en-US"/>
              </w:rPr>
            </w:pPr>
          </w:p>
        </w:tc>
        <w:tc>
          <w:tcPr>
            <w:tcW w:w="1368" w:type="dxa"/>
            <w:tcBorders>
              <w:top w:val="single" w:sz="4" w:space="0" w:color="auto"/>
              <w:left w:val="single" w:sz="4" w:space="0" w:color="auto"/>
              <w:bottom w:val="single" w:sz="4" w:space="0" w:color="auto"/>
              <w:right w:val="single" w:sz="4" w:space="0" w:color="auto"/>
            </w:tcBorders>
            <w:vAlign w:val="center"/>
          </w:tcPr>
          <w:p w14:paraId="7029B59E" w14:textId="3299B07C" w:rsidR="008D60C6" w:rsidRPr="00F847E1" w:rsidRDefault="008D60C6" w:rsidP="002D39DA">
            <w:pPr>
              <w:spacing w:line="276" w:lineRule="auto"/>
              <w:jc w:val="center"/>
              <w:rPr>
                <w:rFonts w:ascii="Arial" w:hAnsi="Arial" w:cs="Arial"/>
                <w:sz w:val="20"/>
                <w:szCs w:val="20"/>
                <w:lang w:eastAsia="en-US"/>
              </w:rPr>
            </w:pPr>
            <w:r w:rsidRPr="00F847E1">
              <w:rPr>
                <w:rFonts w:ascii="Arial" w:hAnsi="Arial" w:cs="Arial"/>
                <w:sz w:val="20"/>
                <w:szCs w:val="20"/>
                <w:lang w:eastAsia="en-US"/>
              </w:rPr>
              <w:t>19 12 04</w:t>
            </w:r>
          </w:p>
        </w:tc>
        <w:tc>
          <w:tcPr>
            <w:tcW w:w="3118" w:type="dxa"/>
            <w:tcBorders>
              <w:top w:val="single" w:sz="4" w:space="0" w:color="auto"/>
              <w:left w:val="single" w:sz="4" w:space="0" w:color="auto"/>
              <w:bottom w:val="single" w:sz="4" w:space="0" w:color="auto"/>
              <w:right w:val="single" w:sz="4" w:space="0" w:color="auto"/>
            </w:tcBorders>
            <w:vAlign w:val="center"/>
          </w:tcPr>
          <w:p w14:paraId="0B295042" w14:textId="1E6022D2" w:rsidR="008D60C6" w:rsidRPr="00F847E1" w:rsidRDefault="008D60C6" w:rsidP="009B1DDE">
            <w:pPr>
              <w:spacing w:line="276" w:lineRule="auto"/>
              <w:jc w:val="center"/>
              <w:rPr>
                <w:rFonts w:ascii="Arial" w:hAnsi="Arial" w:cs="Arial"/>
                <w:sz w:val="20"/>
                <w:szCs w:val="20"/>
                <w:lang w:eastAsia="en-US"/>
              </w:rPr>
            </w:pPr>
            <w:r w:rsidRPr="00F847E1">
              <w:rPr>
                <w:rFonts w:ascii="Arial" w:hAnsi="Arial" w:cs="Arial"/>
                <w:sz w:val="20"/>
                <w:szCs w:val="20"/>
                <w:lang w:eastAsia="en-US"/>
              </w:rPr>
              <w:t>Tworzywa sztuczne i guma</w:t>
            </w:r>
          </w:p>
        </w:tc>
        <w:tc>
          <w:tcPr>
            <w:tcW w:w="1134" w:type="dxa"/>
            <w:tcBorders>
              <w:top w:val="single" w:sz="4" w:space="0" w:color="auto"/>
              <w:left w:val="single" w:sz="4" w:space="0" w:color="auto"/>
              <w:bottom w:val="single" w:sz="4" w:space="0" w:color="auto"/>
              <w:right w:val="single" w:sz="4" w:space="0" w:color="auto"/>
            </w:tcBorders>
            <w:vAlign w:val="center"/>
          </w:tcPr>
          <w:p w14:paraId="4AF8B025" w14:textId="6257F81C" w:rsidR="008D60C6" w:rsidRPr="00F847E1" w:rsidRDefault="008D60C6" w:rsidP="002D39DA">
            <w:pPr>
              <w:spacing w:line="276" w:lineRule="auto"/>
              <w:jc w:val="center"/>
              <w:rPr>
                <w:rFonts w:ascii="Arial" w:hAnsi="Arial" w:cs="Arial"/>
                <w:sz w:val="20"/>
                <w:szCs w:val="20"/>
                <w:lang w:eastAsia="en-US"/>
              </w:rPr>
            </w:pPr>
            <w:r w:rsidRPr="00F847E1">
              <w:rPr>
                <w:rFonts w:ascii="Arial" w:hAnsi="Arial" w:cs="Arial"/>
                <w:sz w:val="20"/>
                <w:szCs w:val="20"/>
                <w:lang w:eastAsia="en-US"/>
              </w:rPr>
              <w:t>4000,0</w:t>
            </w:r>
          </w:p>
        </w:tc>
        <w:tc>
          <w:tcPr>
            <w:tcW w:w="2806" w:type="dxa"/>
            <w:vMerge/>
            <w:tcBorders>
              <w:left w:val="single" w:sz="4" w:space="0" w:color="auto"/>
              <w:right w:val="single" w:sz="4" w:space="0" w:color="auto"/>
            </w:tcBorders>
            <w:vAlign w:val="center"/>
          </w:tcPr>
          <w:p w14:paraId="418A4FD0" w14:textId="77777777" w:rsidR="008D60C6" w:rsidRPr="00F847E1" w:rsidRDefault="008D60C6" w:rsidP="0067789B">
            <w:pPr>
              <w:spacing w:line="276" w:lineRule="auto"/>
              <w:rPr>
                <w:rFonts w:ascii="Arial" w:hAnsi="Arial" w:cs="Arial"/>
                <w:sz w:val="20"/>
                <w:szCs w:val="20"/>
                <w:lang w:eastAsia="en-US"/>
              </w:rPr>
            </w:pPr>
          </w:p>
        </w:tc>
      </w:tr>
      <w:tr w:rsidR="00F847E1" w:rsidRPr="00F847E1" w14:paraId="796A94A6" w14:textId="77777777" w:rsidTr="009B1DDE">
        <w:trPr>
          <w:trHeight w:val="666"/>
          <w:jc w:val="center"/>
        </w:trPr>
        <w:tc>
          <w:tcPr>
            <w:tcW w:w="612" w:type="dxa"/>
            <w:tcBorders>
              <w:top w:val="single" w:sz="4" w:space="0" w:color="auto"/>
              <w:left w:val="single" w:sz="4" w:space="0" w:color="auto"/>
              <w:bottom w:val="single" w:sz="4" w:space="0" w:color="auto"/>
              <w:right w:val="single" w:sz="4" w:space="0" w:color="auto"/>
            </w:tcBorders>
            <w:vAlign w:val="center"/>
          </w:tcPr>
          <w:p w14:paraId="2F824D11" w14:textId="77777777" w:rsidR="008D60C6" w:rsidRPr="00F847E1" w:rsidRDefault="008D60C6" w:rsidP="00807D31">
            <w:pPr>
              <w:numPr>
                <w:ilvl w:val="0"/>
                <w:numId w:val="6"/>
              </w:numPr>
              <w:spacing w:line="276" w:lineRule="auto"/>
              <w:jc w:val="right"/>
              <w:rPr>
                <w:rFonts w:ascii="Arial" w:hAnsi="Arial" w:cs="Arial"/>
                <w:sz w:val="20"/>
                <w:szCs w:val="20"/>
                <w:lang w:eastAsia="en-US"/>
              </w:rPr>
            </w:pPr>
          </w:p>
        </w:tc>
        <w:tc>
          <w:tcPr>
            <w:tcW w:w="1368" w:type="dxa"/>
            <w:tcBorders>
              <w:top w:val="single" w:sz="4" w:space="0" w:color="auto"/>
              <w:left w:val="single" w:sz="4" w:space="0" w:color="auto"/>
              <w:bottom w:val="single" w:sz="4" w:space="0" w:color="auto"/>
              <w:right w:val="single" w:sz="4" w:space="0" w:color="auto"/>
            </w:tcBorders>
            <w:vAlign w:val="center"/>
          </w:tcPr>
          <w:p w14:paraId="34D351C1" w14:textId="142317A2" w:rsidR="008D60C6" w:rsidRPr="00F847E1" w:rsidRDefault="008D60C6" w:rsidP="002D39DA">
            <w:pPr>
              <w:spacing w:line="276" w:lineRule="auto"/>
              <w:jc w:val="center"/>
              <w:rPr>
                <w:rFonts w:ascii="Arial" w:hAnsi="Arial" w:cs="Arial"/>
                <w:sz w:val="20"/>
                <w:szCs w:val="20"/>
                <w:lang w:eastAsia="en-US"/>
              </w:rPr>
            </w:pPr>
            <w:r w:rsidRPr="00F847E1">
              <w:rPr>
                <w:rFonts w:ascii="Arial" w:hAnsi="Arial" w:cs="Arial"/>
                <w:sz w:val="20"/>
                <w:szCs w:val="20"/>
                <w:lang w:eastAsia="en-US"/>
              </w:rPr>
              <w:t>20 01 39</w:t>
            </w:r>
          </w:p>
        </w:tc>
        <w:tc>
          <w:tcPr>
            <w:tcW w:w="3118" w:type="dxa"/>
            <w:tcBorders>
              <w:top w:val="single" w:sz="4" w:space="0" w:color="auto"/>
              <w:left w:val="single" w:sz="4" w:space="0" w:color="auto"/>
              <w:bottom w:val="single" w:sz="4" w:space="0" w:color="auto"/>
              <w:right w:val="single" w:sz="4" w:space="0" w:color="auto"/>
            </w:tcBorders>
            <w:vAlign w:val="center"/>
          </w:tcPr>
          <w:p w14:paraId="29F42504" w14:textId="6CD24153" w:rsidR="008D60C6" w:rsidRPr="00F847E1" w:rsidRDefault="008D60C6" w:rsidP="009B1DDE">
            <w:pPr>
              <w:spacing w:line="276" w:lineRule="auto"/>
              <w:jc w:val="center"/>
              <w:rPr>
                <w:rFonts w:ascii="Arial" w:hAnsi="Arial" w:cs="Arial"/>
                <w:sz w:val="20"/>
                <w:szCs w:val="20"/>
                <w:lang w:eastAsia="en-US"/>
              </w:rPr>
            </w:pPr>
            <w:r w:rsidRPr="00F847E1">
              <w:rPr>
                <w:rFonts w:ascii="Arial" w:hAnsi="Arial" w:cs="Arial"/>
                <w:sz w:val="20"/>
                <w:szCs w:val="20"/>
                <w:lang w:eastAsia="en-US"/>
              </w:rPr>
              <w:t>Tworzywa sztuczne</w:t>
            </w:r>
          </w:p>
        </w:tc>
        <w:tc>
          <w:tcPr>
            <w:tcW w:w="1134" w:type="dxa"/>
            <w:tcBorders>
              <w:top w:val="single" w:sz="4" w:space="0" w:color="auto"/>
              <w:left w:val="single" w:sz="4" w:space="0" w:color="auto"/>
              <w:bottom w:val="single" w:sz="4" w:space="0" w:color="auto"/>
              <w:right w:val="single" w:sz="4" w:space="0" w:color="auto"/>
            </w:tcBorders>
            <w:vAlign w:val="center"/>
          </w:tcPr>
          <w:p w14:paraId="163CE45F" w14:textId="294D1778" w:rsidR="008D60C6" w:rsidRPr="00F847E1" w:rsidRDefault="008D60C6" w:rsidP="002D39DA">
            <w:pPr>
              <w:spacing w:line="276" w:lineRule="auto"/>
              <w:jc w:val="center"/>
              <w:rPr>
                <w:rFonts w:ascii="Arial" w:hAnsi="Arial" w:cs="Arial"/>
                <w:sz w:val="20"/>
                <w:szCs w:val="20"/>
                <w:lang w:eastAsia="en-US"/>
              </w:rPr>
            </w:pPr>
            <w:r w:rsidRPr="00F847E1">
              <w:rPr>
                <w:rFonts w:ascii="Arial" w:hAnsi="Arial" w:cs="Arial"/>
                <w:sz w:val="20"/>
                <w:szCs w:val="20"/>
                <w:lang w:eastAsia="en-US"/>
              </w:rPr>
              <w:t>4000,0</w:t>
            </w:r>
          </w:p>
        </w:tc>
        <w:tc>
          <w:tcPr>
            <w:tcW w:w="2806" w:type="dxa"/>
            <w:vMerge/>
            <w:tcBorders>
              <w:left w:val="single" w:sz="4" w:space="0" w:color="auto"/>
              <w:bottom w:val="single" w:sz="4" w:space="0" w:color="auto"/>
              <w:right w:val="single" w:sz="4" w:space="0" w:color="auto"/>
            </w:tcBorders>
            <w:vAlign w:val="center"/>
          </w:tcPr>
          <w:p w14:paraId="3911C2CA" w14:textId="77777777" w:rsidR="008D60C6" w:rsidRPr="00F847E1" w:rsidRDefault="008D60C6" w:rsidP="0067789B">
            <w:pPr>
              <w:spacing w:line="276" w:lineRule="auto"/>
              <w:rPr>
                <w:rFonts w:ascii="Arial" w:hAnsi="Arial" w:cs="Arial"/>
                <w:sz w:val="20"/>
                <w:szCs w:val="20"/>
                <w:lang w:eastAsia="en-US"/>
              </w:rPr>
            </w:pPr>
          </w:p>
        </w:tc>
      </w:tr>
      <w:tr w:rsidR="00F847E1" w:rsidRPr="00F847E1" w14:paraId="4E6E3941" w14:textId="77777777" w:rsidTr="009B1DDE">
        <w:trPr>
          <w:trHeight w:val="490"/>
          <w:jc w:val="center"/>
        </w:trPr>
        <w:tc>
          <w:tcPr>
            <w:tcW w:w="9038"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1E1DE8" w14:textId="19ED48BE" w:rsidR="00A361B7" w:rsidRPr="00F847E1" w:rsidRDefault="00A361B7" w:rsidP="009B1DDE">
            <w:pPr>
              <w:spacing w:line="276" w:lineRule="auto"/>
              <w:jc w:val="center"/>
              <w:rPr>
                <w:rFonts w:ascii="Arial" w:hAnsi="Arial" w:cs="Arial"/>
                <w:b/>
                <w:bCs/>
                <w:sz w:val="20"/>
                <w:szCs w:val="20"/>
                <w:lang w:eastAsia="en-US"/>
              </w:rPr>
            </w:pPr>
            <w:r w:rsidRPr="00F847E1">
              <w:rPr>
                <w:rFonts w:ascii="Arial" w:hAnsi="Arial" w:cs="Arial"/>
                <w:b/>
                <w:bCs/>
                <w:sz w:val="20"/>
                <w:szCs w:val="20"/>
                <w:lang w:eastAsia="en-US"/>
              </w:rPr>
              <w:t xml:space="preserve">INSTALACJA DO PRODUKCJI </w:t>
            </w:r>
            <w:r w:rsidR="004411A3" w:rsidRPr="00F847E1">
              <w:rPr>
                <w:rFonts w:ascii="Arial" w:hAnsi="Arial" w:cs="Arial"/>
                <w:b/>
                <w:bCs/>
                <w:sz w:val="20"/>
                <w:szCs w:val="20"/>
                <w:lang w:eastAsia="en-US"/>
              </w:rPr>
              <w:t xml:space="preserve">GOTOWYCH </w:t>
            </w:r>
            <w:r w:rsidRPr="00F847E1">
              <w:rPr>
                <w:rFonts w:ascii="Arial" w:hAnsi="Arial" w:cs="Arial"/>
                <w:b/>
                <w:bCs/>
                <w:sz w:val="20"/>
                <w:szCs w:val="20"/>
                <w:lang w:eastAsia="en-US"/>
              </w:rPr>
              <w:t>ELEMENTÓW Z TWORZYW SZTUCZNYCH</w:t>
            </w:r>
          </w:p>
        </w:tc>
      </w:tr>
      <w:tr w:rsidR="00F847E1" w:rsidRPr="00F847E1" w14:paraId="0EC0EC65" w14:textId="77777777" w:rsidTr="009B1DDE">
        <w:trPr>
          <w:trHeight w:val="666"/>
          <w:jc w:val="center"/>
        </w:trPr>
        <w:tc>
          <w:tcPr>
            <w:tcW w:w="612" w:type="dxa"/>
            <w:tcBorders>
              <w:top w:val="single" w:sz="4" w:space="0" w:color="auto"/>
              <w:left w:val="single" w:sz="4" w:space="0" w:color="auto"/>
              <w:right w:val="single" w:sz="4" w:space="0" w:color="auto"/>
            </w:tcBorders>
            <w:vAlign w:val="center"/>
          </w:tcPr>
          <w:p w14:paraId="090C0CD1" w14:textId="77777777" w:rsidR="004120E3" w:rsidRPr="00F847E1" w:rsidRDefault="004120E3" w:rsidP="00807D31">
            <w:pPr>
              <w:numPr>
                <w:ilvl w:val="0"/>
                <w:numId w:val="6"/>
              </w:numPr>
              <w:spacing w:line="276" w:lineRule="auto"/>
              <w:jc w:val="right"/>
              <w:rPr>
                <w:rFonts w:ascii="Arial" w:hAnsi="Arial" w:cs="Arial"/>
                <w:sz w:val="20"/>
                <w:szCs w:val="20"/>
                <w:lang w:eastAsia="en-US"/>
              </w:rPr>
            </w:pPr>
          </w:p>
        </w:tc>
        <w:tc>
          <w:tcPr>
            <w:tcW w:w="1368" w:type="dxa"/>
            <w:tcBorders>
              <w:top w:val="single" w:sz="4" w:space="0" w:color="auto"/>
              <w:left w:val="single" w:sz="4" w:space="0" w:color="auto"/>
              <w:right w:val="single" w:sz="4" w:space="0" w:color="auto"/>
            </w:tcBorders>
            <w:vAlign w:val="center"/>
          </w:tcPr>
          <w:p w14:paraId="2E546BE5" w14:textId="151AF875" w:rsidR="004120E3" w:rsidRPr="00F847E1" w:rsidRDefault="004120E3" w:rsidP="002D39DA">
            <w:pPr>
              <w:spacing w:line="276" w:lineRule="auto"/>
              <w:jc w:val="center"/>
              <w:rPr>
                <w:rFonts w:ascii="Arial" w:hAnsi="Arial" w:cs="Arial"/>
                <w:sz w:val="20"/>
                <w:szCs w:val="20"/>
                <w:lang w:eastAsia="en-US"/>
              </w:rPr>
            </w:pPr>
            <w:r w:rsidRPr="00F847E1">
              <w:rPr>
                <w:rFonts w:ascii="Arial" w:hAnsi="Arial" w:cs="Arial"/>
                <w:sz w:val="20"/>
                <w:szCs w:val="20"/>
                <w:lang w:eastAsia="en-US"/>
              </w:rPr>
              <w:t>19 12 04</w:t>
            </w:r>
          </w:p>
        </w:tc>
        <w:tc>
          <w:tcPr>
            <w:tcW w:w="3118" w:type="dxa"/>
            <w:tcBorders>
              <w:top w:val="single" w:sz="4" w:space="0" w:color="auto"/>
              <w:left w:val="single" w:sz="4" w:space="0" w:color="auto"/>
              <w:right w:val="single" w:sz="4" w:space="0" w:color="auto"/>
            </w:tcBorders>
            <w:vAlign w:val="center"/>
          </w:tcPr>
          <w:p w14:paraId="77BBEBFB" w14:textId="057E85DE" w:rsidR="004120E3" w:rsidRPr="00F847E1" w:rsidRDefault="004120E3" w:rsidP="009B1DDE">
            <w:pPr>
              <w:spacing w:line="276" w:lineRule="auto"/>
              <w:jc w:val="center"/>
              <w:rPr>
                <w:rFonts w:ascii="Arial" w:hAnsi="Arial" w:cs="Arial"/>
                <w:sz w:val="20"/>
                <w:szCs w:val="20"/>
                <w:lang w:eastAsia="en-US"/>
              </w:rPr>
            </w:pPr>
            <w:r w:rsidRPr="00F847E1">
              <w:rPr>
                <w:rFonts w:ascii="Arial" w:hAnsi="Arial" w:cs="Arial"/>
                <w:sz w:val="20"/>
                <w:szCs w:val="20"/>
                <w:lang w:eastAsia="en-US"/>
              </w:rPr>
              <w:t>Tworzywa sztuczn</w:t>
            </w:r>
            <w:r w:rsidR="00240055" w:rsidRPr="00F847E1">
              <w:rPr>
                <w:rFonts w:ascii="Arial" w:hAnsi="Arial" w:cs="Arial"/>
                <w:sz w:val="20"/>
                <w:szCs w:val="20"/>
                <w:lang w:eastAsia="en-US"/>
              </w:rPr>
              <w:t>e</w:t>
            </w:r>
            <w:r w:rsidRPr="00F847E1">
              <w:rPr>
                <w:rFonts w:ascii="Arial" w:hAnsi="Arial" w:cs="Arial"/>
                <w:sz w:val="20"/>
                <w:szCs w:val="20"/>
                <w:lang w:eastAsia="en-US"/>
              </w:rPr>
              <w:t xml:space="preserve"> i guma</w:t>
            </w:r>
          </w:p>
        </w:tc>
        <w:tc>
          <w:tcPr>
            <w:tcW w:w="1134" w:type="dxa"/>
            <w:tcBorders>
              <w:top w:val="single" w:sz="4" w:space="0" w:color="auto"/>
              <w:left w:val="single" w:sz="4" w:space="0" w:color="auto"/>
              <w:right w:val="single" w:sz="4" w:space="0" w:color="auto"/>
            </w:tcBorders>
            <w:vAlign w:val="center"/>
          </w:tcPr>
          <w:p w14:paraId="7F58FA6F" w14:textId="08F269B1" w:rsidR="004120E3" w:rsidRPr="00F847E1" w:rsidRDefault="004120E3" w:rsidP="003350E0">
            <w:pPr>
              <w:spacing w:line="276" w:lineRule="auto"/>
              <w:jc w:val="center"/>
              <w:rPr>
                <w:rFonts w:ascii="Arial" w:hAnsi="Arial" w:cs="Arial"/>
                <w:sz w:val="20"/>
                <w:szCs w:val="20"/>
                <w:lang w:eastAsia="en-US"/>
              </w:rPr>
            </w:pPr>
            <w:r w:rsidRPr="00F847E1">
              <w:rPr>
                <w:rFonts w:ascii="Arial" w:hAnsi="Arial" w:cs="Arial"/>
                <w:sz w:val="20"/>
                <w:szCs w:val="20"/>
                <w:lang w:eastAsia="en-US"/>
              </w:rPr>
              <w:t>8400,0</w:t>
            </w:r>
          </w:p>
        </w:tc>
        <w:tc>
          <w:tcPr>
            <w:tcW w:w="2806" w:type="dxa"/>
            <w:tcBorders>
              <w:top w:val="single" w:sz="4" w:space="0" w:color="auto"/>
              <w:left w:val="single" w:sz="4" w:space="0" w:color="auto"/>
              <w:bottom w:val="single" w:sz="4" w:space="0" w:color="auto"/>
              <w:right w:val="single" w:sz="4" w:space="0" w:color="auto"/>
            </w:tcBorders>
            <w:vAlign w:val="center"/>
          </w:tcPr>
          <w:p w14:paraId="138C7714" w14:textId="12DA43C3" w:rsidR="004120E3" w:rsidRPr="00F847E1" w:rsidRDefault="00C544F8" w:rsidP="0067789B">
            <w:pPr>
              <w:spacing w:line="276" w:lineRule="auto"/>
              <w:rPr>
                <w:rFonts w:ascii="Arial" w:hAnsi="Arial" w:cs="Arial"/>
                <w:sz w:val="20"/>
                <w:szCs w:val="20"/>
                <w:lang w:eastAsia="en-US"/>
              </w:rPr>
            </w:pPr>
            <w:r w:rsidRPr="00F847E1">
              <w:rPr>
                <w:rFonts w:ascii="Arial" w:hAnsi="Arial" w:cs="Arial"/>
                <w:sz w:val="20"/>
                <w:szCs w:val="20"/>
                <w:lang w:eastAsia="en-US"/>
              </w:rPr>
              <w:t>R3 – recykling lub odzysk substancji organicznych, które nie są stosowane jako rozpuszczalniki (w tym kompostowanie i inne biologiczne procesy przekształcania).</w:t>
            </w:r>
          </w:p>
        </w:tc>
      </w:tr>
    </w:tbl>
    <w:p w14:paraId="48846C15" w14:textId="1B4598B3" w:rsidR="00DB67DC" w:rsidRPr="00F847E1" w:rsidRDefault="004120E3" w:rsidP="00347B3A">
      <w:pPr>
        <w:tabs>
          <w:tab w:val="left" w:pos="900"/>
          <w:tab w:val="left" w:pos="993"/>
          <w:tab w:val="left" w:pos="1134"/>
          <w:tab w:val="left" w:pos="1276"/>
        </w:tabs>
        <w:spacing w:line="276" w:lineRule="auto"/>
        <w:jc w:val="both"/>
        <w:rPr>
          <w:rFonts w:ascii="Arial" w:hAnsi="Arial" w:cs="Arial"/>
          <w:sz w:val="20"/>
          <w:szCs w:val="20"/>
        </w:rPr>
      </w:pPr>
      <w:r w:rsidRPr="00F847E1">
        <w:rPr>
          <w:rFonts w:ascii="Arial" w:hAnsi="Arial" w:cs="Arial"/>
          <w:sz w:val="20"/>
          <w:szCs w:val="20"/>
          <w:vertAlign w:val="superscript"/>
        </w:rPr>
        <w:t>*)</w:t>
      </w:r>
      <w:r w:rsidRPr="00F847E1">
        <w:rPr>
          <w:rFonts w:ascii="Arial" w:hAnsi="Arial" w:cs="Arial"/>
          <w:sz w:val="20"/>
          <w:szCs w:val="20"/>
        </w:rPr>
        <w:t xml:space="preserve"> łączna masa przetwarzanych odpadów w instalacji nie przekroczy 8400 Mg/rok</w:t>
      </w:r>
    </w:p>
    <w:p w14:paraId="3AD4BF53" w14:textId="68E2357B" w:rsidR="00E35C0A" w:rsidRPr="00F847E1" w:rsidRDefault="00E35C0A" w:rsidP="00347B3A">
      <w:pPr>
        <w:tabs>
          <w:tab w:val="left" w:pos="900"/>
          <w:tab w:val="left" w:pos="993"/>
          <w:tab w:val="left" w:pos="1134"/>
          <w:tab w:val="left" w:pos="1276"/>
        </w:tabs>
        <w:spacing w:line="276" w:lineRule="auto"/>
        <w:jc w:val="both"/>
        <w:rPr>
          <w:rFonts w:ascii="Arial" w:hAnsi="Arial" w:cs="Arial"/>
          <w:sz w:val="22"/>
          <w:szCs w:val="22"/>
        </w:rPr>
      </w:pPr>
    </w:p>
    <w:bookmarkEnd w:id="4"/>
    <w:p w14:paraId="08E8CBB2" w14:textId="56F3418A" w:rsidR="00F752F3" w:rsidRPr="00F847E1" w:rsidRDefault="00845257" w:rsidP="001D4404">
      <w:pPr>
        <w:pStyle w:val="Akapitzlist"/>
        <w:numPr>
          <w:ilvl w:val="1"/>
          <w:numId w:val="34"/>
        </w:numPr>
        <w:spacing w:line="276" w:lineRule="auto"/>
        <w:jc w:val="both"/>
        <w:rPr>
          <w:rFonts w:ascii="Arial" w:hAnsi="Arial" w:cs="Arial"/>
          <w:b/>
          <w:szCs w:val="22"/>
        </w:rPr>
      </w:pPr>
      <w:r w:rsidRPr="00F847E1">
        <w:rPr>
          <w:rFonts w:ascii="Arial" w:hAnsi="Arial" w:cs="Arial"/>
          <w:b/>
          <w:szCs w:val="22"/>
        </w:rPr>
        <w:t>Rodzaj</w:t>
      </w:r>
      <w:r w:rsidR="008D5945" w:rsidRPr="00F847E1">
        <w:rPr>
          <w:rFonts w:ascii="Arial" w:hAnsi="Arial" w:cs="Arial"/>
          <w:b/>
          <w:szCs w:val="22"/>
        </w:rPr>
        <w:t>e</w:t>
      </w:r>
      <w:r w:rsidRPr="00F847E1">
        <w:rPr>
          <w:rFonts w:ascii="Arial" w:hAnsi="Arial" w:cs="Arial"/>
          <w:b/>
          <w:szCs w:val="22"/>
        </w:rPr>
        <w:t xml:space="preserve"> i mas</w:t>
      </w:r>
      <w:r w:rsidR="008D5945" w:rsidRPr="00F847E1">
        <w:rPr>
          <w:rFonts w:ascii="Arial" w:hAnsi="Arial" w:cs="Arial"/>
          <w:b/>
          <w:szCs w:val="22"/>
        </w:rPr>
        <w:t>y</w:t>
      </w:r>
      <w:r w:rsidRPr="00F847E1">
        <w:rPr>
          <w:rFonts w:ascii="Arial" w:hAnsi="Arial" w:cs="Arial"/>
          <w:b/>
          <w:szCs w:val="22"/>
        </w:rPr>
        <w:t xml:space="preserve"> odpadów powstających </w:t>
      </w:r>
      <w:r w:rsidR="000D58E2" w:rsidRPr="00F847E1">
        <w:rPr>
          <w:rFonts w:ascii="Arial" w:hAnsi="Arial" w:cs="Arial"/>
          <w:b/>
          <w:szCs w:val="22"/>
        </w:rPr>
        <w:t xml:space="preserve">w </w:t>
      </w:r>
      <w:r w:rsidRPr="00F847E1">
        <w:rPr>
          <w:rFonts w:ascii="Arial" w:hAnsi="Arial" w:cs="Arial"/>
          <w:b/>
          <w:szCs w:val="22"/>
        </w:rPr>
        <w:t xml:space="preserve">wyniku przetwarzania </w:t>
      </w:r>
      <w:r w:rsidR="008D5945" w:rsidRPr="00F847E1">
        <w:rPr>
          <w:rFonts w:ascii="Arial" w:hAnsi="Arial" w:cs="Arial"/>
          <w:b/>
          <w:szCs w:val="22"/>
        </w:rPr>
        <w:t>odpadów</w:t>
      </w:r>
      <w:r w:rsidR="00F57A90" w:rsidRPr="00F847E1">
        <w:rPr>
          <w:rFonts w:ascii="Arial" w:hAnsi="Arial" w:cs="Arial"/>
          <w:b/>
          <w:szCs w:val="22"/>
        </w:rPr>
        <w:t>:</w:t>
      </w:r>
    </w:p>
    <w:p w14:paraId="2D5787CE" w14:textId="77777777" w:rsidR="00FC36DA" w:rsidRPr="00F847E1" w:rsidRDefault="00FC36DA" w:rsidP="00F752F3">
      <w:pPr>
        <w:pStyle w:val="Akapitzlist"/>
        <w:spacing w:line="276" w:lineRule="auto"/>
        <w:jc w:val="both"/>
        <w:rPr>
          <w:rFonts w:ascii="Arial" w:hAnsi="Arial" w:cs="Arial"/>
          <w:sz w:val="22"/>
          <w:szCs w:val="22"/>
        </w:rPr>
      </w:pPr>
    </w:p>
    <w:p w14:paraId="2CF93B6F" w14:textId="4D262B57" w:rsidR="008D5945" w:rsidRPr="00F847E1" w:rsidRDefault="00F752F3" w:rsidP="00FB5BA9">
      <w:pPr>
        <w:spacing w:line="276" w:lineRule="auto"/>
        <w:jc w:val="both"/>
        <w:rPr>
          <w:rFonts w:ascii="Arial" w:hAnsi="Arial" w:cs="Arial"/>
          <w:b/>
          <w:bCs/>
        </w:rPr>
      </w:pPr>
      <w:r w:rsidRPr="00F847E1">
        <w:rPr>
          <w:rFonts w:ascii="Arial" w:hAnsi="Arial" w:cs="Arial"/>
          <w:b/>
          <w:bCs/>
        </w:rPr>
        <w:t xml:space="preserve">Tabela nr </w:t>
      </w:r>
      <w:r w:rsidR="00FB5BA9" w:rsidRPr="00F847E1">
        <w:rPr>
          <w:rFonts w:ascii="Arial" w:hAnsi="Arial" w:cs="Arial"/>
          <w:b/>
          <w:bCs/>
        </w:rPr>
        <w:t>5</w:t>
      </w:r>
      <w:r w:rsidR="008D5945" w:rsidRPr="00F847E1">
        <w:rPr>
          <w:rFonts w:ascii="Arial" w:hAnsi="Arial" w:cs="Arial"/>
          <w:b/>
          <w:bCs/>
        </w:rPr>
        <w:t xml:space="preserve">. Rodzaje i masy odpadów powstających w wyniku przetwarzania odpadów w instalacji do produkcji </w:t>
      </w:r>
      <w:proofErr w:type="spellStart"/>
      <w:r w:rsidR="008D5945" w:rsidRPr="00F847E1">
        <w:rPr>
          <w:rFonts w:ascii="Arial" w:hAnsi="Arial" w:cs="Arial"/>
          <w:b/>
          <w:bCs/>
        </w:rPr>
        <w:t>regranulatu</w:t>
      </w:r>
      <w:proofErr w:type="spellEnd"/>
      <w:r w:rsidR="008D5945" w:rsidRPr="00F847E1">
        <w:rPr>
          <w:rFonts w:ascii="Arial" w:hAnsi="Arial" w:cs="Arial"/>
          <w:b/>
          <w:bC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47"/>
        <w:gridCol w:w="5953"/>
        <w:gridCol w:w="1305"/>
      </w:tblGrid>
      <w:tr w:rsidR="00F847E1" w:rsidRPr="00F847E1" w14:paraId="33EA71BE" w14:textId="77777777" w:rsidTr="00FB5BA9">
        <w:tc>
          <w:tcPr>
            <w:tcW w:w="567" w:type="dxa"/>
            <w:shd w:val="clear" w:color="auto" w:fill="D9D9D9" w:themeFill="background1" w:themeFillShade="D9"/>
            <w:vAlign w:val="center"/>
          </w:tcPr>
          <w:p w14:paraId="68DA5D8D" w14:textId="77777777" w:rsidR="00F57A90" w:rsidRPr="00F847E1" w:rsidRDefault="00F57A90" w:rsidP="00FB5BA9">
            <w:pPr>
              <w:suppressAutoHyphens/>
              <w:spacing w:line="276" w:lineRule="auto"/>
              <w:jc w:val="center"/>
              <w:rPr>
                <w:rFonts w:ascii="Arial" w:hAnsi="Arial" w:cs="Arial"/>
                <w:b/>
                <w:bCs/>
                <w:sz w:val="20"/>
                <w:szCs w:val="20"/>
                <w:lang w:eastAsia="ar-SA"/>
              </w:rPr>
            </w:pPr>
            <w:r w:rsidRPr="00F847E1">
              <w:rPr>
                <w:rFonts w:ascii="Arial" w:hAnsi="Arial" w:cs="Arial"/>
                <w:b/>
                <w:bCs/>
                <w:sz w:val="20"/>
                <w:szCs w:val="20"/>
                <w:lang w:eastAsia="ar-SA"/>
              </w:rPr>
              <w:t>Lp.</w:t>
            </w:r>
          </w:p>
        </w:tc>
        <w:tc>
          <w:tcPr>
            <w:tcW w:w="1247" w:type="dxa"/>
            <w:shd w:val="clear" w:color="auto" w:fill="D9D9D9" w:themeFill="background1" w:themeFillShade="D9"/>
            <w:vAlign w:val="center"/>
          </w:tcPr>
          <w:p w14:paraId="1C43E4BC" w14:textId="77777777" w:rsidR="00F57A90" w:rsidRPr="00F847E1" w:rsidRDefault="00F57A90" w:rsidP="00FB5BA9">
            <w:pPr>
              <w:suppressAutoHyphens/>
              <w:spacing w:line="276" w:lineRule="auto"/>
              <w:jc w:val="center"/>
              <w:rPr>
                <w:rFonts w:ascii="Arial" w:hAnsi="Arial" w:cs="Arial"/>
                <w:b/>
                <w:bCs/>
                <w:sz w:val="20"/>
                <w:szCs w:val="20"/>
                <w:lang w:eastAsia="ar-SA"/>
              </w:rPr>
            </w:pPr>
            <w:r w:rsidRPr="00F847E1">
              <w:rPr>
                <w:rFonts w:ascii="Arial" w:hAnsi="Arial" w:cs="Arial"/>
                <w:b/>
                <w:bCs/>
                <w:sz w:val="20"/>
                <w:szCs w:val="20"/>
                <w:lang w:eastAsia="ar-SA"/>
              </w:rPr>
              <w:t>Kod odpadu</w:t>
            </w:r>
          </w:p>
        </w:tc>
        <w:tc>
          <w:tcPr>
            <w:tcW w:w="5953" w:type="dxa"/>
            <w:shd w:val="clear" w:color="auto" w:fill="D9D9D9" w:themeFill="background1" w:themeFillShade="D9"/>
            <w:vAlign w:val="center"/>
          </w:tcPr>
          <w:p w14:paraId="73AABE8F" w14:textId="77777777" w:rsidR="00F57A90" w:rsidRPr="00F847E1" w:rsidRDefault="00F57A90" w:rsidP="00FB5BA9">
            <w:pPr>
              <w:suppressAutoHyphens/>
              <w:spacing w:line="276" w:lineRule="auto"/>
              <w:jc w:val="center"/>
              <w:rPr>
                <w:rFonts w:ascii="Arial" w:hAnsi="Arial" w:cs="Arial"/>
                <w:b/>
                <w:bCs/>
                <w:sz w:val="20"/>
                <w:szCs w:val="20"/>
                <w:lang w:eastAsia="ar-SA"/>
              </w:rPr>
            </w:pPr>
            <w:r w:rsidRPr="00F847E1">
              <w:rPr>
                <w:rFonts w:ascii="Arial" w:hAnsi="Arial" w:cs="Arial"/>
                <w:b/>
                <w:bCs/>
                <w:sz w:val="20"/>
                <w:szCs w:val="20"/>
                <w:lang w:eastAsia="ar-SA"/>
              </w:rPr>
              <w:t>Rodzaj odpadu</w:t>
            </w:r>
          </w:p>
        </w:tc>
        <w:tc>
          <w:tcPr>
            <w:tcW w:w="1305" w:type="dxa"/>
            <w:shd w:val="clear" w:color="auto" w:fill="D9D9D9" w:themeFill="background1" w:themeFillShade="D9"/>
            <w:vAlign w:val="center"/>
          </w:tcPr>
          <w:p w14:paraId="785D71FA" w14:textId="0646408A" w:rsidR="00F57A90" w:rsidRPr="00F847E1" w:rsidRDefault="00D3445D" w:rsidP="00FB5BA9">
            <w:pPr>
              <w:suppressAutoHyphens/>
              <w:spacing w:line="276" w:lineRule="auto"/>
              <w:jc w:val="center"/>
              <w:rPr>
                <w:rFonts w:ascii="Arial" w:hAnsi="Arial" w:cs="Arial"/>
                <w:b/>
                <w:bCs/>
                <w:sz w:val="20"/>
                <w:szCs w:val="20"/>
                <w:lang w:eastAsia="ar-SA"/>
              </w:rPr>
            </w:pPr>
            <w:r w:rsidRPr="00F847E1">
              <w:rPr>
                <w:rFonts w:ascii="Arial" w:hAnsi="Arial" w:cs="Arial"/>
                <w:b/>
                <w:bCs/>
                <w:sz w:val="20"/>
                <w:szCs w:val="20"/>
                <w:lang w:eastAsia="ar-SA"/>
              </w:rPr>
              <w:t>Masa</w:t>
            </w:r>
            <w:r w:rsidR="00F57A90" w:rsidRPr="00F847E1">
              <w:rPr>
                <w:rFonts w:ascii="Arial" w:hAnsi="Arial" w:cs="Arial"/>
                <w:b/>
                <w:bCs/>
                <w:sz w:val="20"/>
                <w:szCs w:val="20"/>
                <w:lang w:eastAsia="ar-SA"/>
              </w:rPr>
              <w:t xml:space="preserve"> [Mg/rok]</w:t>
            </w:r>
            <w:r w:rsidR="00A6446D" w:rsidRPr="00F847E1">
              <w:rPr>
                <w:rFonts w:ascii="Arial" w:hAnsi="Arial" w:cs="Arial"/>
                <w:b/>
                <w:bCs/>
                <w:sz w:val="20"/>
                <w:szCs w:val="20"/>
                <w:lang w:eastAsia="ar-SA"/>
              </w:rPr>
              <w:t>*</w:t>
            </w:r>
            <w:r w:rsidR="00F57A90" w:rsidRPr="00F847E1">
              <w:rPr>
                <w:rFonts w:ascii="Arial" w:hAnsi="Arial" w:cs="Arial"/>
                <w:b/>
                <w:bCs/>
                <w:sz w:val="20"/>
                <w:szCs w:val="20"/>
                <w:vertAlign w:val="superscript"/>
                <w:lang w:eastAsia="ar-SA"/>
              </w:rPr>
              <w:t>)</w:t>
            </w:r>
          </w:p>
        </w:tc>
      </w:tr>
      <w:tr w:rsidR="00F847E1" w:rsidRPr="00F847E1" w14:paraId="640ECAF7" w14:textId="77777777" w:rsidTr="001D4404">
        <w:tc>
          <w:tcPr>
            <w:tcW w:w="567" w:type="dxa"/>
            <w:shd w:val="clear" w:color="auto" w:fill="auto"/>
            <w:vAlign w:val="center"/>
          </w:tcPr>
          <w:p w14:paraId="73627821" w14:textId="77777777" w:rsidR="00F57A90" w:rsidRPr="00F847E1" w:rsidRDefault="00F57A90" w:rsidP="001D4404">
            <w:pPr>
              <w:numPr>
                <w:ilvl w:val="0"/>
                <w:numId w:val="21"/>
              </w:numPr>
              <w:suppressAutoHyphens/>
              <w:spacing w:line="360" w:lineRule="auto"/>
              <w:contextualSpacing/>
              <w:jc w:val="center"/>
              <w:rPr>
                <w:rFonts w:ascii="Arial" w:hAnsi="Arial" w:cs="Arial"/>
                <w:sz w:val="20"/>
                <w:szCs w:val="20"/>
                <w:lang w:eastAsia="ar-SA"/>
              </w:rPr>
            </w:pPr>
          </w:p>
        </w:tc>
        <w:tc>
          <w:tcPr>
            <w:tcW w:w="1247" w:type="dxa"/>
            <w:shd w:val="clear" w:color="auto" w:fill="auto"/>
            <w:vAlign w:val="center"/>
          </w:tcPr>
          <w:p w14:paraId="23A78BC4" w14:textId="5D51039D" w:rsidR="00F57A90" w:rsidRPr="00F847E1" w:rsidRDefault="00F57A90" w:rsidP="001D4404">
            <w:pPr>
              <w:suppressAutoHyphens/>
              <w:snapToGrid w:val="0"/>
              <w:spacing w:line="360" w:lineRule="auto"/>
              <w:jc w:val="center"/>
              <w:rPr>
                <w:rFonts w:ascii="Arial" w:hAnsi="Arial" w:cs="Arial"/>
                <w:sz w:val="20"/>
                <w:szCs w:val="20"/>
                <w:lang w:eastAsia="ar-SA"/>
              </w:rPr>
            </w:pPr>
            <w:r w:rsidRPr="00F847E1">
              <w:rPr>
                <w:rFonts w:ascii="Arial" w:hAnsi="Arial" w:cs="Arial"/>
                <w:sz w:val="20"/>
                <w:szCs w:val="20"/>
              </w:rPr>
              <w:t>19 12 01</w:t>
            </w:r>
          </w:p>
        </w:tc>
        <w:tc>
          <w:tcPr>
            <w:tcW w:w="5953" w:type="dxa"/>
            <w:shd w:val="clear" w:color="auto" w:fill="auto"/>
            <w:vAlign w:val="center"/>
          </w:tcPr>
          <w:p w14:paraId="6DA9A8C1" w14:textId="2F69132F" w:rsidR="00F57A90" w:rsidRPr="00F847E1" w:rsidRDefault="00F57A90" w:rsidP="001D4404">
            <w:pPr>
              <w:suppressAutoHyphens/>
              <w:spacing w:line="360" w:lineRule="auto"/>
              <w:jc w:val="center"/>
              <w:rPr>
                <w:rFonts w:ascii="Arial" w:hAnsi="Arial" w:cs="Arial"/>
                <w:sz w:val="20"/>
                <w:szCs w:val="20"/>
                <w:lang w:eastAsia="ar-SA"/>
              </w:rPr>
            </w:pPr>
            <w:r w:rsidRPr="00F847E1">
              <w:rPr>
                <w:rFonts w:ascii="Arial" w:hAnsi="Arial" w:cs="Arial"/>
                <w:sz w:val="20"/>
                <w:szCs w:val="20"/>
                <w:shd w:val="clear" w:color="auto" w:fill="FFFFFF"/>
              </w:rPr>
              <w:t>Papier i tektura</w:t>
            </w:r>
          </w:p>
        </w:tc>
        <w:tc>
          <w:tcPr>
            <w:tcW w:w="1305" w:type="dxa"/>
            <w:vAlign w:val="center"/>
          </w:tcPr>
          <w:p w14:paraId="20BBEA0D" w14:textId="7E191F33" w:rsidR="00F57A90" w:rsidRPr="00F847E1" w:rsidRDefault="00F57A90" w:rsidP="001D4404">
            <w:pPr>
              <w:suppressAutoHyphens/>
              <w:spacing w:line="360" w:lineRule="auto"/>
              <w:jc w:val="center"/>
              <w:rPr>
                <w:rFonts w:ascii="Arial" w:hAnsi="Arial" w:cs="Arial"/>
                <w:sz w:val="20"/>
                <w:szCs w:val="20"/>
                <w:lang w:eastAsia="ar-SA"/>
              </w:rPr>
            </w:pPr>
            <w:r w:rsidRPr="00F847E1">
              <w:rPr>
                <w:rFonts w:ascii="Arial" w:hAnsi="Arial" w:cs="Arial"/>
                <w:sz w:val="20"/>
                <w:szCs w:val="20"/>
              </w:rPr>
              <w:t>2000,0</w:t>
            </w:r>
          </w:p>
        </w:tc>
      </w:tr>
      <w:tr w:rsidR="00F847E1" w:rsidRPr="00F847E1" w14:paraId="417664CF" w14:textId="77777777" w:rsidTr="001D4404">
        <w:tc>
          <w:tcPr>
            <w:tcW w:w="567" w:type="dxa"/>
            <w:shd w:val="clear" w:color="auto" w:fill="auto"/>
            <w:vAlign w:val="center"/>
          </w:tcPr>
          <w:p w14:paraId="268D4232" w14:textId="77777777" w:rsidR="00F57A90" w:rsidRPr="00F847E1" w:rsidRDefault="00F57A90" w:rsidP="001D4404">
            <w:pPr>
              <w:numPr>
                <w:ilvl w:val="0"/>
                <w:numId w:val="21"/>
              </w:numPr>
              <w:suppressAutoHyphens/>
              <w:spacing w:line="360" w:lineRule="auto"/>
              <w:contextualSpacing/>
              <w:jc w:val="center"/>
              <w:rPr>
                <w:rFonts w:ascii="Arial" w:hAnsi="Arial" w:cs="Arial"/>
                <w:sz w:val="20"/>
                <w:szCs w:val="20"/>
                <w:lang w:eastAsia="ar-SA"/>
              </w:rPr>
            </w:pPr>
          </w:p>
        </w:tc>
        <w:tc>
          <w:tcPr>
            <w:tcW w:w="1247" w:type="dxa"/>
            <w:shd w:val="clear" w:color="auto" w:fill="auto"/>
            <w:vAlign w:val="center"/>
          </w:tcPr>
          <w:p w14:paraId="14313130" w14:textId="2D556386" w:rsidR="00F57A90" w:rsidRPr="00F847E1" w:rsidRDefault="00F57A90" w:rsidP="001D4404">
            <w:pPr>
              <w:suppressAutoHyphens/>
              <w:snapToGrid w:val="0"/>
              <w:spacing w:line="360" w:lineRule="auto"/>
              <w:jc w:val="center"/>
              <w:rPr>
                <w:rFonts w:ascii="Arial" w:hAnsi="Arial" w:cs="Arial"/>
                <w:sz w:val="20"/>
                <w:szCs w:val="20"/>
                <w:lang w:eastAsia="ar-SA"/>
              </w:rPr>
            </w:pPr>
            <w:r w:rsidRPr="00F847E1">
              <w:rPr>
                <w:rFonts w:ascii="Arial" w:hAnsi="Arial" w:cs="Arial"/>
                <w:sz w:val="20"/>
                <w:szCs w:val="20"/>
              </w:rPr>
              <w:t>19 12 04</w:t>
            </w:r>
          </w:p>
        </w:tc>
        <w:tc>
          <w:tcPr>
            <w:tcW w:w="5953" w:type="dxa"/>
            <w:shd w:val="clear" w:color="auto" w:fill="auto"/>
            <w:vAlign w:val="center"/>
          </w:tcPr>
          <w:p w14:paraId="3E38BAAE" w14:textId="5470E052" w:rsidR="00F57A90" w:rsidRPr="00F847E1" w:rsidRDefault="00F57A90" w:rsidP="001D4404">
            <w:pPr>
              <w:suppressAutoHyphens/>
              <w:snapToGrid w:val="0"/>
              <w:spacing w:line="360" w:lineRule="auto"/>
              <w:jc w:val="center"/>
              <w:rPr>
                <w:rFonts w:ascii="Arial" w:hAnsi="Arial" w:cs="Arial"/>
                <w:sz w:val="20"/>
                <w:szCs w:val="20"/>
                <w:lang w:eastAsia="ar-SA"/>
              </w:rPr>
            </w:pPr>
            <w:r w:rsidRPr="00F847E1">
              <w:rPr>
                <w:rFonts w:ascii="Arial" w:hAnsi="Arial" w:cs="Arial"/>
                <w:sz w:val="20"/>
                <w:szCs w:val="20"/>
                <w:shd w:val="clear" w:color="auto" w:fill="FFFFFF"/>
              </w:rPr>
              <w:t>Tworzywa sztuczne i guma</w:t>
            </w:r>
          </w:p>
        </w:tc>
        <w:tc>
          <w:tcPr>
            <w:tcW w:w="1305" w:type="dxa"/>
            <w:vAlign w:val="center"/>
          </w:tcPr>
          <w:p w14:paraId="215E808D" w14:textId="24CEF66B" w:rsidR="00F57A90" w:rsidRPr="00F847E1" w:rsidRDefault="00F57A90" w:rsidP="001D4404">
            <w:pPr>
              <w:suppressAutoHyphens/>
              <w:spacing w:line="360" w:lineRule="auto"/>
              <w:jc w:val="center"/>
              <w:rPr>
                <w:rFonts w:ascii="Arial" w:hAnsi="Arial" w:cs="Arial"/>
                <w:sz w:val="20"/>
                <w:szCs w:val="20"/>
                <w:lang w:eastAsia="ar-SA"/>
              </w:rPr>
            </w:pPr>
            <w:r w:rsidRPr="00F847E1">
              <w:rPr>
                <w:rFonts w:ascii="Arial" w:hAnsi="Arial" w:cs="Arial"/>
                <w:sz w:val="20"/>
                <w:szCs w:val="20"/>
              </w:rPr>
              <w:t>8400,0</w:t>
            </w:r>
          </w:p>
        </w:tc>
      </w:tr>
      <w:tr w:rsidR="00F847E1" w:rsidRPr="00F847E1" w14:paraId="30A8039B" w14:textId="77777777" w:rsidTr="001D4404">
        <w:tc>
          <w:tcPr>
            <w:tcW w:w="567" w:type="dxa"/>
            <w:shd w:val="clear" w:color="auto" w:fill="auto"/>
            <w:vAlign w:val="center"/>
          </w:tcPr>
          <w:p w14:paraId="76062CE4" w14:textId="77777777" w:rsidR="00F57A90" w:rsidRPr="00F847E1" w:rsidRDefault="00F57A90" w:rsidP="001D4404">
            <w:pPr>
              <w:numPr>
                <w:ilvl w:val="0"/>
                <w:numId w:val="21"/>
              </w:numPr>
              <w:suppressAutoHyphens/>
              <w:spacing w:line="360" w:lineRule="auto"/>
              <w:contextualSpacing/>
              <w:jc w:val="center"/>
              <w:rPr>
                <w:rFonts w:ascii="Arial" w:hAnsi="Arial" w:cs="Arial"/>
                <w:sz w:val="20"/>
                <w:szCs w:val="20"/>
                <w:lang w:eastAsia="ar-SA"/>
              </w:rPr>
            </w:pPr>
          </w:p>
        </w:tc>
        <w:tc>
          <w:tcPr>
            <w:tcW w:w="1247" w:type="dxa"/>
            <w:shd w:val="clear" w:color="auto" w:fill="auto"/>
            <w:vAlign w:val="center"/>
          </w:tcPr>
          <w:p w14:paraId="65F522E8" w14:textId="47FB7573" w:rsidR="00F57A90" w:rsidRPr="00F847E1" w:rsidRDefault="00F57A90" w:rsidP="001D4404">
            <w:pPr>
              <w:suppressAutoHyphens/>
              <w:snapToGrid w:val="0"/>
              <w:spacing w:line="360" w:lineRule="auto"/>
              <w:jc w:val="center"/>
              <w:rPr>
                <w:rFonts w:ascii="Arial" w:hAnsi="Arial" w:cs="Arial"/>
                <w:sz w:val="20"/>
                <w:szCs w:val="20"/>
                <w:lang w:eastAsia="ar-SA"/>
              </w:rPr>
            </w:pPr>
            <w:r w:rsidRPr="00F847E1">
              <w:rPr>
                <w:rFonts w:ascii="Arial" w:hAnsi="Arial" w:cs="Arial"/>
                <w:sz w:val="20"/>
                <w:szCs w:val="20"/>
              </w:rPr>
              <w:t>19 12 12</w:t>
            </w:r>
          </w:p>
        </w:tc>
        <w:tc>
          <w:tcPr>
            <w:tcW w:w="5953" w:type="dxa"/>
            <w:shd w:val="clear" w:color="auto" w:fill="auto"/>
            <w:vAlign w:val="center"/>
          </w:tcPr>
          <w:p w14:paraId="084916B2" w14:textId="63D73C59" w:rsidR="00F57A90" w:rsidRPr="00F847E1" w:rsidRDefault="00F57A90" w:rsidP="001D4404">
            <w:pPr>
              <w:suppressAutoHyphens/>
              <w:snapToGrid w:val="0"/>
              <w:spacing w:line="276" w:lineRule="auto"/>
              <w:jc w:val="center"/>
              <w:rPr>
                <w:rFonts w:ascii="Arial" w:hAnsi="Arial" w:cs="Arial"/>
                <w:sz w:val="20"/>
                <w:szCs w:val="20"/>
                <w:lang w:eastAsia="ar-SA"/>
              </w:rPr>
            </w:pPr>
            <w:r w:rsidRPr="00F847E1">
              <w:rPr>
                <w:rFonts w:ascii="Arial" w:hAnsi="Arial" w:cs="Arial"/>
                <w:sz w:val="20"/>
                <w:szCs w:val="20"/>
                <w:shd w:val="clear" w:color="auto" w:fill="FFFFFF"/>
              </w:rPr>
              <w:t>Inne odpady (w tym zmieszane substancje i przedmioty) z mechanicznej obróbki odpadów inne niż wymienione w 19 12 11</w:t>
            </w:r>
          </w:p>
        </w:tc>
        <w:tc>
          <w:tcPr>
            <w:tcW w:w="1305" w:type="dxa"/>
            <w:vAlign w:val="center"/>
          </w:tcPr>
          <w:p w14:paraId="76F85A2A" w14:textId="32D02955" w:rsidR="00F57A90" w:rsidRPr="00F847E1" w:rsidRDefault="00F57A90" w:rsidP="001D4404">
            <w:pPr>
              <w:suppressAutoHyphens/>
              <w:spacing w:line="360" w:lineRule="auto"/>
              <w:jc w:val="center"/>
              <w:rPr>
                <w:rFonts w:ascii="Arial" w:hAnsi="Arial" w:cs="Arial"/>
                <w:sz w:val="20"/>
                <w:szCs w:val="20"/>
                <w:lang w:eastAsia="ar-SA"/>
              </w:rPr>
            </w:pPr>
            <w:r w:rsidRPr="00F847E1">
              <w:rPr>
                <w:rFonts w:ascii="Arial" w:hAnsi="Arial" w:cs="Arial"/>
                <w:sz w:val="20"/>
                <w:szCs w:val="20"/>
              </w:rPr>
              <w:t>8400,0</w:t>
            </w:r>
          </w:p>
        </w:tc>
      </w:tr>
    </w:tbl>
    <w:p w14:paraId="6976CDF7" w14:textId="5DA76809" w:rsidR="00A6446D" w:rsidRPr="00F847E1" w:rsidRDefault="00A6446D" w:rsidP="003701FF">
      <w:pPr>
        <w:spacing w:line="276" w:lineRule="auto"/>
        <w:jc w:val="both"/>
        <w:rPr>
          <w:rFonts w:ascii="Arial" w:hAnsi="Arial" w:cs="Arial"/>
          <w:sz w:val="20"/>
          <w:szCs w:val="20"/>
        </w:rPr>
      </w:pPr>
      <w:r w:rsidRPr="00F847E1">
        <w:rPr>
          <w:rFonts w:ascii="Arial" w:hAnsi="Arial" w:cs="Arial"/>
          <w:sz w:val="20"/>
          <w:szCs w:val="20"/>
          <w:vertAlign w:val="superscript"/>
        </w:rPr>
        <w:t>*)</w:t>
      </w:r>
      <w:r w:rsidRPr="00F847E1">
        <w:rPr>
          <w:rFonts w:ascii="Arial" w:hAnsi="Arial" w:cs="Arial"/>
          <w:sz w:val="20"/>
          <w:szCs w:val="20"/>
        </w:rPr>
        <w:t>Sumaryczna ilość wszystkich rodzajów odpadów powstających w wyniku przetwarzania nie przekroczy 8400 Mg/rok.</w:t>
      </w:r>
    </w:p>
    <w:p w14:paraId="0958E9C4" w14:textId="562B54C7" w:rsidR="00303939" w:rsidRPr="00F847E1" w:rsidRDefault="00303939" w:rsidP="008D60C6">
      <w:pPr>
        <w:tabs>
          <w:tab w:val="left" w:pos="900"/>
        </w:tabs>
        <w:spacing w:line="276" w:lineRule="auto"/>
        <w:jc w:val="both"/>
        <w:rPr>
          <w:rFonts w:ascii="Arial" w:hAnsi="Arial" w:cs="Arial"/>
          <w:b/>
          <w:szCs w:val="22"/>
        </w:rPr>
      </w:pPr>
    </w:p>
    <w:p w14:paraId="5760488F" w14:textId="77777777" w:rsidR="00266960" w:rsidRPr="00F847E1" w:rsidRDefault="00266960" w:rsidP="008D60C6">
      <w:pPr>
        <w:tabs>
          <w:tab w:val="left" w:pos="900"/>
        </w:tabs>
        <w:spacing w:line="276" w:lineRule="auto"/>
        <w:jc w:val="both"/>
        <w:rPr>
          <w:rFonts w:ascii="Arial" w:hAnsi="Arial" w:cs="Arial"/>
          <w:b/>
          <w:szCs w:val="22"/>
        </w:rPr>
      </w:pPr>
    </w:p>
    <w:p w14:paraId="20C71704" w14:textId="63D577F7" w:rsidR="000D58E2" w:rsidRPr="00F847E1" w:rsidRDefault="000D58E2" w:rsidP="008D60C6">
      <w:pPr>
        <w:tabs>
          <w:tab w:val="left" w:pos="900"/>
        </w:tabs>
        <w:spacing w:line="276" w:lineRule="auto"/>
        <w:jc w:val="both"/>
        <w:rPr>
          <w:rFonts w:ascii="Arial" w:hAnsi="Arial" w:cs="Arial"/>
          <w:bCs/>
          <w:szCs w:val="22"/>
        </w:rPr>
      </w:pPr>
      <w:r w:rsidRPr="00F847E1">
        <w:rPr>
          <w:rFonts w:ascii="Arial" w:hAnsi="Arial" w:cs="Arial"/>
          <w:bCs/>
          <w:szCs w:val="22"/>
        </w:rPr>
        <w:t xml:space="preserve">W instalacji do produkcji gotowych elementów z tworzyw sztucznych nie powstają odpady. </w:t>
      </w:r>
      <w:r w:rsidR="00442B5F" w:rsidRPr="00F847E1">
        <w:rPr>
          <w:rFonts w:ascii="Arial" w:hAnsi="Arial" w:cs="Arial"/>
          <w:bCs/>
          <w:szCs w:val="22"/>
        </w:rPr>
        <w:t>Wytwarzan</w:t>
      </w:r>
      <w:r w:rsidR="00056DFB" w:rsidRPr="00F847E1">
        <w:rPr>
          <w:rFonts w:ascii="Arial" w:hAnsi="Arial" w:cs="Arial"/>
          <w:bCs/>
          <w:szCs w:val="22"/>
        </w:rPr>
        <w:t>e są produkty (</w:t>
      </w:r>
      <w:r w:rsidR="008D5945" w:rsidRPr="00F847E1">
        <w:rPr>
          <w:rFonts w:ascii="Arial" w:hAnsi="Arial" w:cs="Arial"/>
          <w:bCs/>
          <w:szCs w:val="22"/>
        </w:rPr>
        <w:t>kratki ogrodowe</w:t>
      </w:r>
      <w:r w:rsidR="00056DFB" w:rsidRPr="00F847E1">
        <w:rPr>
          <w:rFonts w:ascii="Arial" w:hAnsi="Arial" w:cs="Arial"/>
          <w:bCs/>
          <w:szCs w:val="22"/>
        </w:rPr>
        <w:t>). Wytwarzane produkty spełniają normy dla produktów gotowych, w tym de</w:t>
      </w:r>
      <w:r w:rsidR="00442B5F" w:rsidRPr="00F847E1">
        <w:rPr>
          <w:rFonts w:ascii="Arial" w:hAnsi="Arial" w:cs="Arial"/>
          <w:bCs/>
          <w:szCs w:val="22"/>
        </w:rPr>
        <w:t xml:space="preserve">klarację zgodności z aprobatą techniczną </w:t>
      </w:r>
      <w:proofErr w:type="spellStart"/>
      <w:r w:rsidR="00442B5F" w:rsidRPr="00F847E1">
        <w:rPr>
          <w:rFonts w:ascii="Arial" w:hAnsi="Arial" w:cs="Arial"/>
          <w:bCs/>
          <w:szCs w:val="22"/>
        </w:rPr>
        <w:t>IBDiM</w:t>
      </w:r>
      <w:proofErr w:type="spellEnd"/>
      <w:r w:rsidR="00442B5F" w:rsidRPr="00F847E1">
        <w:rPr>
          <w:rFonts w:ascii="Arial" w:hAnsi="Arial" w:cs="Arial"/>
          <w:bCs/>
          <w:szCs w:val="22"/>
        </w:rPr>
        <w:t xml:space="preserve"> Nr At/2012-02-2879, wydaną przez Instytut Badawczy Dróg i Mostów </w:t>
      </w:r>
      <w:r w:rsidR="001D4404" w:rsidRPr="00F847E1">
        <w:rPr>
          <w:rFonts w:ascii="Arial" w:hAnsi="Arial" w:cs="Arial"/>
          <w:bCs/>
          <w:szCs w:val="22"/>
        </w:rPr>
        <w:br/>
      </w:r>
      <w:r w:rsidR="00442B5F" w:rsidRPr="00F847E1">
        <w:rPr>
          <w:rFonts w:ascii="Arial" w:hAnsi="Arial" w:cs="Arial"/>
          <w:bCs/>
          <w:szCs w:val="22"/>
        </w:rPr>
        <w:t xml:space="preserve">w Warszawie. </w:t>
      </w:r>
    </w:p>
    <w:p w14:paraId="4CA14437" w14:textId="6D44F5D8" w:rsidR="000D58E2" w:rsidRPr="00F847E1" w:rsidRDefault="000D58E2" w:rsidP="008D60C6">
      <w:pPr>
        <w:tabs>
          <w:tab w:val="left" w:pos="900"/>
        </w:tabs>
        <w:spacing w:line="276" w:lineRule="auto"/>
        <w:jc w:val="both"/>
        <w:rPr>
          <w:rFonts w:ascii="Arial" w:hAnsi="Arial" w:cs="Arial"/>
          <w:b/>
          <w:szCs w:val="22"/>
        </w:rPr>
      </w:pPr>
    </w:p>
    <w:p w14:paraId="099841DA" w14:textId="77777777" w:rsidR="00FB5BA9" w:rsidRPr="00F847E1" w:rsidRDefault="00FB5BA9" w:rsidP="008D60C6">
      <w:pPr>
        <w:tabs>
          <w:tab w:val="left" w:pos="900"/>
        </w:tabs>
        <w:spacing w:line="276" w:lineRule="auto"/>
        <w:jc w:val="both"/>
        <w:rPr>
          <w:rFonts w:ascii="Arial" w:hAnsi="Arial" w:cs="Arial"/>
          <w:b/>
          <w:szCs w:val="22"/>
        </w:rPr>
      </w:pPr>
    </w:p>
    <w:p w14:paraId="72901744" w14:textId="31054293" w:rsidR="00ED0663" w:rsidRPr="00F847E1" w:rsidRDefault="00ED0663" w:rsidP="001D4404">
      <w:pPr>
        <w:pStyle w:val="Akapitzlist"/>
        <w:numPr>
          <w:ilvl w:val="1"/>
          <w:numId w:val="34"/>
        </w:numPr>
        <w:spacing w:line="276" w:lineRule="auto"/>
        <w:jc w:val="both"/>
        <w:rPr>
          <w:rFonts w:ascii="Arial" w:hAnsi="Arial" w:cs="Arial"/>
          <w:sz w:val="22"/>
          <w:szCs w:val="22"/>
        </w:rPr>
      </w:pPr>
      <w:r w:rsidRPr="00F847E1">
        <w:rPr>
          <w:rFonts w:ascii="Arial" w:hAnsi="Arial" w:cs="Arial"/>
          <w:b/>
        </w:rPr>
        <w:t>Szczegółowy opis stosowanej metody przetwarzania odpadów, w tym wskazanie procesu przetwarzania zgodnie z załącznik</w:t>
      </w:r>
      <w:r w:rsidR="00515330" w:rsidRPr="00F847E1">
        <w:rPr>
          <w:rFonts w:ascii="Arial" w:hAnsi="Arial" w:cs="Arial"/>
          <w:b/>
        </w:rPr>
        <w:t>iem</w:t>
      </w:r>
      <w:r w:rsidRPr="00F847E1">
        <w:rPr>
          <w:rFonts w:ascii="Arial" w:hAnsi="Arial" w:cs="Arial"/>
          <w:b/>
        </w:rPr>
        <w:t xml:space="preserve"> nr 1 do ustawy</w:t>
      </w:r>
      <w:r w:rsidR="00515330" w:rsidRPr="00F847E1">
        <w:rPr>
          <w:rFonts w:ascii="Arial" w:hAnsi="Arial" w:cs="Arial"/>
          <w:b/>
        </w:rPr>
        <w:t xml:space="preserve"> </w:t>
      </w:r>
      <w:r w:rsidR="00E35C0A" w:rsidRPr="00F847E1">
        <w:rPr>
          <w:rFonts w:ascii="Arial" w:hAnsi="Arial" w:cs="Arial"/>
          <w:b/>
        </w:rPr>
        <w:br/>
      </w:r>
      <w:r w:rsidR="00515330" w:rsidRPr="00F847E1">
        <w:rPr>
          <w:rFonts w:ascii="Arial" w:hAnsi="Arial" w:cs="Arial"/>
          <w:b/>
        </w:rPr>
        <w:t>o odpadach</w:t>
      </w:r>
      <w:r w:rsidRPr="00F847E1">
        <w:rPr>
          <w:rFonts w:ascii="Arial" w:hAnsi="Arial" w:cs="Arial"/>
          <w:b/>
        </w:rPr>
        <w:t>, oraz opis procesu technologicznego z podaniem rocznej mocy przerobowej instalacji</w:t>
      </w:r>
    </w:p>
    <w:p w14:paraId="1CD9797A" w14:textId="77777777" w:rsidR="00ED0663" w:rsidRPr="00F847E1" w:rsidRDefault="00ED0663" w:rsidP="00ED0663">
      <w:pPr>
        <w:pStyle w:val="Akapitzlist"/>
        <w:spacing w:line="276" w:lineRule="auto"/>
        <w:rPr>
          <w:rFonts w:ascii="Arial" w:hAnsi="Arial" w:cs="Arial"/>
          <w:sz w:val="22"/>
          <w:szCs w:val="22"/>
        </w:rPr>
      </w:pPr>
    </w:p>
    <w:p w14:paraId="1DD82244" w14:textId="4A2791BE" w:rsidR="008D5945" w:rsidRPr="00F847E1" w:rsidRDefault="008D5945" w:rsidP="001D4404">
      <w:pPr>
        <w:spacing w:line="276" w:lineRule="auto"/>
        <w:jc w:val="both"/>
        <w:rPr>
          <w:rFonts w:ascii="Arial" w:hAnsi="Arial" w:cs="Arial"/>
          <w:b/>
          <w:bCs/>
        </w:rPr>
      </w:pPr>
      <w:r w:rsidRPr="00F847E1">
        <w:rPr>
          <w:rFonts w:ascii="Arial" w:hAnsi="Arial" w:cs="Arial"/>
          <w:b/>
          <w:bCs/>
        </w:rPr>
        <w:t xml:space="preserve">A. Instalacja do produkcji wysokojakościowego </w:t>
      </w:r>
      <w:proofErr w:type="spellStart"/>
      <w:r w:rsidRPr="00F847E1">
        <w:rPr>
          <w:rFonts w:ascii="Arial" w:hAnsi="Arial" w:cs="Arial"/>
          <w:b/>
          <w:bCs/>
        </w:rPr>
        <w:t>regranulatu</w:t>
      </w:r>
      <w:proofErr w:type="spellEnd"/>
      <w:r w:rsidRPr="00F847E1">
        <w:rPr>
          <w:rFonts w:ascii="Arial" w:hAnsi="Arial" w:cs="Arial"/>
          <w:b/>
          <w:bCs/>
        </w:rPr>
        <w:t>:</w:t>
      </w:r>
    </w:p>
    <w:p w14:paraId="37017366" w14:textId="7EB542C4" w:rsidR="008D5945" w:rsidRPr="00F847E1" w:rsidRDefault="008D5945" w:rsidP="001D4404">
      <w:pPr>
        <w:spacing w:line="300" w:lineRule="auto"/>
        <w:ind w:left="708"/>
        <w:jc w:val="both"/>
        <w:rPr>
          <w:rFonts w:ascii="Arial" w:hAnsi="Arial" w:cs="Arial"/>
        </w:rPr>
      </w:pPr>
    </w:p>
    <w:p w14:paraId="6DEAE04E" w14:textId="4B9F3D5A" w:rsidR="00A6446D" w:rsidRPr="00F847E1" w:rsidRDefault="00A6446D" w:rsidP="00A6446D">
      <w:pPr>
        <w:spacing w:line="300" w:lineRule="auto"/>
        <w:ind w:firstLine="708"/>
        <w:jc w:val="both"/>
        <w:rPr>
          <w:rFonts w:ascii="Arial" w:hAnsi="Arial" w:cs="Arial"/>
        </w:rPr>
      </w:pPr>
      <w:r w:rsidRPr="00F847E1">
        <w:rPr>
          <w:rFonts w:ascii="Arial" w:hAnsi="Arial" w:cs="Arial"/>
        </w:rPr>
        <w:lastRenderedPageBreak/>
        <w:t xml:space="preserve">W instalacji </w:t>
      </w:r>
      <w:r w:rsidR="008D5945" w:rsidRPr="00F847E1">
        <w:rPr>
          <w:rFonts w:ascii="Arial" w:hAnsi="Arial" w:cs="Arial"/>
        </w:rPr>
        <w:t xml:space="preserve">do </w:t>
      </w:r>
      <w:r w:rsidRPr="00F847E1">
        <w:rPr>
          <w:rFonts w:ascii="Arial" w:hAnsi="Arial" w:cs="Arial"/>
        </w:rPr>
        <w:t xml:space="preserve">produkcji </w:t>
      </w:r>
      <w:proofErr w:type="spellStart"/>
      <w:r w:rsidRPr="00F847E1">
        <w:rPr>
          <w:rFonts w:ascii="Arial" w:hAnsi="Arial" w:cs="Arial"/>
        </w:rPr>
        <w:t>regranulatu</w:t>
      </w:r>
      <w:proofErr w:type="spellEnd"/>
      <w:r w:rsidRPr="00F847E1">
        <w:rPr>
          <w:rFonts w:ascii="Arial" w:hAnsi="Arial" w:cs="Arial"/>
        </w:rPr>
        <w:t xml:space="preserve"> prowadzon</w:t>
      </w:r>
      <w:r w:rsidR="00C13725" w:rsidRPr="00F847E1">
        <w:rPr>
          <w:rFonts w:ascii="Arial" w:hAnsi="Arial" w:cs="Arial"/>
        </w:rPr>
        <w:t>y</w:t>
      </w:r>
      <w:r w:rsidRPr="00F847E1">
        <w:rPr>
          <w:rFonts w:ascii="Arial" w:hAnsi="Arial" w:cs="Arial"/>
        </w:rPr>
        <w:t xml:space="preserve"> </w:t>
      </w:r>
      <w:r w:rsidR="00C13725" w:rsidRPr="00F847E1">
        <w:rPr>
          <w:rFonts w:ascii="Arial" w:hAnsi="Arial" w:cs="Arial"/>
        </w:rPr>
        <w:t>jest</w:t>
      </w:r>
      <w:r w:rsidRPr="00F847E1">
        <w:rPr>
          <w:rFonts w:ascii="Arial" w:hAnsi="Arial" w:cs="Arial"/>
        </w:rPr>
        <w:t xml:space="preserve"> następując</w:t>
      </w:r>
      <w:r w:rsidR="00C13725" w:rsidRPr="00F847E1">
        <w:rPr>
          <w:rFonts w:ascii="Arial" w:hAnsi="Arial" w:cs="Arial"/>
        </w:rPr>
        <w:t>y</w:t>
      </w:r>
      <w:r w:rsidRPr="00F847E1">
        <w:rPr>
          <w:rFonts w:ascii="Arial" w:hAnsi="Arial" w:cs="Arial"/>
        </w:rPr>
        <w:t xml:space="preserve"> proces przetwarzania:</w:t>
      </w:r>
    </w:p>
    <w:p w14:paraId="3B370845" w14:textId="77777777" w:rsidR="00C13725" w:rsidRPr="00F847E1" w:rsidRDefault="00C13725" w:rsidP="00C13725">
      <w:pPr>
        <w:pStyle w:val="Akapitzlist"/>
        <w:numPr>
          <w:ilvl w:val="0"/>
          <w:numId w:val="23"/>
        </w:numPr>
        <w:spacing w:before="240" w:after="240" w:line="276" w:lineRule="auto"/>
        <w:jc w:val="both"/>
        <w:rPr>
          <w:rFonts w:ascii="Arial" w:hAnsi="Arial" w:cs="Arial"/>
          <w:bCs/>
        </w:rPr>
      </w:pPr>
      <w:r w:rsidRPr="00F847E1">
        <w:rPr>
          <w:rFonts w:ascii="Arial" w:hAnsi="Arial" w:cs="Arial"/>
          <w:bCs/>
        </w:rPr>
        <w:t>R3 – recykling lub odzysk substancji organicznych, które nie są stosowane jako rozpuszczalniki (w tym kompostowanie i inne biologiczne procesy przekształcania)</w:t>
      </w:r>
    </w:p>
    <w:p w14:paraId="54ADB49A" w14:textId="31D7C1B1" w:rsidR="00A6446D" w:rsidRPr="00F847E1" w:rsidRDefault="00A6446D" w:rsidP="00A6446D">
      <w:pPr>
        <w:spacing w:line="300" w:lineRule="auto"/>
        <w:jc w:val="both"/>
        <w:rPr>
          <w:rFonts w:ascii="Arial" w:hAnsi="Arial" w:cs="Arial"/>
        </w:rPr>
      </w:pPr>
      <w:r w:rsidRPr="00F847E1">
        <w:rPr>
          <w:rFonts w:ascii="Arial" w:hAnsi="Arial" w:cs="Arial"/>
        </w:rPr>
        <w:t xml:space="preserve">Proces </w:t>
      </w:r>
      <w:r w:rsidR="00C13725" w:rsidRPr="00F847E1">
        <w:rPr>
          <w:rFonts w:ascii="Arial" w:hAnsi="Arial" w:cs="Arial"/>
          <w:b/>
          <w:bCs/>
        </w:rPr>
        <w:t>R3</w:t>
      </w:r>
      <w:r w:rsidRPr="00F847E1">
        <w:rPr>
          <w:rFonts w:ascii="Arial" w:hAnsi="Arial" w:cs="Arial"/>
        </w:rPr>
        <w:t xml:space="preserve"> w przedmiotowej instalacji </w:t>
      </w:r>
      <w:r w:rsidR="008D5945" w:rsidRPr="00F847E1">
        <w:rPr>
          <w:rFonts w:ascii="Arial" w:hAnsi="Arial" w:cs="Arial"/>
        </w:rPr>
        <w:t xml:space="preserve">polega </w:t>
      </w:r>
      <w:r w:rsidRPr="00F847E1">
        <w:rPr>
          <w:rFonts w:ascii="Arial" w:hAnsi="Arial" w:cs="Arial"/>
        </w:rPr>
        <w:t xml:space="preserve">na produkcji z wyselekcjonowanych odpadów tworzyw sztucznych wysokojakościowego </w:t>
      </w:r>
      <w:proofErr w:type="spellStart"/>
      <w:r w:rsidRPr="00F847E1">
        <w:rPr>
          <w:rFonts w:ascii="Arial" w:hAnsi="Arial" w:cs="Arial"/>
        </w:rPr>
        <w:t>regranulatu</w:t>
      </w:r>
      <w:proofErr w:type="spellEnd"/>
      <w:r w:rsidRPr="00F847E1">
        <w:rPr>
          <w:rFonts w:ascii="Arial" w:hAnsi="Arial" w:cs="Arial"/>
        </w:rPr>
        <w:t xml:space="preserve">, z założenia spełniającego wymagania jakościowe </w:t>
      </w:r>
      <w:r w:rsidR="009B67EF" w:rsidRPr="00F847E1">
        <w:rPr>
          <w:rFonts w:ascii="Arial" w:hAnsi="Arial" w:cs="Arial"/>
        </w:rPr>
        <w:t xml:space="preserve">dla </w:t>
      </w:r>
      <w:r w:rsidRPr="00F847E1">
        <w:rPr>
          <w:rFonts w:ascii="Arial" w:hAnsi="Arial" w:cs="Arial"/>
        </w:rPr>
        <w:t xml:space="preserve">produktu. W pierwszej kolejności prowadzone jest doczyszczanie przyjętych odpadów w celu wyselekcjonowania odpadów nadających się do produkcji (pozyskanie wysokojakościowych odpadów </w:t>
      </w:r>
      <w:r w:rsidR="00E35C0A" w:rsidRPr="00F847E1">
        <w:rPr>
          <w:rFonts w:ascii="Arial" w:hAnsi="Arial" w:cs="Arial"/>
        </w:rPr>
        <w:br/>
      </w:r>
      <w:r w:rsidRPr="00F847E1">
        <w:rPr>
          <w:rFonts w:ascii="Arial" w:hAnsi="Arial" w:cs="Arial"/>
        </w:rPr>
        <w:t>z tworzyw PP i PE). Następnie wyselekcjonowane odpady tworzyw sztucznych poddawane są rozdrobnieni</w:t>
      </w:r>
      <w:r w:rsidR="00284587" w:rsidRPr="00F847E1">
        <w:rPr>
          <w:rFonts w:ascii="Arial" w:hAnsi="Arial" w:cs="Arial"/>
        </w:rPr>
        <w:t>u</w:t>
      </w:r>
      <w:r w:rsidRPr="00F847E1">
        <w:rPr>
          <w:rFonts w:ascii="Arial" w:hAnsi="Arial" w:cs="Arial"/>
        </w:rPr>
        <w:t>. Tak przygotowane odpady w warunkach podwyższonej temperatury (ok. 220</w:t>
      </w:r>
      <w:r w:rsidRPr="00F847E1">
        <w:rPr>
          <w:rFonts w:ascii="Arial" w:hAnsi="Arial" w:cs="Arial"/>
        </w:rPr>
        <w:sym w:font="Symbol" w:char="F0B0"/>
      </w:r>
      <w:r w:rsidRPr="00F847E1">
        <w:rPr>
          <w:rFonts w:ascii="Arial" w:hAnsi="Arial" w:cs="Arial"/>
        </w:rPr>
        <w:t xml:space="preserve">C) i ciśnienia, ruchem ślimakowym poddawane są homogenizacji i tłoczeniu w wytłaczarkach. Końcowym etapem jest formowanie </w:t>
      </w:r>
      <w:proofErr w:type="spellStart"/>
      <w:r w:rsidRPr="00F847E1">
        <w:rPr>
          <w:rFonts w:ascii="Arial" w:hAnsi="Arial" w:cs="Arial"/>
        </w:rPr>
        <w:t>regranulatu</w:t>
      </w:r>
      <w:proofErr w:type="spellEnd"/>
      <w:r w:rsidRPr="00F847E1">
        <w:rPr>
          <w:rFonts w:ascii="Arial" w:hAnsi="Arial" w:cs="Arial"/>
        </w:rPr>
        <w:t xml:space="preserve"> poprzez cięcie. Odcięte granulki </w:t>
      </w:r>
      <w:proofErr w:type="spellStart"/>
      <w:r w:rsidRPr="00F847E1">
        <w:rPr>
          <w:rFonts w:ascii="Arial" w:hAnsi="Arial" w:cs="Arial"/>
        </w:rPr>
        <w:t>regranulatu</w:t>
      </w:r>
      <w:proofErr w:type="spellEnd"/>
      <w:r w:rsidRPr="00F847E1">
        <w:rPr>
          <w:rFonts w:ascii="Arial" w:hAnsi="Arial" w:cs="Arial"/>
        </w:rPr>
        <w:t xml:space="preserve"> poddawane są chłodzeniu wodą (pozostającą </w:t>
      </w:r>
      <w:r w:rsidR="00E35C0A" w:rsidRPr="00F847E1">
        <w:rPr>
          <w:rFonts w:ascii="Arial" w:hAnsi="Arial" w:cs="Arial"/>
        </w:rPr>
        <w:br/>
      </w:r>
      <w:r w:rsidRPr="00F847E1">
        <w:rPr>
          <w:rFonts w:ascii="Arial" w:hAnsi="Arial" w:cs="Arial"/>
        </w:rPr>
        <w:t xml:space="preserve">w systemie obiegu zamkniętego). Po odwirowaniu wody, </w:t>
      </w:r>
      <w:proofErr w:type="spellStart"/>
      <w:r w:rsidRPr="00F847E1">
        <w:rPr>
          <w:rFonts w:ascii="Arial" w:hAnsi="Arial" w:cs="Arial"/>
        </w:rPr>
        <w:t>regranulat</w:t>
      </w:r>
      <w:proofErr w:type="spellEnd"/>
      <w:r w:rsidRPr="00F847E1">
        <w:rPr>
          <w:rFonts w:ascii="Arial" w:hAnsi="Arial" w:cs="Arial"/>
        </w:rPr>
        <w:t xml:space="preserve"> kierowany jest do silosu magazynującego, z którego gotowy </w:t>
      </w:r>
      <w:proofErr w:type="spellStart"/>
      <w:r w:rsidRPr="00F847E1">
        <w:rPr>
          <w:rFonts w:ascii="Arial" w:hAnsi="Arial" w:cs="Arial"/>
        </w:rPr>
        <w:t>regranulat</w:t>
      </w:r>
      <w:proofErr w:type="spellEnd"/>
      <w:r w:rsidRPr="00F847E1">
        <w:rPr>
          <w:rFonts w:ascii="Arial" w:hAnsi="Arial" w:cs="Arial"/>
        </w:rPr>
        <w:t xml:space="preserve"> kierowany jest do pakowania.</w:t>
      </w:r>
    </w:p>
    <w:p w14:paraId="26F66B7D" w14:textId="77777777" w:rsidR="00A6446D" w:rsidRPr="00F847E1" w:rsidRDefault="00A6446D" w:rsidP="00A6446D">
      <w:pPr>
        <w:spacing w:line="300" w:lineRule="auto"/>
        <w:jc w:val="both"/>
        <w:rPr>
          <w:rFonts w:ascii="Arial" w:hAnsi="Arial" w:cs="Arial"/>
        </w:rPr>
      </w:pPr>
    </w:p>
    <w:p w14:paraId="56865155" w14:textId="44E15FB3" w:rsidR="00A6446D" w:rsidRPr="00F847E1" w:rsidRDefault="00A6446D" w:rsidP="00A6446D">
      <w:pPr>
        <w:spacing w:line="300" w:lineRule="auto"/>
        <w:jc w:val="both"/>
        <w:rPr>
          <w:rFonts w:ascii="Arial" w:hAnsi="Arial" w:cs="Arial"/>
        </w:rPr>
      </w:pPr>
      <w:r w:rsidRPr="00F847E1">
        <w:rPr>
          <w:rFonts w:ascii="Arial" w:hAnsi="Arial" w:cs="Arial"/>
        </w:rPr>
        <w:t xml:space="preserve">Cały proces prowadzony jest tak, aby produkt finalny – </w:t>
      </w:r>
      <w:proofErr w:type="spellStart"/>
      <w:r w:rsidRPr="00F847E1">
        <w:rPr>
          <w:rFonts w:ascii="Arial" w:hAnsi="Arial" w:cs="Arial"/>
        </w:rPr>
        <w:t>regranulat</w:t>
      </w:r>
      <w:proofErr w:type="spellEnd"/>
      <w:r w:rsidRPr="00F847E1">
        <w:rPr>
          <w:rFonts w:ascii="Arial" w:hAnsi="Arial" w:cs="Arial"/>
        </w:rPr>
        <w:t xml:space="preserve"> spełniał wymagania stawiane produktom. </w:t>
      </w:r>
      <w:r w:rsidR="000C0E17" w:rsidRPr="00F847E1">
        <w:rPr>
          <w:rFonts w:ascii="Arial" w:hAnsi="Arial" w:cs="Arial"/>
        </w:rPr>
        <w:t>W przypadku, gdy będą one spełnione, odpad (</w:t>
      </w:r>
      <w:proofErr w:type="spellStart"/>
      <w:r w:rsidR="000C0E17" w:rsidRPr="00F847E1">
        <w:rPr>
          <w:rFonts w:ascii="Arial" w:hAnsi="Arial" w:cs="Arial"/>
        </w:rPr>
        <w:t>regranulat</w:t>
      </w:r>
      <w:proofErr w:type="spellEnd"/>
      <w:r w:rsidR="000C0E17" w:rsidRPr="00F847E1">
        <w:rPr>
          <w:rFonts w:ascii="Arial" w:hAnsi="Arial" w:cs="Arial"/>
        </w:rPr>
        <w:t>)  traci status odpadu i staje się produktem. Ponadto p</w:t>
      </w:r>
      <w:r w:rsidR="002268B1" w:rsidRPr="00F847E1">
        <w:rPr>
          <w:rFonts w:ascii="Arial" w:hAnsi="Arial" w:cs="Arial"/>
        </w:rPr>
        <w:t>owstający</w:t>
      </w:r>
      <w:r w:rsidRPr="00F847E1">
        <w:rPr>
          <w:rFonts w:ascii="Arial" w:hAnsi="Arial" w:cs="Arial"/>
        </w:rPr>
        <w:t xml:space="preserve"> w zakładzie </w:t>
      </w:r>
      <w:proofErr w:type="spellStart"/>
      <w:r w:rsidRPr="00F847E1">
        <w:rPr>
          <w:rFonts w:ascii="Arial" w:hAnsi="Arial" w:cs="Arial"/>
        </w:rPr>
        <w:t>regranulat</w:t>
      </w:r>
      <w:proofErr w:type="spellEnd"/>
      <w:r w:rsidRPr="00F847E1">
        <w:rPr>
          <w:rFonts w:ascii="Arial" w:hAnsi="Arial" w:cs="Arial"/>
        </w:rPr>
        <w:t xml:space="preserve"> produkowany jest pod konkretne zastosowania i dedykowan</w:t>
      </w:r>
      <w:r w:rsidR="002268B1" w:rsidRPr="00F847E1">
        <w:rPr>
          <w:rFonts w:ascii="Arial" w:hAnsi="Arial" w:cs="Arial"/>
        </w:rPr>
        <w:t>y</w:t>
      </w:r>
      <w:r w:rsidRPr="00F847E1">
        <w:rPr>
          <w:rFonts w:ascii="Arial" w:hAnsi="Arial" w:cs="Arial"/>
        </w:rPr>
        <w:t xml:space="preserve"> konkretnym produktom z tworzyw sztucznych. </w:t>
      </w:r>
    </w:p>
    <w:p w14:paraId="0E04F434" w14:textId="5E76EC02" w:rsidR="00AB43B9" w:rsidRPr="00F847E1" w:rsidRDefault="00ED0663" w:rsidP="00712BA9">
      <w:pPr>
        <w:spacing w:before="240" w:after="240" w:line="276" w:lineRule="auto"/>
        <w:jc w:val="both"/>
        <w:rPr>
          <w:rFonts w:ascii="Arial" w:hAnsi="Arial" w:cs="Arial"/>
          <w:b/>
        </w:rPr>
      </w:pPr>
      <w:r w:rsidRPr="00F847E1">
        <w:rPr>
          <w:rFonts w:ascii="Arial" w:hAnsi="Arial" w:cs="Arial"/>
        </w:rPr>
        <w:t>Roczna moc przerobowa instalacji do przetwarzania odpadów wynosi</w:t>
      </w:r>
      <w:r w:rsidR="00F847E1">
        <w:rPr>
          <w:rFonts w:ascii="Arial" w:hAnsi="Arial" w:cs="Arial"/>
        </w:rPr>
        <w:t xml:space="preserve"> </w:t>
      </w:r>
      <w:r w:rsidR="00F73724" w:rsidRPr="00F847E1">
        <w:rPr>
          <w:rFonts w:ascii="Arial" w:hAnsi="Arial" w:cs="Arial"/>
          <w:b/>
        </w:rPr>
        <w:t>8400,0</w:t>
      </w:r>
      <w:r w:rsidRPr="00F847E1">
        <w:rPr>
          <w:rFonts w:ascii="Arial" w:hAnsi="Arial" w:cs="Arial"/>
          <w:b/>
        </w:rPr>
        <w:t xml:space="preserve"> Mg/rok.</w:t>
      </w:r>
    </w:p>
    <w:p w14:paraId="58017CF7" w14:textId="04DF48B3" w:rsidR="008D5945" w:rsidRPr="00F847E1" w:rsidRDefault="008D5945" w:rsidP="001D4404">
      <w:pPr>
        <w:spacing w:line="276" w:lineRule="auto"/>
        <w:jc w:val="both"/>
        <w:rPr>
          <w:rFonts w:ascii="Arial" w:hAnsi="Arial" w:cs="Arial"/>
          <w:b/>
          <w:bCs/>
        </w:rPr>
      </w:pPr>
      <w:r w:rsidRPr="00F847E1">
        <w:rPr>
          <w:rFonts w:ascii="Arial" w:hAnsi="Arial" w:cs="Arial"/>
          <w:b/>
          <w:bCs/>
        </w:rPr>
        <w:t>B. Instalacja do produkcji gotowych elementów z tworzyw sztucznych:</w:t>
      </w:r>
    </w:p>
    <w:p w14:paraId="06FFB6E3" w14:textId="1C730C1D" w:rsidR="00F73724" w:rsidRPr="00F847E1" w:rsidRDefault="00284587" w:rsidP="00712BA9">
      <w:pPr>
        <w:spacing w:before="240" w:after="240" w:line="276" w:lineRule="auto"/>
        <w:jc w:val="both"/>
        <w:rPr>
          <w:rFonts w:ascii="Arial" w:hAnsi="Arial" w:cs="Arial"/>
          <w:bCs/>
        </w:rPr>
      </w:pPr>
      <w:r w:rsidRPr="00F847E1">
        <w:rPr>
          <w:rFonts w:ascii="Arial" w:hAnsi="Arial" w:cs="Arial"/>
          <w:bCs/>
        </w:rPr>
        <w:tab/>
        <w:t xml:space="preserve">W instalacji do produkcji </w:t>
      </w:r>
      <w:r w:rsidR="00F03374" w:rsidRPr="00F847E1">
        <w:rPr>
          <w:rFonts w:ascii="Arial" w:hAnsi="Arial" w:cs="Arial"/>
          <w:bCs/>
        </w:rPr>
        <w:t xml:space="preserve">gotowych </w:t>
      </w:r>
      <w:r w:rsidRPr="00F847E1">
        <w:rPr>
          <w:rFonts w:ascii="Arial" w:hAnsi="Arial" w:cs="Arial"/>
          <w:bCs/>
        </w:rPr>
        <w:t xml:space="preserve">elementów z tworzyw sztucznych stosowany jest tylko wysokojakościowy </w:t>
      </w:r>
      <w:proofErr w:type="spellStart"/>
      <w:r w:rsidRPr="00F847E1">
        <w:rPr>
          <w:rFonts w:ascii="Arial" w:hAnsi="Arial" w:cs="Arial"/>
          <w:bCs/>
        </w:rPr>
        <w:t>regranulat</w:t>
      </w:r>
      <w:proofErr w:type="spellEnd"/>
      <w:r w:rsidR="00632ACA" w:rsidRPr="00F847E1">
        <w:rPr>
          <w:rFonts w:ascii="Arial" w:hAnsi="Arial" w:cs="Arial"/>
          <w:bCs/>
        </w:rPr>
        <w:t xml:space="preserve"> (produkowany w instalacji produkcji </w:t>
      </w:r>
      <w:proofErr w:type="spellStart"/>
      <w:r w:rsidR="00632ACA" w:rsidRPr="00F847E1">
        <w:rPr>
          <w:rFonts w:ascii="Arial" w:hAnsi="Arial" w:cs="Arial"/>
          <w:bCs/>
        </w:rPr>
        <w:t>regranulatu</w:t>
      </w:r>
      <w:proofErr w:type="spellEnd"/>
      <w:r w:rsidR="00632ACA" w:rsidRPr="00F847E1">
        <w:rPr>
          <w:rFonts w:ascii="Arial" w:hAnsi="Arial" w:cs="Arial"/>
          <w:bCs/>
        </w:rPr>
        <w:t xml:space="preserve"> ML Sp. z o.o.)</w:t>
      </w:r>
      <w:r w:rsidRPr="00F847E1">
        <w:rPr>
          <w:rFonts w:ascii="Arial" w:hAnsi="Arial" w:cs="Arial"/>
          <w:bCs/>
        </w:rPr>
        <w:t xml:space="preserve">, który z założenia spełnia wymagania dla produktu. Jednak w sytuacji, gdyby </w:t>
      </w:r>
      <w:proofErr w:type="spellStart"/>
      <w:r w:rsidRPr="00F847E1">
        <w:rPr>
          <w:rFonts w:ascii="Arial" w:hAnsi="Arial" w:cs="Arial"/>
          <w:bCs/>
        </w:rPr>
        <w:t>regranulat</w:t>
      </w:r>
      <w:proofErr w:type="spellEnd"/>
      <w:r w:rsidRPr="00F847E1">
        <w:rPr>
          <w:rFonts w:ascii="Arial" w:hAnsi="Arial" w:cs="Arial"/>
          <w:bCs/>
        </w:rPr>
        <w:t xml:space="preserve"> nie spełniał wymagań produktu prowadzony jest proces przetwarzania:</w:t>
      </w:r>
    </w:p>
    <w:p w14:paraId="6E1160F9" w14:textId="70BB5B3B" w:rsidR="00284587" w:rsidRPr="00F847E1" w:rsidRDefault="00284587" w:rsidP="00284587">
      <w:pPr>
        <w:pStyle w:val="Akapitzlist"/>
        <w:numPr>
          <w:ilvl w:val="0"/>
          <w:numId w:val="23"/>
        </w:numPr>
        <w:spacing w:before="240" w:after="240" w:line="276" w:lineRule="auto"/>
        <w:jc w:val="both"/>
        <w:rPr>
          <w:rFonts w:ascii="Arial" w:hAnsi="Arial" w:cs="Arial"/>
          <w:bCs/>
        </w:rPr>
      </w:pPr>
      <w:r w:rsidRPr="00F847E1">
        <w:rPr>
          <w:rFonts w:ascii="Arial" w:hAnsi="Arial" w:cs="Arial"/>
          <w:bCs/>
        </w:rPr>
        <w:t>R3 – recykling lub odzysk substancji organicznych, które nie są stosowane jako rozpuszczalniki (w tym kompostowanie i inne biologiczne procesy przekształcania)</w:t>
      </w:r>
    </w:p>
    <w:p w14:paraId="6C70353C" w14:textId="0E80C0CD" w:rsidR="005571CA" w:rsidRPr="00F847E1" w:rsidRDefault="00284587" w:rsidP="00284587">
      <w:pPr>
        <w:spacing w:before="240" w:after="240" w:line="276" w:lineRule="auto"/>
        <w:jc w:val="both"/>
        <w:rPr>
          <w:rFonts w:ascii="Arial" w:hAnsi="Arial" w:cs="Arial"/>
          <w:bCs/>
        </w:rPr>
      </w:pPr>
      <w:r w:rsidRPr="00F847E1">
        <w:rPr>
          <w:rFonts w:ascii="Arial" w:hAnsi="Arial" w:cs="Arial"/>
          <w:bCs/>
        </w:rPr>
        <w:t xml:space="preserve">Proces </w:t>
      </w:r>
      <w:r w:rsidRPr="00F847E1">
        <w:rPr>
          <w:rFonts w:ascii="Arial" w:hAnsi="Arial" w:cs="Arial"/>
          <w:b/>
        </w:rPr>
        <w:t>R3</w:t>
      </w:r>
      <w:r w:rsidRPr="00F847E1">
        <w:rPr>
          <w:rFonts w:ascii="Arial" w:hAnsi="Arial" w:cs="Arial"/>
          <w:bCs/>
        </w:rPr>
        <w:t xml:space="preserve"> polega w pierwszej kolejności na przygotowaniu odpowiedniej mieszanki </w:t>
      </w:r>
      <w:proofErr w:type="spellStart"/>
      <w:r w:rsidRPr="00F847E1">
        <w:rPr>
          <w:rFonts w:ascii="Arial" w:hAnsi="Arial" w:cs="Arial"/>
          <w:bCs/>
        </w:rPr>
        <w:t>regranulatu</w:t>
      </w:r>
      <w:proofErr w:type="spellEnd"/>
      <w:r w:rsidRPr="00F847E1">
        <w:rPr>
          <w:rFonts w:ascii="Arial" w:hAnsi="Arial" w:cs="Arial"/>
          <w:bCs/>
        </w:rPr>
        <w:t xml:space="preserve"> i dodatków, np. barwników, wypełniaczy zgodnie z recepturą, która odbywa się w silosach miksujących i wysuszeniu jej. Tak przygotowana mieszanka transportowana jest do wtryskarek, gdzie zostaje podgrzana i roztopiona</w:t>
      </w:r>
      <w:r w:rsidR="005571CA" w:rsidRPr="00F847E1">
        <w:rPr>
          <w:rFonts w:ascii="Arial" w:hAnsi="Arial" w:cs="Arial"/>
          <w:bCs/>
        </w:rPr>
        <w:t xml:space="preserve">. Przygotowana masa poddawana jest procesowi wtrysku do formy w celu nadania </w:t>
      </w:r>
      <w:r w:rsidR="005571CA" w:rsidRPr="00F847E1">
        <w:rPr>
          <w:rFonts w:ascii="Arial" w:hAnsi="Arial" w:cs="Arial"/>
          <w:bCs/>
        </w:rPr>
        <w:lastRenderedPageBreak/>
        <w:t xml:space="preserve">produktom wymaganego kształtu, a następnie jeszcze w wtryskarce podlega schłodzeniu. </w:t>
      </w:r>
      <w:r w:rsidR="00056DFB" w:rsidRPr="00F847E1">
        <w:rPr>
          <w:rFonts w:ascii="Arial" w:hAnsi="Arial" w:cs="Arial"/>
          <w:bCs/>
        </w:rPr>
        <w:t xml:space="preserve">Wytwarzane produkty spełniają normy dla produktów gotowych. </w:t>
      </w:r>
      <w:r w:rsidR="005571CA" w:rsidRPr="00F847E1">
        <w:rPr>
          <w:rFonts w:ascii="Arial" w:hAnsi="Arial" w:cs="Arial"/>
          <w:bCs/>
        </w:rPr>
        <w:t>Gotowy produkt jest następnie pakowany</w:t>
      </w:r>
      <w:r w:rsidR="00056DFB" w:rsidRPr="00F847E1">
        <w:rPr>
          <w:rFonts w:ascii="Arial" w:hAnsi="Arial" w:cs="Arial"/>
          <w:bCs/>
        </w:rPr>
        <w:t>.</w:t>
      </w:r>
    </w:p>
    <w:p w14:paraId="7A385ACC" w14:textId="363C829B" w:rsidR="00B96116" w:rsidRPr="00F847E1" w:rsidRDefault="005571CA" w:rsidP="00B96116">
      <w:pPr>
        <w:spacing w:before="240" w:after="240"/>
        <w:jc w:val="both"/>
        <w:rPr>
          <w:rFonts w:ascii="Arial" w:hAnsi="Arial" w:cs="Arial"/>
          <w:bCs/>
        </w:rPr>
      </w:pPr>
      <w:r w:rsidRPr="00F847E1">
        <w:rPr>
          <w:rFonts w:ascii="Arial" w:hAnsi="Arial" w:cs="Arial"/>
          <w:bCs/>
        </w:rPr>
        <w:t xml:space="preserve">Roczna moc przerobowa instalacji do produkcji elementów z tworzyw sztucznych wynosi </w:t>
      </w:r>
      <w:r w:rsidRPr="00F847E1">
        <w:rPr>
          <w:rFonts w:ascii="Arial" w:hAnsi="Arial" w:cs="Arial"/>
          <w:b/>
        </w:rPr>
        <w:t>8400,0 Mg/rok.</w:t>
      </w:r>
      <w:r w:rsidRPr="00F847E1">
        <w:rPr>
          <w:rFonts w:ascii="Arial" w:hAnsi="Arial" w:cs="Arial"/>
          <w:bCs/>
        </w:rPr>
        <w:t xml:space="preserve"> </w:t>
      </w:r>
      <w:r w:rsidR="00B96116" w:rsidRPr="00F847E1">
        <w:rPr>
          <w:rFonts w:ascii="Arial" w:hAnsi="Arial" w:cs="Arial"/>
          <w:bCs/>
        </w:rPr>
        <w:t xml:space="preserve"> </w:t>
      </w:r>
    </w:p>
    <w:p w14:paraId="2855024B" w14:textId="77777777" w:rsidR="00B96116" w:rsidRPr="00F847E1" w:rsidRDefault="00B96116" w:rsidP="00B96116">
      <w:pPr>
        <w:spacing w:before="240" w:after="240"/>
        <w:jc w:val="both"/>
        <w:rPr>
          <w:rFonts w:ascii="Arial" w:hAnsi="Arial" w:cs="Arial"/>
          <w:bCs/>
        </w:rPr>
      </w:pPr>
    </w:p>
    <w:p w14:paraId="3B0837CA" w14:textId="2A201EAB" w:rsidR="00FB5BA9" w:rsidRPr="00F847E1" w:rsidRDefault="00170DEE" w:rsidP="001D4404">
      <w:pPr>
        <w:pStyle w:val="Akapitzlist"/>
        <w:numPr>
          <w:ilvl w:val="1"/>
          <w:numId w:val="34"/>
        </w:numPr>
        <w:rPr>
          <w:rFonts w:ascii="Arial" w:hAnsi="Arial" w:cs="Arial"/>
          <w:b/>
          <w:bCs/>
          <w:shd w:val="clear" w:color="auto" w:fill="FFFFFF"/>
        </w:rPr>
      </w:pPr>
      <w:r w:rsidRPr="00F847E1">
        <w:rPr>
          <w:rFonts w:ascii="Arial" w:hAnsi="Arial" w:cs="Arial"/>
          <w:b/>
          <w:bCs/>
          <w:shd w:val="clear" w:color="auto" w:fill="FFFFFF"/>
        </w:rPr>
        <w:t>Rodzaje odpadów, które mogą utracić status odpadów:</w:t>
      </w:r>
    </w:p>
    <w:p w14:paraId="473E1537" w14:textId="77777777" w:rsidR="000B2C37" w:rsidRPr="00F847E1" w:rsidRDefault="000B2C37" w:rsidP="001719C5">
      <w:pPr>
        <w:spacing w:line="276" w:lineRule="auto"/>
        <w:jc w:val="both"/>
        <w:rPr>
          <w:rFonts w:ascii="Arial" w:hAnsi="Arial" w:cs="Arial"/>
          <w:b/>
          <w:sz w:val="22"/>
          <w:szCs w:val="22"/>
        </w:rPr>
      </w:pPr>
    </w:p>
    <w:p w14:paraId="6F579AD9" w14:textId="0F8A49CE" w:rsidR="00170DEE" w:rsidRPr="00F847E1" w:rsidRDefault="00170DEE" w:rsidP="001719C5">
      <w:pPr>
        <w:spacing w:line="276" w:lineRule="auto"/>
        <w:jc w:val="both"/>
        <w:rPr>
          <w:rFonts w:ascii="Arial" w:hAnsi="Arial" w:cs="Arial"/>
          <w:b/>
          <w:sz w:val="22"/>
          <w:szCs w:val="22"/>
        </w:rPr>
      </w:pPr>
      <w:r w:rsidRPr="00F847E1">
        <w:rPr>
          <w:rFonts w:ascii="Arial" w:hAnsi="Arial" w:cs="Arial"/>
          <w:b/>
          <w:sz w:val="22"/>
          <w:szCs w:val="22"/>
        </w:rPr>
        <w:t xml:space="preserve">Tabela </w:t>
      </w:r>
      <w:r w:rsidR="00D1249C" w:rsidRPr="00F847E1">
        <w:rPr>
          <w:rFonts w:ascii="Arial" w:hAnsi="Arial" w:cs="Arial"/>
          <w:b/>
          <w:sz w:val="22"/>
          <w:szCs w:val="22"/>
        </w:rPr>
        <w:t xml:space="preserve">nr </w:t>
      </w:r>
      <w:r w:rsidR="00FB5BA9" w:rsidRPr="00F847E1">
        <w:rPr>
          <w:rFonts w:ascii="Arial" w:hAnsi="Arial" w:cs="Arial"/>
          <w:b/>
          <w:sz w:val="22"/>
          <w:szCs w:val="22"/>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704"/>
        <w:gridCol w:w="2693"/>
        <w:gridCol w:w="1985"/>
        <w:gridCol w:w="3544"/>
      </w:tblGrid>
      <w:tr w:rsidR="00F847E1" w:rsidRPr="00F847E1" w14:paraId="4D0C1BD2" w14:textId="77777777" w:rsidTr="001D4404">
        <w:trPr>
          <w:trHeight w:val="49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C73BE" w14:textId="77777777" w:rsidR="00107EC2" w:rsidRPr="00F847E1" w:rsidRDefault="00107EC2" w:rsidP="00107EC2">
            <w:pPr>
              <w:jc w:val="center"/>
              <w:rPr>
                <w:rFonts w:ascii="Arial" w:hAnsi="Arial" w:cs="Arial"/>
                <w:b/>
                <w:sz w:val="20"/>
                <w:szCs w:val="20"/>
                <w:lang w:eastAsia="en-US"/>
              </w:rPr>
            </w:pPr>
            <w:r w:rsidRPr="00F847E1">
              <w:rPr>
                <w:rFonts w:ascii="Arial" w:hAnsi="Arial" w:cs="Arial"/>
                <w:b/>
                <w:sz w:val="20"/>
                <w:szCs w:val="20"/>
                <w:lang w:eastAsia="en-US"/>
              </w:rPr>
              <w:t>Lp.</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50EBB5" w14:textId="77777777" w:rsidR="00107EC2" w:rsidRPr="00F847E1" w:rsidRDefault="00107EC2" w:rsidP="00107EC2">
            <w:pPr>
              <w:jc w:val="center"/>
              <w:rPr>
                <w:rFonts w:ascii="Arial" w:hAnsi="Arial" w:cs="Arial"/>
                <w:b/>
                <w:sz w:val="20"/>
                <w:szCs w:val="20"/>
                <w:lang w:eastAsia="en-US"/>
              </w:rPr>
            </w:pPr>
            <w:r w:rsidRPr="00F847E1">
              <w:rPr>
                <w:rFonts w:ascii="Arial" w:hAnsi="Arial" w:cs="Arial"/>
                <w:b/>
                <w:sz w:val="20"/>
                <w:szCs w:val="20"/>
                <w:lang w:eastAsia="en-US"/>
              </w:rPr>
              <w:t>Rodzaj odpadu</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6F549F" w14:textId="77777777" w:rsidR="00107EC2" w:rsidRPr="00F847E1" w:rsidRDefault="00107EC2" w:rsidP="00107EC2">
            <w:pPr>
              <w:jc w:val="center"/>
              <w:rPr>
                <w:rFonts w:ascii="Arial" w:hAnsi="Arial" w:cs="Arial"/>
                <w:b/>
                <w:sz w:val="20"/>
                <w:szCs w:val="20"/>
                <w:lang w:eastAsia="en-US"/>
              </w:rPr>
            </w:pPr>
            <w:r w:rsidRPr="00F847E1">
              <w:rPr>
                <w:rFonts w:ascii="Arial" w:hAnsi="Arial" w:cs="Arial"/>
                <w:b/>
                <w:sz w:val="20"/>
                <w:szCs w:val="20"/>
                <w:lang w:eastAsia="en-US"/>
              </w:rPr>
              <w:t>Kod odpadu</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0E37BF" w14:textId="77777777" w:rsidR="00107EC2" w:rsidRPr="00F847E1" w:rsidRDefault="00107EC2" w:rsidP="00107EC2">
            <w:pPr>
              <w:jc w:val="center"/>
              <w:rPr>
                <w:rFonts w:ascii="Arial" w:hAnsi="Arial" w:cs="Arial"/>
                <w:b/>
                <w:sz w:val="20"/>
                <w:szCs w:val="20"/>
                <w:vertAlign w:val="superscript"/>
                <w:lang w:eastAsia="en-US"/>
              </w:rPr>
            </w:pPr>
            <w:r w:rsidRPr="00F847E1">
              <w:rPr>
                <w:rFonts w:ascii="Arial" w:hAnsi="Arial" w:cs="Arial"/>
                <w:b/>
                <w:sz w:val="20"/>
                <w:szCs w:val="20"/>
                <w:lang w:eastAsia="en-US"/>
              </w:rPr>
              <w:t>Skład odpadu</w:t>
            </w:r>
          </w:p>
        </w:tc>
      </w:tr>
      <w:tr w:rsidR="00F847E1" w:rsidRPr="00F847E1" w14:paraId="143CA6F8" w14:textId="77777777" w:rsidTr="001D4404">
        <w:trPr>
          <w:trHeight w:val="640"/>
          <w:jc w:val="center"/>
        </w:trPr>
        <w:tc>
          <w:tcPr>
            <w:tcW w:w="704" w:type="dxa"/>
            <w:tcBorders>
              <w:top w:val="single" w:sz="4" w:space="0" w:color="auto"/>
              <w:left w:val="single" w:sz="4" w:space="0" w:color="auto"/>
              <w:right w:val="single" w:sz="4" w:space="0" w:color="auto"/>
            </w:tcBorders>
            <w:vAlign w:val="center"/>
          </w:tcPr>
          <w:p w14:paraId="6494343C" w14:textId="77777777" w:rsidR="00107EC2" w:rsidRPr="00F847E1" w:rsidRDefault="00107EC2" w:rsidP="00107EC2">
            <w:pPr>
              <w:numPr>
                <w:ilvl w:val="0"/>
                <w:numId w:val="14"/>
              </w:numPr>
              <w:jc w:val="center"/>
              <w:rPr>
                <w:rFonts w:ascii="Arial" w:hAnsi="Arial" w:cs="Arial"/>
                <w:sz w:val="20"/>
                <w:szCs w:val="20"/>
                <w:lang w:eastAsia="en-US"/>
              </w:rPr>
            </w:pPr>
          </w:p>
        </w:tc>
        <w:tc>
          <w:tcPr>
            <w:tcW w:w="2693" w:type="dxa"/>
            <w:tcBorders>
              <w:top w:val="single" w:sz="4" w:space="0" w:color="auto"/>
              <w:left w:val="single" w:sz="4" w:space="0" w:color="auto"/>
              <w:right w:val="single" w:sz="4" w:space="0" w:color="auto"/>
            </w:tcBorders>
            <w:vAlign w:val="center"/>
          </w:tcPr>
          <w:p w14:paraId="24A4BFAF" w14:textId="32F4E2BD" w:rsidR="00107EC2" w:rsidRPr="00F847E1" w:rsidRDefault="00107EC2" w:rsidP="00107EC2">
            <w:pPr>
              <w:jc w:val="center"/>
              <w:rPr>
                <w:rFonts w:ascii="Arial" w:hAnsi="Arial" w:cs="Arial"/>
                <w:sz w:val="20"/>
                <w:szCs w:val="20"/>
                <w:lang w:eastAsia="en-US"/>
              </w:rPr>
            </w:pPr>
            <w:r w:rsidRPr="00F847E1">
              <w:rPr>
                <w:rFonts w:ascii="Arial" w:hAnsi="Arial" w:cs="Arial"/>
                <w:sz w:val="20"/>
                <w:szCs w:val="20"/>
                <w:lang w:eastAsia="en-US"/>
              </w:rPr>
              <w:t>Tworzywa sztuczne i guma</w:t>
            </w:r>
          </w:p>
        </w:tc>
        <w:tc>
          <w:tcPr>
            <w:tcW w:w="1985" w:type="dxa"/>
            <w:tcBorders>
              <w:top w:val="single" w:sz="4" w:space="0" w:color="auto"/>
              <w:left w:val="single" w:sz="4" w:space="0" w:color="auto"/>
              <w:right w:val="single" w:sz="4" w:space="0" w:color="auto"/>
            </w:tcBorders>
            <w:vAlign w:val="center"/>
          </w:tcPr>
          <w:p w14:paraId="5F5A66E7" w14:textId="39491712" w:rsidR="00107EC2" w:rsidRPr="00F847E1" w:rsidRDefault="00107EC2" w:rsidP="00107EC2">
            <w:pPr>
              <w:jc w:val="center"/>
              <w:rPr>
                <w:rFonts w:ascii="Arial" w:hAnsi="Arial" w:cs="Arial"/>
                <w:sz w:val="20"/>
                <w:szCs w:val="20"/>
                <w:lang w:eastAsia="en-US"/>
              </w:rPr>
            </w:pPr>
            <w:r w:rsidRPr="00F847E1">
              <w:rPr>
                <w:rFonts w:ascii="Arial" w:hAnsi="Arial" w:cs="Arial"/>
                <w:sz w:val="20"/>
                <w:szCs w:val="20"/>
                <w:lang w:eastAsia="en-US"/>
              </w:rPr>
              <w:t>19 12 04</w:t>
            </w:r>
          </w:p>
        </w:tc>
        <w:tc>
          <w:tcPr>
            <w:tcW w:w="3544" w:type="dxa"/>
            <w:tcBorders>
              <w:top w:val="single" w:sz="4" w:space="0" w:color="auto"/>
              <w:left w:val="single" w:sz="4" w:space="0" w:color="auto"/>
              <w:right w:val="single" w:sz="4" w:space="0" w:color="auto"/>
            </w:tcBorders>
            <w:vAlign w:val="center"/>
          </w:tcPr>
          <w:p w14:paraId="6E6D5380" w14:textId="6AD96BD9" w:rsidR="00107EC2" w:rsidRPr="00F847E1" w:rsidRDefault="00107EC2" w:rsidP="00107EC2">
            <w:pPr>
              <w:jc w:val="center"/>
              <w:rPr>
                <w:rFonts w:ascii="Arial" w:hAnsi="Arial" w:cs="Arial"/>
                <w:sz w:val="20"/>
                <w:szCs w:val="20"/>
                <w:lang w:eastAsia="en-US"/>
              </w:rPr>
            </w:pPr>
            <w:r w:rsidRPr="00F847E1">
              <w:rPr>
                <w:rFonts w:ascii="Arial" w:hAnsi="Arial" w:cs="Arial"/>
                <w:sz w:val="20"/>
                <w:szCs w:val="20"/>
                <w:lang w:eastAsia="en-US"/>
              </w:rPr>
              <w:t>Polipropylen lub polietylen</w:t>
            </w:r>
          </w:p>
        </w:tc>
      </w:tr>
    </w:tbl>
    <w:p w14:paraId="1BEFA57A" w14:textId="77777777" w:rsidR="00FB5BA9" w:rsidRPr="00F847E1" w:rsidRDefault="00FB5BA9" w:rsidP="00E35C0A">
      <w:pPr>
        <w:autoSpaceDE w:val="0"/>
        <w:autoSpaceDN w:val="0"/>
        <w:adjustRightInd w:val="0"/>
        <w:jc w:val="both"/>
        <w:rPr>
          <w:rFonts w:ascii="Arial" w:eastAsiaTheme="minorHAnsi" w:hAnsi="Arial" w:cs="Arial"/>
          <w:lang w:eastAsia="en-US"/>
        </w:rPr>
      </w:pPr>
    </w:p>
    <w:p w14:paraId="5DA5A434" w14:textId="53AC0346" w:rsidR="00170DEE" w:rsidRPr="00F847E1" w:rsidRDefault="00170DEE" w:rsidP="001D4404">
      <w:pPr>
        <w:autoSpaceDE w:val="0"/>
        <w:autoSpaceDN w:val="0"/>
        <w:adjustRightInd w:val="0"/>
        <w:spacing w:line="276" w:lineRule="auto"/>
        <w:jc w:val="both"/>
        <w:rPr>
          <w:rFonts w:ascii="Arial" w:eastAsiaTheme="minorHAnsi" w:hAnsi="Arial" w:cs="Arial"/>
          <w:lang w:eastAsia="en-US"/>
        </w:rPr>
      </w:pPr>
      <w:r w:rsidRPr="00F847E1">
        <w:rPr>
          <w:rFonts w:ascii="Arial" w:eastAsiaTheme="minorHAnsi" w:hAnsi="Arial" w:cs="Arial"/>
          <w:lang w:eastAsia="en-US"/>
        </w:rPr>
        <w:t xml:space="preserve">Proces przetwarzania prowadzony będzie w celu utraty statusu odpadów przez odpady wymienione w powyższej tabeli. </w:t>
      </w:r>
    </w:p>
    <w:p w14:paraId="3699350F" w14:textId="77777777" w:rsidR="00170DEE" w:rsidRPr="00F847E1" w:rsidRDefault="00170DEE" w:rsidP="001D4404">
      <w:pPr>
        <w:autoSpaceDE w:val="0"/>
        <w:autoSpaceDN w:val="0"/>
        <w:adjustRightInd w:val="0"/>
        <w:spacing w:line="276" w:lineRule="auto"/>
        <w:ind w:left="284"/>
        <w:jc w:val="both"/>
        <w:rPr>
          <w:rFonts w:ascii="Arial" w:eastAsiaTheme="minorHAnsi" w:hAnsi="Arial" w:cs="Arial"/>
          <w:lang w:eastAsia="en-US"/>
        </w:rPr>
      </w:pPr>
    </w:p>
    <w:p w14:paraId="2E9555F2" w14:textId="5224021D" w:rsidR="00170DEE" w:rsidRPr="00F847E1" w:rsidRDefault="00170DEE" w:rsidP="001D4404">
      <w:pPr>
        <w:autoSpaceDE w:val="0"/>
        <w:autoSpaceDN w:val="0"/>
        <w:adjustRightInd w:val="0"/>
        <w:spacing w:line="276" w:lineRule="auto"/>
        <w:jc w:val="both"/>
        <w:rPr>
          <w:rFonts w:ascii="Arial" w:eastAsiaTheme="minorHAnsi" w:hAnsi="Arial" w:cs="Arial"/>
          <w:b/>
          <w:bCs/>
          <w:lang w:eastAsia="en-US"/>
        </w:rPr>
      </w:pPr>
      <w:r w:rsidRPr="00F847E1">
        <w:rPr>
          <w:rFonts w:ascii="Arial" w:eastAsiaTheme="minorHAnsi" w:hAnsi="Arial" w:cs="Arial"/>
          <w:b/>
          <w:bCs/>
          <w:lang w:eastAsia="en-US"/>
        </w:rPr>
        <w:t>Zgodnie z art. 14 ust. 1 ustawy o odpadach</w:t>
      </w:r>
      <w:r w:rsidRPr="00F847E1">
        <w:rPr>
          <w:rFonts w:ascii="Arial" w:eastAsiaTheme="minorHAnsi" w:hAnsi="Arial" w:cs="Arial"/>
          <w:b/>
          <w:bCs/>
          <w:i/>
          <w:iCs/>
          <w:lang w:eastAsia="en-US"/>
        </w:rPr>
        <w:t xml:space="preserve"> </w:t>
      </w:r>
      <w:r w:rsidRPr="00F847E1">
        <w:rPr>
          <w:rFonts w:ascii="Arial" w:eastAsiaTheme="minorHAnsi" w:hAnsi="Arial" w:cs="Arial"/>
          <w:b/>
          <w:bCs/>
          <w:lang w:eastAsia="en-US"/>
        </w:rPr>
        <w:t>określone rodzaje odpadów przestają być odpadami, jeżeli na skutek poddania ich recyklingowi lub innemu odzyskowi spełniają łącznie następujące warunki:</w:t>
      </w:r>
    </w:p>
    <w:p w14:paraId="4A71ECD3" w14:textId="77777777" w:rsidR="006665B5" w:rsidRPr="00F847E1" w:rsidRDefault="006665B5" w:rsidP="001D4404">
      <w:pPr>
        <w:autoSpaceDE w:val="0"/>
        <w:autoSpaceDN w:val="0"/>
        <w:adjustRightInd w:val="0"/>
        <w:spacing w:line="276" w:lineRule="auto"/>
        <w:ind w:left="284"/>
        <w:jc w:val="both"/>
        <w:rPr>
          <w:rFonts w:ascii="Arial" w:eastAsiaTheme="minorHAnsi" w:hAnsi="Arial" w:cs="Arial"/>
          <w:b/>
          <w:bCs/>
          <w:lang w:eastAsia="en-US"/>
        </w:rPr>
      </w:pPr>
    </w:p>
    <w:p w14:paraId="528B1718" w14:textId="2D455D7D" w:rsidR="00ED0663" w:rsidRPr="00F847E1" w:rsidRDefault="00ED0663">
      <w:pPr>
        <w:spacing w:line="276" w:lineRule="auto"/>
        <w:ind w:left="284" w:hanging="284"/>
        <w:jc w:val="both"/>
        <w:rPr>
          <w:rFonts w:ascii="Arial" w:eastAsia="Calibri" w:hAnsi="Arial" w:cs="Arial"/>
          <w:bCs/>
          <w:szCs w:val="22"/>
          <w:lang w:eastAsia="en-US"/>
        </w:rPr>
      </w:pPr>
      <w:r w:rsidRPr="00F847E1">
        <w:rPr>
          <w:rFonts w:ascii="Arial" w:eastAsia="Calibri" w:hAnsi="Arial" w:cs="Arial"/>
          <w:bCs/>
          <w:szCs w:val="22"/>
          <w:lang w:eastAsia="en-US"/>
        </w:rPr>
        <w:t xml:space="preserve">a) </w:t>
      </w:r>
      <w:r w:rsidRPr="00F847E1">
        <w:rPr>
          <w:rFonts w:ascii="Arial" w:eastAsia="Calibri" w:hAnsi="Arial" w:cs="Arial"/>
          <w:b/>
          <w:i/>
          <w:iCs/>
          <w:szCs w:val="22"/>
          <w:lang w:eastAsia="en-US"/>
        </w:rPr>
        <w:t>przedmiot lub substancja mają zostać wykorzystane do konkretnych celów</w:t>
      </w:r>
      <w:r w:rsidRPr="00F847E1">
        <w:rPr>
          <w:rFonts w:ascii="Arial" w:eastAsia="Calibri" w:hAnsi="Arial" w:cs="Arial"/>
          <w:bCs/>
          <w:szCs w:val="22"/>
          <w:lang w:eastAsia="en-US"/>
        </w:rPr>
        <w:t xml:space="preserve"> </w:t>
      </w:r>
      <w:r w:rsidR="000B2C37" w:rsidRPr="00F847E1">
        <w:rPr>
          <w:rFonts w:ascii="Arial" w:eastAsia="Calibri" w:hAnsi="Arial" w:cs="Arial"/>
          <w:bCs/>
          <w:szCs w:val="22"/>
          <w:lang w:eastAsia="en-US"/>
        </w:rPr>
        <w:t xml:space="preserve">– </w:t>
      </w:r>
      <w:r w:rsidR="00E35C0A" w:rsidRPr="00F847E1">
        <w:rPr>
          <w:rFonts w:ascii="Arial" w:eastAsia="Calibri" w:hAnsi="Arial" w:cs="Arial"/>
          <w:bCs/>
          <w:szCs w:val="22"/>
          <w:lang w:eastAsia="en-US"/>
        </w:rPr>
        <w:br/>
      </w:r>
      <w:proofErr w:type="spellStart"/>
      <w:r w:rsidR="004E0B55" w:rsidRPr="00F847E1">
        <w:rPr>
          <w:rFonts w:ascii="Arial" w:eastAsia="Calibri" w:hAnsi="Arial" w:cs="Arial"/>
          <w:bCs/>
          <w:szCs w:val="22"/>
          <w:lang w:eastAsia="en-US"/>
        </w:rPr>
        <w:t>regranulat</w:t>
      </w:r>
      <w:proofErr w:type="spellEnd"/>
      <w:r w:rsidR="004E0B55" w:rsidRPr="00F847E1">
        <w:rPr>
          <w:rFonts w:ascii="Arial" w:eastAsia="Calibri" w:hAnsi="Arial" w:cs="Arial"/>
          <w:bCs/>
          <w:szCs w:val="22"/>
          <w:lang w:eastAsia="en-US"/>
        </w:rPr>
        <w:t xml:space="preserve"> powstaje w wyniku poddania recyklingowi dokładnie wyselekcjonowanych odpadów z tworzyw sztucznych. Służy on do produkcji elementów z tworzyw sztucznych. Dowodem tego jest zastosowanie produkowanego </w:t>
      </w:r>
      <w:proofErr w:type="spellStart"/>
      <w:r w:rsidR="004E0B55" w:rsidRPr="00F847E1">
        <w:rPr>
          <w:rFonts w:ascii="Arial" w:eastAsia="Calibri" w:hAnsi="Arial" w:cs="Arial"/>
          <w:bCs/>
          <w:szCs w:val="22"/>
          <w:lang w:eastAsia="en-US"/>
        </w:rPr>
        <w:t>regranulatu</w:t>
      </w:r>
      <w:proofErr w:type="spellEnd"/>
      <w:r w:rsidR="004E0B55" w:rsidRPr="00F847E1">
        <w:rPr>
          <w:rFonts w:ascii="Arial" w:eastAsia="Calibri" w:hAnsi="Arial" w:cs="Arial"/>
          <w:bCs/>
          <w:szCs w:val="22"/>
          <w:lang w:eastAsia="en-US"/>
        </w:rPr>
        <w:t xml:space="preserve"> do własnej produkcji użytkowych elementów z tworzyw sztucznych wykorzystywanych w architekturze ogrodowej. Część produkowanych </w:t>
      </w:r>
      <w:proofErr w:type="spellStart"/>
      <w:r w:rsidR="004E0B55" w:rsidRPr="00F847E1">
        <w:rPr>
          <w:rFonts w:ascii="Arial" w:eastAsia="Calibri" w:hAnsi="Arial" w:cs="Arial"/>
          <w:bCs/>
          <w:szCs w:val="22"/>
          <w:lang w:eastAsia="en-US"/>
        </w:rPr>
        <w:t>regranulatów</w:t>
      </w:r>
      <w:proofErr w:type="spellEnd"/>
      <w:r w:rsidR="004E0B55" w:rsidRPr="00F847E1">
        <w:rPr>
          <w:rFonts w:ascii="Arial" w:eastAsia="Calibri" w:hAnsi="Arial" w:cs="Arial"/>
          <w:bCs/>
          <w:szCs w:val="22"/>
          <w:lang w:eastAsia="en-US"/>
        </w:rPr>
        <w:t xml:space="preserve"> produkowana jest na zlecenie klientów, są one dedykowane do produkcji konkretnych produktów i spełniają wymogi dla tych produktów.</w:t>
      </w:r>
    </w:p>
    <w:p w14:paraId="3D01D0EE" w14:textId="77173AFC" w:rsidR="00ED0663" w:rsidRPr="00F847E1" w:rsidRDefault="00ED0663">
      <w:pPr>
        <w:spacing w:line="276" w:lineRule="auto"/>
        <w:ind w:left="284" w:hanging="284"/>
        <w:jc w:val="both"/>
        <w:rPr>
          <w:rFonts w:ascii="Arial" w:eastAsia="Calibri" w:hAnsi="Arial" w:cs="Arial"/>
          <w:bCs/>
          <w:szCs w:val="22"/>
          <w:lang w:eastAsia="en-US"/>
        </w:rPr>
      </w:pPr>
      <w:r w:rsidRPr="00F847E1">
        <w:rPr>
          <w:rFonts w:ascii="Arial" w:eastAsia="Calibri" w:hAnsi="Arial" w:cs="Arial"/>
          <w:bCs/>
          <w:szCs w:val="22"/>
          <w:lang w:eastAsia="en-US"/>
        </w:rPr>
        <w:t xml:space="preserve">b) </w:t>
      </w:r>
      <w:r w:rsidRPr="00F847E1">
        <w:rPr>
          <w:rFonts w:ascii="Arial" w:eastAsia="Calibri" w:hAnsi="Arial" w:cs="Arial"/>
          <w:b/>
          <w:i/>
          <w:iCs/>
          <w:szCs w:val="22"/>
          <w:lang w:eastAsia="en-US"/>
        </w:rPr>
        <w:t>istnieje rynek takich przedmiotów lub substancji lub popyt na nie</w:t>
      </w:r>
      <w:r w:rsidRPr="00F847E1">
        <w:rPr>
          <w:rFonts w:ascii="Arial" w:eastAsia="Calibri" w:hAnsi="Arial" w:cs="Arial"/>
          <w:bCs/>
          <w:i/>
          <w:iCs/>
          <w:szCs w:val="22"/>
          <w:lang w:eastAsia="en-US"/>
        </w:rPr>
        <w:t xml:space="preserve"> </w:t>
      </w:r>
      <w:r w:rsidRPr="00F847E1">
        <w:rPr>
          <w:rFonts w:ascii="Arial" w:eastAsia="Calibri" w:hAnsi="Arial" w:cs="Arial"/>
          <w:bCs/>
          <w:szCs w:val="22"/>
          <w:lang w:eastAsia="en-US"/>
        </w:rPr>
        <w:t xml:space="preserve">– </w:t>
      </w:r>
      <w:r w:rsidR="006B19E9" w:rsidRPr="00F847E1">
        <w:rPr>
          <w:rFonts w:ascii="Arial" w:eastAsia="Calibri" w:hAnsi="Arial" w:cs="Arial"/>
          <w:bCs/>
          <w:szCs w:val="22"/>
          <w:lang w:eastAsia="en-US"/>
        </w:rPr>
        <w:t xml:space="preserve">wiele podmiotów produkujących elementy z tworzyw sztucznych w produkcji wykorzystuje </w:t>
      </w:r>
      <w:proofErr w:type="spellStart"/>
      <w:r w:rsidR="006B19E9" w:rsidRPr="00F847E1">
        <w:rPr>
          <w:rFonts w:ascii="Arial" w:eastAsia="Calibri" w:hAnsi="Arial" w:cs="Arial"/>
          <w:bCs/>
          <w:szCs w:val="22"/>
          <w:lang w:eastAsia="en-US"/>
        </w:rPr>
        <w:t>regranulaty</w:t>
      </w:r>
      <w:proofErr w:type="spellEnd"/>
      <w:r w:rsidR="006B19E9" w:rsidRPr="00F847E1">
        <w:rPr>
          <w:rFonts w:ascii="Arial" w:eastAsia="Calibri" w:hAnsi="Arial" w:cs="Arial"/>
          <w:bCs/>
          <w:szCs w:val="22"/>
          <w:lang w:eastAsia="en-US"/>
        </w:rPr>
        <w:t xml:space="preserve"> tworzyw sztucznych (branżowo „</w:t>
      </w:r>
      <w:proofErr w:type="spellStart"/>
      <w:r w:rsidR="006B19E9" w:rsidRPr="00F847E1">
        <w:rPr>
          <w:rFonts w:ascii="Arial" w:eastAsia="Calibri" w:hAnsi="Arial" w:cs="Arial"/>
          <w:bCs/>
          <w:szCs w:val="22"/>
          <w:lang w:eastAsia="en-US"/>
        </w:rPr>
        <w:t>recyklat</w:t>
      </w:r>
      <w:proofErr w:type="spellEnd"/>
      <w:r w:rsidR="006B19E9" w:rsidRPr="00F847E1">
        <w:rPr>
          <w:rFonts w:ascii="Arial" w:eastAsia="Calibri" w:hAnsi="Arial" w:cs="Arial"/>
          <w:bCs/>
          <w:szCs w:val="22"/>
          <w:lang w:eastAsia="en-US"/>
        </w:rPr>
        <w:t xml:space="preserve">”). </w:t>
      </w:r>
      <w:proofErr w:type="spellStart"/>
      <w:r w:rsidR="006B19E9" w:rsidRPr="00F847E1">
        <w:rPr>
          <w:rFonts w:ascii="Arial" w:eastAsia="Calibri" w:hAnsi="Arial" w:cs="Arial"/>
          <w:bCs/>
          <w:szCs w:val="22"/>
          <w:lang w:eastAsia="en-US"/>
        </w:rPr>
        <w:t>Regranulat</w:t>
      </w:r>
      <w:proofErr w:type="spellEnd"/>
      <w:r w:rsidR="006B19E9" w:rsidRPr="00F847E1">
        <w:rPr>
          <w:rFonts w:ascii="Arial" w:eastAsia="Calibri" w:hAnsi="Arial" w:cs="Arial"/>
          <w:bCs/>
          <w:szCs w:val="22"/>
          <w:lang w:eastAsia="en-US"/>
        </w:rPr>
        <w:t xml:space="preserve"> tworzyw sztucznych pochodzący z recyklingu odpadów jest ok. 40% tańszy niż oryginalny odpowiednik. Istnieją specjalnie dedykowane platformy zakupowe łączące kupujących i sprzedających </w:t>
      </w:r>
      <w:proofErr w:type="spellStart"/>
      <w:r w:rsidR="006B19E9" w:rsidRPr="00F847E1">
        <w:rPr>
          <w:rFonts w:ascii="Arial" w:eastAsia="Calibri" w:hAnsi="Arial" w:cs="Arial"/>
          <w:bCs/>
          <w:szCs w:val="22"/>
          <w:lang w:eastAsia="en-US"/>
        </w:rPr>
        <w:t>recyklat</w:t>
      </w:r>
      <w:proofErr w:type="spellEnd"/>
      <w:r w:rsidR="006B19E9" w:rsidRPr="00F847E1">
        <w:rPr>
          <w:rFonts w:ascii="Arial" w:eastAsia="Calibri" w:hAnsi="Arial" w:cs="Arial"/>
          <w:bCs/>
          <w:szCs w:val="22"/>
          <w:lang w:eastAsia="en-US"/>
        </w:rPr>
        <w:t xml:space="preserve">. </w:t>
      </w:r>
    </w:p>
    <w:p w14:paraId="09B912CE" w14:textId="46848824" w:rsidR="00ED0663" w:rsidRPr="00F847E1" w:rsidRDefault="00ED0663">
      <w:pPr>
        <w:spacing w:line="276" w:lineRule="auto"/>
        <w:ind w:left="284" w:hanging="284"/>
        <w:jc w:val="both"/>
        <w:rPr>
          <w:rFonts w:ascii="Arial" w:eastAsia="Calibri" w:hAnsi="Arial" w:cs="Arial"/>
          <w:bCs/>
          <w:szCs w:val="22"/>
          <w:lang w:eastAsia="en-US"/>
        </w:rPr>
      </w:pPr>
      <w:r w:rsidRPr="00F847E1">
        <w:rPr>
          <w:rFonts w:ascii="Arial" w:eastAsia="Calibri" w:hAnsi="Arial" w:cs="Arial"/>
          <w:bCs/>
          <w:szCs w:val="22"/>
          <w:lang w:eastAsia="en-US"/>
        </w:rPr>
        <w:t xml:space="preserve">c) </w:t>
      </w:r>
      <w:r w:rsidRPr="00F847E1">
        <w:rPr>
          <w:rFonts w:ascii="Arial" w:eastAsia="Calibri" w:hAnsi="Arial" w:cs="Arial"/>
          <w:b/>
          <w:i/>
          <w:iCs/>
          <w:szCs w:val="22"/>
          <w:lang w:eastAsia="en-US"/>
        </w:rPr>
        <w:t xml:space="preserve">przedmiot lub substancja spełniają wymagania techniczne dla zastosowania do konkretnych celów oraz wymagania określone w przepisach, </w:t>
      </w:r>
      <w:r w:rsidR="00E35C0A" w:rsidRPr="00F847E1">
        <w:rPr>
          <w:rFonts w:ascii="Arial" w:eastAsia="Calibri" w:hAnsi="Arial" w:cs="Arial"/>
          <w:b/>
          <w:i/>
          <w:iCs/>
          <w:szCs w:val="22"/>
          <w:lang w:eastAsia="en-US"/>
        </w:rPr>
        <w:br/>
      </w:r>
      <w:r w:rsidRPr="00F847E1">
        <w:rPr>
          <w:rFonts w:ascii="Arial" w:eastAsia="Calibri" w:hAnsi="Arial" w:cs="Arial"/>
          <w:b/>
          <w:i/>
          <w:iCs/>
          <w:szCs w:val="22"/>
          <w:lang w:eastAsia="en-US"/>
        </w:rPr>
        <w:t>w szczególności dotyczących chemikaliów i produktów mających zastosowanie do danego przedmiotu lub danej substancji, i w normach mających zastosowanie do danego produktu</w:t>
      </w:r>
      <w:r w:rsidRPr="00F847E1">
        <w:rPr>
          <w:rFonts w:ascii="Arial" w:eastAsia="Calibri" w:hAnsi="Arial" w:cs="Arial"/>
          <w:bCs/>
          <w:i/>
          <w:iCs/>
          <w:szCs w:val="22"/>
          <w:lang w:eastAsia="en-US"/>
        </w:rPr>
        <w:t xml:space="preserve"> </w:t>
      </w:r>
      <w:r w:rsidRPr="00F847E1">
        <w:rPr>
          <w:rFonts w:ascii="Arial" w:eastAsia="Calibri" w:hAnsi="Arial" w:cs="Arial"/>
          <w:bCs/>
          <w:szCs w:val="22"/>
          <w:lang w:eastAsia="en-US"/>
        </w:rPr>
        <w:t xml:space="preserve">– </w:t>
      </w:r>
      <w:proofErr w:type="spellStart"/>
      <w:r w:rsidR="006B19E9" w:rsidRPr="00F847E1">
        <w:rPr>
          <w:rFonts w:ascii="Arial" w:eastAsia="Calibri" w:hAnsi="Arial" w:cs="Arial"/>
          <w:bCs/>
          <w:szCs w:val="22"/>
          <w:lang w:eastAsia="en-US"/>
        </w:rPr>
        <w:t>regranulaty</w:t>
      </w:r>
      <w:proofErr w:type="spellEnd"/>
      <w:r w:rsidR="006B19E9" w:rsidRPr="00F847E1">
        <w:rPr>
          <w:rFonts w:ascii="Arial" w:eastAsia="Calibri" w:hAnsi="Arial" w:cs="Arial"/>
          <w:bCs/>
          <w:szCs w:val="22"/>
          <w:lang w:eastAsia="en-US"/>
        </w:rPr>
        <w:t xml:space="preserve"> spełniają wymagania techniczne dla zastosowania ich do konkretnych celów (wtrysk tworzyw sztucznych, wytłaczanie tworzyw sztucznych, </w:t>
      </w:r>
      <w:proofErr w:type="spellStart"/>
      <w:r w:rsidR="006B19E9" w:rsidRPr="00F847E1">
        <w:rPr>
          <w:rFonts w:ascii="Arial" w:eastAsia="Calibri" w:hAnsi="Arial" w:cs="Arial"/>
          <w:bCs/>
          <w:szCs w:val="22"/>
          <w:lang w:eastAsia="en-US"/>
        </w:rPr>
        <w:t>rotomoulding</w:t>
      </w:r>
      <w:proofErr w:type="spellEnd"/>
      <w:r w:rsidR="006B19E9" w:rsidRPr="00F847E1">
        <w:rPr>
          <w:rFonts w:ascii="Arial" w:eastAsia="Calibri" w:hAnsi="Arial" w:cs="Arial"/>
          <w:bCs/>
          <w:szCs w:val="22"/>
          <w:lang w:eastAsia="en-US"/>
        </w:rPr>
        <w:t xml:space="preserve">) oraz normy: PN-EN 15344:2021-10 – Tworzywa sztuczne – Tworzywa z recyklingu – Charakterystyka </w:t>
      </w:r>
      <w:proofErr w:type="spellStart"/>
      <w:r w:rsidR="006B19E9" w:rsidRPr="00F847E1">
        <w:rPr>
          <w:rFonts w:ascii="Arial" w:eastAsia="Calibri" w:hAnsi="Arial" w:cs="Arial"/>
          <w:bCs/>
          <w:szCs w:val="22"/>
          <w:lang w:eastAsia="en-US"/>
        </w:rPr>
        <w:t>recyklatów</w:t>
      </w:r>
      <w:proofErr w:type="spellEnd"/>
      <w:r w:rsidR="006B19E9" w:rsidRPr="00F847E1">
        <w:rPr>
          <w:rFonts w:ascii="Arial" w:eastAsia="Calibri" w:hAnsi="Arial" w:cs="Arial"/>
          <w:bCs/>
          <w:szCs w:val="22"/>
          <w:lang w:eastAsia="en-US"/>
        </w:rPr>
        <w:t xml:space="preserve"> </w:t>
      </w:r>
      <w:r w:rsidR="00E35C0A" w:rsidRPr="00F847E1">
        <w:rPr>
          <w:rFonts w:ascii="Arial" w:eastAsia="Calibri" w:hAnsi="Arial" w:cs="Arial"/>
          <w:bCs/>
          <w:szCs w:val="22"/>
          <w:lang w:eastAsia="en-US"/>
        </w:rPr>
        <w:br/>
      </w:r>
      <w:r w:rsidR="006B19E9" w:rsidRPr="00F847E1">
        <w:rPr>
          <w:rFonts w:ascii="Arial" w:eastAsia="Calibri" w:hAnsi="Arial" w:cs="Arial"/>
          <w:bCs/>
          <w:szCs w:val="22"/>
          <w:lang w:eastAsia="en-US"/>
        </w:rPr>
        <w:lastRenderedPageBreak/>
        <w:t xml:space="preserve">z polietylenu (PE), PN-EN 15345:2010 – Tworzywa sztuczne – Tworzywa </w:t>
      </w:r>
      <w:r w:rsidR="002D39DA" w:rsidRPr="00F847E1">
        <w:rPr>
          <w:rFonts w:ascii="Arial" w:eastAsia="Calibri" w:hAnsi="Arial" w:cs="Arial"/>
          <w:bCs/>
          <w:szCs w:val="22"/>
          <w:lang w:eastAsia="en-US"/>
        </w:rPr>
        <w:br/>
      </w:r>
      <w:r w:rsidR="006B19E9" w:rsidRPr="00F847E1">
        <w:rPr>
          <w:rFonts w:ascii="Arial" w:eastAsia="Calibri" w:hAnsi="Arial" w:cs="Arial"/>
          <w:bCs/>
          <w:szCs w:val="22"/>
          <w:lang w:eastAsia="en-US"/>
        </w:rPr>
        <w:t xml:space="preserve">z recyklingu – Charakterystyka polipropylenu (PP) z recyklingu. Ponadto </w:t>
      </w:r>
      <w:proofErr w:type="spellStart"/>
      <w:r w:rsidR="006B19E9" w:rsidRPr="00F847E1">
        <w:rPr>
          <w:rFonts w:ascii="Arial" w:eastAsia="Calibri" w:hAnsi="Arial" w:cs="Arial"/>
          <w:bCs/>
          <w:szCs w:val="22"/>
          <w:lang w:eastAsia="en-US"/>
        </w:rPr>
        <w:t>regranulat</w:t>
      </w:r>
      <w:proofErr w:type="spellEnd"/>
      <w:r w:rsidR="006B19E9" w:rsidRPr="00F847E1">
        <w:rPr>
          <w:rFonts w:ascii="Arial" w:eastAsia="Calibri" w:hAnsi="Arial" w:cs="Arial"/>
          <w:bCs/>
          <w:szCs w:val="22"/>
          <w:lang w:eastAsia="en-US"/>
        </w:rPr>
        <w:t xml:space="preserve"> (</w:t>
      </w:r>
      <w:proofErr w:type="spellStart"/>
      <w:r w:rsidR="006B19E9" w:rsidRPr="00F847E1">
        <w:rPr>
          <w:rFonts w:ascii="Arial" w:eastAsia="Calibri" w:hAnsi="Arial" w:cs="Arial"/>
          <w:bCs/>
          <w:szCs w:val="22"/>
          <w:lang w:eastAsia="en-US"/>
        </w:rPr>
        <w:t>recyklat</w:t>
      </w:r>
      <w:proofErr w:type="spellEnd"/>
      <w:r w:rsidR="006B19E9" w:rsidRPr="00F847E1">
        <w:rPr>
          <w:rFonts w:ascii="Arial" w:eastAsia="Calibri" w:hAnsi="Arial" w:cs="Arial"/>
          <w:bCs/>
          <w:szCs w:val="22"/>
          <w:lang w:eastAsia="en-US"/>
        </w:rPr>
        <w:t xml:space="preserve">) spełnia wymagania techniczne kontrahentów na zlecenie, których jest on produkowany. Wymagania te wynikają z zastosowania </w:t>
      </w:r>
      <w:proofErr w:type="spellStart"/>
      <w:r w:rsidR="006B19E9" w:rsidRPr="00F847E1">
        <w:rPr>
          <w:rFonts w:ascii="Arial" w:eastAsia="Calibri" w:hAnsi="Arial" w:cs="Arial"/>
          <w:bCs/>
          <w:szCs w:val="22"/>
          <w:lang w:eastAsia="en-US"/>
        </w:rPr>
        <w:t>regranulatu</w:t>
      </w:r>
      <w:proofErr w:type="spellEnd"/>
      <w:r w:rsidR="006B19E9" w:rsidRPr="00F847E1">
        <w:rPr>
          <w:rFonts w:ascii="Arial" w:eastAsia="Calibri" w:hAnsi="Arial" w:cs="Arial"/>
          <w:bCs/>
          <w:szCs w:val="22"/>
          <w:lang w:eastAsia="en-US"/>
        </w:rPr>
        <w:t xml:space="preserve"> do konkretnych celów. Wymagania techniczne są określone w umowach lub zleceniach. </w:t>
      </w:r>
    </w:p>
    <w:p w14:paraId="5306C631" w14:textId="5920564E" w:rsidR="00D85883" w:rsidRPr="00F847E1" w:rsidRDefault="00ED0663">
      <w:pPr>
        <w:spacing w:line="276" w:lineRule="auto"/>
        <w:ind w:left="284" w:hanging="284"/>
        <w:jc w:val="both"/>
        <w:rPr>
          <w:rFonts w:ascii="Arial" w:eastAsia="Calibri" w:hAnsi="Arial" w:cs="Arial"/>
          <w:bCs/>
          <w:szCs w:val="22"/>
          <w:lang w:eastAsia="en-US"/>
        </w:rPr>
      </w:pPr>
      <w:r w:rsidRPr="00F847E1">
        <w:rPr>
          <w:rFonts w:ascii="Arial" w:eastAsia="Calibri" w:hAnsi="Arial" w:cs="Arial"/>
          <w:bCs/>
          <w:szCs w:val="22"/>
          <w:lang w:eastAsia="en-US"/>
        </w:rPr>
        <w:t>d)</w:t>
      </w:r>
      <w:r w:rsidR="008D0D04" w:rsidRPr="00F847E1">
        <w:rPr>
          <w:rFonts w:ascii="Arial" w:eastAsia="Calibri" w:hAnsi="Arial" w:cs="Arial"/>
          <w:bCs/>
          <w:szCs w:val="22"/>
          <w:lang w:eastAsia="en-US"/>
        </w:rPr>
        <w:t xml:space="preserve"> </w:t>
      </w:r>
      <w:r w:rsidRPr="00F847E1">
        <w:rPr>
          <w:rFonts w:ascii="Arial" w:eastAsia="Calibri" w:hAnsi="Arial" w:cs="Arial"/>
          <w:b/>
          <w:i/>
          <w:iCs/>
          <w:szCs w:val="22"/>
          <w:lang w:eastAsia="en-US"/>
        </w:rPr>
        <w:t>zastosowanie przedmiotu lub substancji nie prowadzi do negatywnych skutków dla życia, zdrowia ludzi lub środowiska</w:t>
      </w:r>
      <w:r w:rsidRPr="00F847E1">
        <w:rPr>
          <w:rFonts w:ascii="Arial" w:eastAsia="Calibri" w:hAnsi="Arial" w:cs="Arial"/>
          <w:bCs/>
          <w:i/>
          <w:iCs/>
          <w:szCs w:val="22"/>
          <w:lang w:eastAsia="en-US"/>
        </w:rPr>
        <w:t xml:space="preserve"> </w:t>
      </w:r>
      <w:r w:rsidRPr="00F847E1">
        <w:rPr>
          <w:rFonts w:ascii="Arial" w:eastAsia="Calibri" w:hAnsi="Arial" w:cs="Arial"/>
          <w:bCs/>
          <w:szCs w:val="22"/>
          <w:lang w:eastAsia="en-US"/>
        </w:rPr>
        <w:t xml:space="preserve">– </w:t>
      </w:r>
      <w:r w:rsidR="006B19E9" w:rsidRPr="00F847E1">
        <w:rPr>
          <w:rFonts w:ascii="Arial" w:eastAsia="Calibri" w:hAnsi="Arial" w:cs="Arial"/>
          <w:bCs/>
          <w:szCs w:val="22"/>
          <w:lang w:eastAsia="en-US"/>
        </w:rPr>
        <w:t xml:space="preserve">do przetwarzania nie dopuszcza się odpadów niebezpiecznych. Zakład prowadzi </w:t>
      </w:r>
      <w:r w:rsidR="007D396C" w:rsidRPr="00F847E1">
        <w:rPr>
          <w:rFonts w:ascii="Arial" w:eastAsia="Calibri" w:hAnsi="Arial" w:cs="Arial"/>
          <w:bCs/>
          <w:szCs w:val="22"/>
          <w:lang w:eastAsia="en-US"/>
        </w:rPr>
        <w:t>regularne</w:t>
      </w:r>
      <w:r w:rsidR="006B19E9" w:rsidRPr="00F847E1">
        <w:rPr>
          <w:rFonts w:ascii="Arial" w:eastAsia="Calibri" w:hAnsi="Arial" w:cs="Arial"/>
          <w:bCs/>
          <w:szCs w:val="22"/>
          <w:lang w:eastAsia="en-US"/>
        </w:rPr>
        <w:t xml:space="preserve"> badania </w:t>
      </w:r>
      <w:r w:rsidR="007D396C" w:rsidRPr="00F847E1">
        <w:rPr>
          <w:rFonts w:ascii="Arial" w:eastAsia="Calibri" w:hAnsi="Arial" w:cs="Arial"/>
          <w:bCs/>
          <w:szCs w:val="22"/>
          <w:lang w:eastAsia="en-US"/>
        </w:rPr>
        <w:t xml:space="preserve">fizykochemiczne </w:t>
      </w:r>
      <w:proofErr w:type="spellStart"/>
      <w:r w:rsidR="007D396C" w:rsidRPr="00F847E1">
        <w:rPr>
          <w:rFonts w:ascii="Arial" w:eastAsia="Calibri" w:hAnsi="Arial" w:cs="Arial"/>
          <w:bCs/>
          <w:szCs w:val="22"/>
          <w:lang w:eastAsia="en-US"/>
        </w:rPr>
        <w:t>regranulatów</w:t>
      </w:r>
      <w:proofErr w:type="spellEnd"/>
      <w:r w:rsidR="007D396C" w:rsidRPr="00F847E1">
        <w:rPr>
          <w:rFonts w:ascii="Arial" w:eastAsia="Calibri" w:hAnsi="Arial" w:cs="Arial"/>
          <w:bCs/>
          <w:szCs w:val="22"/>
          <w:lang w:eastAsia="en-US"/>
        </w:rPr>
        <w:t xml:space="preserve">, a produkowane z nich produkty spełniają wymagania jakościowe i nie przekraczają dopuszczalnych wartości zanieczyszczeń. Produkowany </w:t>
      </w:r>
      <w:proofErr w:type="spellStart"/>
      <w:r w:rsidR="007D396C" w:rsidRPr="00F847E1">
        <w:rPr>
          <w:rFonts w:ascii="Arial" w:eastAsia="Calibri" w:hAnsi="Arial" w:cs="Arial"/>
          <w:bCs/>
          <w:szCs w:val="22"/>
          <w:lang w:eastAsia="en-US"/>
        </w:rPr>
        <w:t>regranulat</w:t>
      </w:r>
      <w:proofErr w:type="spellEnd"/>
      <w:r w:rsidR="007D396C" w:rsidRPr="00F847E1">
        <w:rPr>
          <w:rFonts w:ascii="Arial" w:eastAsia="Calibri" w:hAnsi="Arial" w:cs="Arial"/>
          <w:bCs/>
          <w:szCs w:val="22"/>
          <w:lang w:eastAsia="en-US"/>
        </w:rPr>
        <w:t xml:space="preserve"> PP spełnia wymagan</w:t>
      </w:r>
      <w:r w:rsidR="00B86B07" w:rsidRPr="00F847E1">
        <w:rPr>
          <w:rFonts w:ascii="Arial" w:eastAsia="Calibri" w:hAnsi="Arial" w:cs="Arial"/>
          <w:bCs/>
          <w:szCs w:val="22"/>
          <w:lang w:eastAsia="en-US"/>
        </w:rPr>
        <w:t>ia</w:t>
      </w:r>
      <w:r w:rsidR="007D396C" w:rsidRPr="00F847E1">
        <w:rPr>
          <w:rFonts w:ascii="Arial" w:eastAsia="Calibri" w:hAnsi="Arial" w:cs="Arial"/>
          <w:bCs/>
          <w:szCs w:val="22"/>
          <w:lang w:eastAsia="en-US"/>
        </w:rPr>
        <w:t xml:space="preserve"> określone dla polipropylenu zgodnie z rozporządzeniem nr 1907/2006/WE (REACH). </w:t>
      </w:r>
      <w:r w:rsidR="00E35C0A" w:rsidRPr="00F847E1">
        <w:rPr>
          <w:rFonts w:ascii="Arial" w:eastAsia="Calibri" w:hAnsi="Arial" w:cs="Arial"/>
          <w:bCs/>
          <w:szCs w:val="22"/>
          <w:lang w:eastAsia="en-US"/>
        </w:rPr>
        <w:br/>
      </w:r>
      <w:r w:rsidR="007D396C" w:rsidRPr="00F847E1">
        <w:rPr>
          <w:rFonts w:ascii="Arial" w:eastAsia="Calibri" w:hAnsi="Arial" w:cs="Arial"/>
          <w:bCs/>
          <w:szCs w:val="22"/>
          <w:lang w:eastAsia="en-US"/>
        </w:rPr>
        <w:t xml:space="preserve">Ww. substancja jest zarejestrowana w wykazie substancji Europejskiej Agencji Chemikaliów pod numerem WE 204-062-1. </w:t>
      </w:r>
    </w:p>
    <w:p w14:paraId="5D433119" w14:textId="77777777" w:rsidR="00D85883" w:rsidRPr="00F847E1" w:rsidRDefault="00D85883">
      <w:pPr>
        <w:tabs>
          <w:tab w:val="left" w:pos="1815"/>
        </w:tabs>
        <w:spacing w:line="276" w:lineRule="auto"/>
        <w:jc w:val="both"/>
        <w:rPr>
          <w:rFonts w:ascii="Arial" w:hAnsi="Arial" w:cs="Arial"/>
          <w:b/>
          <w:sz w:val="22"/>
          <w:szCs w:val="22"/>
        </w:rPr>
      </w:pPr>
    </w:p>
    <w:p w14:paraId="08D66A3F" w14:textId="2E97DD5C" w:rsidR="00DF061E" w:rsidRPr="00F847E1" w:rsidRDefault="00D46042" w:rsidP="001D4404">
      <w:pPr>
        <w:pStyle w:val="Akapitzlist"/>
        <w:numPr>
          <w:ilvl w:val="1"/>
          <w:numId w:val="34"/>
        </w:numPr>
        <w:spacing w:line="276" w:lineRule="auto"/>
        <w:jc w:val="both"/>
        <w:rPr>
          <w:rFonts w:ascii="Arial" w:hAnsi="Arial" w:cs="Arial"/>
          <w:b/>
          <w:sz w:val="22"/>
          <w:szCs w:val="22"/>
        </w:rPr>
      </w:pPr>
      <w:bookmarkStart w:id="5" w:name="_Hlk113879055"/>
      <w:r w:rsidRPr="00F847E1">
        <w:rPr>
          <w:rFonts w:ascii="Arial" w:hAnsi="Arial" w:cs="Arial"/>
          <w:b/>
          <w:szCs w:val="22"/>
        </w:rPr>
        <w:t>Miejsc</w:t>
      </w:r>
      <w:r w:rsidR="00DF061E" w:rsidRPr="00F847E1">
        <w:rPr>
          <w:rFonts w:ascii="Arial" w:hAnsi="Arial" w:cs="Arial"/>
          <w:b/>
          <w:szCs w:val="22"/>
        </w:rPr>
        <w:t>e</w:t>
      </w:r>
      <w:r w:rsidRPr="00F847E1">
        <w:rPr>
          <w:rFonts w:ascii="Arial" w:hAnsi="Arial" w:cs="Arial"/>
          <w:b/>
          <w:szCs w:val="22"/>
        </w:rPr>
        <w:t xml:space="preserve"> i spos</w:t>
      </w:r>
      <w:r w:rsidR="00DF061E" w:rsidRPr="00F847E1">
        <w:rPr>
          <w:rFonts w:ascii="Arial" w:hAnsi="Arial" w:cs="Arial"/>
          <w:b/>
          <w:szCs w:val="22"/>
        </w:rPr>
        <w:t>ób</w:t>
      </w:r>
      <w:r w:rsidRPr="00F847E1">
        <w:rPr>
          <w:rFonts w:ascii="Arial" w:hAnsi="Arial" w:cs="Arial"/>
          <w:b/>
          <w:szCs w:val="22"/>
        </w:rPr>
        <w:t xml:space="preserve"> </w:t>
      </w:r>
      <w:r w:rsidR="006242DF" w:rsidRPr="00F847E1">
        <w:rPr>
          <w:rFonts w:ascii="Arial" w:hAnsi="Arial" w:cs="Arial"/>
          <w:b/>
          <w:szCs w:val="22"/>
        </w:rPr>
        <w:t>magazynowania</w:t>
      </w:r>
      <w:r w:rsidR="00DF061E" w:rsidRPr="00F847E1">
        <w:rPr>
          <w:rFonts w:ascii="Arial" w:hAnsi="Arial" w:cs="Arial"/>
          <w:b/>
          <w:szCs w:val="22"/>
        </w:rPr>
        <w:t xml:space="preserve"> odpadów</w:t>
      </w:r>
      <w:r w:rsidR="0078465A" w:rsidRPr="00F847E1">
        <w:rPr>
          <w:rFonts w:ascii="Arial" w:hAnsi="Arial" w:cs="Arial"/>
          <w:b/>
          <w:szCs w:val="22"/>
        </w:rPr>
        <w:t xml:space="preserve"> przewidzianych do przetworzenia</w:t>
      </w:r>
      <w:r w:rsidR="00DF061E" w:rsidRPr="00F847E1">
        <w:rPr>
          <w:rFonts w:ascii="Arial" w:hAnsi="Arial" w:cs="Arial"/>
          <w:b/>
          <w:szCs w:val="22"/>
        </w:rPr>
        <w:t>:</w:t>
      </w:r>
      <w:r w:rsidRPr="00F847E1">
        <w:rPr>
          <w:rFonts w:ascii="Arial" w:hAnsi="Arial" w:cs="Arial"/>
          <w:b/>
          <w:szCs w:val="22"/>
        </w:rPr>
        <w:t xml:space="preserve"> </w:t>
      </w:r>
    </w:p>
    <w:p w14:paraId="0DCE52D3" w14:textId="77777777" w:rsidR="00DF061E" w:rsidRPr="00F847E1" w:rsidRDefault="00DF061E">
      <w:pPr>
        <w:pStyle w:val="Akapitzlist"/>
        <w:spacing w:line="276" w:lineRule="auto"/>
        <w:jc w:val="both"/>
        <w:rPr>
          <w:rFonts w:ascii="Arial" w:hAnsi="Arial" w:cs="Arial"/>
          <w:b/>
          <w:szCs w:val="22"/>
        </w:rPr>
      </w:pPr>
    </w:p>
    <w:bookmarkEnd w:id="5"/>
    <w:p w14:paraId="663895DB" w14:textId="23D9D9E3" w:rsidR="00FB5BA9" w:rsidRPr="00F847E1" w:rsidRDefault="0084169F">
      <w:pPr>
        <w:spacing w:line="276" w:lineRule="auto"/>
        <w:ind w:left="284"/>
        <w:jc w:val="both"/>
        <w:rPr>
          <w:rFonts w:ascii="Arial" w:hAnsi="Arial" w:cs="Arial"/>
          <w:bCs/>
        </w:rPr>
      </w:pPr>
      <w:r w:rsidRPr="00F847E1">
        <w:rPr>
          <w:rFonts w:ascii="Arial" w:hAnsi="Arial" w:cs="Arial"/>
          <w:bCs/>
        </w:rPr>
        <w:t>Odpady będą magazynowane zgodnie z obowiązującymi przepisami prawa</w:t>
      </w:r>
      <w:r w:rsidR="009F6377" w:rsidRPr="00F847E1">
        <w:rPr>
          <w:rFonts w:ascii="Arial" w:hAnsi="Arial" w:cs="Arial"/>
          <w:bCs/>
        </w:rPr>
        <w:t xml:space="preserve"> wyłącznie na terenie, do którego prowadzący instalację posiada tytuł prawny</w:t>
      </w:r>
      <w:r w:rsidR="000F4887" w:rsidRPr="00F847E1">
        <w:rPr>
          <w:rFonts w:ascii="Arial" w:hAnsi="Arial" w:cs="Arial"/>
          <w:bCs/>
        </w:rPr>
        <w:t>, na działkach</w:t>
      </w:r>
      <w:r w:rsidR="00D12A06" w:rsidRPr="00F847E1">
        <w:rPr>
          <w:rFonts w:ascii="Arial" w:hAnsi="Arial" w:cs="Arial"/>
          <w:bCs/>
        </w:rPr>
        <w:t xml:space="preserve"> o</w:t>
      </w:r>
      <w:r w:rsidR="000F4887" w:rsidRPr="00F847E1">
        <w:rPr>
          <w:rFonts w:ascii="Arial" w:hAnsi="Arial" w:cs="Arial"/>
          <w:bCs/>
        </w:rPr>
        <w:t xml:space="preserve"> numerach ewidencyjnych: 16/45, 16/46, 16/47, 16/48, 16/60, przy </w:t>
      </w:r>
      <w:r w:rsidR="00E35C0A" w:rsidRPr="00F847E1">
        <w:rPr>
          <w:rFonts w:ascii="Arial" w:hAnsi="Arial" w:cs="Arial"/>
          <w:bCs/>
        </w:rPr>
        <w:br/>
      </w:r>
      <w:r w:rsidR="000F4887" w:rsidRPr="00F847E1">
        <w:rPr>
          <w:rFonts w:ascii="Arial" w:hAnsi="Arial" w:cs="Arial"/>
          <w:bCs/>
        </w:rPr>
        <w:t>ul. Berylowej 7, Gronowo Górne,</w:t>
      </w:r>
      <w:r w:rsidR="003568D6" w:rsidRPr="00F847E1">
        <w:rPr>
          <w:rFonts w:ascii="Arial" w:hAnsi="Arial" w:cs="Arial"/>
          <w:bCs/>
        </w:rPr>
        <w:t xml:space="preserve"> </w:t>
      </w:r>
      <w:r w:rsidR="000F4887" w:rsidRPr="00F847E1">
        <w:rPr>
          <w:rFonts w:ascii="Arial" w:hAnsi="Arial" w:cs="Arial"/>
          <w:bCs/>
        </w:rPr>
        <w:t>82 – 310 Elbląg.</w:t>
      </w:r>
    </w:p>
    <w:p w14:paraId="0E231417" w14:textId="498C7D53" w:rsidR="002D39DA" w:rsidRPr="00F847E1" w:rsidRDefault="002D39DA">
      <w:pPr>
        <w:spacing w:line="276" w:lineRule="auto"/>
        <w:jc w:val="both"/>
        <w:rPr>
          <w:rFonts w:ascii="Arial" w:hAnsi="Arial" w:cs="Arial"/>
          <w:b/>
          <w:sz w:val="22"/>
          <w:szCs w:val="22"/>
        </w:rPr>
      </w:pPr>
    </w:p>
    <w:p w14:paraId="2DB0AC8D" w14:textId="77777777" w:rsidR="00FB5BA9" w:rsidRPr="00F847E1" w:rsidRDefault="00FB5BA9" w:rsidP="00FB5BA9">
      <w:pPr>
        <w:spacing w:line="276" w:lineRule="auto"/>
        <w:jc w:val="both"/>
        <w:rPr>
          <w:rFonts w:ascii="Arial" w:hAnsi="Arial" w:cs="Arial"/>
          <w:b/>
          <w:sz w:val="22"/>
          <w:szCs w:val="22"/>
        </w:rPr>
      </w:pPr>
    </w:p>
    <w:p w14:paraId="6EAF7EA3" w14:textId="2ECFFCD1" w:rsidR="0084169F" w:rsidRPr="00F847E1" w:rsidRDefault="00331A3F" w:rsidP="001D4404">
      <w:pPr>
        <w:spacing w:line="276" w:lineRule="auto"/>
        <w:jc w:val="both"/>
        <w:rPr>
          <w:rFonts w:ascii="Arial" w:hAnsi="Arial" w:cs="Arial"/>
          <w:b/>
          <w:sz w:val="22"/>
          <w:szCs w:val="22"/>
        </w:rPr>
      </w:pPr>
      <w:r w:rsidRPr="00F847E1">
        <w:rPr>
          <w:rFonts w:ascii="Arial" w:hAnsi="Arial" w:cs="Arial"/>
          <w:b/>
          <w:sz w:val="22"/>
          <w:szCs w:val="22"/>
        </w:rPr>
        <w:t xml:space="preserve">Tabela nr </w:t>
      </w:r>
      <w:r w:rsidR="00FB5BA9" w:rsidRPr="00F847E1">
        <w:rPr>
          <w:rFonts w:ascii="Arial" w:hAnsi="Arial" w:cs="Arial"/>
          <w:b/>
          <w:sz w:val="22"/>
          <w:szCs w:val="22"/>
        </w:rPr>
        <w:t>7</w:t>
      </w:r>
    </w:p>
    <w:tbl>
      <w:tblPr>
        <w:tblStyle w:val="Tabela-Siatka"/>
        <w:tblW w:w="9639" w:type="dxa"/>
        <w:tblInd w:w="-5" w:type="dxa"/>
        <w:tblLook w:val="04A0" w:firstRow="1" w:lastRow="0" w:firstColumn="1" w:lastColumn="0" w:noHBand="0" w:noVBand="1"/>
      </w:tblPr>
      <w:tblGrid>
        <w:gridCol w:w="800"/>
        <w:gridCol w:w="1284"/>
        <w:gridCol w:w="3599"/>
        <w:gridCol w:w="3956"/>
      </w:tblGrid>
      <w:tr w:rsidR="00F847E1" w:rsidRPr="00F847E1" w14:paraId="5A1424F5" w14:textId="77777777" w:rsidTr="00FB5BA9">
        <w:trPr>
          <w:trHeight w:val="230"/>
        </w:trPr>
        <w:tc>
          <w:tcPr>
            <w:tcW w:w="800" w:type="dxa"/>
            <w:vMerge w:val="restart"/>
            <w:shd w:val="clear" w:color="auto" w:fill="D9D9D9" w:themeFill="background1" w:themeFillShade="D9"/>
            <w:tcMar>
              <w:top w:w="85" w:type="dxa"/>
              <w:bottom w:w="85" w:type="dxa"/>
            </w:tcMar>
            <w:vAlign w:val="center"/>
          </w:tcPr>
          <w:p w14:paraId="48759140" w14:textId="77777777" w:rsidR="005F59A3" w:rsidRPr="00F847E1" w:rsidRDefault="005F59A3" w:rsidP="0009003C">
            <w:pPr>
              <w:jc w:val="center"/>
              <w:rPr>
                <w:rFonts w:ascii="Arial" w:hAnsi="Arial" w:cs="Arial"/>
                <w:b/>
                <w:bCs/>
                <w:sz w:val="20"/>
                <w:szCs w:val="20"/>
              </w:rPr>
            </w:pPr>
            <w:r w:rsidRPr="00F847E1">
              <w:rPr>
                <w:rFonts w:ascii="Arial" w:hAnsi="Arial" w:cs="Arial"/>
                <w:b/>
                <w:bCs/>
                <w:sz w:val="20"/>
                <w:szCs w:val="20"/>
              </w:rPr>
              <w:t>Lp.</w:t>
            </w:r>
          </w:p>
        </w:tc>
        <w:tc>
          <w:tcPr>
            <w:tcW w:w="1284" w:type="dxa"/>
            <w:vMerge w:val="restart"/>
            <w:shd w:val="clear" w:color="auto" w:fill="D9D9D9" w:themeFill="background1" w:themeFillShade="D9"/>
            <w:tcMar>
              <w:top w:w="85" w:type="dxa"/>
              <w:bottom w:w="85" w:type="dxa"/>
            </w:tcMar>
            <w:vAlign w:val="center"/>
          </w:tcPr>
          <w:p w14:paraId="6152261B" w14:textId="77777777" w:rsidR="005F59A3" w:rsidRPr="00F847E1" w:rsidRDefault="005F59A3" w:rsidP="0009003C">
            <w:pPr>
              <w:jc w:val="center"/>
              <w:rPr>
                <w:rFonts w:ascii="Arial" w:hAnsi="Arial" w:cs="Arial"/>
                <w:b/>
                <w:bCs/>
                <w:sz w:val="20"/>
                <w:szCs w:val="20"/>
              </w:rPr>
            </w:pPr>
            <w:r w:rsidRPr="00F847E1">
              <w:rPr>
                <w:rFonts w:ascii="Arial" w:hAnsi="Arial" w:cs="Arial"/>
                <w:b/>
                <w:bCs/>
                <w:sz w:val="20"/>
                <w:szCs w:val="20"/>
              </w:rPr>
              <w:t>Kod odpadu</w:t>
            </w:r>
          </w:p>
        </w:tc>
        <w:tc>
          <w:tcPr>
            <w:tcW w:w="3599" w:type="dxa"/>
            <w:vMerge w:val="restart"/>
            <w:shd w:val="clear" w:color="auto" w:fill="D9D9D9" w:themeFill="background1" w:themeFillShade="D9"/>
            <w:tcMar>
              <w:top w:w="85" w:type="dxa"/>
              <w:bottom w:w="85" w:type="dxa"/>
            </w:tcMar>
            <w:vAlign w:val="center"/>
          </w:tcPr>
          <w:p w14:paraId="278CBC31" w14:textId="77777777" w:rsidR="005F59A3" w:rsidRPr="00F847E1" w:rsidRDefault="005F59A3" w:rsidP="0009003C">
            <w:pPr>
              <w:jc w:val="center"/>
              <w:rPr>
                <w:rFonts w:ascii="Arial" w:hAnsi="Arial" w:cs="Arial"/>
                <w:b/>
                <w:bCs/>
                <w:sz w:val="20"/>
                <w:szCs w:val="20"/>
              </w:rPr>
            </w:pPr>
            <w:r w:rsidRPr="00F847E1">
              <w:rPr>
                <w:rFonts w:ascii="Arial" w:hAnsi="Arial" w:cs="Arial"/>
                <w:b/>
                <w:bCs/>
                <w:sz w:val="20"/>
                <w:szCs w:val="20"/>
              </w:rPr>
              <w:t>Rodzaj odpadu</w:t>
            </w:r>
          </w:p>
        </w:tc>
        <w:tc>
          <w:tcPr>
            <w:tcW w:w="3956" w:type="dxa"/>
            <w:vMerge w:val="restart"/>
            <w:shd w:val="clear" w:color="auto" w:fill="D9D9D9" w:themeFill="background1" w:themeFillShade="D9"/>
            <w:vAlign w:val="center"/>
          </w:tcPr>
          <w:p w14:paraId="26244FBF" w14:textId="77777777" w:rsidR="005F59A3" w:rsidRPr="00F847E1" w:rsidRDefault="005F59A3" w:rsidP="0009003C">
            <w:pPr>
              <w:jc w:val="center"/>
              <w:rPr>
                <w:rFonts w:ascii="Arial" w:hAnsi="Arial" w:cs="Arial"/>
                <w:b/>
                <w:bCs/>
                <w:sz w:val="20"/>
                <w:szCs w:val="20"/>
              </w:rPr>
            </w:pPr>
            <w:r w:rsidRPr="00F847E1">
              <w:rPr>
                <w:rFonts w:ascii="Arial" w:hAnsi="Arial" w:cs="Arial"/>
                <w:b/>
                <w:bCs/>
                <w:sz w:val="20"/>
                <w:szCs w:val="20"/>
              </w:rPr>
              <w:t>Miejsce i sposób magazynowania</w:t>
            </w:r>
          </w:p>
        </w:tc>
      </w:tr>
      <w:tr w:rsidR="00F847E1" w:rsidRPr="00F847E1" w14:paraId="09F2C2D5" w14:textId="77777777" w:rsidTr="00FB5BA9">
        <w:trPr>
          <w:trHeight w:val="624"/>
        </w:trPr>
        <w:tc>
          <w:tcPr>
            <w:tcW w:w="800" w:type="dxa"/>
            <w:vMerge/>
            <w:shd w:val="clear" w:color="auto" w:fill="D9D9D9" w:themeFill="background1" w:themeFillShade="D9"/>
            <w:tcMar>
              <w:top w:w="85" w:type="dxa"/>
              <w:bottom w:w="85" w:type="dxa"/>
            </w:tcMar>
            <w:vAlign w:val="center"/>
          </w:tcPr>
          <w:p w14:paraId="51DAAB49" w14:textId="77777777" w:rsidR="005F59A3" w:rsidRPr="00F847E1" w:rsidRDefault="005F59A3" w:rsidP="0009003C">
            <w:pPr>
              <w:jc w:val="center"/>
              <w:rPr>
                <w:rFonts w:ascii="Arial" w:hAnsi="Arial" w:cs="Arial"/>
                <w:b/>
                <w:bCs/>
                <w:sz w:val="20"/>
                <w:szCs w:val="20"/>
              </w:rPr>
            </w:pPr>
          </w:p>
        </w:tc>
        <w:tc>
          <w:tcPr>
            <w:tcW w:w="1284" w:type="dxa"/>
            <w:vMerge/>
            <w:shd w:val="clear" w:color="auto" w:fill="D9D9D9" w:themeFill="background1" w:themeFillShade="D9"/>
            <w:tcMar>
              <w:top w:w="85" w:type="dxa"/>
              <w:bottom w:w="85" w:type="dxa"/>
            </w:tcMar>
            <w:vAlign w:val="center"/>
          </w:tcPr>
          <w:p w14:paraId="4CE9F905" w14:textId="77777777" w:rsidR="005F59A3" w:rsidRPr="00F847E1" w:rsidRDefault="005F59A3" w:rsidP="0009003C">
            <w:pPr>
              <w:jc w:val="center"/>
              <w:rPr>
                <w:rFonts w:ascii="Arial" w:hAnsi="Arial" w:cs="Arial"/>
                <w:b/>
                <w:bCs/>
                <w:sz w:val="20"/>
                <w:szCs w:val="20"/>
              </w:rPr>
            </w:pPr>
          </w:p>
        </w:tc>
        <w:tc>
          <w:tcPr>
            <w:tcW w:w="3599" w:type="dxa"/>
            <w:vMerge/>
            <w:shd w:val="clear" w:color="auto" w:fill="D9D9D9" w:themeFill="background1" w:themeFillShade="D9"/>
            <w:tcMar>
              <w:top w:w="85" w:type="dxa"/>
              <w:bottom w:w="85" w:type="dxa"/>
            </w:tcMar>
            <w:vAlign w:val="center"/>
          </w:tcPr>
          <w:p w14:paraId="47030511" w14:textId="77777777" w:rsidR="005F59A3" w:rsidRPr="00F847E1" w:rsidRDefault="005F59A3" w:rsidP="0009003C">
            <w:pPr>
              <w:jc w:val="center"/>
              <w:rPr>
                <w:rFonts w:ascii="Arial" w:hAnsi="Arial" w:cs="Arial"/>
                <w:b/>
                <w:bCs/>
                <w:sz w:val="20"/>
                <w:szCs w:val="20"/>
              </w:rPr>
            </w:pPr>
          </w:p>
        </w:tc>
        <w:tc>
          <w:tcPr>
            <w:tcW w:w="3956" w:type="dxa"/>
            <w:vMerge/>
            <w:shd w:val="clear" w:color="auto" w:fill="D9D9D9" w:themeFill="background1" w:themeFillShade="D9"/>
            <w:vAlign w:val="center"/>
          </w:tcPr>
          <w:p w14:paraId="45027296" w14:textId="77777777" w:rsidR="005F59A3" w:rsidRPr="00F847E1" w:rsidRDefault="005F59A3" w:rsidP="0009003C">
            <w:pPr>
              <w:jc w:val="center"/>
              <w:rPr>
                <w:rFonts w:ascii="Calibri Light" w:hAnsi="Calibri Light" w:cs="Calibri Light"/>
                <w:b/>
                <w:bCs/>
                <w:sz w:val="18"/>
                <w:szCs w:val="18"/>
              </w:rPr>
            </w:pPr>
          </w:p>
        </w:tc>
      </w:tr>
      <w:tr w:rsidR="00F847E1" w:rsidRPr="00F847E1" w14:paraId="5EDC900D" w14:textId="77777777" w:rsidTr="00FB5BA9">
        <w:trPr>
          <w:trHeight w:val="526"/>
        </w:trPr>
        <w:tc>
          <w:tcPr>
            <w:tcW w:w="9639" w:type="dxa"/>
            <w:gridSpan w:val="4"/>
            <w:shd w:val="clear" w:color="auto" w:fill="D9D9D9" w:themeFill="background1" w:themeFillShade="D9"/>
            <w:tcMar>
              <w:top w:w="85" w:type="dxa"/>
              <w:bottom w:w="85" w:type="dxa"/>
            </w:tcMar>
            <w:vAlign w:val="center"/>
          </w:tcPr>
          <w:p w14:paraId="41290CCB" w14:textId="41A95F08" w:rsidR="00FF0100" w:rsidRPr="00F847E1" w:rsidRDefault="00FF0100" w:rsidP="0009003C">
            <w:pPr>
              <w:jc w:val="center"/>
              <w:rPr>
                <w:rFonts w:ascii="Arial" w:hAnsi="Arial" w:cs="Arial"/>
                <w:b/>
                <w:bCs/>
                <w:sz w:val="20"/>
                <w:szCs w:val="20"/>
              </w:rPr>
            </w:pPr>
            <w:r w:rsidRPr="00F847E1">
              <w:rPr>
                <w:rFonts w:ascii="Arial" w:hAnsi="Arial" w:cs="Arial"/>
                <w:b/>
                <w:bCs/>
                <w:sz w:val="20"/>
                <w:szCs w:val="20"/>
              </w:rPr>
              <w:t xml:space="preserve">INSTALACJA </w:t>
            </w:r>
            <w:r w:rsidR="00802E25" w:rsidRPr="00F847E1">
              <w:rPr>
                <w:rFonts w:ascii="Arial" w:hAnsi="Arial" w:cs="Arial"/>
                <w:b/>
                <w:bCs/>
                <w:sz w:val="20"/>
                <w:szCs w:val="20"/>
              </w:rPr>
              <w:t xml:space="preserve">DO </w:t>
            </w:r>
            <w:r w:rsidRPr="00F847E1">
              <w:rPr>
                <w:rFonts w:ascii="Arial" w:hAnsi="Arial" w:cs="Arial"/>
                <w:b/>
                <w:bCs/>
                <w:sz w:val="20"/>
                <w:szCs w:val="20"/>
              </w:rPr>
              <w:t>PRODUKCJ</w:t>
            </w:r>
            <w:r w:rsidR="00802E25" w:rsidRPr="00F847E1">
              <w:rPr>
                <w:rFonts w:ascii="Arial" w:hAnsi="Arial" w:cs="Arial"/>
                <w:b/>
                <w:bCs/>
                <w:sz w:val="20"/>
                <w:szCs w:val="20"/>
              </w:rPr>
              <w:t>I</w:t>
            </w:r>
            <w:r w:rsidRPr="00F847E1">
              <w:rPr>
                <w:rFonts w:ascii="Arial" w:hAnsi="Arial" w:cs="Arial"/>
                <w:b/>
                <w:bCs/>
                <w:sz w:val="20"/>
                <w:szCs w:val="20"/>
              </w:rPr>
              <w:t xml:space="preserve"> REGRANULAT</w:t>
            </w:r>
            <w:r w:rsidR="005F59A3" w:rsidRPr="00F847E1">
              <w:rPr>
                <w:rFonts w:ascii="Arial" w:hAnsi="Arial" w:cs="Arial"/>
                <w:b/>
                <w:bCs/>
                <w:sz w:val="20"/>
                <w:szCs w:val="20"/>
              </w:rPr>
              <w:t>U</w:t>
            </w:r>
          </w:p>
        </w:tc>
      </w:tr>
      <w:tr w:rsidR="00F847E1" w:rsidRPr="00F847E1" w14:paraId="6A35C6F0" w14:textId="77777777" w:rsidTr="00FB5BA9">
        <w:tc>
          <w:tcPr>
            <w:tcW w:w="800" w:type="dxa"/>
            <w:tcMar>
              <w:top w:w="85" w:type="dxa"/>
              <w:bottom w:w="85" w:type="dxa"/>
            </w:tcMar>
            <w:vAlign w:val="center"/>
          </w:tcPr>
          <w:p w14:paraId="4E8F276D" w14:textId="77777777" w:rsidR="005F59A3" w:rsidRPr="00F847E1" w:rsidRDefault="005F59A3" w:rsidP="00FB5BA9">
            <w:pPr>
              <w:pStyle w:val="Akapitzlist"/>
              <w:numPr>
                <w:ilvl w:val="0"/>
                <w:numId w:val="24"/>
              </w:numPr>
              <w:spacing w:line="276" w:lineRule="auto"/>
              <w:ind w:left="527" w:hanging="357"/>
              <w:jc w:val="center"/>
              <w:rPr>
                <w:rFonts w:ascii="Arial" w:hAnsi="Arial" w:cs="Arial"/>
                <w:sz w:val="20"/>
                <w:szCs w:val="20"/>
              </w:rPr>
            </w:pPr>
          </w:p>
        </w:tc>
        <w:tc>
          <w:tcPr>
            <w:tcW w:w="1284" w:type="dxa"/>
            <w:tcMar>
              <w:top w:w="85" w:type="dxa"/>
              <w:bottom w:w="85" w:type="dxa"/>
            </w:tcMar>
            <w:vAlign w:val="center"/>
          </w:tcPr>
          <w:p w14:paraId="64E85F3B" w14:textId="77777777" w:rsidR="005F59A3" w:rsidRPr="00F847E1" w:rsidRDefault="005F59A3" w:rsidP="00FB5BA9">
            <w:pPr>
              <w:spacing w:line="276" w:lineRule="auto"/>
              <w:jc w:val="center"/>
              <w:rPr>
                <w:rFonts w:ascii="Arial" w:hAnsi="Arial" w:cs="Arial"/>
                <w:sz w:val="20"/>
                <w:szCs w:val="20"/>
              </w:rPr>
            </w:pPr>
            <w:r w:rsidRPr="00F847E1">
              <w:rPr>
                <w:rFonts w:ascii="Arial" w:hAnsi="Arial" w:cs="Arial"/>
                <w:sz w:val="20"/>
                <w:szCs w:val="20"/>
              </w:rPr>
              <w:t>07 02 13</w:t>
            </w:r>
          </w:p>
        </w:tc>
        <w:tc>
          <w:tcPr>
            <w:tcW w:w="3599" w:type="dxa"/>
            <w:tcMar>
              <w:top w:w="85" w:type="dxa"/>
              <w:bottom w:w="85" w:type="dxa"/>
            </w:tcMar>
            <w:vAlign w:val="center"/>
          </w:tcPr>
          <w:p w14:paraId="419A4415" w14:textId="77777777" w:rsidR="005F59A3" w:rsidRPr="00F847E1" w:rsidRDefault="005F59A3" w:rsidP="00FB5BA9">
            <w:pPr>
              <w:spacing w:line="276" w:lineRule="auto"/>
              <w:jc w:val="center"/>
              <w:rPr>
                <w:rFonts w:ascii="Arial" w:hAnsi="Arial" w:cs="Arial"/>
                <w:sz w:val="20"/>
                <w:szCs w:val="20"/>
              </w:rPr>
            </w:pPr>
            <w:r w:rsidRPr="00F847E1">
              <w:rPr>
                <w:rFonts w:ascii="Arial" w:hAnsi="Arial" w:cs="Arial"/>
                <w:sz w:val="20"/>
                <w:szCs w:val="20"/>
              </w:rPr>
              <w:t>Odpady tworzyw sztucznych</w:t>
            </w:r>
          </w:p>
        </w:tc>
        <w:tc>
          <w:tcPr>
            <w:tcW w:w="3956" w:type="dxa"/>
            <w:vMerge w:val="restart"/>
            <w:shd w:val="clear" w:color="auto" w:fill="FFFFFF" w:themeFill="background1"/>
            <w:vAlign w:val="center"/>
          </w:tcPr>
          <w:p w14:paraId="2C9F0BC1" w14:textId="77777777" w:rsidR="005F59A3" w:rsidRPr="00F847E1" w:rsidRDefault="005F59A3" w:rsidP="00FB5BA9">
            <w:pPr>
              <w:spacing w:line="276" w:lineRule="auto"/>
              <w:jc w:val="center"/>
              <w:rPr>
                <w:rFonts w:ascii="Arial" w:hAnsi="Arial" w:cs="Arial"/>
                <w:b/>
                <w:bCs/>
                <w:sz w:val="20"/>
                <w:szCs w:val="20"/>
              </w:rPr>
            </w:pPr>
            <w:r w:rsidRPr="00F847E1">
              <w:rPr>
                <w:rFonts w:ascii="Arial" w:hAnsi="Arial" w:cs="Arial"/>
                <w:b/>
                <w:bCs/>
                <w:sz w:val="20"/>
                <w:szCs w:val="20"/>
              </w:rPr>
              <w:t>Place magazynowe 1, 2, 6, 9, wiata 11</w:t>
            </w:r>
          </w:p>
          <w:p w14:paraId="6C92A8C7" w14:textId="3F16DC72" w:rsidR="005F59A3" w:rsidRPr="00F847E1" w:rsidRDefault="005F59A3" w:rsidP="00FB5BA9">
            <w:pPr>
              <w:spacing w:line="276" w:lineRule="auto"/>
              <w:jc w:val="center"/>
              <w:rPr>
                <w:rFonts w:ascii="Arial" w:hAnsi="Arial" w:cs="Arial"/>
                <w:sz w:val="20"/>
                <w:szCs w:val="20"/>
              </w:rPr>
            </w:pPr>
            <w:r w:rsidRPr="00F847E1">
              <w:rPr>
                <w:rFonts w:ascii="Arial" w:hAnsi="Arial" w:cs="Arial"/>
                <w:sz w:val="20"/>
                <w:szCs w:val="20"/>
              </w:rPr>
              <w:t>rolki, belki sprasowanego odpadu o maksymalnej gęstości: 0,5 Mg/m</w:t>
            </w:r>
            <w:r w:rsidRPr="00F847E1">
              <w:rPr>
                <w:rFonts w:ascii="Arial" w:hAnsi="Arial" w:cs="Arial"/>
                <w:sz w:val="20"/>
                <w:szCs w:val="20"/>
                <w:vertAlign w:val="superscript"/>
              </w:rPr>
              <w:t>3</w:t>
            </w:r>
          </w:p>
          <w:p w14:paraId="5161C6F0" w14:textId="77777777" w:rsidR="005F59A3" w:rsidRPr="00F847E1" w:rsidRDefault="005F59A3" w:rsidP="00FB5BA9">
            <w:pPr>
              <w:spacing w:line="276" w:lineRule="auto"/>
              <w:jc w:val="center"/>
              <w:rPr>
                <w:rFonts w:ascii="Arial" w:hAnsi="Arial" w:cs="Arial"/>
                <w:b/>
                <w:bCs/>
                <w:sz w:val="20"/>
                <w:szCs w:val="20"/>
              </w:rPr>
            </w:pPr>
            <w:r w:rsidRPr="00F847E1">
              <w:rPr>
                <w:rFonts w:ascii="Arial" w:hAnsi="Arial" w:cs="Arial"/>
                <w:b/>
                <w:bCs/>
                <w:sz w:val="20"/>
                <w:szCs w:val="20"/>
              </w:rPr>
              <w:t>Boksy 7, 10</w:t>
            </w:r>
          </w:p>
          <w:p w14:paraId="0BF5A7DF" w14:textId="1313D3D6" w:rsidR="005F59A3" w:rsidRPr="00F847E1" w:rsidRDefault="005F59A3">
            <w:pPr>
              <w:spacing w:line="276" w:lineRule="auto"/>
              <w:jc w:val="center"/>
              <w:rPr>
                <w:rFonts w:ascii="Calibri Light" w:hAnsi="Calibri Light" w:cs="Calibri Light"/>
                <w:sz w:val="18"/>
                <w:szCs w:val="18"/>
              </w:rPr>
            </w:pPr>
            <w:r w:rsidRPr="00F847E1">
              <w:rPr>
                <w:rFonts w:ascii="Arial" w:hAnsi="Arial" w:cs="Arial"/>
                <w:sz w:val="20"/>
                <w:szCs w:val="20"/>
              </w:rPr>
              <w:t>luzem lub belki, rolki sprasowanego odpadu o maksymalnej gęstości: 0,5 Mg/m</w:t>
            </w:r>
            <w:r w:rsidRPr="00F847E1">
              <w:rPr>
                <w:rFonts w:ascii="Arial" w:hAnsi="Arial" w:cs="Arial"/>
                <w:sz w:val="20"/>
                <w:szCs w:val="20"/>
                <w:vertAlign w:val="superscript"/>
              </w:rPr>
              <w:t>3</w:t>
            </w:r>
            <w:r w:rsidRPr="00F847E1">
              <w:rPr>
                <w:rFonts w:ascii="Arial" w:hAnsi="Arial" w:cs="Arial"/>
                <w:sz w:val="20"/>
                <w:szCs w:val="20"/>
              </w:rPr>
              <w:t>, odpady będą magazynowane jednocześnie i zamiennie</w:t>
            </w:r>
          </w:p>
        </w:tc>
      </w:tr>
      <w:tr w:rsidR="00F847E1" w:rsidRPr="00F847E1" w14:paraId="6338BA2A" w14:textId="77777777" w:rsidTr="00FB5BA9">
        <w:tc>
          <w:tcPr>
            <w:tcW w:w="800" w:type="dxa"/>
            <w:tcMar>
              <w:top w:w="85" w:type="dxa"/>
              <w:bottom w:w="85" w:type="dxa"/>
            </w:tcMar>
            <w:vAlign w:val="center"/>
          </w:tcPr>
          <w:p w14:paraId="2C1DD67B" w14:textId="77777777" w:rsidR="005F59A3" w:rsidRPr="00F847E1" w:rsidRDefault="005F59A3" w:rsidP="00FB5BA9">
            <w:pPr>
              <w:pStyle w:val="Akapitzlist"/>
              <w:numPr>
                <w:ilvl w:val="0"/>
                <w:numId w:val="24"/>
              </w:numPr>
              <w:spacing w:line="276" w:lineRule="auto"/>
              <w:ind w:left="527" w:hanging="357"/>
              <w:jc w:val="center"/>
              <w:rPr>
                <w:rFonts w:ascii="Arial" w:hAnsi="Arial" w:cs="Arial"/>
                <w:sz w:val="20"/>
                <w:szCs w:val="20"/>
              </w:rPr>
            </w:pPr>
          </w:p>
        </w:tc>
        <w:tc>
          <w:tcPr>
            <w:tcW w:w="1284" w:type="dxa"/>
            <w:tcMar>
              <w:top w:w="85" w:type="dxa"/>
              <w:bottom w:w="85" w:type="dxa"/>
            </w:tcMar>
            <w:vAlign w:val="center"/>
          </w:tcPr>
          <w:p w14:paraId="0FB9F8BD" w14:textId="77777777" w:rsidR="005F59A3" w:rsidRPr="00F847E1" w:rsidRDefault="005F59A3" w:rsidP="00FB5BA9">
            <w:pPr>
              <w:spacing w:line="276" w:lineRule="auto"/>
              <w:jc w:val="center"/>
              <w:rPr>
                <w:rFonts w:ascii="Arial" w:hAnsi="Arial" w:cs="Arial"/>
                <w:sz w:val="20"/>
                <w:szCs w:val="20"/>
              </w:rPr>
            </w:pPr>
            <w:r w:rsidRPr="00F847E1">
              <w:rPr>
                <w:rFonts w:ascii="Arial" w:hAnsi="Arial" w:cs="Arial"/>
                <w:sz w:val="20"/>
                <w:szCs w:val="20"/>
              </w:rPr>
              <w:t>12 01 05</w:t>
            </w:r>
          </w:p>
        </w:tc>
        <w:tc>
          <w:tcPr>
            <w:tcW w:w="3599" w:type="dxa"/>
            <w:tcMar>
              <w:top w:w="85" w:type="dxa"/>
              <w:bottom w:w="85" w:type="dxa"/>
            </w:tcMar>
            <w:vAlign w:val="center"/>
          </w:tcPr>
          <w:p w14:paraId="6C882C25" w14:textId="77777777" w:rsidR="005F59A3" w:rsidRPr="00F847E1" w:rsidRDefault="005F59A3" w:rsidP="00FB5BA9">
            <w:pPr>
              <w:spacing w:line="276" w:lineRule="auto"/>
              <w:jc w:val="center"/>
              <w:rPr>
                <w:rFonts w:ascii="Arial" w:hAnsi="Arial" w:cs="Arial"/>
                <w:sz w:val="20"/>
                <w:szCs w:val="20"/>
              </w:rPr>
            </w:pPr>
            <w:r w:rsidRPr="00F847E1">
              <w:rPr>
                <w:rFonts w:ascii="Arial" w:hAnsi="Arial" w:cs="Arial"/>
                <w:sz w:val="20"/>
                <w:szCs w:val="20"/>
              </w:rPr>
              <w:t>Odpady z toczenia i wygładzania tworzyw sztucznych</w:t>
            </w:r>
          </w:p>
        </w:tc>
        <w:tc>
          <w:tcPr>
            <w:tcW w:w="3956" w:type="dxa"/>
            <w:vMerge/>
            <w:shd w:val="clear" w:color="auto" w:fill="FFFFFF" w:themeFill="background1"/>
            <w:vAlign w:val="center"/>
          </w:tcPr>
          <w:p w14:paraId="2FFBA013" w14:textId="77777777" w:rsidR="005F59A3" w:rsidRPr="00F847E1" w:rsidRDefault="005F59A3" w:rsidP="00FB5BA9">
            <w:pPr>
              <w:spacing w:line="276" w:lineRule="auto"/>
              <w:jc w:val="center"/>
              <w:rPr>
                <w:rFonts w:ascii="Calibri Light" w:hAnsi="Calibri Light" w:cs="Calibri Light"/>
                <w:sz w:val="18"/>
                <w:szCs w:val="18"/>
              </w:rPr>
            </w:pPr>
          </w:p>
        </w:tc>
      </w:tr>
      <w:tr w:rsidR="00F847E1" w:rsidRPr="00F847E1" w14:paraId="278C8A37" w14:textId="77777777" w:rsidTr="00FB5BA9">
        <w:tc>
          <w:tcPr>
            <w:tcW w:w="800" w:type="dxa"/>
            <w:tcMar>
              <w:top w:w="85" w:type="dxa"/>
              <w:bottom w:w="85" w:type="dxa"/>
            </w:tcMar>
            <w:vAlign w:val="center"/>
          </w:tcPr>
          <w:p w14:paraId="124ABF1E" w14:textId="77777777" w:rsidR="005F59A3" w:rsidRPr="00F847E1" w:rsidRDefault="005F59A3" w:rsidP="00FB5BA9">
            <w:pPr>
              <w:pStyle w:val="Akapitzlist"/>
              <w:numPr>
                <w:ilvl w:val="0"/>
                <w:numId w:val="24"/>
              </w:numPr>
              <w:spacing w:line="276" w:lineRule="auto"/>
              <w:ind w:left="527" w:hanging="357"/>
              <w:jc w:val="center"/>
              <w:rPr>
                <w:rFonts w:ascii="Arial" w:hAnsi="Arial" w:cs="Arial"/>
                <w:sz w:val="20"/>
                <w:szCs w:val="20"/>
              </w:rPr>
            </w:pPr>
          </w:p>
        </w:tc>
        <w:tc>
          <w:tcPr>
            <w:tcW w:w="1284" w:type="dxa"/>
            <w:tcMar>
              <w:top w:w="85" w:type="dxa"/>
              <w:bottom w:w="85" w:type="dxa"/>
            </w:tcMar>
            <w:vAlign w:val="center"/>
          </w:tcPr>
          <w:p w14:paraId="58929DEA" w14:textId="77777777" w:rsidR="005F59A3" w:rsidRPr="00F847E1" w:rsidRDefault="005F59A3" w:rsidP="00FB5BA9">
            <w:pPr>
              <w:spacing w:line="276" w:lineRule="auto"/>
              <w:jc w:val="center"/>
              <w:rPr>
                <w:rFonts w:ascii="Arial" w:hAnsi="Arial" w:cs="Arial"/>
                <w:sz w:val="20"/>
                <w:szCs w:val="20"/>
              </w:rPr>
            </w:pPr>
            <w:r w:rsidRPr="00F847E1">
              <w:rPr>
                <w:rFonts w:ascii="Arial" w:hAnsi="Arial" w:cs="Arial"/>
                <w:sz w:val="20"/>
                <w:szCs w:val="20"/>
              </w:rPr>
              <w:t>12 01 99</w:t>
            </w:r>
          </w:p>
        </w:tc>
        <w:tc>
          <w:tcPr>
            <w:tcW w:w="3599" w:type="dxa"/>
            <w:tcMar>
              <w:top w:w="85" w:type="dxa"/>
              <w:bottom w:w="85" w:type="dxa"/>
            </w:tcMar>
            <w:vAlign w:val="center"/>
          </w:tcPr>
          <w:p w14:paraId="0BC106CF" w14:textId="77777777" w:rsidR="005F59A3" w:rsidRPr="00F847E1" w:rsidRDefault="005F59A3" w:rsidP="00FB5BA9">
            <w:pPr>
              <w:spacing w:line="276" w:lineRule="auto"/>
              <w:jc w:val="center"/>
              <w:rPr>
                <w:rFonts w:ascii="Arial" w:hAnsi="Arial" w:cs="Arial"/>
                <w:sz w:val="20"/>
                <w:szCs w:val="20"/>
              </w:rPr>
            </w:pPr>
            <w:r w:rsidRPr="00F847E1">
              <w:rPr>
                <w:rFonts w:ascii="Arial" w:hAnsi="Arial" w:cs="Arial"/>
                <w:sz w:val="20"/>
                <w:szCs w:val="20"/>
              </w:rPr>
              <w:t>Inne niewymienione odpady</w:t>
            </w:r>
          </w:p>
        </w:tc>
        <w:tc>
          <w:tcPr>
            <w:tcW w:w="3956" w:type="dxa"/>
            <w:vMerge/>
            <w:shd w:val="clear" w:color="auto" w:fill="FFFFFF" w:themeFill="background1"/>
            <w:vAlign w:val="center"/>
          </w:tcPr>
          <w:p w14:paraId="39B9CA24" w14:textId="77777777" w:rsidR="005F59A3" w:rsidRPr="00F847E1" w:rsidRDefault="005F59A3" w:rsidP="00FB5BA9">
            <w:pPr>
              <w:spacing w:line="276" w:lineRule="auto"/>
              <w:jc w:val="center"/>
              <w:rPr>
                <w:rFonts w:ascii="Calibri Light" w:hAnsi="Calibri Light" w:cs="Calibri Light"/>
                <w:sz w:val="18"/>
                <w:szCs w:val="18"/>
              </w:rPr>
            </w:pPr>
          </w:p>
        </w:tc>
      </w:tr>
      <w:tr w:rsidR="00F847E1" w:rsidRPr="00F847E1" w14:paraId="3F1439FC" w14:textId="77777777" w:rsidTr="00FB5BA9">
        <w:tc>
          <w:tcPr>
            <w:tcW w:w="800" w:type="dxa"/>
            <w:tcMar>
              <w:top w:w="85" w:type="dxa"/>
              <w:bottom w:w="85" w:type="dxa"/>
            </w:tcMar>
            <w:vAlign w:val="center"/>
          </w:tcPr>
          <w:p w14:paraId="559F303A" w14:textId="77777777" w:rsidR="005F59A3" w:rsidRPr="00F847E1" w:rsidRDefault="005F59A3" w:rsidP="00FB5BA9">
            <w:pPr>
              <w:pStyle w:val="Akapitzlist"/>
              <w:numPr>
                <w:ilvl w:val="0"/>
                <w:numId w:val="24"/>
              </w:numPr>
              <w:spacing w:line="276" w:lineRule="auto"/>
              <w:ind w:left="527" w:hanging="357"/>
              <w:jc w:val="center"/>
              <w:rPr>
                <w:rFonts w:ascii="Arial" w:hAnsi="Arial" w:cs="Arial"/>
                <w:sz w:val="20"/>
                <w:szCs w:val="20"/>
              </w:rPr>
            </w:pPr>
          </w:p>
        </w:tc>
        <w:tc>
          <w:tcPr>
            <w:tcW w:w="1284" w:type="dxa"/>
            <w:tcMar>
              <w:top w:w="85" w:type="dxa"/>
              <w:bottom w:w="85" w:type="dxa"/>
            </w:tcMar>
            <w:vAlign w:val="center"/>
          </w:tcPr>
          <w:p w14:paraId="570A0F83" w14:textId="77777777" w:rsidR="005F59A3" w:rsidRPr="00F847E1" w:rsidRDefault="005F59A3" w:rsidP="00FB5BA9">
            <w:pPr>
              <w:spacing w:line="276" w:lineRule="auto"/>
              <w:jc w:val="center"/>
              <w:rPr>
                <w:rFonts w:ascii="Arial" w:hAnsi="Arial" w:cs="Arial"/>
                <w:sz w:val="20"/>
                <w:szCs w:val="20"/>
              </w:rPr>
            </w:pPr>
            <w:r w:rsidRPr="00F847E1">
              <w:rPr>
                <w:rFonts w:ascii="Arial" w:hAnsi="Arial" w:cs="Arial"/>
                <w:sz w:val="20"/>
                <w:szCs w:val="20"/>
              </w:rPr>
              <w:t>15 01 02</w:t>
            </w:r>
          </w:p>
        </w:tc>
        <w:tc>
          <w:tcPr>
            <w:tcW w:w="3599" w:type="dxa"/>
            <w:tcMar>
              <w:top w:w="85" w:type="dxa"/>
              <w:bottom w:w="85" w:type="dxa"/>
            </w:tcMar>
            <w:vAlign w:val="center"/>
          </w:tcPr>
          <w:p w14:paraId="38020AC1" w14:textId="77777777" w:rsidR="005F59A3" w:rsidRPr="00F847E1" w:rsidRDefault="005F59A3" w:rsidP="00FB5BA9">
            <w:pPr>
              <w:spacing w:line="276" w:lineRule="auto"/>
              <w:jc w:val="center"/>
              <w:rPr>
                <w:rFonts w:ascii="Arial" w:hAnsi="Arial" w:cs="Arial"/>
                <w:sz w:val="20"/>
                <w:szCs w:val="20"/>
              </w:rPr>
            </w:pPr>
            <w:r w:rsidRPr="00F847E1">
              <w:rPr>
                <w:rFonts w:ascii="Arial" w:hAnsi="Arial" w:cs="Arial"/>
                <w:sz w:val="20"/>
                <w:szCs w:val="20"/>
              </w:rPr>
              <w:t>Opakowania z tworzyw sztucznych</w:t>
            </w:r>
          </w:p>
        </w:tc>
        <w:tc>
          <w:tcPr>
            <w:tcW w:w="3956" w:type="dxa"/>
            <w:vMerge/>
            <w:shd w:val="clear" w:color="auto" w:fill="FFFFFF" w:themeFill="background1"/>
            <w:vAlign w:val="center"/>
          </w:tcPr>
          <w:p w14:paraId="7BD54064" w14:textId="77777777" w:rsidR="005F59A3" w:rsidRPr="00F847E1" w:rsidRDefault="005F59A3" w:rsidP="00FB5BA9">
            <w:pPr>
              <w:spacing w:line="276" w:lineRule="auto"/>
              <w:jc w:val="center"/>
              <w:rPr>
                <w:rFonts w:ascii="Calibri Light" w:hAnsi="Calibri Light" w:cs="Calibri Light"/>
                <w:sz w:val="18"/>
                <w:szCs w:val="18"/>
              </w:rPr>
            </w:pPr>
          </w:p>
        </w:tc>
      </w:tr>
      <w:tr w:rsidR="00F847E1" w:rsidRPr="00F847E1" w14:paraId="5798F546" w14:textId="77777777" w:rsidTr="00FB5BA9">
        <w:tc>
          <w:tcPr>
            <w:tcW w:w="800" w:type="dxa"/>
            <w:tcMar>
              <w:top w:w="85" w:type="dxa"/>
              <w:bottom w:w="85" w:type="dxa"/>
            </w:tcMar>
            <w:vAlign w:val="center"/>
          </w:tcPr>
          <w:p w14:paraId="0601438E" w14:textId="77777777" w:rsidR="005F59A3" w:rsidRPr="00F847E1" w:rsidRDefault="005F59A3" w:rsidP="00FB5BA9">
            <w:pPr>
              <w:pStyle w:val="Akapitzlist"/>
              <w:numPr>
                <w:ilvl w:val="0"/>
                <w:numId w:val="24"/>
              </w:numPr>
              <w:spacing w:line="276" w:lineRule="auto"/>
              <w:ind w:left="527" w:hanging="357"/>
              <w:jc w:val="center"/>
              <w:rPr>
                <w:rFonts w:ascii="Arial" w:hAnsi="Arial" w:cs="Arial"/>
                <w:sz w:val="20"/>
                <w:szCs w:val="20"/>
              </w:rPr>
            </w:pPr>
          </w:p>
        </w:tc>
        <w:tc>
          <w:tcPr>
            <w:tcW w:w="1284" w:type="dxa"/>
            <w:tcMar>
              <w:top w:w="85" w:type="dxa"/>
              <w:bottom w:w="85" w:type="dxa"/>
            </w:tcMar>
            <w:vAlign w:val="center"/>
          </w:tcPr>
          <w:p w14:paraId="79894B3D" w14:textId="77777777" w:rsidR="005F59A3" w:rsidRPr="00F847E1" w:rsidRDefault="005F59A3" w:rsidP="00FB5BA9">
            <w:pPr>
              <w:spacing w:line="276" w:lineRule="auto"/>
              <w:jc w:val="center"/>
              <w:rPr>
                <w:rFonts w:ascii="Arial" w:hAnsi="Arial" w:cs="Arial"/>
                <w:sz w:val="20"/>
                <w:szCs w:val="20"/>
              </w:rPr>
            </w:pPr>
            <w:r w:rsidRPr="00F847E1">
              <w:rPr>
                <w:rFonts w:ascii="Arial" w:hAnsi="Arial" w:cs="Arial"/>
                <w:sz w:val="20"/>
                <w:szCs w:val="20"/>
              </w:rPr>
              <w:t>15 01 05</w:t>
            </w:r>
          </w:p>
        </w:tc>
        <w:tc>
          <w:tcPr>
            <w:tcW w:w="3599" w:type="dxa"/>
            <w:tcMar>
              <w:top w:w="85" w:type="dxa"/>
              <w:bottom w:w="85" w:type="dxa"/>
            </w:tcMar>
            <w:vAlign w:val="center"/>
          </w:tcPr>
          <w:p w14:paraId="23186D41" w14:textId="77777777" w:rsidR="005F59A3" w:rsidRPr="00F847E1" w:rsidRDefault="005F59A3" w:rsidP="00FB5BA9">
            <w:pPr>
              <w:spacing w:line="276" w:lineRule="auto"/>
              <w:jc w:val="center"/>
              <w:rPr>
                <w:rFonts w:ascii="Arial" w:hAnsi="Arial" w:cs="Arial"/>
                <w:sz w:val="20"/>
                <w:szCs w:val="20"/>
              </w:rPr>
            </w:pPr>
            <w:r w:rsidRPr="00F847E1">
              <w:rPr>
                <w:rFonts w:ascii="Arial" w:hAnsi="Arial" w:cs="Arial"/>
                <w:sz w:val="20"/>
                <w:szCs w:val="20"/>
                <w:shd w:val="clear" w:color="auto" w:fill="FFFFFF"/>
              </w:rPr>
              <w:t>Opakowania wielomateriałowe</w:t>
            </w:r>
          </w:p>
        </w:tc>
        <w:tc>
          <w:tcPr>
            <w:tcW w:w="3956" w:type="dxa"/>
            <w:vMerge/>
            <w:shd w:val="clear" w:color="auto" w:fill="FFFFFF" w:themeFill="background1"/>
            <w:vAlign w:val="center"/>
          </w:tcPr>
          <w:p w14:paraId="768E9938" w14:textId="77777777" w:rsidR="005F59A3" w:rsidRPr="00F847E1" w:rsidRDefault="005F59A3" w:rsidP="00FB5BA9">
            <w:pPr>
              <w:spacing w:line="276" w:lineRule="auto"/>
              <w:jc w:val="center"/>
              <w:rPr>
                <w:rFonts w:ascii="Calibri Light" w:hAnsi="Calibri Light" w:cs="Calibri Light"/>
                <w:sz w:val="18"/>
                <w:szCs w:val="18"/>
              </w:rPr>
            </w:pPr>
          </w:p>
        </w:tc>
      </w:tr>
      <w:tr w:rsidR="00F847E1" w:rsidRPr="00F847E1" w14:paraId="21BD93AE" w14:textId="77777777" w:rsidTr="00FB5BA9">
        <w:tc>
          <w:tcPr>
            <w:tcW w:w="800" w:type="dxa"/>
            <w:tcMar>
              <w:top w:w="85" w:type="dxa"/>
              <w:bottom w:w="85" w:type="dxa"/>
            </w:tcMar>
            <w:vAlign w:val="center"/>
          </w:tcPr>
          <w:p w14:paraId="2206690E" w14:textId="77777777" w:rsidR="005F59A3" w:rsidRPr="00F847E1" w:rsidRDefault="005F59A3" w:rsidP="00FB5BA9">
            <w:pPr>
              <w:pStyle w:val="Akapitzlist"/>
              <w:numPr>
                <w:ilvl w:val="0"/>
                <w:numId w:val="24"/>
              </w:numPr>
              <w:spacing w:line="276" w:lineRule="auto"/>
              <w:ind w:left="527" w:hanging="357"/>
              <w:jc w:val="center"/>
              <w:rPr>
                <w:rFonts w:ascii="Arial" w:hAnsi="Arial" w:cs="Arial"/>
                <w:sz w:val="20"/>
                <w:szCs w:val="20"/>
              </w:rPr>
            </w:pPr>
          </w:p>
        </w:tc>
        <w:tc>
          <w:tcPr>
            <w:tcW w:w="1284" w:type="dxa"/>
            <w:tcMar>
              <w:top w:w="85" w:type="dxa"/>
              <w:bottom w:w="85" w:type="dxa"/>
            </w:tcMar>
            <w:vAlign w:val="center"/>
          </w:tcPr>
          <w:p w14:paraId="6AF903C4" w14:textId="77777777" w:rsidR="005F59A3" w:rsidRPr="00F847E1" w:rsidRDefault="005F59A3" w:rsidP="00FB5BA9">
            <w:pPr>
              <w:spacing w:line="276" w:lineRule="auto"/>
              <w:jc w:val="center"/>
              <w:rPr>
                <w:rFonts w:ascii="Arial" w:hAnsi="Arial" w:cs="Arial"/>
                <w:sz w:val="20"/>
                <w:szCs w:val="20"/>
              </w:rPr>
            </w:pPr>
            <w:r w:rsidRPr="00F847E1">
              <w:rPr>
                <w:rFonts w:ascii="Arial" w:hAnsi="Arial" w:cs="Arial"/>
                <w:sz w:val="20"/>
                <w:szCs w:val="20"/>
              </w:rPr>
              <w:t>16 01 19</w:t>
            </w:r>
          </w:p>
        </w:tc>
        <w:tc>
          <w:tcPr>
            <w:tcW w:w="3599" w:type="dxa"/>
            <w:tcMar>
              <w:top w:w="85" w:type="dxa"/>
              <w:bottom w:w="85" w:type="dxa"/>
            </w:tcMar>
            <w:vAlign w:val="center"/>
          </w:tcPr>
          <w:p w14:paraId="6E12738E" w14:textId="77777777" w:rsidR="005F59A3" w:rsidRPr="00F847E1" w:rsidRDefault="005F59A3" w:rsidP="00FB5BA9">
            <w:pPr>
              <w:spacing w:line="276" w:lineRule="auto"/>
              <w:jc w:val="center"/>
              <w:rPr>
                <w:rFonts w:ascii="Arial" w:hAnsi="Arial" w:cs="Arial"/>
                <w:sz w:val="20"/>
                <w:szCs w:val="20"/>
              </w:rPr>
            </w:pPr>
            <w:r w:rsidRPr="00F847E1">
              <w:rPr>
                <w:rFonts w:ascii="Arial" w:hAnsi="Arial" w:cs="Arial"/>
                <w:sz w:val="20"/>
                <w:szCs w:val="20"/>
                <w:shd w:val="clear" w:color="auto" w:fill="FFFFFF"/>
              </w:rPr>
              <w:t>Tworzywa sztuczne</w:t>
            </w:r>
          </w:p>
        </w:tc>
        <w:tc>
          <w:tcPr>
            <w:tcW w:w="3956" w:type="dxa"/>
            <w:vMerge/>
            <w:shd w:val="clear" w:color="auto" w:fill="FFFFFF" w:themeFill="background1"/>
            <w:vAlign w:val="center"/>
          </w:tcPr>
          <w:p w14:paraId="51B82DB0" w14:textId="77777777" w:rsidR="005F59A3" w:rsidRPr="00F847E1" w:rsidRDefault="005F59A3" w:rsidP="00FB5BA9">
            <w:pPr>
              <w:spacing w:line="276" w:lineRule="auto"/>
              <w:jc w:val="center"/>
              <w:rPr>
                <w:rFonts w:ascii="Calibri Light" w:hAnsi="Calibri Light" w:cs="Calibri Light"/>
                <w:sz w:val="18"/>
                <w:szCs w:val="18"/>
              </w:rPr>
            </w:pPr>
          </w:p>
        </w:tc>
      </w:tr>
      <w:tr w:rsidR="00F847E1" w:rsidRPr="00F847E1" w14:paraId="5EA0AAD5" w14:textId="77777777" w:rsidTr="00FB5BA9">
        <w:tc>
          <w:tcPr>
            <w:tcW w:w="800" w:type="dxa"/>
            <w:tcMar>
              <w:top w:w="85" w:type="dxa"/>
              <w:bottom w:w="85" w:type="dxa"/>
            </w:tcMar>
            <w:vAlign w:val="center"/>
          </w:tcPr>
          <w:p w14:paraId="00D72C6B" w14:textId="77777777" w:rsidR="005F59A3" w:rsidRPr="00F847E1" w:rsidRDefault="005F59A3" w:rsidP="00FB5BA9">
            <w:pPr>
              <w:pStyle w:val="Akapitzlist"/>
              <w:numPr>
                <w:ilvl w:val="0"/>
                <w:numId w:val="24"/>
              </w:numPr>
              <w:spacing w:line="276" w:lineRule="auto"/>
              <w:ind w:left="527" w:hanging="357"/>
              <w:jc w:val="center"/>
              <w:rPr>
                <w:rFonts w:ascii="Arial" w:hAnsi="Arial" w:cs="Arial"/>
                <w:sz w:val="20"/>
                <w:szCs w:val="20"/>
              </w:rPr>
            </w:pPr>
          </w:p>
        </w:tc>
        <w:tc>
          <w:tcPr>
            <w:tcW w:w="1284" w:type="dxa"/>
            <w:tcMar>
              <w:top w:w="85" w:type="dxa"/>
              <w:bottom w:w="85" w:type="dxa"/>
            </w:tcMar>
            <w:vAlign w:val="center"/>
          </w:tcPr>
          <w:p w14:paraId="59CFACCE" w14:textId="77777777" w:rsidR="005F59A3" w:rsidRPr="00F847E1" w:rsidRDefault="005F59A3" w:rsidP="00FB5BA9">
            <w:pPr>
              <w:spacing w:line="276" w:lineRule="auto"/>
              <w:jc w:val="center"/>
              <w:rPr>
                <w:rFonts w:ascii="Arial" w:hAnsi="Arial" w:cs="Arial"/>
                <w:sz w:val="20"/>
                <w:szCs w:val="20"/>
              </w:rPr>
            </w:pPr>
            <w:r w:rsidRPr="00F847E1">
              <w:rPr>
                <w:rFonts w:ascii="Arial" w:hAnsi="Arial" w:cs="Arial"/>
                <w:sz w:val="20"/>
                <w:szCs w:val="20"/>
              </w:rPr>
              <w:t>16 03 06</w:t>
            </w:r>
          </w:p>
        </w:tc>
        <w:tc>
          <w:tcPr>
            <w:tcW w:w="3599" w:type="dxa"/>
            <w:tcMar>
              <w:top w:w="85" w:type="dxa"/>
              <w:bottom w:w="85" w:type="dxa"/>
            </w:tcMar>
            <w:vAlign w:val="center"/>
          </w:tcPr>
          <w:p w14:paraId="0F2553ED" w14:textId="77777777" w:rsidR="005F59A3" w:rsidRPr="00F847E1" w:rsidRDefault="005F59A3" w:rsidP="00FB5BA9">
            <w:pPr>
              <w:spacing w:line="276" w:lineRule="auto"/>
              <w:jc w:val="center"/>
              <w:rPr>
                <w:rFonts w:ascii="Arial" w:hAnsi="Arial" w:cs="Arial"/>
                <w:sz w:val="20"/>
                <w:szCs w:val="20"/>
              </w:rPr>
            </w:pPr>
            <w:r w:rsidRPr="00F847E1">
              <w:rPr>
                <w:rFonts w:ascii="Arial" w:hAnsi="Arial" w:cs="Arial"/>
                <w:sz w:val="20"/>
                <w:szCs w:val="20"/>
                <w:shd w:val="clear" w:color="auto" w:fill="FFFFFF"/>
              </w:rPr>
              <w:t>Organiczne odpady inne niż wymienione w 16 03 05, 16 03 80</w:t>
            </w:r>
          </w:p>
        </w:tc>
        <w:tc>
          <w:tcPr>
            <w:tcW w:w="3956" w:type="dxa"/>
            <w:vMerge/>
            <w:shd w:val="clear" w:color="auto" w:fill="FFFFFF" w:themeFill="background1"/>
            <w:vAlign w:val="center"/>
          </w:tcPr>
          <w:p w14:paraId="010958CF" w14:textId="77777777" w:rsidR="005F59A3" w:rsidRPr="00F847E1" w:rsidRDefault="005F59A3" w:rsidP="00FB5BA9">
            <w:pPr>
              <w:spacing w:line="276" w:lineRule="auto"/>
              <w:jc w:val="center"/>
              <w:rPr>
                <w:rFonts w:ascii="Calibri Light" w:hAnsi="Calibri Light" w:cs="Calibri Light"/>
                <w:sz w:val="18"/>
                <w:szCs w:val="18"/>
              </w:rPr>
            </w:pPr>
          </w:p>
        </w:tc>
      </w:tr>
      <w:tr w:rsidR="00F847E1" w:rsidRPr="00F847E1" w14:paraId="0FDD58DA" w14:textId="77777777" w:rsidTr="00FB5BA9">
        <w:trPr>
          <w:trHeight w:val="659"/>
        </w:trPr>
        <w:tc>
          <w:tcPr>
            <w:tcW w:w="800" w:type="dxa"/>
            <w:tcMar>
              <w:top w:w="85" w:type="dxa"/>
              <w:bottom w:w="85" w:type="dxa"/>
            </w:tcMar>
            <w:vAlign w:val="center"/>
          </w:tcPr>
          <w:p w14:paraId="54C68F9A" w14:textId="77777777" w:rsidR="005F59A3" w:rsidRPr="00F847E1" w:rsidRDefault="005F59A3" w:rsidP="00FB5BA9">
            <w:pPr>
              <w:pStyle w:val="Akapitzlist"/>
              <w:numPr>
                <w:ilvl w:val="0"/>
                <w:numId w:val="24"/>
              </w:numPr>
              <w:spacing w:line="276" w:lineRule="auto"/>
              <w:ind w:left="527" w:hanging="357"/>
              <w:jc w:val="center"/>
              <w:rPr>
                <w:rFonts w:ascii="Arial" w:hAnsi="Arial" w:cs="Arial"/>
                <w:sz w:val="20"/>
                <w:szCs w:val="20"/>
              </w:rPr>
            </w:pPr>
          </w:p>
        </w:tc>
        <w:tc>
          <w:tcPr>
            <w:tcW w:w="1284" w:type="dxa"/>
            <w:tcBorders>
              <w:bottom w:val="single" w:sz="4" w:space="0" w:color="auto"/>
            </w:tcBorders>
            <w:tcMar>
              <w:top w:w="85" w:type="dxa"/>
              <w:bottom w:w="85" w:type="dxa"/>
            </w:tcMar>
            <w:vAlign w:val="center"/>
          </w:tcPr>
          <w:p w14:paraId="607FF90F" w14:textId="77777777" w:rsidR="005F59A3" w:rsidRPr="00F847E1" w:rsidRDefault="005F59A3" w:rsidP="00FB5BA9">
            <w:pPr>
              <w:spacing w:line="276" w:lineRule="auto"/>
              <w:jc w:val="center"/>
              <w:rPr>
                <w:rFonts w:ascii="Arial" w:hAnsi="Arial" w:cs="Arial"/>
                <w:sz w:val="20"/>
                <w:szCs w:val="20"/>
              </w:rPr>
            </w:pPr>
            <w:r w:rsidRPr="00F847E1">
              <w:rPr>
                <w:rFonts w:ascii="Arial" w:hAnsi="Arial" w:cs="Arial"/>
                <w:sz w:val="20"/>
                <w:szCs w:val="20"/>
              </w:rPr>
              <w:t>19 12 04</w:t>
            </w:r>
          </w:p>
        </w:tc>
        <w:tc>
          <w:tcPr>
            <w:tcW w:w="3599" w:type="dxa"/>
            <w:tcBorders>
              <w:bottom w:val="single" w:sz="4" w:space="0" w:color="auto"/>
            </w:tcBorders>
            <w:tcMar>
              <w:top w:w="85" w:type="dxa"/>
              <w:bottom w:w="85" w:type="dxa"/>
            </w:tcMar>
            <w:vAlign w:val="center"/>
          </w:tcPr>
          <w:p w14:paraId="2882A6CB" w14:textId="77777777" w:rsidR="005F59A3" w:rsidRPr="00F847E1" w:rsidRDefault="005F59A3" w:rsidP="00FB5BA9">
            <w:pPr>
              <w:spacing w:line="276" w:lineRule="auto"/>
              <w:jc w:val="center"/>
              <w:rPr>
                <w:rFonts w:ascii="Arial" w:hAnsi="Arial" w:cs="Arial"/>
                <w:sz w:val="20"/>
                <w:szCs w:val="20"/>
              </w:rPr>
            </w:pPr>
            <w:r w:rsidRPr="00F847E1">
              <w:rPr>
                <w:rFonts w:ascii="Arial" w:hAnsi="Arial" w:cs="Arial"/>
                <w:sz w:val="20"/>
                <w:szCs w:val="20"/>
                <w:shd w:val="clear" w:color="auto" w:fill="FFFFFF"/>
              </w:rPr>
              <w:t>Tworzywa sztuczne i guma</w:t>
            </w:r>
          </w:p>
        </w:tc>
        <w:tc>
          <w:tcPr>
            <w:tcW w:w="3956" w:type="dxa"/>
            <w:vMerge/>
            <w:shd w:val="clear" w:color="auto" w:fill="FFFFFF" w:themeFill="background1"/>
            <w:vAlign w:val="center"/>
          </w:tcPr>
          <w:p w14:paraId="155C455A" w14:textId="77777777" w:rsidR="005F59A3" w:rsidRPr="00F847E1" w:rsidRDefault="005F59A3" w:rsidP="00FB5BA9">
            <w:pPr>
              <w:spacing w:line="276" w:lineRule="auto"/>
              <w:jc w:val="center"/>
              <w:rPr>
                <w:rFonts w:ascii="Calibri Light" w:hAnsi="Calibri Light" w:cs="Calibri Light"/>
                <w:sz w:val="18"/>
                <w:szCs w:val="18"/>
              </w:rPr>
            </w:pPr>
          </w:p>
        </w:tc>
      </w:tr>
      <w:tr w:rsidR="00F847E1" w:rsidRPr="00F847E1" w14:paraId="378C8DB7" w14:textId="77777777" w:rsidTr="00FB5BA9">
        <w:trPr>
          <w:trHeight w:val="20"/>
        </w:trPr>
        <w:tc>
          <w:tcPr>
            <w:tcW w:w="800" w:type="dxa"/>
            <w:tcBorders>
              <w:bottom w:val="single" w:sz="4" w:space="0" w:color="auto"/>
            </w:tcBorders>
            <w:tcMar>
              <w:top w:w="85" w:type="dxa"/>
              <w:bottom w:w="85" w:type="dxa"/>
            </w:tcMar>
            <w:vAlign w:val="center"/>
          </w:tcPr>
          <w:p w14:paraId="39A65DCA" w14:textId="77777777" w:rsidR="005F59A3" w:rsidRPr="00F847E1" w:rsidRDefault="005F59A3" w:rsidP="00FB5BA9">
            <w:pPr>
              <w:pStyle w:val="Akapitzlist"/>
              <w:numPr>
                <w:ilvl w:val="0"/>
                <w:numId w:val="24"/>
              </w:numPr>
              <w:spacing w:line="276" w:lineRule="auto"/>
              <w:ind w:left="527" w:hanging="357"/>
              <w:jc w:val="center"/>
              <w:rPr>
                <w:rFonts w:ascii="Arial" w:hAnsi="Arial" w:cs="Arial"/>
                <w:sz w:val="20"/>
                <w:szCs w:val="20"/>
              </w:rPr>
            </w:pPr>
          </w:p>
        </w:tc>
        <w:tc>
          <w:tcPr>
            <w:tcW w:w="1284" w:type="dxa"/>
            <w:tcBorders>
              <w:bottom w:val="single" w:sz="4" w:space="0" w:color="auto"/>
            </w:tcBorders>
            <w:tcMar>
              <w:top w:w="85" w:type="dxa"/>
              <w:bottom w:w="85" w:type="dxa"/>
            </w:tcMar>
            <w:vAlign w:val="center"/>
          </w:tcPr>
          <w:p w14:paraId="3E68E9DF" w14:textId="77777777" w:rsidR="005F59A3" w:rsidRPr="00F847E1" w:rsidRDefault="005F59A3" w:rsidP="00FB5BA9">
            <w:pPr>
              <w:spacing w:line="276" w:lineRule="auto"/>
              <w:jc w:val="center"/>
              <w:rPr>
                <w:rFonts w:ascii="Arial" w:hAnsi="Arial" w:cs="Arial"/>
                <w:sz w:val="20"/>
                <w:szCs w:val="20"/>
              </w:rPr>
            </w:pPr>
            <w:r w:rsidRPr="00F847E1">
              <w:rPr>
                <w:rFonts w:ascii="Arial" w:hAnsi="Arial" w:cs="Arial"/>
                <w:sz w:val="20"/>
                <w:szCs w:val="20"/>
              </w:rPr>
              <w:t>20 01 39</w:t>
            </w:r>
          </w:p>
        </w:tc>
        <w:tc>
          <w:tcPr>
            <w:tcW w:w="3599" w:type="dxa"/>
            <w:tcBorders>
              <w:bottom w:val="single" w:sz="4" w:space="0" w:color="auto"/>
            </w:tcBorders>
            <w:tcMar>
              <w:top w:w="85" w:type="dxa"/>
              <w:bottom w:w="85" w:type="dxa"/>
            </w:tcMar>
            <w:vAlign w:val="center"/>
          </w:tcPr>
          <w:p w14:paraId="59E0E188" w14:textId="77777777" w:rsidR="005F59A3" w:rsidRPr="00F847E1" w:rsidRDefault="005F59A3" w:rsidP="00FB5BA9">
            <w:pPr>
              <w:spacing w:line="276" w:lineRule="auto"/>
              <w:jc w:val="center"/>
              <w:rPr>
                <w:rFonts w:ascii="Arial" w:hAnsi="Arial" w:cs="Arial"/>
                <w:sz w:val="20"/>
                <w:szCs w:val="20"/>
              </w:rPr>
            </w:pPr>
            <w:r w:rsidRPr="00F847E1">
              <w:rPr>
                <w:rFonts w:ascii="Arial" w:hAnsi="Arial" w:cs="Arial"/>
                <w:sz w:val="20"/>
                <w:szCs w:val="20"/>
                <w:shd w:val="clear" w:color="auto" w:fill="FFFFFF"/>
              </w:rPr>
              <w:t>Tworzywa sztuczne</w:t>
            </w:r>
          </w:p>
        </w:tc>
        <w:tc>
          <w:tcPr>
            <w:tcW w:w="3956" w:type="dxa"/>
            <w:vMerge/>
            <w:shd w:val="clear" w:color="auto" w:fill="FFFFFF" w:themeFill="background1"/>
            <w:vAlign w:val="center"/>
          </w:tcPr>
          <w:p w14:paraId="56DB565A" w14:textId="77777777" w:rsidR="005F59A3" w:rsidRPr="00F847E1" w:rsidRDefault="005F59A3" w:rsidP="00FB5BA9">
            <w:pPr>
              <w:spacing w:line="276" w:lineRule="auto"/>
              <w:jc w:val="center"/>
              <w:rPr>
                <w:rFonts w:ascii="Calibri Light" w:hAnsi="Calibri Light" w:cs="Calibri Light"/>
                <w:sz w:val="18"/>
                <w:szCs w:val="18"/>
              </w:rPr>
            </w:pPr>
          </w:p>
        </w:tc>
      </w:tr>
      <w:tr w:rsidR="00F847E1" w:rsidRPr="00F847E1" w14:paraId="5075844F" w14:textId="77777777" w:rsidTr="00FB5BA9">
        <w:trPr>
          <w:trHeight w:val="15"/>
        </w:trPr>
        <w:tc>
          <w:tcPr>
            <w:tcW w:w="800" w:type="dxa"/>
            <w:tcBorders>
              <w:bottom w:val="single" w:sz="4" w:space="0" w:color="auto"/>
            </w:tcBorders>
            <w:tcMar>
              <w:top w:w="85" w:type="dxa"/>
              <w:bottom w:w="85" w:type="dxa"/>
            </w:tcMar>
            <w:vAlign w:val="center"/>
          </w:tcPr>
          <w:p w14:paraId="26258936" w14:textId="3C9AB7FD" w:rsidR="005F59A3" w:rsidRPr="00F847E1" w:rsidRDefault="00C9191F" w:rsidP="00FB5BA9">
            <w:pPr>
              <w:spacing w:line="276" w:lineRule="auto"/>
              <w:rPr>
                <w:rFonts w:ascii="Arial" w:hAnsi="Arial" w:cs="Arial"/>
                <w:sz w:val="20"/>
                <w:szCs w:val="20"/>
              </w:rPr>
            </w:pPr>
            <w:r w:rsidRPr="00F847E1">
              <w:rPr>
                <w:rFonts w:ascii="Arial" w:hAnsi="Arial" w:cs="Arial"/>
                <w:sz w:val="20"/>
                <w:szCs w:val="20"/>
              </w:rPr>
              <w:t xml:space="preserve">10. </w:t>
            </w:r>
          </w:p>
        </w:tc>
        <w:tc>
          <w:tcPr>
            <w:tcW w:w="1284" w:type="dxa"/>
            <w:tcBorders>
              <w:bottom w:val="single" w:sz="4" w:space="0" w:color="auto"/>
            </w:tcBorders>
            <w:tcMar>
              <w:top w:w="85" w:type="dxa"/>
              <w:bottom w:w="85" w:type="dxa"/>
            </w:tcMar>
            <w:vAlign w:val="center"/>
          </w:tcPr>
          <w:p w14:paraId="090DAD65" w14:textId="77777777" w:rsidR="005F59A3" w:rsidRPr="00F847E1" w:rsidRDefault="005F59A3" w:rsidP="00FB5BA9">
            <w:pPr>
              <w:spacing w:line="276" w:lineRule="auto"/>
              <w:jc w:val="center"/>
              <w:rPr>
                <w:rFonts w:ascii="Arial" w:hAnsi="Arial" w:cs="Arial"/>
                <w:sz w:val="20"/>
                <w:szCs w:val="20"/>
              </w:rPr>
            </w:pPr>
            <w:r w:rsidRPr="00F847E1">
              <w:rPr>
                <w:rFonts w:ascii="Arial" w:hAnsi="Arial" w:cs="Arial"/>
                <w:sz w:val="20"/>
                <w:szCs w:val="20"/>
              </w:rPr>
              <w:t>15 01 06</w:t>
            </w:r>
          </w:p>
        </w:tc>
        <w:tc>
          <w:tcPr>
            <w:tcW w:w="3599" w:type="dxa"/>
            <w:tcBorders>
              <w:bottom w:val="single" w:sz="4" w:space="0" w:color="auto"/>
            </w:tcBorders>
            <w:tcMar>
              <w:top w:w="85" w:type="dxa"/>
              <w:bottom w:w="85" w:type="dxa"/>
            </w:tcMar>
            <w:vAlign w:val="center"/>
          </w:tcPr>
          <w:p w14:paraId="6CC1A7D2" w14:textId="77777777" w:rsidR="005F59A3" w:rsidRPr="00F847E1" w:rsidRDefault="005F59A3" w:rsidP="00FB5BA9">
            <w:pPr>
              <w:spacing w:line="276" w:lineRule="auto"/>
              <w:jc w:val="center"/>
              <w:rPr>
                <w:rFonts w:ascii="Arial" w:hAnsi="Arial" w:cs="Arial"/>
                <w:sz w:val="20"/>
                <w:szCs w:val="20"/>
                <w:shd w:val="clear" w:color="auto" w:fill="FFFFFF"/>
              </w:rPr>
            </w:pPr>
            <w:r w:rsidRPr="00F847E1">
              <w:rPr>
                <w:rFonts w:ascii="Arial" w:hAnsi="Arial" w:cs="Arial"/>
                <w:sz w:val="20"/>
                <w:szCs w:val="20"/>
                <w:shd w:val="clear" w:color="auto" w:fill="FFFFFF"/>
              </w:rPr>
              <w:t>Zmieszane odpady opakowaniowe</w:t>
            </w:r>
          </w:p>
        </w:tc>
        <w:tc>
          <w:tcPr>
            <w:tcW w:w="3956" w:type="dxa"/>
            <w:shd w:val="clear" w:color="auto" w:fill="FFFFFF" w:themeFill="background1"/>
            <w:vAlign w:val="center"/>
          </w:tcPr>
          <w:p w14:paraId="68098B91" w14:textId="6B13DAF3" w:rsidR="005F59A3" w:rsidRPr="00F847E1" w:rsidRDefault="005F59A3" w:rsidP="00FB5BA9">
            <w:pPr>
              <w:spacing w:line="276" w:lineRule="auto"/>
              <w:jc w:val="center"/>
              <w:rPr>
                <w:rFonts w:ascii="Arial" w:hAnsi="Arial" w:cs="Arial"/>
                <w:b/>
                <w:bCs/>
                <w:sz w:val="20"/>
                <w:szCs w:val="20"/>
              </w:rPr>
            </w:pPr>
            <w:r w:rsidRPr="00F847E1">
              <w:rPr>
                <w:rFonts w:ascii="Arial" w:hAnsi="Arial" w:cs="Arial"/>
                <w:b/>
                <w:bCs/>
                <w:sz w:val="20"/>
                <w:szCs w:val="20"/>
              </w:rPr>
              <w:t>Place magazynowe 1, 2,</w:t>
            </w:r>
          </w:p>
          <w:p w14:paraId="0C6316FC" w14:textId="7AB2822B" w:rsidR="005F59A3" w:rsidRPr="00F847E1" w:rsidRDefault="005F59A3">
            <w:pPr>
              <w:spacing w:line="276" w:lineRule="auto"/>
              <w:jc w:val="center"/>
              <w:rPr>
                <w:rFonts w:ascii="Calibri Light" w:hAnsi="Calibri Light" w:cs="Calibri Light"/>
                <w:sz w:val="20"/>
                <w:szCs w:val="20"/>
              </w:rPr>
            </w:pPr>
            <w:r w:rsidRPr="00F847E1">
              <w:rPr>
                <w:rFonts w:ascii="Arial" w:hAnsi="Arial" w:cs="Arial"/>
                <w:sz w:val="20"/>
                <w:szCs w:val="20"/>
              </w:rPr>
              <w:t>rolki, belki sprasowanego odpadu o maksymalnej gęstości: 0,5 Mg/m</w:t>
            </w:r>
            <w:r w:rsidRPr="00F847E1">
              <w:rPr>
                <w:rFonts w:ascii="Arial" w:hAnsi="Arial" w:cs="Arial"/>
                <w:sz w:val="20"/>
                <w:szCs w:val="20"/>
                <w:vertAlign w:val="superscript"/>
              </w:rPr>
              <w:t xml:space="preserve">3 </w:t>
            </w:r>
            <w:r w:rsidRPr="00F847E1">
              <w:rPr>
                <w:rFonts w:ascii="Arial" w:hAnsi="Arial" w:cs="Arial"/>
                <w:sz w:val="20"/>
                <w:szCs w:val="20"/>
              </w:rPr>
              <w:t>, odpady będą magazynowane jednocześnie i zamiennie</w:t>
            </w:r>
          </w:p>
        </w:tc>
      </w:tr>
      <w:tr w:rsidR="00F847E1" w:rsidRPr="00F847E1" w14:paraId="69DCF9A9" w14:textId="77777777" w:rsidTr="001D4404">
        <w:trPr>
          <w:trHeight w:val="371"/>
        </w:trPr>
        <w:tc>
          <w:tcPr>
            <w:tcW w:w="9639" w:type="dxa"/>
            <w:gridSpan w:val="4"/>
            <w:shd w:val="clear" w:color="auto" w:fill="D9D9D9" w:themeFill="background1" w:themeFillShade="D9"/>
            <w:tcMar>
              <w:top w:w="85" w:type="dxa"/>
              <w:bottom w:w="85" w:type="dxa"/>
            </w:tcMar>
            <w:vAlign w:val="center"/>
          </w:tcPr>
          <w:p w14:paraId="75C38BF4" w14:textId="79B3C0AC" w:rsidR="00FF0100" w:rsidRPr="00F847E1" w:rsidRDefault="00FF0100" w:rsidP="0009003C">
            <w:pPr>
              <w:jc w:val="center"/>
              <w:rPr>
                <w:rFonts w:ascii="Arial" w:hAnsi="Arial" w:cs="Arial"/>
                <w:b/>
                <w:bCs/>
                <w:sz w:val="20"/>
                <w:szCs w:val="20"/>
              </w:rPr>
            </w:pPr>
            <w:r w:rsidRPr="00F847E1">
              <w:rPr>
                <w:rFonts w:ascii="Arial" w:hAnsi="Arial" w:cs="Arial"/>
                <w:b/>
                <w:bCs/>
                <w:sz w:val="20"/>
                <w:szCs w:val="20"/>
              </w:rPr>
              <w:t xml:space="preserve">INSTALACJA </w:t>
            </w:r>
            <w:r w:rsidR="0044786E" w:rsidRPr="00F847E1">
              <w:rPr>
                <w:rFonts w:ascii="Arial" w:hAnsi="Arial" w:cs="Arial"/>
                <w:b/>
                <w:bCs/>
                <w:sz w:val="20"/>
                <w:szCs w:val="20"/>
              </w:rPr>
              <w:t xml:space="preserve">DO </w:t>
            </w:r>
            <w:r w:rsidRPr="00F847E1">
              <w:rPr>
                <w:rFonts w:ascii="Arial" w:hAnsi="Arial" w:cs="Arial"/>
                <w:b/>
                <w:bCs/>
                <w:sz w:val="20"/>
                <w:szCs w:val="20"/>
              </w:rPr>
              <w:t>PRODUKCJ</w:t>
            </w:r>
            <w:r w:rsidR="0044786E" w:rsidRPr="00F847E1">
              <w:rPr>
                <w:rFonts w:ascii="Arial" w:hAnsi="Arial" w:cs="Arial"/>
                <w:b/>
                <w:bCs/>
                <w:sz w:val="20"/>
                <w:szCs w:val="20"/>
              </w:rPr>
              <w:t>I GOTOWYCH</w:t>
            </w:r>
            <w:r w:rsidRPr="00F847E1">
              <w:rPr>
                <w:rFonts w:ascii="Arial" w:hAnsi="Arial" w:cs="Arial"/>
                <w:b/>
                <w:bCs/>
                <w:sz w:val="20"/>
                <w:szCs w:val="20"/>
              </w:rPr>
              <w:t xml:space="preserve"> ELEMENTÓW Z TWORZYW SZTUCZNYCH</w:t>
            </w:r>
          </w:p>
        </w:tc>
      </w:tr>
      <w:tr w:rsidR="00F847E1" w:rsidRPr="00F847E1" w14:paraId="7C164603" w14:textId="77777777" w:rsidTr="00FB5BA9">
        <w:trPr>
          <w:trHeight w:val="1705"/>
        </w:trPr>
        <w:tc>
          <w:tcPr>
            <w:tcW w:w="800" w:type="dxa"/>
            <w:tcMar>
              <w:top w:w="85" w:type="dxa"/>
              <w:bottom w:w="85" w:type="dxa"/>
            </w:tcMar>
            <w:vAlign w:val="center"/>
          </w:tcPr>
          <w:p w14:paraId="5D62C97F" w14:textId="3AEC0AF1" w:rsidR="005F59A3" w:rsidRPr="00F847E1" w:rsidRDefault="00C9191F" w:rsidP="003A10C7">
            <w:pPr>
              <w:rPr>
                <w:rFonts w:ascii="Arial" w:hAnsi="Arial" w:cs="Arial"/>
                <w:sz w:val="20"/>
                <w:szCs w:val="20"/>
              </w:rPr>
            </w:pPr>
            <w:r w:rsidRPr="00F847E1">
              <w:rPr>
                <w:rFonts w:ascii="Arial" w:hAnsi="Arial" w:cs="Arial"/>
                <w:sz w:val="20"/>
                <w:szCs w:val="20"/>
              </w:rPr>
              <w:t xml:space="preserve">11. </w:t>
            </w:r>
          </w:p>
        </w:tc>
        <w:tc>
          <w:tcPr>
            <w:tcW w:w="1284" w:type="dxa"/>
            <w:tcMar>
              <w:top w:w="85" w:type="dxa"/>
              <w:bottom w:w="85" w:type="dxa"/>
            </w:tcMar>
            <w:vAlign w:val="center"/>
          </w:tcPr>
          <w:p w14:paraId="31D8E5B4" w14:textId="77777777" w:rsidR="005F59A3" w:rsidRPr="00F847E1" w:rsidRDefault="005F59A3" w:rsidP="0009003C">
            <w:pPr>
              <w:jc w:val="center"/>
              <w:rPr>
                <w:rFonts w:ascii="Arial" w:hAnsi="Arial" w:cs="Arial"/>
                <w:sz w:val="20"/>
                <w:szCs w:val="20"/>
              </w:rPr>
            </w:pPr>
            <w:r w:rsidRPr="00F847E1">
              <w:rPr>
                <w:rFonts w:ascii="Arial" w:hAnsi="Arial" w:cs="Arial"/>
                <w:sz w:val="20"/>
                <w:szCs w:val="20"/>
              </w:rPr>
              <w:t>19 12 04</w:t>
            </w:r>
          </w:p>
        </w:tc>
        <w:tc>
          <w:tcPr>
            <w:tcW w:w="3599" w:type="dxa"/>
            <w:tcMar>
              <w:top w:w="85" w:type="dxa"/>
              <w:bottom w:w="85" w:type="dxa"/>
            </w:tcMar>
            <w:vAlign w:val="center"/>
          </w:tcPr>
          <w:p w14:paraId="68F0F8B0" w14:textId="77777777" w:rsidR="005F59A3" w:rsidRPr="00F847E1" w:rsidRDefault="005F59A3" w:rsidP="0009003C">
            <w:pPr>
              <w:jc w:val="center"/>
              <w:rPr>
                <w:rFonts w:ascii="Arial" w:hAnsi="Arial" w:cs="Arial"/>
                <w:sz w:val="20"/>
                <w:szCs w:val="20"/>
              </w:rPr>
            </w:pPr>
            <w:r w:rsidRPr="00F847E1">
              <w:rPr>
                <w:rFonts w:ascii="Arial" w:hAnsi="Arial" w:cs="Arial"/>
                <w:sz w:val="20"/>
                <w:szCs w:val="20"/>
                <w:shd w:val="clear" w:color="auto" w:fill="FFFFFF"/>
              </w:rPr>
              <w:t>Tworzywa sztuczne i guma</w:t>
            </w:r>
          </w:p>
        </w:tc>
        <w:tc>
          <w:tcPr>
            <w:tcW w:w="3956" w:type="dxa"/>
            <w:shd w:val="clear" w:color="auto" w:fill="auto"/>
            <w:vAlign w:val="center"/>
          </w:tcPr>
          <w:p w14:paraId="72E92999" w14:textId="77777777" w:rsidR="005F59A3" w:rsidRPr="00F847E1" w:rsidRDefault="005F59A3" w:rsidP="0009003C">
            <w:pPr>
              <w:jc w:val="center"/>
              <w:rPr>
                <w:rFonts w:ascii="Arial" w:hAnsi="Arial" w:cs="Arial"/>
                <w:b/>
                <w:bCs/>
                <w:sz w:val="20"/>
                <w:szCs w:val="20"/>
              </w:rPr>
            </w:pPr>
            <w:r w:rsidRPr="00F847E1">
              <w:rPr>
                <w:rFonts w:ascii="Arial" w:hAnsi="Arial" w:cs="Arial"/>
                <w:b/>
                <w:bCs/>
                <w:sz w:val="20"/>
                <w:szCs w:val="20"/>
              </w:rPr>
              <w:t>Place magazynowe 1, 2, 6, 9, wiata 11</w:t>
            </w:r>
          </w:p>
          <w:p w14:paraId="75EDD0E8" w14:textId="73C39ECD" w:rsidR="005F59A3" w:rsidRPr="00F847E1" w:rsidRDefault="005F59A3" w:rsidP="0009003C">
            <w:pPr>
              <w:jc w:val="center"/>
              <w:rPr>
                <w:rFonts w:ascii="Arial" w:hAnsi="Arial" w:cs="Arial"/>
                <w:sz w:val="20"/>
                <w:szCs w:val="20"/>
              </w:rPr>
            </w:pPr>
            <w:r w:rsidRPr="00F847E1">
              <w:rPr>
                <w:rFonts w:ascii="Arial" w:hAnsi="Arial" w:cs="Arial"/>
                <w:sz w:val="20"/>
                <w:szCs w:val="20"/>
              </w:rPr>
              <w:t>rolki, belki sprasowanego odpadu o maksymalnej gęstości: 0,5 Mg/m</w:t>
            </w:r>
            <w:r w:rsidRPr="00F847E1">
              <w:rPr>
                <w:rFonts w:ascii="Arial" w:hAnsi="Arial" w:cs="Arial"/>
                <w:sz w:val="20"/>
                <w:szCs w:val="20"/>
                <w:vertAlign w:val="superscript"/>
              </w:rPr>
              <w:t>3</w:t>
            </w:r>
          </w:p>
          <w:p w14:paraId="3F745E13" w14:textId="77777777" w:rsidR="005F59A3" w:rsidRPr="00F847E1" w:rsidRDefault="005F59A3" w:rsidP="0009003C">
            <w:pPr>
              <w:jc w:val="center"/>
              <w:rPr>
                <w:rFonts w:ascii="Arial" w:hAnsi="Arial" w:cs="Arial"/>
                <w:b/>
                <w:bCs/>
                <w:sz w:val="20"/>
                <w:szCs w:val="20"/>
              </w:rPr>
            </w:pPr>
            <w:r w:rsidRPr="00F847E1">
              <w:rPr>
                <w:rFonts w:ascii="Arial" w:hAnsi="Arial" w:cs="Arial"/>
                <w:b/>
                <w:bCs/>
                <w:sz w:val="20"/>
                <w:szCs w:val="20"/>
              </w:rPr>
              <w:t>Boksy 7, 10</w:t>
            </w:r>
          </w:p>
          <w:p w14:paraId="2246401C" w14:textId="2D38AC20" w:rsidR="005F59A3" w:rsidRPr="00F847E1" w:rsidRDefault="005F59A3">
            <w:pPr>
              <w:jc w:val="center"/>
              <w:rPr>
                <w:rFonts w:ascii="Calibri Light" w:hAnsi="Calibri Light" w:cs="Calibri Light"/>
                <w:sz w:val="18"/>
                <w:szCs w:val="18"/>
              </w:rPr>
            </w:pPr>
            <w:r w:rsidRPr="00F847E1">
              <w:rPr>
                <w:rFonts w:ascii="Arial" w:hAnsi="Arial" w:cs="Arial"/>
                <w:sz w:val="20"/>
                <w:szCs w:val="20"/>
              </w:rPr>
              <w:t>luzem lub belki, rolki sprasowanego odpadu o maksymalnej gęstości: 0,5 Mg/m</w:t>
            </w:r>
            <w:r w:rsidRPr="00F847E1">
              <w:rPr>
                <w:rFonts w:ascii="Arial" w:hAnsi="Arial" w:cs="Arial"/>
                <w:sz w:val="20"/>
                <w:szCs w:val="20"/>
                <w:vertAlign w:val="superscript"/>
              </w:rPr>
              <w:t>3</w:t>
            </w:r>
            <w:r w:rsidRPr="00F847E1">
              <w:rPr>
                <w:rFonts w:ascii="Arial" w:hAnsi="Arial" w:cs="Arial"/>
                <w:sz w:val="20"/>
                <w:szCs w:val="20"/>
              </w:rPr>
              <w:t>, odpady będą magazynowane jednocześnie i zamiennie</w:t>
            </w:r>
          </w:p>
        </w:tc>
      </w:tr>
    </w:tbl>
    <w:p w14:paraId="7A4EAA3D" w14:textId="4BE62409" w:rsidR="00FB5BA9" w:rsidRPr="00F847E1" w:rsidRDefault="00FB5BA9" w:rsidP="00FB5BA9">
      <w:pPr>
        <w:spacing w:line="276" w:lineRule="auto"/>
        <w:jc w:val="both"/>
        <w:rPr>
          <w:rFonts w:ascii="Arial" w:hAnsi="Arial" w:cs="Arial"/>
          <w:b/>
          <w:bCs/>
        </w:rPr>
      </w:pPr>
    </w:p>
    <w:p w14:paraId="57014F80" w14:textId="77777777" w:rsidR="00FB5BA9" w:rsidRPr="00F847E1" w:rsidRDefault="00FB5BA9" w:rsidP="00FB5BA9">
      <w:pPr>
        <w:spacing w:line="276" w:lineRule="auto"/>
        <w:jc w:val="both"/>
        <w:rPr>
          <w:rFonts w:ascii="Arial" w:hAnsi="Arial" w:cs="Arial"/>
          <w:b/>
          <w:bCs/>
        </w:rPr>
      </w:pPr>
    </w:p>
    <w:p w14:paraId="315E38B8" w14:textId="122F6B53" w:rsidR="006242DF" w:rsidRPr="00F847E1" w:rsidRDefault="006242DF" w:rsidP="001D4404">
      <w:pPr>
        <w:pStyle w:val="Akapitzlist"/>
        <w:numPr>
          <w:ilvl w:val="1"/>
          <w:numId w:val="34"/>
        </w:numPr>
        <w:jc w:val="both"/>
        <w:rPr>
          <w:rFonts w:ascii="Arial" w:hAnsi="Arial" w:cs="Arial"/>
          <w:b/>
          <w:bCs/>
        </w:rPr>
      </w:pPr>
      <w:r w:rsidRPr="00F847E1">
        <w:rPr>
          <w:rFonts w:ascii="Arial" w:hAnsi="Arial" w:cs="Arial"/>
          <w:b/>
          <w:bCs/>
        </w:rPr>
        <w:t xml:space="preserve">Rodzaje i wielkości mas odpadów przewidzianych do magazynowania w określonym okresie czasu oraz </w:t>
      </w:r>
      <w:r w:rsidR="001D4404" w:rsidRPr="00F847E1">
        <w:rPr>
          <w:rFonts w:ascii="Arial" w:hAnsi="Arial" w:cs="Arial"/>
          <w:b/>
          <w:bCs/>
        </w:rPr>
        <w:t>największe masy i całkowite pojemności wyznaczonych miejsc magazynowania</w:t>
      </w:r>
      <w:r w:rsidRPr="00F847E1">
        <w:rPr>
          <w:rFonts w:ascii="Arial" w:hAnsi="Arial" w:cs="Arial"/>
          <w:b/>
          <w:bCs/>
        </w:rPr>
        <w:t xml:space="preserve"> odpadów</w:t>
      </w:r>
    </w:p>
    <w:p w14:paraId="18673CDE" w14:textId="77777777" w:rsidR="006242DF" w:rsidRPr="00F847E1" w:rsidRDefault="006242DF" w:rsidP="001D4404">
      <w:pPr>
        <w:pStyle w:val="Akapitzlist"/>
        <w:spacing w:line="276" w:lineRule="auto"/>
        <w:ind w:left="567"/>
        <w:jc w:val="both"/>
        <w:rPr>
          <w:rFonts w:ascii="Arial" w:hAnsi="Arial" w:cs="Arial"/>
          <w:b/>
          <w:bCs/>
        </w:rPr>
      </w:pPr>
    </w:p>
    <w:p w14:paraId="6A440ACD" w14:textId="523E5914" w:rsidR="00A879FF" w:rsidRPr="00F847E1" w:rsidRDefault="00A57248" w:rsidP="001D4404">
      <w:pPr>
        <w:pStyle w:val="Akapitzlist"/>
        <w:numPr>
          <w:ilvl w:val="0"/>
          <w:numId w:val="33"/>
        </w:numPr>
        <w:spacing w:line="276" w:lineRule="auto"/>
        <w:ind w:left="709" w:hanging="425"/>
        <w:jc w:val="both"/>
        <w:rPr>
          <w:rFonts w:ascii="Arial" w:hAnsi="Arial" w:cs="Arial"/>
          <w:b/>
          <w:bCs/>
        </w:rPr>
      </w:pPr>
      <w:r w:rsidRPr="00F847E1">
        <w:rPr>
          <w:rFonts w:ascii="Arial" w:hAnsi="Arial" w:cs="Arial"/>
          <w:b/>
          <w:bCs/>
        </w:rPr>
        <w:t>Maksymaln</w:t>
      </w:r>
      <w:r w:rsidR="006242DF" w:rsidRPr="00F847E1">
        <w:rPr>
          <w:rFonts w:ascii="Arial" w:hAnsi="Arial" w:cs="Arial"/>
          <w:b/>
          <w:bCs/>
        </w:rPr>
        <w:t>e</w:t>
      </w:r>
      <w:r w:rsidRPr="00F847E1">
        <w:rPr>
          <w:rFonts w:ascii="Arial" w:hAnsi="Arial" w:cs="Arial"/>
          <w:b/>
          <w:bCs/>
        </w:rPr>
        <w:t xml:space="preserve"> mas</w:t>
      </w:r>
      <w:r w:rsidR="006242DF" w:rsidRPr="00F847E1">
        <w:rPr>
          <w:rFonts w:ascii="Arial" w:hAnsi="Arial" w:cs="Arial"/>
          <w:b/>
          <w:bCs/>
        </w:rPr>
        <w:t>y</w:t>
      </w:r>
      <w:r w:rsidRPr="00F847E1">
        <w:rPr>
          <w:rFonts w:ascii="Arial" w:hAnsi="Arial" w:cs="Arial"/>
          <w:b/>
          <w:bCs/>
        </w:rPr>
        <w:t xml:space="preserve"> poszczególnych rodzajów odpadów i maksymaln</w:t>
      </w:r>
      <w:r w:rsidR="006242DF" w:rsidRPr="00F847E1">
        <w:rPr>
          <w:rFonts w:ascii="Arial" w:hAnsi="Arial" w:cs="Arial"/>
          <w:b/>
          <w:bCs/>
        </w:rPr>
        <w:t>e</w:t>
      </w:r>
      <w:r w:rsidRPr="00F847E1">
        <w:rPr>
          <w:rFonts w:ascii="Arial" w:hAnsi="Arial" w:cs="Arial"/>
          <w:b/>
          <w:bCs/>
        </w:rPr>
        <w:t xml:space="preserve"> łączn</w:t>
      </w:r>
      <w:r w:rsidR="006242DF" w:rsidRPr="00F847E1">
        <w:rPr>
          <w:rFonts w:ascii="Arial" w:hAnsi="Arial" w:cs="Arial"/>
          <w:b/>
          <w:bCs/>
        </w:rPr>
        <w:t>e</w:t>
      </w:r>
      <w:r w:rsidRPr="00F847E1">
        <w:rPr>
          <w:rFonts w:ascii="Arial" w:hAnsi="Arial" w:cs="Arial"/>
          <w:b/>
          <w:bCs/>
        </w:rPr>
        <w:t xml:space="preserve"> mas</w:t>
      </w:r>
      <w:r w:rsidR="006242DF" w:rsidRPr="00F847E1">
        <w:rPr>
          <w:rFonts w:ascii="Arial" w:hAnsi="Arial" w:cs="Arial"/>
          <w:b/>
          <w:bCs/>
        </w:rPr>
        <w:t>y</w:t>
      </w:r>
      <w:r w:rsidRPr="00F847E1">
        <w:rPr>
          <w:rFonts w:ascii="Arial" w:hAnsi="Arial" w:cs="Arial"/>
          <w:b/>
          <w:bCs/>
        </w:rPr>
        <w:t xml:space="preserve"> wszystkich rodzajów odpadów, które mogą być magazynowane </w:t>
      </w:r>
      <w:r w:rsidR="006242DF" w:rsidRPr="00F847E1">
        <w:rPr>
          <w:rFonts w:ascii="Arial" w:hAnsi="Arial" w:cs="Arial"/>
          <w:b/>
          <w:bCs/>
        </w:rPr>
        <w:t xml:space="preserve">w tym samym czasie </w:t>
      </w:r>
      <w:r w:rsidRPr="00F847E1">
        <w:rPr>
          <w:rFonts w:ascii="Arial" w:hAnsi="Arial" w:cs="Arial"/>
          <w:b/>
          <w:bCs/>
        </w:rPr>
        <w:t>oraz które mogą być magazynowane w okresie roku</w:t>
      </w:r>
      <w:r w:rsidR="00A20C6E" w:rsidRPr="00F847E1">
        <w:rPr>
          <w:rFonts w:ascii="Arial" w:hAnsi="Arial" w:cs="Arial"/>
          <w:b/>
          <w:bCs/>
        </w:rPr>
        <w:t xml:space="preserve">: </w:t>
      </w:r>
    </w:p>
    <w:p w14:paraId="320875EC" w14:textId="77777777" w:rsidR="006800C6" w:rsidRPr="00F847E1" w:rsidRDefault="006800C6" w:rsidP="00107EC2">
      <w:pPr>
        <w:spacing w:line="276" w:lineRule="auto"/>
        <w:jc w:val="both"/>
        <w:rPr>
          <w:rFonts w:ascii="Arial" w:hAnsi="Arial" w:cs="Arial"/>
          <w:b/>
          <w:bCs/>
        </w:rPr>
      </w:pPr>
    </w:p>
    <w:p w14:paraId="5A4C0D16" w14:textId="4AEAEE67" w:rsidR="00A879FF" w:rsidRPr="00F847E1" w:rsidRDefault="00A879FF" w:rsidP="001D4404">
      <w:pPr>
        <w:pStyle w:val="Akapitzlist"/>
        <w:spacing w:line="276" w:lineRule="auto"/>
        <w:ind w:left="142" w:hanging="18"/>
        <w:jc w:val="both"/>
        <w:rPr>
          <w:rFonts w:ascii="Arial" w:hAnsi="Arial" w:cs="Arial"/>
          <w:b/>
          <w:bCs/>
          <w:sz w:val="22"/>
          <w:szCs w:val="22"/>
        </w:rPr>
      </w:pPr>
      <w:r w:rsidRPr="00F847E1">
        <w:rPr>
          <w:rFonts w:ascii="Arial" w:hAnsi="Arial" w:cs="Arial"/>
          <w:b/>
          <w:bCs/>
          <w:sz w:val="22"/>
          <w:szCs w:val="22"/>
        </w:rPr>
        <w:t xml:space="preserve">Tabela nr </w:t>
      </w:r>
      <w:r w:rsidR="00FB5BA9" w:rsidRPr="00F847E1">
        <w:rPr>
          <w:rFonts w:ascii="Arial" w:hAnsi="Arial" w:cs="Arial"/>
          <w:b/>
          <w:bCs/>
          <w:sz w:val="22"/>
          <w:szCs w:val="22"/>
        </w:rPr>
        <w:t>8</w:t>
      </w:r>
      <w:r w:rsidR="00BC38E2" w:rsidRPr="00F847E1">
        <w:rPr>
          <w:rFonts w:ascii="Arial" w:hAnsi="Arial" w:cs="Arial"/>
          <w:b/>
          <w:bCs/>
          <w:sz w:val="22"/>
          <w:szCs w:val="22"/>
        </w:rPr>
        <w:t>. Maksymalne masy poszczególnych rodzajów odpadów przewidzianych do przetworzenia, które mogą być magazynowane w określonym okresie czasu:</w:t>
      </w:r>
    </w:p>
    <w:tbl>
      <w:tblPr>
        <w:tblStyle w:val="Tabela-Siatka"/>
        <w:tblW w:w="0" w:type="auto"/>
        <w:tblInd w:w="137" w:type="dxa"/>
        <w:tblLook w:val="04A0" w:firstRow="1" w:lastRow="0" w:firstColumn="1" w:lastColumn="0" w:noHBand="0" w:noVBand="1"/>
      </w:tblPr>
      <w:tblGrid>
        <w:gridCol w:w="787"/>
        <w:gridCol w:w="1358"/>
        <w:gridCol w:w="3327"/>
        <w:gridCol w:w="1786"/>
        <w:gridCol w:w="1667"/>
      </w:tblGrid>
      <w:tr w:rsidR="00F847E1" w:rsidRPr="00F847E1" w14:paraId="504CBCC6" w14:textId="77777777" w:rsidTr="001D4404">
        <w:tc>
          <w:tcPr>
            <w:tcW w:w="787" w:type="dxa"/>
            <w:vMerge w:val="restart"/>
            <w:shd w:val="clear" w:color="auto" w:fill="D9D9D9" w:themeFill="background1" w:themeFillShade="D9"/>
            <w:vAlign w:val="center"/>
          </w:tcPr>
          <w:p w14:paraId="27BD3961" w14:textId="731A9D20" w:rsidR="009241CC" w:rsidRPr="00F847E1" w:rsidRDefault="009241CC" w:rsidP="009241CC">
            <w:pPr>
              <w:pStyle w:val="Akapitzlist"/>
              <w:spacing w:line="276" w:lineRule="auto"/>
              <w:ind w:left="0"/>
              <w:jc w:val="center"/>
              <w:rPr>
                <w:rFonts w:ascii="Arial" w:hAnsi="Arial" w:cs="Arial"/>
                <w:b/>
                <w:bCs/>
                <w:sz w:val="20"/>
                <w:szCs w:val="20"/>
              </w:rPr>
            </w:pPr>
            <w:r w:rsidRPr="00F847E1">
              <w:rPr>
                <w:rFonts w:ascii="Arial" w:hAnsi="Arial" w:cs="Arial"/>
                <w:b/>
                <w:bCs/>
                <w:sz w:val="20"/>
                <w:szCs w:val="20"/>
              </w:rPr>
              <w:t>Lp.</w:t>
            </w:r>
          </w:p>
        </w:tc>
        <w:tc>
          <w:tcPr>
            <w:tcW w:w="1358" w:type="dxa"/>
            <w:vMerge w:val="restart"/>
            <w:shd w:val="clear" w:color="auto" w:fill="D9D9D9" w:themeFill="background1" w:themeFillShade="D9"/>
            <w:vAlign w:val="center"/>
          </w:tcPr>
          <w:p w14:paraId="214EFA68" w14:textId="31DE75B7" w:rsidR="009241CC" w:rsidRPr="00F847E1" w:rsidRDefault="009241CC" w:rsidP="009241CC">
            <w:pPr>
              <w:pStyle w:val="Akapitzlist"/>
              <w:spacing w:line="276" w:lineRule="auto"/>
              <w:ind w:left="0"/>
              <w:jc w:val="center"/>
              <w:rPr>
                <w:rFonts w:ascii="Arial" w:hAnsi="Arial" w:cs="Arial"/>
                <w:b/>
                <w:bCs/>
                <w:sz w:val="20"/>
                <w:szCs w:val="20"/>
              </w:rPr>
            </w:pPr>
            <w:r w:rsidRPr="00F847E1">
              <w:rPr>
                <w:rFonts w:ascii="Arial" w:hAnsi="Arial" w:cs="Arial"/>
                <w:b/>
                <w:bCs/>
                <w:sz w:val="20"/>
                <w:szCs w:val="20"/>
              </w:rPr>
              <w:t>Kod odpadu</w:t>
            </w:r>
          </w:p>
        </w:tc>
        <w:tc>
          <w:tcPr>
            <w:tcW w:w="3327" w:type="dxa"/>
            <w:vMerge w:val="restart"/>
            <w:shd w:val="clear" w:color="auto" w:fill="D9D9D9" w:themeFill="background1" w:themeFillShade="D9"/>
            <w:vAlign w:val="center"/>
          </w:tcPr>
          <w:p w14:paraId="6DE93C26" w14:textId="44F7B94A" w:rsidR="009241CC" w:rsidRPr="00F847E1" w:rsidRDefault="009241CC" w:rsidP="009241CC">
            <w:pPr>
              <w:pStyle w:val="Akapitzlist"/>
              <w:spacing w:line="276" w:lineRule="auto"/>
              <w:ind w:left="0"/>
              <w:jc w:val="center"/>
              <w:rPr>
                <w:rFonts w:ascii="Arial" w:hAnsi="Arial" w:cs="Arial"/>
                <w:b/>
                <w:bCs/>
                <w:sz w:val="20"/>
                <w:szCs w:val="20"/>
              </w:rPr>
            </w:pPr>
            <w:r w:rsidRPr="00F847E1">
              <w:rPr>
                <w:rFonts w:ascii="Arial" w:hAnsi="Arial" w:cs="Arial"/>
                <w:b/>
                <w:bCs/>
                <w:sz w:val="20"/>
                <w:szCs w:val="20"/>
              </w:rPr>
              <w:t>Rodzaj odpadu</w:t>
            </w:r>
          </w:p>
        </w:tc>
        <w:tc>
          <w:tcPr>
            <w:tcW w:w="3453" w:type="dxa"/>
            <w:gridSpan w:val="2"/>
            <w:shd w:val="clear" w:color="auto" w:fill="D9D9D9" w:themeFill="background1" w:themeFillShade="D9"/>
            <w:vAlign w:val="center"/>
          </w:tcPr>
          <w:p w14:paraId="75F843C4" w14:textId="46BC7F27" w:rsidR="009241CC" w:rsidRPr="00F847E1" w:rsidRDefault="009241CC" w:rsidP="009241CC">
            <w:pPr>
              <w:pStyle w:val="Akapitzlist"/>
              <w:spacing w:line="276" w:lineRule="auto"/>
              <w:ind w:left="0"/>
              <w:jc w:val="center"/>
              <w:rPr>
                <w:rFonts w:ascii="Arial" w:hAnsi="Arial" w:cs="Arial"/>
                <w:b/>
                <w:bCs/>
                <w:sz w:val="20"/>
                <w:szCs w:val="20"/>
              </w:rPr>
            </w:pPr>
            <w:r w:rsidRPr="00F847E1">
              <w:rPr>
                <w:rFonts w:ascii="Arial" w:hAnsi="Arial" w:cs="Arial"/>
                <w:b/>
                <w:bCs/>
                <w:sz w:val="20"/>
                <w:szCs w:val="20"/>
              </w:rPr>
              <w:t>Maksymalna masa poszczególnych rodzajów odpadów, które mogą być magazynowane:</w:t>
            </w:r>
          </w:p>
        </w:tc>
      </w:tr>
      <w:tr w:rsidR="00F847E1" w:rsidRPr="00F847E1" w14:paraId="59712588" w14:textId="77777777" w:rsidTr="001D4404">
        <w:trPr>
          <w:trHeight w:val="70"/>
        </w:trPr>
        <w:tc>
          <w:tcPr>
            <w:tcW w:w="787" w:type="dxa"/>
            <w:vMerge/>
            <w:shd w:val="clear" w:color="auto" w:fill="D9D9D9" w:themeFill="background1" w:themeFillShade="D9"/>
            <w:vAlign w:val="center"/>
          </w:tcPr>
          <w:p w14:paraId="2AF2DA76" w14:textId="77777777" w:rsidR="009241CC" w:rsidRPr="00F847E1" w:rsidRDefault="009241CC" w:rsidP="009241CC">
            <w:pPr>
              <w:pStyle w:val="Akapitzlist"/>
              <w:spacing w:line="276" w:lineRule="auto"/>
              <w:ind w:left="0"/>
              <w:jc w:val="center"/>
              <w:rPr>
                <w:rFonts w:ascii="Arial" w:hAnsi="Arial" w:cs="Arial"/>
                <w:b/>
                <w:bCs/>
                <w:sz w:val="20"/>
                <w:szCs w:val="20"/>
              </w:rPr>
            </w:pPr>
          </w:p>
        </w:tc>
        <w:tc>
          <w:tcPr>
            <w:tcW w:w="1358" w:type="dxa"/>
            <w:vMerge/>
            <w:shd w:val="clear" w:color="auto" w:fill="D9D9D9" w:themeFill="background1" w:themeFillShade="D9"/>
            <w:vAlign w:val="center"/>
          </w:tcPr>
          <w:p w14:paraId="41B3B53D" w14:textId="77777777" w:rsidR="009241CC" w:rsidRPr="00F847E1" w:rsidRDefault="009241CC" w:rsidP="009241CC">
            <w:pPr>
              <w:pStyle w:val="Akapitzlist"/>
              <w:spacing w:line="276" w:lineRule="auto"/>
              <w:ind w:left="0"/>
              <w:jc w:val="center"/>
              <w:rPr>
                <w:rFonts w:ascii="Arial" w:hAnsi="Arial" w:cs="Arial"/>
                <w:b/>
                <w:bCs/>
                <w:sz w:val="20"/>
                <w:szCs w:val="20"/>
              </w:rPr>
            </w:pPr>
          </w:p>
        </w:tc>
        <w:tc>
          <w:tcPr>
            <w:tcW w:w="3327" w:type="dxa"/>
            <w:vMerge/>
            <w:shd w:val="clear" w:color="auto" w:fill="D9D9D9" w:themeFill="background1" w:themeFillShade="D9"/>
            <w:vAlign w:val="center"/>
          </w:tcPr>
          <w:p w14:paraId="263CACDE" w14:textId="77777777" w:rsidR="009241CC" w:rsidRPr="00F847E1" w:rsidRDefault="009241CC" w:rsidP="009241CC">
            <w:pPr>
              <w:pStyle w:val="Akapitzlist"/>
              <w:spacing w:line="276" w:lineRule="auto"/>
              <w:ind w:left="0"/>
              <w:jc w:val="center"/>
              <w:rPr>
                <w:rFonts w:ascii="Arial" w:hAnsi="Arial" w:cs="Arial"/>
                <w:b/>
                <w:bCs/>
                <w:sz w:val="20"/>
                <w:szCs w:val="20"/>
              </w:rPr>
            </w:pPr>
          </w:p>
        </w:tc>
        <w:tc>
          <w:tcPr>
            <w:tcW w:w="1786" w:type="dxa"/>
            <w:shd w:val="clear" w:color="auto" w:fill="D9D9D9" w:themeFill="background1" w:themeFillShade="D9"/>
            <w:vAlign w:val="center"/>
          </w:tcPr>
          <w:p w14:paraId="00C093F9" w14:textId="13546294" w:rsidR="009241CC" w:rsidRPr="00F847E1" w:rsidRDefault="009241CC" w:rsidP="009241CC">
            <w:pPr>
              <w:pStyle w:val="Akapitzlist"/>
              <w:spacing w:line="276" w:lineRule="auto"/>
              <w:ind w:left="0"/>
              <w:jc w:val="center"/>
              <w:rPr>
                <w:rFonts w:ascii="Arial" w:hAnsi="Arial" w:cs="Arial"/>
                <w:b/>
                <w:bCs/>
                <w:sz w:val="20"/>
                <w:szCs w:val="20"/>
              </w:rPr>
            </w:pPr>
            <w:r w:rsidRPr="00F847E1">
              <w:rPr>
                <w:rFonts w:ascii="Arial" w:hAnsi="Arial" w:cs="Arial"/>
                <w:b/>
                <w:bCs/>
                <w:sz w:val="20"/>
                <w:szCs w:val="20"/>
              </w:rPr>
              <w:t>W tym samym czasie [Mg]</w:t>
            </w:r>
          </w:p>
        </w:tc>
        <w:tc>
          <w:tcPr>
            <w:tcW w:w="1667" w:type="dxa"/>
            <w:shd w:val="clear" w:color="auto" w:fill="D9D9D9" w:themeFill="background1" w:themeFillShade="D9"/>
            <w:vAlign w:val="center"/>
          </w:tcPr>
          <w:p w14:paraId="76F96A55" w14:textId="5C427379" w:rsidR="009241CC" w:rsidRPr="00F847E1" w:rsidRDefault="009241CC" w:rsidP="009241CC">
            <w:pPr>
              <w:pStyle w:val="Akapitzlist"/>
              <w:spacing w:line="276" w:lineRule="auto"/>
              <w:ind w:left="0"/>
              <w:jc w:val="center"/>
              <w:rPr>
                <w:rFonts w:ascii="Arial" w:hAnsi="Arial" w:cs="Arial"/>
                <w:b/>
                <w:bCs/>
                <w:sz w:val="20"/>
                <w:szCs w:val="20"/>
              </w:rPr>
            </w:pPr>
            <w:r w:rsidRPr="00F847E1">
              <w:rPr>
                <w:rFonts w:ascii="Arial" w:hAnsi="Arial" w:cs="Arial"/>
                <w:b/>
                <w:bCs/>
                <w:sz w:val="20"/>
                <w:szCs w:val="20"/>
              </w:rPr>
              <w:t>W okresie roku [Mg]</w:t>
            </w:r>
          </w:p>
        </w:tc>
      </w:tr>
      <w:tr w:rsidR="00F847E1" w:rsidRPr="00F847E1" w14:paraId="5E916C75" w14:textId="77777777" w:rsidTr="001D4404">
        <w:trPr>
          <w:trHeight w:val="733"/>
        </w:trPr>
        <w:tc>
          <w:tcPr>
            <w:tcW w:w="8925" w:type="dxa"/>
            <w:gridSpan w:val="5"/>
            <w:shd w:val="clear" w:color="auto" w:fill="D9D9D9" w:themeFill="background1" w:themeFillShade="D9"/>
            <w:vAlign w:val="center"/>
          </w:tcPr>
          <w:p w14:paraId="240E95B1" w14:textId="60B84886" w:rsidR="005F59A3" w:rsidRPr="00F847E1" w:rsidRDefault="005F59A3" w:rsidP="005F59A3">
            <w:pPr>
              <w:pStyle w:val="Akapitzlist"/>
              <w:spacing w:line="276" w:lineRule="auto"/>
              <w:ind w:left="0"/>
              <w:jc w:val="center"/>
              <w:rPr>
                <w:rFonts w:ascii="Arial" w:hAnsi="Arial" w:cs="Arial"/>
                <w:b/>
                <w:bCs/>
                <w:sz w:val="20"/>
                <w:szCs w:val="20"/>
              </w:rPr>
            </w:pPr>
            <w:r w:rsidRPr="00F847E1">
              <w:rPr>
                <w:rFonts w:ascii="Arial" w:hAnsi="Arial" w:cs="Arial"/>
                <w:b/>
                <w:bCs/>
                <w:sz w:val="20"/>
                <w:szCs w:val="20"/>
              </w:rPr>
              <w:t>INSTALACJA DO PRODUKCJI REGRANULATU</w:t>
            </w:r>
          </w:p>
        </w:tc>
      </w:tr>
      <w:tr w:rsidR="00F847E1" w:rsidRPr="00F847E1" w14:paraId="07EC8C39" w14:textId="77777777" w:rsidTr="001D4404">
        <w:tc>
          <w:tcPr>
            <w:tcW w:w="787" w:type="dxa"/>
            <w:vAlign w:val="center"/>
          </w:tcPr>
          <w:p w14:paraId="64B9B1F0" w14:textId="377E7903"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1.</w:t>
            </w:r>
          </w:p>
        </w:tc>
        <w:tc>
          <w:tcPr>
            <w:tcW w:w="1358" w:type="dxa"/>
            <w:vAlign w:val="center"/>
          </w:tcPr>
          <w:p w14:paraId="42EC34BB" w14:textId="34AB351D"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07 02 13</w:t>
            </w:r>
          </w:p>
        </w:tc>
        <w:tc>
          <w:tcPr>
            <w:tcW w:w="3327" w:type="dxa"/>
            <w:vAlign w:val="center"/>
          </w:tcPr>
          <w:p w14:paraId="7AAFBD07" w14:textId="27217B05"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Odpady tworzyw sztucznych</w:t>
            </w:r>
          </w:p>
        </w:tc>
        <w:tc>
          <w:tcPr>
            <w:tcW w:w="1786" w:type="dxa"/>
            <w:vAlign w:val="center"/>
          </w:tcPr>
          <w:p w14:paraId="42F3A03E" w14:textId="3AE1347D"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2160,0</w:t>
            </w:r>
          </w:p>
        </w:tc>
        <w:tc>
          <w:tcPr>
            <w:tcW w:w="1667" w:type="dxa"/>
            <w:vAlign w:val="center"/>
          </w:tcPr>
          <w:p w14:paraId="1757372E" w14:textId="31225A98"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8400,0</w:t>
            </w:r>
          </w:p>
        </w:tc>
      </w:tr>
      <w:tr w:rsidR="00F847E1" w:rsidRPr="00F847E1" w14:paraId="2AEA9992" w14:textId="77777777" w:rsidTr="001D4404">
        <w:tc>
          <w:tcPr>
            <w:tcW w:w="787" w:type="dxa"/>
            <w:vAlign w:val="center"/>
          </w:tcPr>
          <w:p w14:paraId="18CC1624" w14:textId="1F45AC46"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2.</w:t>
            </w:r>
          </w:p>
        </w:tc>
        <w:tc>
          <w:tcPr>
            <w:tcW w:w="1358" w:type="dxa"/>
            <w:vAlign w:val="center"/>
          </w:tcPr>
          <w:p w14:paraId="687A15BA" w14:textId="4A792E5B"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12 01 05</w:t>
            </w:r>
          </w:p>
        </w:tc>
        <w:tc>
          <w:tcPr>
            <w:tcW w:w="3327" w:type="dxa"/>
            <w:vAlign w:val="center"/>
          </w:tcPr>
          <w:p w14:paraId="2EA078AF" w14:textId="25F43419"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Odpady z toczenia i wygładzania tworzyw sztucznych</w:t>
            </w:r>
          </w:p>
        </w:tc>
        <w:tc>
          <w:tcPr>
            <w:tcW w:w="1786" w:type="dxa"/>
            <w:vAlign w:val="center"/>
          </w:tcPr>
          <w:p w14:paraId="5D428B91" w14:textId="7019FB76"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2160,0</w:t>
            </w:r>
          </w:p>
        </w:tc>
        <w:tc>
          <w:tcPr>
            <w:tcW w:w="1667" w:type="dxa"/>
            <w:vAlign w:val="center"/>
          </w:tcPr>
          <w:p w14:paraId="5CF12A24" w14:textId="54D48374"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4000,0</w:t>
            </w:r>
          </w:p>
        </w:tc>
      </w:tr>
      <w:tr w:rsidR="00F847E1" w:rsidRPr="00F847E1" w14:paraId="513A8203" w14:textId="77777777" w:rsidTr="001D4404">
        <w:tc>
          <w:tcPr>
            <w:tcW w:w="787" w:type="dxa"/>
            <w:vAlign w:val="center"/>
          </w:tcPr>
          <w:p w14:paraId="05123E80" w14:textId="3A85173D"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3.</w:t>
            </w:r>
          </w:p>
        </w:tc>
        <w:tc>
          <w:tcPr>
            <w:tcW w:w="1358" w:type="dxa"/>
            <w:vAlign w:val="center"/>
          </w:tcPr>
          <w:p w14:paraId="27F45A6A" w14:textId="247F7129"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12 01 99</w:t>
            </w:r>
          </w:p>
        </w:tc>
        <w:tc>
          <w:tcPr>
            <w:tcW w:w="3327" w:type="dxa"/>
            <w:vAlign w:val="center"/>
          </w:tcPr>
          <w:p w14:paraId="643D6AE6" w14:textId="4824EFB6"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Inne niewymienione odpady</w:t>
            </w:r>
          </w:p>
        </w:tc>
        <w:tc>
          <w:tcPr>
            <w:tcW w:w="1786" w:type="dxa"/>
            <w:vAlign w:val="center"/>
          </w:tcPr>
          <w:p w14:paraId="233AE3F4" w14:textId="7A996DA5"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2160,0</w:t>
            </w:r>
          </w:p>
        </w:tc>
        <w:tc>
          <w:tcPr>
            <w:tcW w:w="1667" w:type="dxa"/>
            <w:vAlign w:val="center"/>
          </w:tcPr>
          <w:p w14:paraId="2547DEC9" w14:textId="2499F09E"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4000,0</w:t>
            </w:r>
          </w:p>
        </w:tc>
      </w:tr>
      <w:tr w:rsidR="00F847E1" w:rsidRPr="00F847E1" w14:paraId="79B66744" w14:textId="77777777" w:rsidTr="001D4404">
        <w:tc>
          <w:tcPr>
            <w:tcW w:w="787" w:type="dxa"/>
            <w:vAlign w:val="center"/>
          </w:tcPr>
          <w:p w14:paraId="4C9A8162" w14:textId="147A1831"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4.</w:t>
            </w:r>
          </w:p>
        </w:tc>
        <w:tc>
          <w:tcPr>
            <w:tcW w:w="1358" w:type="dxa"/>
            <w:vAlign w:val="center"/>
          </w:tcPr>
          <w:p w14:paraId="5E6273B4" w14:textId="4C0CED56"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15 01 02</w:t>
            </w:r>
          </w:p>
        </w:tc>
        <w:tc>
          <w:tcPr>
            <w:tcW w:w="3327" w:type="dxa"/>
            <w:vAlign w:val="center"/>
          </w:tcPr>
          <w:p w14:paraId="01FD97D6" w14:textId="26F9DC61"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Opakowania z tworzyw sztucznych</w:t>
            </w:r>
          </w:p>
        </w:tc>
        <w:tc>
          <w:tcPr>
            <w:tcW w:w="1786" w:type="dxa"/>
            <w:vAlign w:val="center"/>
          </w:tcPr>
          <w:p w14:paraId="78B69F3E" w14:textId="6C1BE691"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2160,0</w:t>
            </w:r>
          </w:p>
        </w:tc>
        <w:tc>
          <w:tcPr>
            <w:tcW w:w="1667" w:type="dxa"/>
            <w:vAlign w:val="center"/>
          </w:tcPr>
          <w:p w14:paraId="1107F7B4" w14:textId="12D260E3"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8000,0</w:t>
            </w:r>
          </w:p>
        </w:tc>
      </w:tr>
      <w:tr w:rsidR="00F847E1" w:rsidRPr="00F847E1" w14:paraId="32860E36" w14:textId="77777777" w:rsidTr="001D4404">
        <w:tc>
          <w:tcPr>
            <w:tcW w:w="787" w:type="dxa"/>
            <w:vAlign w:val="center"/>
          </w:tcPr>
          <w:p w14:paraId="65A4825A" w14:textId="0A570F50"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5.</w:t>
            </w:r>
          </w:p>
        </w:tc>
        <w:tc>
          <w:tcPr>
            <w:tcW w:w="1358" w:type="dxa"/>
            <w:vAlign w:val="center"/>
          </w:tcPr>
          <w:p w14:paraId="7329B133" w14:textId="5A882A70"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15 01 05</w:t>
            </w:r>
          </w:p>
        </w:tc>
        <w:tc>
          <w:tcPr>
            <w:tcW w:w="3327" w:type="dxa"/>
            <w:vAlign w:val="center"/>
          </w:tcPr>
          <w:p w14:paraId="217FF10F" w14:textId="34D0E32E"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shd w:val="clear" w:color="auto" w:fill="FFFFFF"/>
              </w:rPr>
              <w:t>Opakowania wielomateriałowe</w:t>
            </w:r>
          </w:p>
        </w:tc>
        <w:tc>
          <w:tcPr>
            <w:tcW w:w="1786" w:type="dxa"/>
            <w:vAlign w:val="center"/>
          </w:tcPr>
          <w:p w14:paraId="444F85EB" w14:textId="334BAF6B"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2160,0</w:t>
            </w:r>
          </w:p>
        </w:tc>
        <w:tc>
          <w:tcPr>
            <w:tcW w:w="1667" w:type="dxa"/>
            <w:vAlign w:val="center"/>
          </w:tcPr>
          <w:p w14:paraId="39D16E6D" w14:textId="0AE51CFC"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4000,</w:t>
            </w:r>
            <w:r w:rsidR="00107EC2" w:rsidRPr="00F847E1">
              <w:rPr>
                <w:rFonts w:ascii="Arial" w:hAnsi="Arial" w:cs="Arial"/>
                <w:sz w:val="20"/>
                <w:szCs w:val="20"/>
              </w:rPr>
              <w:t>0</w:t>
            </w:r>
          </w:p>
        </w:tc>
      </w:tr>
      <w:tr w:rsidR="00F847E1" w:rsidRPr="00F847E1" w14:paraId="4167004D" w14:textId="77777777" w:rsidTr="001D4404">
        <w:tc>
          <w:tcPr>
            <w:tcW w:w="787" w:type="dxa"/>
            <w:vAlign w:val="center"/>
          </w:tcPr>
          <w:p w14:paraId="5BDBF373" w14:textId="34AC9F87"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6.</w:t>
            </w:r>
          </w:p>
        </w:tc>
        <w:tc>
          <w:tcPr>
            <w:tcW w:w="1358" w:type="dxa"/>
            <w:vAlign w:val="center"/>
          </w:tcPr>
          <w:p w14:paraId="201767B5" w14:textId="4CA8230B"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16 01 19</w:t>
            </w:r>
          </w:p>
        </w:tc>
        <w:tc>
          <w:tcPr>
            <w:tcW w:w="3327" w:type="dxa"/>
            <w:vAlign w:val="center"/>
          </w:tcPr>
          <w:p w14:paraId="3CF257EE" w14:textId="695533D6"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shd w:val="clear" w:color="auto" w:fill="FFFFFF"/>
              </w:rPr>
              <w:t>Tworzywa sztuczne</w:t>
            </w:r>
          </w:p>
        </w:tc>
        <w:tc>
          <w:tcPr>
            <w:tcW w:w="1786" w:type="dxa"/>
            <w:vAlign w:val="center"/>
          </w:tcPr>
          <w:p w14:paraId="382422BF" w14:textId="72A9DD20"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2160,0</w:t>
            </w:r>
          </w:p>
        </w:tc>
        <w:tc>
          <w:tcPr>
            <w:tcW w:w="1667" w:type="dxa"/>
            <w:vAlign w:val="center"/>
          </w:tcPr>
          <w:p w14:paraId="5D55D8B2" w14:textId="3FE7A66D"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4000,0</w:t>
            </w:r>
          </w:p>
        </w:tc>
      </w:tr>
      <w:tr w:rsidR="00F847E1" w:rsidRPr="00F847E1" w14:paraId="4CA1B68D" w14:textId="77777777" w:rsidTr="001D4404">
        <w:tc>
          <w:tcPr>
            <w:tcW w:w="787" w:type="dxa"/>
            <w:vAlign w:val="center"/>
          </w:tcPr>
          <w:p w14:paraId="2783696F" w14:textId="4B1721CB"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7.</w:t>
            </w:r>
          </w:p>
        </w:tc>
        <w:tc>
          <w:tcPr>
            <w:tcW w:w="1358" w:type="dxa"/>
            <w:vAlign w:val="center"/>
          </w:tcPr>
          <w:p w14:paraId="77708A88" w14:textId="04B28697"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16 03 06</w:t>
            </w:r>
          </w:p>
        </w:tc>
        <w:tc>
          <w:tcPr>
            <w:tcW w:w="3327" w:type="dxa"/>
            <w:vAlign w:val="center"/>
          </w:tcPr>
          <w:p w14:paraId="337F80FD" w14:textId="4FE20D45"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shd w:val="clear" w:color="auto" w:fill="FFFFFF"/>
              </w:rPr>
              <w:t>Organiczne odpady inne niż wymienione w 16 03 05, 16 03 80</w:t>
            </w:r>
          </w:p>
        </w:tc>
        <w:tc>
          <w:tcPr>
            <w:tcW w:w="1786" w:type="dxa"/>
            <w:vAlign w:val="center"/>
          </w:tcPr>
          <w:p w14:paraId="3D842DDF" w14:textId="684F8F1F"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2160,0</w:t>
            </w:r>
          </w:p>
        </w:tc>
        <w:tc>
          <w:tcPr>
            <w:tcW w:w="1667" w:type="dxa"/>
            <w:vAlign w:val="center"/>
          </w:tcPr>
          <w:p w14:paraId="12E09430" w14:textId="61666490"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4000,0</w:t>
            </w:r>
          </w:p>
        </w:tc>
      </w:tr>
      <w:tr w:rsidR="00F847E1" w:rsidRPr="00F847E1" w14:paraId="3E79937D" w14:textId="77777777" w:rsidTr="001D4404">
        <w:tc>
          <w:tcPr>
            <w:tcW w:w="787" w:type="dxa"/>
            <w:vAlign w:val="center"/>
          </w:tcPr>
          <w:p w14:paraId="72E51324" w14:textId="03DF43E4"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lastRenderedPageBreak/>
              <w:t>8.</w:t>
            </w:r>
          </w:p>
        </w:tc>
        <w:tc>
          <w:tcPr>
            <w:tcW w:w="1358" w:type="dxa"/>
            <w:vAlign w:val="center"/>
          </w:tcPr>
          <w:p w14:paraId="591C36B3" w14:textId="2E23F5AC"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19 12 04</w:t>
            </w:r>
          </w:p>
        </w:tc>
        <w:tc>
          <w:tcPr>
            <w:tcW w:w="3327" w:type="dxa"/>
            <w:vAlign w:val="center"/>
          </w:tcPr>
          <w:p w14:paraId="2A6B5D27" w14:textId="349486A6"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shd w:val="clear" w:color="auto" w:fill="FFFFFF"/>
              </w:rPr>
              <w:t>Tworzywa sztuczne i guma</w:t>
            </w:r>
          </w:p>
        </w:tc>
        <w:tc>
          <w:tcPr>
            <w:tcW w:w="1786" w:type="dxa"/>
            <w:vAlign w:val="center"/>
          </w:tcPr>
          <w:p w14:paraId="73E158C3" w14:textId="6035BFC0"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2160,0</w:t>
            </w:r>
          </w:p>
        </w:tc>
        <w:tc>
          <w:tcPr>
            <w:tcW w:w="1667" w:type="dxa"/>
            <w:vAlign w:val="center"/>
          </w:tcPr>
          <w:p w14:paraId="27172881" w14:textId="4E5DB09D"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4000,0</w:t>
            </w:r>
          </w:p>
        </w:tc>
      </w:tr>
      <w:tr w:rsidR="00F847E1" w:rsidRPr="00F847E1" w14:paraId="0D93573B" w14:textId="77777777" w:rsidTr="001D4404">
        <w:tc>
          <w:tcPr>
            <w:tcW w:w="787" w:type="dxa"/>
            <w:vAlign w:val="center"/>
          </w:tcPr>
          <w:p w14:paraId="591BE5D8" w14:textId="48EA64A2"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9.</w:t>
            </w:r>
          </w:p>
        </w:tc>
        <w:tc>
          <w:tcPr>
            <w:tcW w:w="1358" w:type="dxa"/>
            <w:vAlign w:val="center"/>
          </w:tcPr>
          <w:p w14:paraId="1E4D7B98" w14:textId="40FE6CDD"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20 01 39</w:t>
            </w:r>
          </w:p>
        </w:tc>
        <w:tc>
          <w:tcPr>
            <w:tcW w:w="3327" w:type="dxa"/>
            <w:vAlign w:val="center"/>
          </w:tcPr>
          <w:p w14:paraId="1D8B2DD1" w14:textId="7BA33CF6"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shd w:val="clear" w:color="auto" w:fill="FFFFFF"/>
              </w:rPr>
              <w:t>Tworzywa sztuczne</w:t>
            </w:r>
          </w:p>
        </w:tc>
        <w:tc>
          <w:tcPr>
            <w:tcW w:w="1786" w:type="dxa"/>
            <w:vAlign w:val="center"/>
          </w:tcPr>
          <w:p w14:paraId="7F697C38" w14:textId="61A49A6C"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2160,0</w:t>
            </w:r>
          </w:p>
        </w:tc>
        <w:tc>
          <w:tcPr>
            <w:tcW w:w="1667" w:type="dxa"/>
            <w:vAlign w:val="center"/>
          </w:tcPr>
          <w:p w14:paraId="0CCF739F" w14:textId="31038FBA" w:rsidR="009241CC" w:rsidRPr="00F847E1" w:rsidRDefault="009241CC" w:rsidP="001D4404">
            <w:pPr>
              <w:pStyle w:val="Akapitzlist"/>
              <w:spacing w:line="360" w:lineRule="auto"/>
              <w:ind w:left="0"/>
              <w:jc w:val="center"/>
              <w:rPr>
                <w:rFonts w:ascii="Arial" w:hAnsi="Arial" w:cs="Arial"/>
                <w:sz w:val="20"/>
                <w:szCs w:val="20"/>
              </w:rPr>
            </w:pPr>
            <w:r w:rsidRPr="00F847E1">
              <w:rPr>
                <w:rFonts w:ascii="Arial" w:hAnsi="Arial" w:cs="Arial"/>
                <w:sz w:val="20"/>
                <w:szCs w:val="20"/>
              </w:rPr>
              <w:t>4000,0</w:t>
            </w:r>
          </w:p>
        </w:tc>
      </w:tr>
      <w:tr w:rsidR="00F847E1" w:rsidRPr="00F847E1" w14:paraId="23EB8AE3" w14:textId="77777777" w:rsidTr="001D4404">
        <w:tc>
          <w:tcPr>
            <w:tcW w:w="787" w:type="dxa"/>
            <w:vAlign w:val="center"/>
          </w:tcPr>
          <w:p w14:paraId="68863C50" w14:textId="47537970" w:rsidR="009241CC" w:rsidRPr="00F847E1" w:rsidRDefault="009241CC" w:rsidP="005F59A3">
            <w:pPr>
              <w:pStyle w:val="Akapitzlist"/>
              <w:spacing w:line="276" w:lineRule="auto"/>
              <w:ind w:left="0"/>
              <w:jc w:val="center"/>
              <w:rPr>
                <w:rFonts w:ascii="Arial" w:hAnsi="Arial" w:cs="Arial"/>
                <w:sz w:val="20"/>
                <w:szCs w:val="20"/>
              </w:rPr>
            </w:pPr>
            <w:r w:rsidRPr="00F847E1">
              <w:rPr>
                <w:rFonts w:ascii="Arial" w:hAnsi="Arial" w:cs="Arial"/>
                <w:sz w:val="20"/>
                <w:szCs w:val="20"/>
              </w:rPr>
              <w:t>10.</w:t>
            </w:r>
          </w:p>
        </w:tc>
        <w:tc>
          <w:tcPr>
            <w:tcW w:w="1358" w:type="dxa"/>
            <w:vAlign w:val="center"/>
          </w:tcPr>
          <w:p w14:paraId="00C4A6A7" w14:textId="4066B209" w:rsidR="009241CC" w:rsidRPr="00F847E1" w:rsidRDefault="009241CC" w:rsidP="005F59A3">
            <w:pPr>
              <w:pStyle w:val="Akapitzlist"/>
              <w:spacing w:line="276" w:lineRule="auto"/>
              <w:ind w:left="0"/>
              <w:jc w:val="center"/>
              <w:rPr>
                <w:rFonts w:ascii="Arial" w:hAnsi="Arial" w:cs="Arial"/>
                <w:sz w:val="20"/>
                <w:szCs w:val="20"/>
              </w:rPr>
            </w:pPr>
            <w:r w:rsidRPr="00F847E1">
              <w:rPr>
                <w:rFonts w:ascii="Arial" w:hAnsi="Arial" w:cs="Arial"/>
                <w:sz w:val="20"/>
                <w:szCs w:val="20"/>
              </w:rPr>
              <w:t>15 01 06</w:t>
            </w:r>
          </w:p>
        </w:tc>
        <w:tc>
          <w:tcPr>
            <w:tcW w:w="3327" w:type="dxa"/>
            <w:vAlign w:val="center"/>
          </w:tcPr>
          <w:p w14:paraId="133A0320" w14:textId="3EC8E919" w:rsidR="009241CC" w:rsidRPr="00F847E1" w:rsidRDefault="009241CC" w:rsidP="005F59A3">
            <w:pPr>
              <w:pStyle w:val="Akapitzlist"/>
              <w:spacing w:line="276" w:lineRule="auto"/>
              <w:ind w:left="0"/>
              <w:jc w:val="center"/>
              <w:rPr>
                <w:rFonts w:ascii="Arial" w:hAnsi="Arial" w:cs="Arial"/>
                <w:sz w:val="20"/>
                <w:szCs w:val="20"/>
              </w:rPr>
            </w:pPr>
            <w:r w:rsidRPr="00F847E1">
              <w:rPr>
                <w:rFonts w:ascii="Arial" w:hAnsi="Arial" w:cs="Arial"/>
                <w:sz w:val="20"/>
                <w:szCs w:val="20"/>
                <w:shd w:val="clear" w:color="auto" w:fill="FFFFFF"/>
              </w:rPr>
              <w:t>Zmieszane odpady opakowaniowe</w:t>
            </w:r>
          </w:p>
        </w:tc>
        <w:tc>
          <w:tcPr>
            <w:tcW w:w="1786" w:type="dxa"/>
            <w:vAlign w:val="center"/>
          </w:tcPr>
          <w:p w14:paraId="3396ADC8" w14:textId="59961CEF" w:rsidR="009241CC" w:rsidRPr="00F847E1" w:rsidRDefault="009241CC" w:rsidP="005F59A3">
            <w:pPr>
              <w:pStyle w:val="Akapitzlist"/>
              <w:spacing w:line="276" w:lineRule="auto"/>
              <w:ind w:left="0"/>
              <w:jc w:val="center"/>
              <w:rPr>
                <w:rFonts w:ascii="Arial" w:hAnsi="Arial" w:cs="Arial"/>
                <w:sz w:val="20"/>
                <w:szCs w:val="20"/>
              </w:rPr>
            </w:pPr>
            <w:r w:rsidRPr="00F847E1">
              <w:rPr>
                <w:rFonts w:ascii="Arial" w:hAnsi="Arial" w:cs="Arial"/>
                <w:sz w:val="20"/>
                <w:szCs w:val="20"/>
              </w:rPr>
              <w:t>250,0</w:t>
            </w:r>
          </w:p>
        </w:tc>
        <w:tc>
          <w:tcPr>
            <w:tcW w:w="1667" w:type="dxa"/>
            <w:vAlign w:val="center"/>
          </w:tcPr>
          <w:p w14:paraId="369597C1" w14:textId="5F9A3111" w:rsidR="009241CC" w:rsidRPr="00F847E1" w:rsidRDefault="009241CC" w:rsidP="005F59A3">
            <w:pPr>
              <w:pStyle w:val="Akapitzlist"/>
              <w:spacing w:line="276" w:lineRule="auto"/>
              <w:ind w:left="0"/>
              <w:jc w:val="center"/>
              <w:rPr>
                <w:rFonts w:ascii="Arial" w:hAnsi="Arial" w:cs="Arial"/>
                <w:sz w:val="20"/>
                <w:szCs w:val="20"/>
              </w:rPr>
            </w:pPr>
            <w:r w:rsidRPr="00F847E1">
              <w:rPr>
                <w:rFonts w:ascii="Arial" w:hAnsi="Arial" w:cs="Arial"/>
                <w:sz w:val="20"/>
                <w:szCs w:val="20"/>
              </w:rPr>
              <w:t>250,0</w:t>
            </w:r>
          </w:p>
        </w:tc>
      </w:tr>
      <w:tr w:rsidR="00F847E1" w:rsidRPr="00F847E1" w14:paraId="3FE3FED1" w14:textId="77777777" w:rsidTr="001D4404">
        <w:tc>
          <w:tcPr>
            <w:tcW w:w="5472" w:type="dxa"/>
            <w:gridSpan w:val="3"/>
            <w:shd w:val="clear" w:color="auto" w:fill="D9D9D9" w:themeFill="background1" w:themeFillShade="D9"/>
            <w:vAlign w:val="center"/>
          </w:tcPr>
          <w:p w14:paraId="7A75F01A" w14:textId="36223951" w:rsidR="005F59A3" w:rsidRPr="00F847E1" w:rsidRDefault="005F59A3" w:rsidP="005F59A3">
            <w:pPr>
              <w:pStyle w:val="Akapitzlist"/>
              <w:spacing w:line="276" w:lineRule="auto"/>
              <w:ind w:left="0"/>
              <w:jc w:val="center"/>
              <w:rPr>
                <w:rFonts w:ascii="Arial" w:hAnsi="Arial" w:cs="Arial"/>
                <w:b/>
                <w:bCs/>
                <w:sz w:val="20"/>
                <w:szCs w:val="20"/>
              </w:rPr>
            </w:pPr>
            <w:r w:rsidRPr="00F847E1">
              <w:rPr>
                <w:rFonts w:ascii="Arial" w:hAnsi="Arial" w:cs="Arial"/>
                <w:b/>
                <w:bCs/>
                <w:sz w:val="20"/>
                <w:szCs w:val="20"/>
              </w:rPr>
              <w:t>Maksymalna łączna masa wszystkich rodzajów odpadów, które mogą być magazynowane:</w:t>
            </w:r>
          </w:p>
        </w:tc>
        <w:tc>
          <w:tcPr>
            <w:tcW w:w="1786" w:type="dxa"/>
            <w:shd w:val="clear" w:color="auto" w:fill="D9D9D9" w:themeFill="background1" w:themeFillShade="D9"/>
            <w:vAlign w:val="center"/>
          </w:tcPr>
          <w:p w14:paraId="1988FC79" w14:textId="4715ECB4" w:rsidR="005F59A3" w:rsidRPr="00F847E1" w:rsidRDefault="005F59A3" w:rsidP="005F59A3">
            <w:pPr>
              <w:pStyle w:val="Akapitzlist"/>
              <w:spacing w:line="276" w:lineRule="auto"/>
              <w:ind w:left="0"/>
              <w:jc w:val="center"/>
              <w:rPr>
                <w:rFonts w:ascii="Arial" w:hAnsi="Arial" w:cs="Arial"/>
                <w:b/>
                <w:bCs/>
                <w:sz w:val="20"/>
                <w:szCs w:val="20"/>
              </w:rPr>
            </w:pPr>
            <w:r w:rsidRPr="00F847E1">
              <w:rPr>
                <w:rFonts w:ascii="Arial" w:hAnsi="Arial" w:cs="Arial"/>
                <w:b/>
                <w:bCs/>
                <w:sz w:val="20"/>
                <w:szCs w:val="20"/>
              </w:rPr>
              <w:t>2160,0</w:t>
            </w:r>
          </w:p>
        </w:tc>
        <w:tc>
          <w:tcPr>
            <w:tcW w:w="1667" w:type="dxa"/>
            <w:shd w:val="clear" w:color="auto" w:fill="D9D9D9" w:themeFill="background1" w:themeFillShade="D9"/>
            <w:vAlign w:val="center"/>
          </w:tcPr>
          <w:p w14:paraId="374A7E81" w14:textId="1915DD25" w:rsidR="005F59A3" w:rsidRPr="00F847E1" w:rsidRDefault="005F59A3" w:rsidP="005F59A3">
            <w:pPr>
              <w:pStyle w:val="Akapitzlist"/>
              <w:spacing w:line="276" w:lineRule="auto"/>
              <w:ind w:left="0"/>
              <w:jc w:val="center"/>
              <w:rPr>
                <w:rFonts w:ascii="Arial" w:hAnsi="Arial" w:cs="Arial"/>
                <w:b/>
                <w:bCs/>
                <w:sz w:val="20"/>
                <w:szCs w:val="20"/>
              </w:rPr>
            </w:pPr>
            <w:r w:rsidRPr="00F847E1">
              <w:rPr>
                <w:rFonts w:ascii="Arial" w:hAnsi="Arial" w:cs="Arial"/>
                <w:b/>
                <w:bCs/>
                <w:sz w:val="20"/>
                <w:szCs w:val="20"/>
              </w:rPr>
              <w:t>8400,0</w:t>
            </w:r>
          </w:p>
        </w:tc>
      </w:tr>
      <w:tr w:rsidR="00F847E1" w:rsidRPr="00F847E1" w14:paraId="1B379F45" w14:textId="77777777" w:rsidTr="001D4404">
        <w:trPr>
          <w:trHeight w:val="567"/>
        </w:trPr>
        <w:tc>
          <w:tcPr>
            <w:tcW w:w="8925" w:type="dxa"/>
            <w:gridSpan w:val="5"/>
            <w:shd w:val="clear" w:color="auto" w:fill="D9D9D9" w:themeFill="background1" w:themeFillShade="D9"/>
            <w:vAlign w:val="center"/>
          </w:tcPr>
          <w:p w14:paraId="6CD3FA56" w14:textId="258A6869" w:rsidR="005F59A3" w:rsidRPr="00F847E1" w:rsidRDefault="005F59A3" w:rsidP="005F59A3">
            <w:pPr>
              <w:pStyle w:val="Akapitzlist"/>
              <w:spacing w:line="276" w:lineRule="auto"/>
              <w:ind w:left="0"/>
              <w:jc w:val="center"/>
              <w:rPr>
                <w:rFonts w:ascii="Arial" w:hAnsi="Arial" w:cs="Arial"/>
                <w:b/>
                <w:bCs/>
                <w:sz w:val="20"/>
                <w:szCs w:val="20"/>
              </w:rPr>
            </w:pPr>
            <w:r w:rsidRPr="00F847E1">
              <w:rPr>
                <w:rFonts w:ascii="Arial" w:hAnsi="Arial" w:cs="Arial"/>
                <w:b/>
                <w:bCs/>
                <w:sz w:val="20"/>
                <w:szCs w:val="20"/>
              </w:rPr>
              <w:t>INSTALACJA DO PRODUKCJI GOTOWYCH ELEMENTÓW Z TWORZYW SZTUCZNYCH</w:t>
            </w:r>
          </w:p>
        </w:tc>
      </w:tr>
      <w:tr w:rsidR="00F847E1" w:rsidRPr="00F847E1" w14:paraId="0ABE42E5" w14:textId="77777777" w:rsidTr="001D4404">
        <w:tc>
          <w:tcPr>
            <w:tcW w:w="787" w:type="dxa"/>
            <w:vAlign w:val="center"/>
          </w:tcPr>
          <w:p w14:paraId="771EFB3E" w14:textId="211C7C9D" w:rsidR="005F59A3" w:rsidRPr="00F847E1" w:rsidRDefault="005F59A3" w:rsidP="005F59A3">
            <w:pPr>
              <w:pStyle w:val="Akapitzlist"/>
              <w:spacing w:line="276" w:lineRule="auto"/>
              <w:ind w:left="0"/>
              <w:jc w:val="center"/>
              <w:rPr>
                <w:rFonts w:ascii="Arial" w:hAnsi="Arial" w:cs="Arial"/>
                <w:sz w:val="20"/>
                <w:szCs w:val="20"/>
              </w:rPr>
            </w:pPr>
            <w:r w:rsidRPr="00F847E1">
              <w:rPr>
                <w:rFonts w:ascii="Arial" w:hAnsi="Arial" w:cs="Arial"/>
                <w:sz w:val="20"/>
                <w:szCs w:val="20"/>
              </w:rPr>
              <w:t>11.</w:t>
            </w:r>
          </w:p>
        </w:tc>
        <w:tc>
          <w:tcPr>
            <w:tcW w:w="1358" w:type="dxa"/>
            <w:vAlign w:val="center"/>
          </w:tcPr>
          <w:p w14:paraId="7A996A23" w14:textId="5324104C" w:rsidR="005F59A3" w:rsidRPr="00F847E1" w:rsidRDefault="005F59A3" w:rsidP="005F59A3">
            <w:pPr>
              <w:pStyle w:val="Akapitzlist"/>
              <w:spacing w:line="276" w:lineRule="auto"/>
              <w:ind w:left="0"/>
              <w:jc w:val="center"/>
              <w:rPr>
                <w:rFonts w:ascii="Arial" w:hAnsi="Arial" w:cs="Arial"/>
                <w:sz w:val="20"/>
                <w:szCs w:val="20"/>
              </w:rPr>
            </w:pPr>
            <w:r w:rsidRPr="00F847E1">
              <w:rPr>
                <w:rFonts w:ascii="Arial" w:hAnsi="Arial" w:cs="Arial"/>
                <w:sz w:val="20"/>
                <w:szCs w:val="20"/>
              </w:rPr>
              <w:t>19 12 04</w:t>
            </w:r>
          </w:p>
        </w:tc>
        <w:tc>
          <w:tcPr>
            <w:tcW w:w="3327" w:type="dxa"/>
            <w:vAlign w:val="center"/>
          </w:tcPr>
          <w:p w14:paraId="6A89C137" w14:textId="558F4C49" w:rsidR="005F59A3" w:rsidRPr="00F847E1" w:rsidRDefault="005F59A3" w:rsidP="005F59A3">
            <w:pPr>
              <w:pStyle w:val="Akapitzlist"/>
              <w:spacing w:line="276" w:lineRule="auto"/>
              <w:ind w:left="0"/>
              <w:jc w:val="center"/>
              <w:rPr>
                <w:rFonts w:ascii="Arial" w:hAnsi="Arial" w:cs="Arial"/>
                <w:sz w:val="20"/>
                <w:szCs w:val="20"/>
              </w:rPr>
            </w:pPr>
            <w:r w:rsidRPr="00F847E1">
              <w:rPr>
                <w:rFonts w:ascii="Arial" w:hAnsi="Arial" w:cs="Arial"/>
                <w:sz w:val="20"/>
                <w:szCs w:val="20"/>
              </w:rPr>
              <w:t>Tworzywa sztuczne i guma</w:t>
            </w:r>
          </w:p>
        </w:tc>
        <w:tc>
          <w:tcPr>
            <w:tcW w:w="1786" w:type="dxa"/>
            <w:vAlign w:val="center"/>
          </w:tcPr>
          <w:p w14:paraId="41C6489A" w14:textId="74156A54" w:rsidR="005F59A3" w:rsidRPr="00F847E1" w:rsidRDefault="005F59A3" w:rsidP="005F59A3">
            <w:pPr>
              <w:pStyle w:val="Akapitzlist"/>
              <w:spacing w:line="276" w:lineRule="auto"/>
              <w:ind w:left="0"/>
              <w:jc w:val="center"/>
              <w:rPr>
                <w:rFonts w:ascii="Arial" w:hAnsi="Arial" w:cs="Arial"/>
                <w:sz w:val="20"/>
                <w:szCs w:val="20"/>
              </w:rPr>
            </w:pPr>
            <w:r w:rsidRPr="00F847E1">
              <w:rPr>
                <w:rFonts w:ascii="Arial" w:hAnsi="Arial" w:cs="Arial"/>
                <w:sz w:val="20"/>
                <w:szCs w:val="20"/>
              </w:rPr>
              <w:t>2160,0</w:t>
            </w:r>
          </w:p>
        </w:tc>
        <w:tc>
          <w:tcPr>
            <w:tcW w:w="1667" w:type="dxa"/>
            <w:vAlign w:val="center"/>
          </w:tcPr>
          <w:p w14:paraId="6EDC0BD1" w14:textId="77FDFC59" w:rsidR="005F59A3" w:rsidRPr="00F847E1" w:rsidRDefault="005F59A3" w:rsidP="005F59A3">
            <w:pPr>
              <w:pStyle w:val="Akapitzlist"/>
              <w:spacing w:line="276" w:lineRule="auto"/>
              <w:ind w:left="0"/>
              <w:jc w:val="center"/>
              <w:rPr>
                <w:rFonts w:ascii="Arial" w:hAnsi="Arial" w:cs="Arial"/>
                <w:sz w:val="20"/>
                <w:szCs w:val="20"/>
              </w:rPr>
            </w:pPr>
            <w:r w:rsidRPr="00F847E1">
              <w:rPr>
                <w:rFonts w:ascii="Arial" w:hAnsi="Arial" w:cs="Arial"/>
                <w:sz w:val="20"/>
                <w:szCs w:val="20"/>
              </w:rPr>
              <w:t>8400,0</w:t>
            </w:r>
          </w:p>
        </w:tc>
      </w:tr>
      <w:tr w:rsidR="00F847E1" w:rsidRPr="00F847E1" w14:paraId="6B76BE5F" w14:textId="77777777" w:rsidTr="001D4404">
        <w:trPr>
          <w:trHeight w:val="975"/>
        </w:trPr>
        <w:tc>
          <w:tcPr>
            <w:tcW w:w="5472" w:type="dxa"/>
            <w:gridSpan w:val="3"/>
            <w:shd w:val="clear" w:color="auto" w:fill="D9D9D9" w:themeFill="background1" w:themeFillShade="D9"/>
            <w:vAlign w:val="center"/>
          </w:tcPr>
          <w:p w14:paraId="18D6A7F3" w14:textId="6236C167" w:rsidR="005F59A3" w:rsidRPr="00F847E1" w:rsidRDefault="005F59A3" w:rsidP="005F59A3">
            <w:pPr>
              <w:pStyle w:val="Akapitzlist"/>
              <w:spacing w:line="276" w:lineRule="auto"/>
              <w:ind w:left="0"/>
              <w:jc w:val="center"/>
              <w:rPr>
                <w:rFonts w:ascii="Arial" w:hAnsi="Arial" w:cs="Arial"/>
                <w:b/>
                <w:bCs/>
                <w:sz w:val="20"/>
                <w:szCs w:val="20"/>
              </w:rPr>
            </w:pPr>
            <w:r w:rsidRPr="00F847E1">
              <w:rPr>
                <w:rFonts w:ascii="Arial" w:hAnsi="Arial" w:cs="Arial"/>
                <w:b/>
                <w:bCs/>
                <w:sz w:val="20"/>
                <w:szCs w:val="20"/>
              </w:rPr>
              <w:t>Maksymalna łączna masa wszystkich rodzajów odpadów, które mogą być magazynowane:</w:t>
            </w:r>
          </w:p>
        </w:tc>
        <w:tc>
          <w:tcPr>
            <w:tcW w:w="1786" w:type="dxa"/>
            <w:shd w:val="clear" w:color="auto" w:fill="D9D9D9" w:themeFill="background1" w:themeFillShade="D9"/>
            <w:vAlign w:val="center"/>
          </w:tcPr>
          <w:p w14:paraId="7DF5C29B" w14:textId="48AAA986" w:rsidR="005F59A3" w:rsidRPr="00F847E1" w:rsidRDefault="005F59A3" w:rsidP="005F59A3">
            <w:pPr>
              <w:pStyle w:val="Akapitzlist"/>
              <w:spacing w:line="276" w:lineRule="auto"/>
              <w:ind w:left="0"/>
              <w:jc w:val="center"/>
              <w:rPr>
                <w:rFonts w:ascii="Arial" w:hAnsi="Arial" w:cs="Arial"/>
                <w:b/>
                <w:bCs/>
                <w:sz w:val="20"/>
                <w:szCs w:val="20"/>
              </w:rPr>
            </w:pPr>
            <w:r w:rsidRPr="00F847E1">
              <w:rPr>
                <w:rFonts w:ascii="Arial" w:hAnsi="Arial" w:cs="Arial"/>
                <w:b/>
                <w:bCs/>
                <w:sz w:val="20"/>
                <w:szCs w:val="20"/>
              </w:rPr>
              <w:t>2160,0</w:t>
            </w:r>
          </w:p>
        </w:tc>
        <w:tc>
          <w:tcPr>
            <w:tcW w:w="1667" w:type="dxa"/>
            <w:shd w:val="clear" w:color="auto" w:fill="D9D9D9" w:themeFill="background1" w:themeFillShade="D9"/>
            <w:vAlign w:val="center"/>
          </w:tcPr>
          <w:p w14:paraId="5837B064" w14:textId="7CB06CAD" w:rsidR="005F59A3" w:rsidRPr="00F847E1" w:rsidRDefault="005F59A3" w:rsidP="005F59A3">
            <w:pPr>
              <w:pStyle w:val="Akapitzlist"/>
              <w:spacing w:line="276" w:lineRule="auto"/>
              <w:ind w:left="0"/>
              <w:jc w:val="center"/>
              <w:rPr>
                <w:rFonts w:ascii="Arial" w:hAnsi="Arial" w:cs="Arial"/>
                <w:b/>
                <w:bCs/>
                <w:sz w:val="20"/>
                <w:szCs w:val="20"/>
              </w:rPr>
            </w:pPr>
            <w:r w:rsidRPr="00F847E1">
              <w:rPr>
                <w:rFonts w:ascii="Arial" w:hAnsi="Arial" w:cs="Arial"/>
                <w:b/>
                <w:bCs/>
                <w:sz w:val="20"/>
                <w:szCs w:val="20"/>
              </w:rPr>
              <w:t>8400,0</w:t>
            </w:r>
          </w:p>
        </w:tc>
      </w:tr>
    </w:tbl>
    <w:p w14:paraId="490F35C4" w14:textId="77777777" w:rsidR="00FB5BA9" w:rsidRPr="00F847E1" w:rsidRDefault="00FB5BA9" w:rsidP="00BC1A42">
      <w:pPr>
        <w:spacing w:line="276" w:lineRule="auto"/>
        <w:jc w:val="both"/>
        <w:rPr>
          <w:rFonts w:ascii="Arial" w:hAnsi="Arial" w:cs="Arial"/>
          <w:b/>
          <w:bCs/>
        </w:rPr>
      </w:pPr>
    </w:p>
    <w:p w14:paraId="6CBF039D" w14:textId="00DF1D36" w:rsidR="00AB27F0" w:rsidRPr="00F847E1" w:rsidRDefault="00FB5BA9" w:rsidP="00FB5BA9">
      <w:pPr>
        <w:spacing w:line="276" w:lineRule="auto"/>
        <w:jc w:val="both"/>
        <w:rPr>
          <w:rFonts w:ascii="Arial" w:hAnsi="Arial" w:cs="Arial"/>
          <w:b/>
          <w:bCs/>
          <w:sz w:val="22"/>
          <w:szCs w:val="22"/>
        </w:rPr>
      </w:pPr>
      <w:r w:rsidRPr="00F847E1">
        <w:rPr>
          <w:rFonts w:ascii="Arial" w:hAnsi="Arial" w:cs="Arial"/>
          <w:b/>
          <w:bCs/>
          <w:sz w:val="22"/>
          <w:szCs w:val="22"/>
        </w:rPr>
        <w:t>Tabela 9</w:t>
      </w:r>
      <w:r w:rsidR="00BC38E2" w:rsidRPr="00F847E1">
        <w:rPr>
          <w:rFonts w:ascii="Arial" w:hAnsi="Arial" w:cs="Arial"/>
          <w:b/>
          <w:bCs/>
          <w:sz w:val="22"/>
          <w:szCs w:val="22"/>
        </w:rPr>
        <w:t>. Maksymalne masy poszczególnych rodzajów odpadów powstających z  przetwarzania, które mogą być magazynowane w określonym okresie czasu:</w:t>
      </w:r>
    </w:p>
    <w:tbl>
      <w:tblPr>
        <w:tblStyle w:val="Tabela-Siatka"/>
        <w:tblW w:w="8930" w:type="dxa"/>
        <w:tblInd w:w="137" w:type="dxa"/>
        <w:tblLook w:val="04A0" w:firstRow="1" w:lastRow="0" w:firstColumn="1" w:lastColumn="0" w:noHBand="0" w:noVBand="1"/>
      </w:tblPr>
      <w:tblGrid>
        <w:gridCol w:w="787"/>
        <w:gridCol w:w="1339"/>
        <w:gridCol w:w="3261"/>
        <w:gridCol w:w="1842"/>
        <w:gridCol w:w="1701"/>
      </w:tblGrid>
      <w:tr w:rsidR="00F847E1" w:rsidRPr="00F847E1" w14:paraId="24BB5796" w14:textId="77777777" w:rsidTr="001D4404">
        <w:tc>
          <w:tcPr>
            <w:tcW w:w="787" w:type="dxa"/>
            <w:vMerge w:val="restart"/>
            <w:shd w:val="clear" w:color="auto" w:fill="D9D9D9" w:themeFill="background1" w:themeFillShade="D9"/>
            <w:vAlign w:val="center"/>
          </w:tcPr>
          <w:p w14:paraId="34639F70" w14:textId="7AB908A0" w:rsidR="00E33749" w:rsidRPr="00F847E1" w:rsidRDefault="00E33749" w:rsidP="00E33749">
            <w:pPr>
              <w:pStyle w:val="Akapitzlist"/>
              <w:spacing w:line="276" w:lineRule="auto"/>
              <w:ind w:left="0"/>
              <w:jc w:val="center"/>
              <w:rPr>
                <w:rFonts w:ascii="Arial" w:hAnsi="Arial" w:cs="Arial"/>
                <w:b/>
                <w:bCs/>
                <w:sz w:val="20"/>
                <w:szCs w:val="20"/>
              </w:rPr>
            </w:pPr>
            <w:r w:rsidRPr="00F847E1">
              <w:rPr>
                <w:rFonts w:ascii="Arial" w:hAnsi="Arial" w:cs="Arial"/>
                <w:b/>
                <w:bCs/>
                <w:sz w:val="20"/>
                <w:szCs w:val="20"/>
              </w:rPr>
              <w:t>Lp.</w:t>
            </w:r>
          </w:p>
        </w:tc>
        <w:tc>
          <w:tcPr>
            <w:tcW w:w="1339" w:type="dxa"/>
            <w:vMerge w:val="restart"/>
            <w:shd w:val="clear" w:color="auto" w:fill="D9D9D9" w:themeFill="background1" w:themeFillShade="D9"/>
            <w:vAlign w:val="center"/>
          </w:tcPr>
          <w:p w14:paraId="6CE856B0" w14:textId="24A859B7" w:rsidR="00E33749" w:rsidRPr="00F847E1" w:rsidRDefault="00E33749" w:rsidP="00E33749">
            <w:pPr>
              <w:pStyle w:val="Akapitzlist"/>
              <w:spacing w:line="276" w:lineRule="auto"/>
              <w:ind w:left="0"/>
              <w:jc w:val="center"/>
              <w:rPr>
                <w:rFonts w:ascii="Arial" w:hAnsi="Arial" w:cs="Arial"/>
                <w:b/>
                <w:bCs/>
                <w:sz w:val="20"/>
                <w:szCs w:val="20"/>
              </w:rPr>
            </w:pPr>
            <w:r w:rsidRPr="00F847E1">
              <w:rPr>
                <w:rFonts w:ascii="Arial" w:hAnsi="Arial" w:cs="Arial"/>
                <w:b/>
                <w:bCs/>
                <w:sz w:val="20"/>
                <w:szCs w:val="20"/>
              </w:rPr>
              <w:t>Kod odpadu</w:t>
            </w:r>
          </w:p>
        </w:tc>
        <w:tc>
          <w:tcPr>
            <w:tcW w:w="3261" w:type="dxa"/>
            <w:vMerge w:val="restart"/>
            <w:shd w:val="clear" w:color="auto" w:fill="D9D9D9" w:themeFill="background1" w:themeFillShade="D9"/>
            <w:vAlign w:val="center"/>
          </w:tcPr>
          <w:p w14:paraId="28529753" w14:textId="349EB182" w:rsidR="00E33749" w:rsidRPr="00F847E1" w:rsidRDefault="00E33749" w:rsidP="00E33749">
            <w:pPr>
              <w:pStyle w:val="Akapitzlist"/>
              <w:spacing w:line="276" w:lineRule="auto"/>
              <w:ind w:left="0"/>
              <w:jc w:val="center"/>
              <w:rPr>
                <w:rFonts w:ascii="Arial" w:hAnsi="Arial" w:cs="Arial"/>
                <w:b/>
                <w:bCs/>
                <w:sz w:val="20"/>
                <w:szCs w:val="20"/>
              </w:rPr>
            </w:pPr>
            <w:r w:rsidRPr="00F847E1">
              <w:rPr>
                <w:rFonts w:ascii="Arial" w:hAnsi="Arial" w:cs="Arial"/>
                <w:b/>
                <w:bCs/>
                <w:sz w:val="20"/>
                <w:szCs w:val="20"/>
              </w:rPr>
              <w:t>Rodzaj odpadu</w:t>
            </w:r>
          </w:p>
        </w:tc>
        <w:tc>
          <w:tcPr>
            <w:tcW w:w="3543" w:type="dxa"/>
            <w:gridSpan w:val="2"/>
            <w:shd w:val="clear" w:color="auto" w:fill="D9D9D9" w:themeFill="background1" w:themeFillShade="D9"/>
            <w:vAlign w:val="center"/>
          </w:tcPr>
          <w:p w14:paraId="7B47A716" w14:textId="752E34EC" w:rsidR="00E33749" w:rsidRPr="00F847E1" w:rsidRDefault="00E33749" w:rsidP="00E33749">
            <w:pPr>
              <w:pStyle w:val="Akapitzlist"/>
              <w:spacing w:line="276" w:lineRule="auto"/>
              <w:ind w:left="0"/>
              <w:jc w:val="center"/>
              <w:rPr>
                <w:rFonts w:ascii="Arial" w:hAnsi="Arial" w:cs="Arial"/>
                <w:b/>
                <w:bCs/>
                <w:sz w:val="22"/>
                <w:szCs w:val="22"/>
              </w:rPr>
            </w:pPr>
            <w:r w:rsidRPr="00F847E1">
              <w:rPr>
                <w:rFonts w:ascii="Arial" w:hAnsi="Arial" w:cs="Arial"/>
                <w:b/>
                <w:bCs/>
                <w:sz w:val="20"/>
                <w:szCs w:val="20"/>
              </w:rPr>
              <w:t>Maksymalna masa poszczególnych odpadów, które mogą być magazynowane:</w:t>
            </w:r>
          </w:p>
        </w:tc>
      </w:tr>
      <w:tr w:rsidR="00F847E1" w:rsidRPr="00F847E1" w14:paraId="609B1F9B" w14:textId="77777777" w:rsidTr="001D4404">
        <w:tc>
          <w:tcPr>
            <w:tcW w:w="787" w:type="dxa"/>
            <w:vMerge/>
            <w:shd w:val="clear" w:color="auto" w:fill="D9D9D9" w:themeFill="background1" w:themeFillShade="D9"/>
            <w:vAlign w:val="center"/>
          </w:tcPr>
          <w:p w14:paraId="421BE3B8" w14:textId="77777777" w:rsidR="00E33749" w:rsidRPr="00F847E1" w:rsidRDefault="00E33749" w:rsidP="00E33749">
            <w:pPr>
              <w:pStyle w:val="Akapitzlist"/>
              <w:spacing w:line="276" w:lineRule="auto"/>
              <w:ind w:left="0"/>
              <w:jc w:val="center"/>
              <w:rPr>
                <w:rFonts w:ascii="Arial" w:hAnsi="Arial" w:cs="Arial"/>
                <w:b/>
                <w:bCs/>
                <w:sz w:val="20"/>
                <w:szCs w:val="20"/>
              </w:rPr>
            </w:pPr>
          </w:p>
        </w:tc>
        <w:tc>
          <w:tcPr>
            <w:tcW w:w="1339" w:type="dxa"/>
            <w:vMerge/>
            <w:shd w:val="clear" w:color="auto" w:fill="D9D9D9" w:themeFill="background1" w:themeFillShade="D9"/>
            <w:vAlign w:val="center"/>
          </w:tcPr>
          <w:p w14:paraId="42FBD599" w14:textId="77777777" w:rsidR="00E33749" w:rsidRPr="00F847E1" w:rsidRDefault="00E33749" w:rsidP="00E33749">
            <w:pPr>
              <w:pStyle w:val="Akapitzlist"/>
              <w:spacing w:line="276" w:lineRule="auto"/>
              <w:ind w:left="0"/>
              <w:jc w:val="center"/>
              <w:rPr>
                <w:rFonts w:ascii="Arial" w:hAnsi="Arial" w:cs="Arial"/>
                <w:b/>
                <w:bCs/>
                <w:sz w:val="20"/>
                <w:szCs w:val="20"/>
              </w:rPr>
            </w:pPr>
          </w:p>
        </w:tc>
        <w:tc>
          <w:tcPr>
            <w:tcW w:w="3261" w:type="dxa"/>
            <w:vMerge/>
            <w:shd w:val="clear" w:color="auto" w:fill="D9D9D9" w:themeFill="background1" w:themeFillShade="D9"/>
            <w:vAlign w:val="center"/>
          </w:tcPr>
          <w:p w14:paraId="523E1A8F" w14:textId="77777777" w:rsidR="00E33749" w:rsidRPr="00F847E1" w:rsidRDefault="00E33749" w:rsidP="00E33749">
            <w:pPr>
              <w:pStyle w:val="Akapitzlist"/>
              <w:spacing w:line="276" w:lineRule="auto"/>
              <w:ind w:left="0"/>
              <w:jc w:val="center"/>
              <w:rPr>
                <w:rFonts w:ascii="Arial" w:hAnsi="Arial" w:cs="Arial"/>
                <w:b/>
                <w:bCs/>
                <w:sz w:val="20"/>
                <w:szCs w:val="20"/>
              </w:rPr>
            </w:pPr>
          </w:p>
        </w:tc>
        <w:tc>
          <w:tcPr>
            <w:tcW w:w="1842" w:type="dxa"/>
            <w:shd w:val="clear" w:color="auto" w:fill="D9D9D9" w:themeFill="background1" w:themeFillShade="D9"/>
            <w:vAlign w:val="center"/>
          </w:tcPr>
          <w:p w14:paraId="338DC0D5" w14:textId="222199F0" w:rsidR="00E33749" w:rsidRPr="00F847E1" w:rsidRDefault="00E33749" w:rsidP="00E33749">
            <w:pPr>
              <w:pStyle w:val="Akapitzlist"/>
              <w:spacing w:line="276" w:lineRule="auto"/>
              <w:ind w:left="0"/>
              <w:jc w:val="center"/>
              <w:rPr>
                <w:rFonts w:ascii="Arial" w:hAnsi="Arial" w:cs="Arial"/>
                <w:b/>
                <w:bCs/>
                <w:sz w:val="20"/>
                <w:szCs w:val="20"/>
              </w:rPr>
            </w:pPr>
            <w:r w:rsidRPr="00F847E1">
              <w:rPr>
                <w:rFonts w:ascii="Arial" w:hAnsi="Arial" w:cs="Arial"/>
                <w:b/>
                <w:bCs/>
                <w:sz w:val="20"/>
                <w:szCs w:val="20"/>
              </w:rPr>
              <w:t>W tym samym czasie [Mg]</w:t>
            </w:r>
          </w:p>
        </w:tc>
        <w:tc>
          <w:tcPr>
            <w:tcW w:w="1701" w:type="dxa"/>
            <w:shd w:val="clear" w:color="auto" w:fill="D9D9D9" w:themeFill="background1" w:themeFillShade="D9"/>
            <w:vAlign w:val="center"/>
          </w:tcPr>
          <w:p w14:paraId="602B7FE5" w14:textId="60ACCEA9" w:rsidR="00E33749" w:rsidRPr="00F847E1" w:rsidRDefault="00E33749" w:rsidP="00E33749">
            <w:pPr>
              <w:pStyle w:val="Akapitzlist"/>
              <w:spacing w:line="276" w:lineRule="auto"/>
              <w:ind w:left="0"/>
              <w:jc w:val="center"/>
              <w:rPr>
                <w:rFonts w:ascii="Arial" w:hAnsi="Arial" w:cs="Arial"/>
                <w:b/>
                <w:bCs/>
                <w:sz w:val="20"/>
                <w:szCs w:val="20"/>
              </w:rPr>
            </w:pPr>
            <w:r w:rsidRPr="00F847E1">
              <w:rPr>
                <w:rFonts w:ascii="Arial" w:hAnsi="Arial" w:cs="Arial"/>
                <w:b/>
                <w:bCs/>
                <w:sz w:val="20"/>
                <w:szCs w:val="20"/>
              </w:rPr>
              <w:t>W okresie roku [Mg]</w:t>
            </w:r>
          </w:p>
        </w:tc>
      </w:tr>
      <w:tr w:rsidR="00F847E1" w:rsidRPr="00F847E1" w14:paraId="1A136BBA" w14:textId="77777777" w:rsidTr="001D4404">
        <w:tc>
          <w:tcPr>
            <w:tcW w:w="787" w:type="dxa"/>
            <w:vAlign w:val="center"/>
          </w:tcPr>
          <w:p w14:paraId="3A185773" w14:textId="6D5C3AFB" w:rsidR="00E33749" w:rsidRPr="00F847E1" w:rsidRDefault="00E33749" w:rsidP="00E33749">
            <w:pPr>
              <w:pStyle w:val="Akapitzlist"/>
              <w:spacing w:line="276" w:lineRule="auto"/>
              <w:ind w:left="0"/>
              <w:jc w:val="center"/>
              <w:rPr>
                <w:rFonts w:ascii="Arial" w:hAnsi="Arial" w:cs="Arial"/>
                <w:sz w:val="20"/>
                <w:szCs w:val="20"/>
              </w:rPr>
            </w:pPr>
            <w:r w:rsidRPr="00F847E1">
              <w:rPr>
                <w:rFonts w:ascii="Arial" w:hAnsi="Arial" w:cs="Arial"/>
                <w:sz w:val="20"/>
                <w:szCs w:val="20"/>
              </w:rPr>
              <w:t>1.</w:t>
            </w:r>
          </w:p>
        </w:tc>
        <w:tc>
          <w:tcPr>
            <w:tcW w:w="1339" w:type="dxa"/>
            <w:vAlign w:val="center"/>
          </w:tcPr>
          <w:p w14:paraId="52DF9DF5" w14:textId="4CBD94B2" w:rsidR="00E33749" w:rsidRPr="00F847E1" w:rsidRDefault="00E33749" w:rsidP="00E33749">
            <w:pPr>
              <w:pStyle w:val="Akapitzlist"/>
              <w:spacing w:line="276" w:lineRule="auto"/>
              <w:ind w:left="0"/>
              <w:jc w:val="center"/>
              <w:rPr>
                <w:rFonts w:ascii="Arial" w:hAnsi="Arial" w:cs="Arial"/>
                <w:sz w:val="20"/>
                <w:szCs w:val="20"/>
              </w:rPr>
            </w:pPr>
            <w:r w:rsidRPr="00F847E1">
              <w:rPr>
                <w:rFonts w:ascii="Arial" w:hAnsi="Arial" w:cs="Arial"/>
                <w:sz w:val="20"/>
                <w:szCs w:val="20"/>
              </w:rPr>
              <w:t>19 12 01</w:t>
            </w:r>
          </w:p>
        </w:tc>
        <w:tc>
          <w:tcPr>
            <w:tcW w:w="3261" w:type="dxa"/>
            <w:vAlign w:val="center"/>
          </w:tcPr>
          <w:p w14:paraId="67BBAF45" w14:textId="32FA2833" w:rsidR="00E33749" w:rsidRPr="00F847E1" w:rsidRDefault="00E33749" w:rsidP="00E33749">
            <w:pPr>
              <w:pStyle w:val="Akapitzlist"/>
              <w:spacing w:line="276" w:lineRule="auto"/>
              <w:ind w:left="0"/>
              <w:jc w:val="center"/>
              <w:rPr>
                <w:rFonts w:ascii="Arial" w:hAnsi="Arial" w:cs="Arial"/>
                <w:sz w:val="20"/>
                <w:szCs w:val="20"/>
              </w:rPr>
            </w:pPr>
            <w:r w:rsidRPr="00F847E1">
              <w:rPr>
                <w:rFonts w:ascii="Arial" w:hAnsi="Arial" w:cs="Arial"/>
                <w:sz w:val="20"/>
                <w:szCs w:val="20"/>
              </w:rPr>
              <w:t>Papier i tektura</w:t>
            </w:r>
          </w:p>
        </w:tc>
        <w:tc>
          <w:tcPr>
            <w:tcW w:w="1842" w:type="dxa"/>
            <w:vAlign w:val="center"/>
          </w:tcPr>
          <w:p w14:paraId="263FE028" w14:textId="67F00100" w:rsidR="00E33749" w:rsidRPr="00F847E1" w:rsidRDefault="00E33749" w:rsidP="00E33749">
            <w:pPr>
              <w:pStyle w:val="Akapitzlist"/>
              <w:spacing w:line="276" w:lineRule="auto"/>
              <w:ind w:left="0"/>
              <w:jc w:val="center"/>
              <w:rPr>
                <w:rFonts w:ascii="Arial" w:hAnsi="Arial" w:cs="Arial"/>
                <w:sz w:val="20"/>
                <w:szCs w:val="20"/>
              </w:rPr>
            </w:pPr>
            <w:r w:rsidRPr="00F847E1">
              <w:rPr>
                <w:rFonts w:ascii="Arial" w:hAnsi="Arial" w:cs="Arial"/>
                <w:sz w:val="20"/>
                <w:szCs w:val="20"/>
              </w:rPr>
              <w:t>40,0</w:t>
            </w:r>
          </w:p>
        </w:tc>
        <w:tc>
          <w:tcPr>
            <w:tcW w:w="1701" w:type="dxa"/>
            <w:vAlign w:val="center"/>
          </w:tcPr>
          <w:p w14:paraId="7B871C32" w14:textId="314E16DF" w:rsidR="00E33749" w:rsidRPr="00F847E1" w:rsidRDefault="00E33749" w:rsidP="00E33749">
            <w:pPr>
              <w:pStyle w:val="Akapitzlist"/>
              <w:spacing w:line="276" w:lineRule="auto"/>
              <w:ind w:left="0"/>
              <w:jc w:val="center"/>
              <w:rPr>
                <w:rFonts w:ascii="Arial" w:hAnsi="Arial" w:cs="Arial"/>
                <w:sz w:val="20"/>
                <w:szCs w:val="20"/>
              </w:rPr>
            </w:pPr>
            <w:r w:rsidRPr="00F847E1">
              <w:rPr>
                <w:rFonts w:ascii="Arial" w:hAnsi="Arial" w:cs="Arial"/>
                <w:sz w:val="20"/>
                <w:szCs w:val="20"/>
              </w:rPr>
              <w:t>2000,0</w:t>
            </w:r>
          </w:p>
        </w:tc>
      </w:tr>
      <w:tr w:rsidR="00F847E1" w:rsidRPr="00F847E1" w14:paraId="14DE2187" w14:textId="77777777" w:rsidTr="001D4404">
        <w:tc>
          <w:tcPr>
            <w:tcW w:w="787" w:type="dxa"/>
            <w:vAlign w:val="center"/>
          </w:tcPr>
          <w:p w14:paraId="761880F4" w14:textId="372B3B9E" w:rsidR="00E33749" w:rsidRPr="00F847E1" w:rsidRDefault="00E33749" w:rsidP="00E33749">
            <w:pPr>
              <w:pStyle w:val="Akapitzlist"/>
              <w:spacing w:line="276" w:lineRule="auto"/>
              <w:ind w:left="0"/>
              <w:jc w:val="center"/>
              <w:rPr>
                <w:rFonts w:ascii="Arial" w:hAnsi="Arial" w:cs="Arial"/>
                <w:sz w:val="20"/>
                <w:szCs w:val="20"/>
              </w:rPr>
            </w:pPr>
            <w:r w:rsidRPr="00F847E1">
              <w:rPr>
                <w:rFonts w:ascii="Arial" w:hAnsi="Arial" w:cs="Arial"/>
                <w:sz w:val="20"/>
                <w:szCs w:val="20"/>
              </w:rPr>
              <w:t>2.</w:t>
            </w:r>
          </w:p>
        </w:tc>
        <w:tc>
          <w:tcPr>
            <w:tcW w:w="1339" w:type="dxa"/>
            <w:vAlign w:val="center"/>
          </w:tcPr>
          <w:p w14:paraId="25180E4C" w14:textId="48CA0413" w:rsidR="00E33749" w:rsidRPr="00F847E1" w:rsidRDefault="00E33749" w:rsidP="00E33749">
            <w:pPr>
              <w:pStyle w:val="Akapitzlist"/>
              <w:spacing w:line="276" w:lineRule="auto"/>
              <w:ind w:left="0"/>
              <w:jc w:val="center"/>
              <w:rPr>
                <w:rFonts w:ascii="Arial" w:hAnsi="Arial" w:cs="Arial"/>
                <w:sz w:val="20"/>
                <w:szCs w:val="20"/>
              </w:rPr>
            </w:pPr>
            <w:r w:rsidRPr="00F847E1">
              <w:rPr>
                <w:rFonts w:ascii="Arial" w:hAnsi="Arial" w:cs="Arial"/>
                <w:sz w:val="20"/>
                <w:szCs w:val="20"/>
              </w:rPr>
              <w:t>19 12 04</w:t>
            </w:r>
          </w:p>
        </w:tc>
        <w:tc>
          <w:tcPr>
            <w:tcW w:w="3261" w:type="dxa"/>
            <w:vAlign w:val="center"/>
          </w:tcPr>
          <w:p w14:paraId="26E9449D" w14:textId="65EACF9E" w:rsidR="00E33749" w:rsidRPr="00F847E1" w:rsidRDefault="00E33749" w:rsidP="00E33749">
            <w:pPr>
              <w:pStyle w:val="Akapitzlist"/>
              <w:spacing w:line="276" w:lineRule="auto"/>
              <w:ind w:left="0"/>
              <w:jc w:val="center"/>
              <w:rPr>
                <w:rFonts w:ascii="Arial" w:hAnsi="Arial" w:cs="Arial"/>
                <w:sz w:val="20"/>
                <w:szCs w:val="20"/>
              </w:rPr>
            </w:pPr>
            <w:r w:rsidRPr="00F847E1">
              <w:rPr>
                <w:rFonts w:ascii="Arial" w:hAnsi="Arial" w:cs="Arial"/>
                <w:sz w:val="20"/>
                <w:szCs w:val="20"/>
              </w:rPr>
              <w:t>Tworzywa sztuczne i guma</w:t>
            </w:r>
          </w:p>
        </w:tc>
        <w:tc>
          <w:tcPr>
            <w:tcW w:w="1842" w:type="dxa"/>
            <w:vAlign w:val="center"/>
          </w:tcPr>
          <w:p w14:paraId="5DFA0E0E" w14:textId="64F3487B" w:rsidR="00E33749" w:rsidRPr="00F847E1" w:rsidRDefault="00E33749" w:rsidP="00E33749">
            <w:pPr>
              <w:pStyle w:val="Akapitzlist"/>
              <w:spacing w:line="276" w:lineRule="auto"/>
              <w:ind w:left="0"/>
              <w:jc w:val="center"/>
              <w:rPr>
                <w:rFonts w:ascii="Arial" w:hAnsi="Arial" w:cs="Arial"/>
                <w:sz w:val="20"/>
                <w:szCs w:val="20"/>
              </w:rPr>
            </w:pPr>
            <w:r w:rsidRPr="00F847E1">
              <w:rPr>
                <w:rFonts w:ascii="Arial" w:hAnsi="Arial" w:cs="Arial"/>
                <w:sz w:val="20"/>
                <w:szCs w:val="20"/>
              </w:rPr>
              <w:t>2160,0</w:t>
            </w:r>
          </w:p>
        </w:tc>
        <w:tc>
          <w:tcPr>
            <w:tcW w:w="1701" w:type="dxa"/>
            <w:vAlign w:val="center"/>
          </w:tcPr>
          <w:p w14:paraId="5CFA12D0" w14:textId="1C48DD69" w:rsidR="00E33749" w:rsidRPr="00F847E1" w:rsidRDefault="00E33749" w:rsidP="00E33749">
            <w:pPr>
              <w:pStyle w:val="Akapitzlist"/>
              <w:spacing w:line="276" w:lineRule="auto"/>
              <w:ind w:left="0"/>
              <w:jc w:val="center"/>
              <w:rPr>
                <w:rFonts w:ascii="Arial" w:hAnsi="Arial" w:cs="Arial"/>
                <w:sz w:val="20"/>
                <w:szCs w:val="20"/>
              </w:rPr>
            </w:pPr>
            <w:r w:rsidRPr="00F847E1">
              <w:rPr>
                <w:rFonts w:ascii="Arial" w:hAnsi="Arial" w:cs="Arial"/>
                <w:sz w:val="20"/>
                <w:szCs w:val="20"/>
              </w:rPr>
              <w:t>8400,0</w:t>
            </w:r>
          </w:p>
        </w:tc>
      </w:tr>
      <w:tr w:rsidR="00F847E1" w:rsidRPr="00F847E1" w14:paraId="0773AD24" w14:textId="77777777" w:rsidTr="001D4404">
        <w:tc>
          <w:tcPr>
            <w:tcW w:w="787" w:type="dxa"/>
            <w:vAlign w:val="center"/>
          </w:tcPr>
          <w:p w14:paraId="28B8EAFF" w14:textId="20561CD5" w:rsidR="00E33749" w:rsidRPr="00F847E1" w:rsidRDefault="00E33749" w:rsidP="00E33749">
            <w:pPr>
              <w:pStyle w:val="Akapitzlist"/>
              <w:spacing w:line="276" w:lineRule="auto"/>
              <w:ind w:left="0"/>
              <w:jc w:val="center"/>
              <w:rPr>
                <w:rFonts w:ascii="Arial" w:hAnsi="Arial" w:cs="Arial"/>
                <w:sz w:val="20"/>
                <w:szCs w:val="20"/>
              </w:rPr>
            </w:pPr>
            <w:r w:rsidRPr="00F847E1">
              <w:rPr>
                <w:rFonts w:ascii="Arial" w:hAnsi="Arial" w:cs="Arial"/>
                <w:sz w:val="20"/>
                <w:szCs w:val="20"/>
              </w:rPr>
              <w:t>3.</w:t>
            </w:r>
          </w:p>
        </w:tc>
        <w:tc>
          <w:tcPr>
            <w:tcW w:w="1339" w:type="dxa"/>
            <w:vAlign w:val="center"/>
          </w:tcPr>
          <w:p w14:paraId="591C0B65" w14:textId="590B2515" w:rsidR="00E33749" w:rsidRPr="00F847E1" w:rsidRDefault="00E33749" w:rsidP="00E33749">
            <w:pPr>
              <w:pStyle w:val="Akapitzlist"/>
              <w:spacing w:line="276" w:lineRule="auto"/>
              <w:ind w:left="0"/>
              <w:jc w:val="center"/>
              <w:rPr>
                <w:rFonts w:ascii="Arial" w:hAnsi="Arial" w:cs="Arial"/>
                <w:sz w:val="20"/>
                <w:szCs w:val="20"/>
              </w:rPr>
            </w:pPr>
            <w:r w:rsidRPr="00F847E1">
              <w:rPr>
                <w:rFonts w:ascii="Arial" w:hAnsi="Arial" w:cs="Arial"/>
                <w:sz w:val="20"/>
                <w:szCs w:val="20"/>
              </w:rPr>
              <w:t>19 12 12</w:t>
            </w:r>
          </w:p>
        </w:tc>
        <w:tc>
          <w:tcPr>
            <w:tcW w:w="3261" w:type="dxa"/>
            <w:vAlign w:val="center"/>
          </w:tcPr>
          <w:p w14:paraId="23EE0037" w14:textId="45E45034" w:rsidR="00E33749" w:rsidRPr="00F847E1" w:rsidRDefault="00E33749" w:rsidP="00E33749">
            <w:pPr>
              <w:pStyle w:val="Akapitzlist"/>
              <w:spacing w:line="276" w:lineRule="auto"/>
              <w:ind w:left="0"/>
              <w:jc w:val="center"/>
              <w:rPr>
                <w:rFonts w:ascii="Arial" w:hAnsi="Arial" w:cs="Arial"/>
                <w:sz w:val="20"/>
                <w:szCs w:val="20"/>
              </w:rPr>
            </w:pPr>
            <w:r w:rsidRPr="00F847E1">
              <w:rPr>
                <w:rFonts w:ascii="Arial" w:hAnsi="Arial" w:cs="Arial"/>
                <w:sz w:val="20"/>
                <w:szCs w:val="20"/>
              </w:rPr>
              <w:t>Inne odpady (w tym zmieszane substancje i przedmioty) z mechanicznej obróbki odpadów inne niż wymienione w 19 12 11</w:t>
            </w:r>
          </w:p>
        </w:tc>
        <w:tc>
          <w:tcPr>
            <w:tcW w:w="1842" w:type="dxa"/>
            <w:vAlign w:val="center"/>
          </w:tcPr>
          <w:p w14:paraId="7C8B09F4" w14:textId="10517D70" w:rsidR="00E33749" w:rsidRPr="00F847E1" w:rsidRDefault="00E33749" w:rsidP="00E33749">
            <w:pPr>
              <w:pStyle w:val="Akapitzlist"/>
              <w:spacing w:line="276" w:lineRule="auto"/>
              <w:ind w:left="0"/>
              <w:jc w:val="center"/>
              <w:rPr>
                <w:rFonts w:ascii="Arial" w:hAnsi="Arial" w:cs="Arial"/>
                <w:sz w:val="20"/>
                <w:szCs w:val="20"/>
              </w:rPr>
            </w:pPr>
            <w:r w:rsidRPr="00F847E1">
              <w:rPr>
                <w:rFonts w:ascii="Arial" w:hAnsi="Arial" w:cs="Arial"/>
                <w:sz w:val="20"/>
                <w:szCs w:val="20"/>
              </w:rPr>
              <w:t>70,0</w:t>
            </w:r>
          </w:p>
        </w:tc>
        <w:tc>
          <w:tcPr>
            <w:tcW w:w="1701" w:type="dxa"/>
            <w:vAlign w:val="center"/>
          </w:tcPr>
          <w:p w14:paraId="7D09DCE2" w14:textId="5D67A434" w:rsidR="00E33749" w:rsidRPr="00F847E1" w:rsidRDefault="00E33749" w:rsidP="00E33749">
            <w:pPr>
              <w:pStyle w:val="Akapitzlist"/>
              <w:spacing w:line="276" w:lineRule="auto"/>
              <w:ind w:left="0"/>
              <w:jc w:val="center"/>
              <w:rPr>
                <w:rFonts w:ascii="Arial" w:hAnsi="Arial" w:cs="Arial"/>
                <w:sz w:val="20"/>
                <w:szCs w:val="20"/>
              </w:rPr>
            </w:pPr>
            <w:r w:rsidRPr="00F847E1">
              <w:rPr>
                <w:rFonts w:ascii="Arial" w:hAnsi="Arial" w:cs="Arial"/>
                <w:sz w:val="20"/>
                <w:szCs w:val="20"/>
              </w:rPr>
              <w:t>8400,0</w:t>
            </w:r>
          </w:p>
        </w:tc>
      </w:tr>
      <w:tr w:rsidR="00F847E1" w:rsidRPr="00F847E1" w14:paraId="49AEB6EA" w14:textId="77777777" w:rsidTr="001D4404">
        <w:tc>
          <w:tcPr>
            <w:tcW w:w="5387" w:type="dxa"/>
            <w:gridSpan w:val="3"/>
            <w:shd w:val="clear" w:color="auto" w:fill="D9D9D9" w:themeFill="background1" w:themeFillShade="D9"/>
            <w:vAlign w:val="center"/>
          </w:tcPr>
          <w:p w14:paraId="1711B0A5" w14:textId="7CD53468" w:rsidR="00E33749" w:rsidRPr="00F847E1" w:rsidRDefault="00E33749" w:rsidP="00E33749">
            <w:pPr>
              <w:pStyle w:val="Akapitzlist"/>
              <w:spacing w:line="276" w:lineRule="auto"/>
              <w:ind w:left="0"/>
              <w:jc w:val="center"/>
              <w:rPr>
                <w:rFonts w:ascii="Arial" w:hAnsi="Arial" w:cs="Arial"/>
                <w:b/>
                <w:bCs/>
                <w:sz w:val="20"/>
                <w:szCs w:val="20"/>
              </w:rPr>
            </w:pPr>
            <w:r w:rsidRPr="00F847E1">
              <w:rPr>
                <w:rFonts w:ascii="Arial" w:hAnsi="Arial" w:cs="Arial"/>
                <w:b/>
                <w:bCs/>
                <w:sz w:val="20"/>
                <w:szCs w:val="20"/>
              </w:rPr>
              <w:t>Maksymalna łączna masa wszystkich rodzajów odpadów, które mogą być magazynowane:</w:t>
            </w:r>
          </w:p>
        </w:tc>
        <w:tc>
          <w:tcPr>
            <w:tcW w:w="1842" w:type="dxa"/>
            <w:shd w:val="clear" w:color="auto" w:fill="D9D9D9" w:themeFill="background1" w:themeFillShade="D9"/>
            <w:vAlign w:val="center"/>
          </w:tcPr>
          <w:p w14:paraId="1CB2636A" w14:textId="11640EB5" w:rsidR="00E33749" w:rsidRPr="00F847E1" w:rsidRDefault="00E33749" w:rsidP="00E33749">
            <w:pPr>
              <w:pStyle w:val="Akapitzlist"/>
              <w:spacing w:line="276" w:lineRule="auto"/>
              <w:ind w:left="0"/>
              <w:jc w:val="center"/>
              <w:rPr>
                <w:rFonts w:ascii="Arial" w:hAnsi="Arial" w:cs="Arial"/>
                <w:b/>
                <w:bCs/>
                <w:sz w:val="20"/>
                <w:szCs w:val="20"/>
              </w:rPr>
            </w:pPr>
            <w:r w:rsidRPr="00F847E1">
              <w:rPr>
                <w:rFonts w:ascii="Arial" w:hAnsi="Arial" w:cs="Arial"/>
                <w:b/>
                <w:bCs/>
                <w:sz w:val="20"/>
                <w:szCs w:val="20"/>
              </w:rPr>
              <w:t>2230,0</w:t>
            </w:r>
          </w:p>
        </w:tc>
        <w:tc>
          <w:tcPr>
            <w:tcW w:w="1701" w:type="dxa"/>
            <w:shd w:val="clear" w:color="auto" w:fill="D9D9D9" w:themeFill="background1" w:themeFillShade="D9"/>
            <w:vAlign w:val="center"/>
          </w:tcPr>
          <w:p w14:paraId="029C9933" w14:textId="39826373" w:rsidR="00E33749" w:rsidRPr="00F847E1" w:rsidRDefault="00E33749" w:rsidP="00E33749">
            <w:pPr>
              <w:pStyle w:val="Akapitzlist"/>
              <w:spacing w:line="276" w:lineRule="auto"/>
              <w:ind w:left="0"/>
              <w:jc w:val="center"/>
              <w:rPr>
                <w:rFonts w:ascii="Arial" w:hAnsi="Arial" w:cs="Arial"/>
                <w:b/>
                <w:bCs/>
                <w:sz w:val="20"/>
                <w:szCs w:val="20"/>
              </w:rPr>
            </w:pPr>
            <w:r w:rsidRPr="00F847E1">
              <w:rPr>
                <w:rFonts w:ascii="Arial" w:hAnsi="Arial" w:cs="Arial"/>
                <w:b/>
                <w:bCs/>
                <w:sz w:val="20"/>
                <w:szCs w:val="20"/>
              </w:rPr>
              <w:t>8400,0</w:t>
            </w:r>
          </w:p>
        </w:tc>
      </w:tr>
    </w:tbl>
    <w:p w14:paraId="40546FF6" w14:textId="28A6925C" w:rsidR="00EA5CBD" w:rsidRPr="00F847E1" w:rsidRDefault="00EA5CBD" w:rsidP="002D39DA">
      <w:pPr>
        <w:jc w:val="both"/>
        <w:rPr>
          <w:rFonts w:ascii="Arial" w:hAnsi="Arial" w:cs="Arial"/>
          <w:b/>
          <w:bCs/>
        </w:rPr>
      </w:pPr>
    </w:p>
    <w:p w14:paraId="19499B6E" w14:textId="77777777" w:rsidR="00FB5BA9" w:rsidRPr="00F847E1" w:rsidRDefault="00FB5BA9" w:rsidP="002D39DA">
      <w:pPr>
        <w:jc w:val="both"/>
        <w:rPr>
          <w:rFonts w:ascii="Arial" w:hAnsi="Arial" w:cs="Arial"/>
          <w:b/>
          <w:bCs/>
        </w:rPr>
      </w:pPr>
    </w:p>
    <w:p w14:paraId="5CAD1C77" w14:textId="2914C6D5" w:rsidR="00237D0A" w:rsidRPr="00F847E1" w:rsidRDefault="00C9191F" w:rsidP="001D4404">
      <w:pPr>
        <w:pStyle w:val="Akapitzlist"/>
        <w:numPr>
          <w:ilvl w:val="0"/>
          <w:numId w:val="33"/>
        </w:numPr>
        <w:spacing w:line="276" w:lineRule="auto"/>
        <w:ind w:left="426" w:hanging="284"/>
        <w:jc w:val="both"/>
        <w:rPr>
          <w:rFonts w:ascii="Arial" w:hAnsi="Arial" w:cs="Arial"/>
          <w:b/>
          <w:bCs/>
        </w:rPr>
      </w:pPr>
      <w:r w:rsidRPr="00F847E1">
        <w:rPr>
          <w:rFonts w:ascii="Arial" w:hAnsi="Arial" w:cs="Arial"/>
          <w:b/>
          <w:bCs/>
        </w:rPr>
        <w:t>Największ</w:t>
      </w:r>
      <w:r w:rsidR="001D4404" w:rsidRPr="00F847E1">
        <w:rPr>
          <w:rFonts w:ascii="Arial" w:hAnsi="Arial" w:cs="Arial"/>
          <w:b/>
          <w:bCs/>
        </w:rPr>
        <w:t>e</w:t>
      </w:r>
      <w:r w:rsidRPr="00F847E1">
        <w:rPr>
          <w:rFonts w:ascii="Arial" w:hAnsi="Arial" w:cs="Arial"/>
          <w:b/>
          <w:bCs/>
        </w:rPr>
        <w:t xml:space="preserve"> mas</w:t>
      </w:r>
      <w:r w:rsidR="001D4404" w:rsidRPr="00F847E1">
        <w:rPr>
          <w:rFonts w:ascii="Arial" w:hAnsi="Arial" w:cs="Arial"/>
          <w:b/>
          <w:bCs/>
        </w:rPr>
        <w:t>y</w:t>
      </w:r>
      <w:r w:rsidRPr="00F847E1">
        <w:rPr>
          <w:rFonts w:ascii="Arial" w:hAnsi="Arial" w:cs="Arial"/>
          <w:b/>
          <w:bCs/>
        </w:rPr>
        <w:t xml:space="preserve"> odpadów, które mogłyby być magazynowane w tym samym czasie wynikając</w:t>
      </w:r>
      <w:r w:rsidR="001D4404" w:rsidRPr="00F847E1">
        <w:rPr>
          <w:rFonts w:ascii="Arial" w:hAnsi="Arial" w:cs="Arial"/>
          <w:b/>
          <w:bCs/>
        </w:rPr>
        <w:t>e</w:t>
      </w:r>
      <w:r w:rsidRPr="00F847E1">
        <w:rPr>
          <w:rFonts w:ascii="Arial" w:hAnsi="Arial" w:cs="Arial"/>
          <w:b/>
          <w:bCs/>
        </w:rPr>
        <w:t xml:space="preserve"> z wymiarów miejsca magazynowania odpadów </w:t>
      </w:r>
      <w:r w:rsidR="00D97454" w:rsidRPr="00F847E1">
        <w:rPr>
          <w:rFonts w:ascii="Arial" w:hAnsi="Arial" w:cs="Arial"/>
          <w:b/>
          <w:bCs/>
        </w:rPr>
        <w:t>oraz</w:t>
      </w:r>
      <w:r w:rsidRPr="00F847E1">
        <w:rPr>
          <w:rFonts w:ascii="Arial" w:hAnsi="Arial" w:cs="Arial"/>
          <w:b/>
          <w:bCs/>
        </w:rPr>
        <w:t xml:space="preserve"> całkowit</w:t>
      </w:r>
      <w:r w:rsidR="001D4404" w:rsidRPr="00F847E1">
        <w:rPr>
          <w:rFonts w:ascii="Arial" w:hAnsi="Arial" w:cs="Arial"/>
          <w:b/>
          <w:bCs/>
        </w:rPr>
        <w:t>e</w:t>
      </w:r>
      <w:r w:rsidRPr="00F847E1">
        <w:rPr>
          <w:rFonts w:ascii="Arial" w:hAnsi="Arial" w:cs="Arial"/>
          <w:b/>
          <w:bCs/>
        </w:rPr>
        <w:t xml:space="preserve"> pojemnoś</w:t>
      </w:r>
      <w:r w:rsidR="001D4404" w:rsidRPr="00F847E1">
        <w:rPr>
          <w:rFonts w:ascii="Arial" w:hAnsi="Arial" w:cs="Arial"/>
          <w:b/>
          <w:bCs/>
        </w:rPr>
        <w:t>ci</w:t>
      </w:r>
      <w:r w:rsidRPr="00F847E1">
        <w:rPr>
          <w:rFonts w:ascii="Arial" w:hAnsi="Arial" w:cs="Arial"/>
          <w:b/>
          <w:bCs/>
        </w:rPr>
        <w:t xml:space="preserve"> (wyrażon</w:t>
      </w:r>
      <w:r w:rsidR="001D4404" w:rsidRPr="00F847E1">
        <w:rPr>
          <w:rFonts w:ascii="Arial" w:hAnsi="Arial" w:cs="Arial"/>
          <w:b/>
          <w:bCs/>
        </w:rPr>
        <w:t>e</w:t>
      </w:r>
      <w:r w:rsidRPr="00F847E1">
        <w:rPr>
          <w:rFonts w:ascii="Arial" w:hAnsi="Arial" w:cs="Arial"/>
          <w:b/>
          <w:bCs/>
        </w:rPr>
        <w:t xml:space="preserve"> w Mg) miejsc magazynowania</w:t>
      </w:r>
      <w:r w:rsidR="0003061D" w:rsidRPr="00F847E1">
        <w:rPr>
          <w:rFonts w:ascii="Arial" w:hAnsi="Arial" w:cs="Arial"/>
          <w:b/>
          <w:bCs/>
        </w:rPr>
        <w:t>:</w:t>
      </w:r>
    </w:p>
    <w:p w14:paraId="5C5B6228" w14:textId="477E1209" w:rsidR="00C9191F" w:rsidRPr="00F847E1" w:rsidRDefault="00BC1A42" w:rsidP="00C9191F">
      <w:pPr>
        <w:jc w:val="both"/>
        <w:rPr>
          <w:rFonts w:ascii="Arial" w:hAnsi="Arial" w:cs="Arial"/>
          <w:b/>
          <w:bCs/>
        </w:rPr>
      </w:pPr>
      <w:r w:rsidRPr="00F847E1">
        <w:rPr>
          <w:rFonts w:ascii="Arial" w:hAnsi="Arial" w:cs="Arial"/>
          <w:b/>
          <w:bCs/>
        </w:rPr>
        <w:br/>
      </w:r>
    </w:p>
    <w:p w14:paraId="2E46416A" w14:textId="7860FB2D" w:rsidR="00FB5BA9" w:rsidRPr="00F847E1" w:rsidRDefault="00FB5BA9" w:rsidP="001D4404">
      <w:pPr>
        <w:jc w:val="both"/>
        <w:rPr>
          <w:rFonts w:ascii="Arial" w:hAnsi="Arial" w:cs="Arial"/>
          <w:b/>
          <w:bCs/>
          <w:sz w:val="22"/>
          <w:szCs w:val="22"/>
        </w:rPr>
      </w:pPr>
      <w:r w:rsidRPr="00F847E1">
        <w:rPr>
          <w:rFonts w:ascii="Arial" w:hAnsi="Arial" w:cs="Arial"/>
          <w:b/>
          <w:bCs/>
          <w:sz w:val="22"/>
          <w:szCs w:val="22"/>
        </w:rPr>
        <w:t xml:space="preserve">   Tabela 10</w:t>
      </w:r>
    </w:p>
    <w:tbl>
      <w:tblPr>
        <w:tblpPr w:leftFromText="141" w:rightFromText="141" w:vertAnchor="text" w:horzAnchor="margin" w:tblpX="122" w:tblpY="168"/>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1"/>
        <w:gridCol w:w="1696"/>
        <w:gridCol w:w="2458"/>
        <w:gridCol w:w="1937"/>
        <w:gridCol w:w="1989"/>
      </w:tblGrid>
      <w:tr w:rsidR="00F847E1" w:rsidRPr="00F847E1" w14:paraId="733AEA78" w14:textId="77777777" w:rsidTr="001D4404">
        <w:trPr>
          <w:trHeight w:val="1863"/>
        </w:trPr>
        <w:tc>
          <w:tcPr>
            <w:tcW w:w="861" w:type="dxa"/>
            <w:tcBorders>
              <w:top w:val="single" w:sz="4" w:space="0" w:color="auto"/>
              <w:left w:val="single" w:sz="4" w:space="0" w:color="auto"/>
              <w:right w:val="single" w:sz="4" w:space="0" w:color="auto"/>
            </w:tcBorders>
            <w:shd w:val="clear" w:color="auto" w:fill="D9D9D9" w:themeFill="background1" w:themeFillShade="D9"/>
            <w:vAlign w:val="center"/>
          </w:tcPr>
          <w:p w14:paraId="7264096B" w14:textId="473A72ED" w:rsidR="006B0111" w:rsidRPr="00F847E1" w:rsidRDefault="006B0111" w:rsidP="00B96116">
            <w:pPr>
              <w:jc w:val="center"/>
              <w:rPr>
                <w:rFonts w:ascii="Arial" w:hAnsi="Arial" w:cs="Arial"/>
                <w:b/>
                <w:sz w:val="20"/>
                <w:szCs w:val="20"/>
              </w:rPr>
            </w:pPr>
            <w:r w:rsidRPr="00F847E1">
              <w:rPr>
                <w:rFonts w:ascii="Arial" w:hAnsi="Arial" w:cs="Arial"/>
                <w:b/>
                <w:sz w:val="20"/>
                <w:szCs w:val="20"/>
              </w:rPr>
              <w:t>Lp.</w:t>
            </w:r>
          </w:p>
        </w:tc>
        <w:tc>
          <w:tcPr>
            <w:tcW w:w="1696"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02CA4982" w14:textId="215E8837" w:rsidR="006B0111" w:rsidRPr="00F847E1" w:rsidRDefault="006B0111" w:rsidP="00B96116">
            <w:pPr>
              <w:jc w:val="center"/>
              <w:rPr>
                <w:rFonts w:ascii="Arial" w:hAnsi="Arial" w:cs="Arial"/>
                <w:b/>
                <w:sz w:val="20"/>
                <w:szCs w:val="20"/>
              </w:rPr>
            </w:pPr>
            <w:r w:rsidRPr="00F847E1">
              <w:rPr>
                <w:rFonts w:ascii="Arial" w:hAnsi="Arial" w:cs="Arial"/>
                <w:b/>
                <w:sz w:val="20"/>
                <w:szCs w:val="20"/>
              </w:rPr>
              <w:t>Miejsce magazynowania odpadów zgodnie z operatem ppoż.</w:t>
            </w:r>
          </w:p>
        </w:tc>
        <w:tc>
          <w:tcPr>
            <w:tcW w:w="2458" w:type="dxa"/>
            <w:tcBorders>
              <w:top w:val="single" w:sz="4" w:space="0" w:color="auto"/>
              <w:left w:val="single" w:sz="4" w:space="0" w:color="auto"/>
              <w:right w:val="single" w:sz="4" w:space="0" w:color="auto"/>
            </w:tcBorders>
            <w:shd w:val="clear" w:color="auto" w:fill="D9D9D9" w:themeFill="background1" w:themeFillShade="D9"/>
            <w:vAlign w:val="center"/>
          </w:tcPr>
          <w:p w14:paraId="5F6A5C17" w14:textId="22D500FB" w:rsidR="006B0111" w:rsidRPr="00F847E1" w:rsidRDefault="006B0111" w:rsidP="00B96116">
            <w:pPr>
              <w:jc w:val="center"/>
              <w:rPr>
                <w:rFonts w:ascii="Arial" w:hAnsi="Arial" w:cs="Arial"/>
                <w:b/>
                <w:sz w:val="20"/>
                <w:szCs w:val="20"/>
              </w:rPr>
            </w:pPr>
            <w:r w:rsidRPr="00F847E1">
              <w:rPr>
                <w:rFonts w:ascii="Arial" w:hAnsi="Arial" w:cs="Arial"/>
                <w:b/>
                <w:sz w:val="20"/>
                <w:szCs w:val="20"/>
              </w:rPr>
              <w:t>Forma miejsca</w:t>
            </w:r>
          </w:p>
        </w:tc>
        <w:tc>
          <w:tcPr>
            <w:tcW w:w="1937"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2572A89D" w14:textId="6D7FCC91" w:rsidR="006B0111" w:rsidRPr="00F847E1" w:rsidRDefault="006B0111" w:rsidP="00B96116">
            <w:pPr>
              <w:jc w:val="center"/>
              <w:rPr>
                <w:rFonts w:ascii="Arial" w:hAnsi="Arial" w:cs="Arial"/>
                <w:b/>
                <w:sz w:val="20"/>
                <w:szCs w:val="20"/>
              </w:rPr>
            </w:pPr>
            <w:r w:rsidRPr="00F847E1">
              <w:rPr>
                <w:rFonts w:ascii="Arial" w:hAnsi="Arial" w:cs="Arial"/>
                <w:b/>
                <w:sz w:val="20"/>
                <w:szCs w:val="20"/>
              </w:rPr>
              <w:t>Największa masa odpadów magazynowanych w tym samym czasie</w:t>
            </w:r>
          </w:p>
          <w:p w14:paraId="3ABB6535" w14:textId="5AD7C9FD" w:rsidR="006B0111" w:rsidRPr="00F847E1" w:rsidRDefault="006B0111" w:rsidP="00B96116">
            <w:pPr>
              <w:jc w:val="center"/>
              <w:rPr>
                <w:rFonts w:ascii="Arial" w:hAnsi="Arial" w:cs="Arial"/>
                <w:b/>
                <w:sz w:val="20"/>
                <w:szCs w:val="20"/>
              </w:rPr>
            </w:pPr>
            <w:r w:rsidRPr="00F847E1">
              <w:rPr>
                <w:rFonts w:ascii="Arial" w:hAnsi="Arial" w:cs="Arial"/>
                <w:b/>
                <w:sz w:val="20"/>
                <w:szCs w:val="20"/>
              </w:rPr>
              <w:t>wynikająca z wymiarów obiektu</w:t>
            </w:r>
          </w:p>
          <w:p w14:paraId="42266863" w14:textId="77777777" w:rsidR="006B0111" w:rsidRPr="00F847E1" w:rsidRDefault="006B0111" w:rsidP="00B96116">
            <w:pPr>
              <w:jc w:val="center"/>
              <w:rPr>
                <w:rFonts w:ascii="Arial" w:hAnsi="Arial" w:cs="Arial"/>
                <w:b/>
                <w:sz w:val="20"/>
                <w:szCs w:val="20"/>
              </w:rPr>
            </w:pPr>
            <w:r w:rsidRPr="00F847E1">
              <w:rPr>
                <w:rFonts w:ascii="Arial" w:hAnsi="Arial" w:cs="Arial"/>
                <w:b/>
                <w:sz w:val="20"/>
                <w:szCs w:val="20"/>
              </w:rPr>
              <w:t>[Mg]</w:t>
            </w:r>
          </w:p>
        </w:tc>
        <w:tc>
          <w:tcPr>
            <w:tcW w:w="1989"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4D7AE14D" w14:textId="77777777" w:rsidR="006B0111" w:rsidRPr="00F847E1" w:rsidRDefault="006B0111" w:rsidP="00B96116">
            <w:pPr>
              <w:jc w:val="center"/>
              <w:rPr>
                <w:rFonts w:ascii="Arial" w:hAnsi="Arial" w:cs="Arial"/>
                <w:b/>
                <w:sz w:val="20"/>
                <w:szCs w:val="20"/>
              </w:rPr>
            </w:pPr>
            <w:r w:rsidRPr="00F847E1">
              <w:rPr>
                <w:rFonts w:ascii="Arial" w:hAnsi="Arial" w:cs="Arial"/>
                <w:b/>
                <w:sz w:val="20"/>
                <w:szCs w:val="20"/>
              </w:rPr>
              <w:t>Całkowita pojemność miejsc magazynowania</w:t>
            </w:r>
          </w:p>
          <w:p w14:paraId="567F7867" w14:textId="7E221472" w:rsidR="006B0111" w:rsidRPr="00F847E1" w:rsidRDefault="006B0111" w:rsidP="00B96116">
            <w:pPr>
              <w:jc w:val="center"/>
              <w:rPr>
                <w:rFonts w:ascii="Arial" w:hAnsi="Arial" w:cs="Arial"/>
                <w:b/>
                <w:sz w:val="20"/>
                <w:szCs w:val="20"/>
              </w:rPr>
            </w:pPr>
            <w:r w:rsidRPr="00F847E1">
              <w:rPr>
                <w:rFonts w:ascii="Arial" w:hAnsi="Arial" w:cs="Arial"/>
                <w:b/>
                <w:sz w:val="20"/>
                <w:szCs w:val="20"/>
              </w:rPr>
              <w:t>[Mg]</w:t>
            </w:r>
          </w:p>
        </w:tc>
      </w:tr>
      <w:tr w:rsidR="00F847E1" w:rsidRPr="00F847E1" w14:paraId="0A4C062D" w14:textId="77777777" w:rsidTr="001D4404">
        <w:trPr>
          <w:trHeight w:val="397"/>
        </w:trPr>
        <w:tc>
          <w:tcPr>
            <w:tcW w:w="861" w:type="dxa"/>
            <w:tcBorders>
              <w:top w:val="single" w:sz="4" w:space="0" w:color="auto"/>
              <w:left w:val="single" w:sz="4" w:space="0" w:color="auto"/>
              <w:bottom w:val="single" w:sz="4" w:space="0" w:color="auto"/>
              <w:right w:val="single" w:sz="4" w:space="0" w:color="auto"/>
            </w:tcBorders>
            <w:vAlign w:val="center"/>
          </w:tcPr>
          <w:p w14:paraId="737FA81A" w14:textId="6BAB5C32" w:rsidR="006B0111" w:rsidRPr="00F847E1" w:rsidRDefault="006B0111" w:rsidP="00B96116">
            <w:pPr>
              <w:tabs>
                <w:tab w:val="left" w:pos="708"/>
              </w:tabs>
              <w:jc w:val="center"/>
              <w:rPr>
                <w:rFonts w:ascii="Arial" w:hAnsi="Arial" w:cs="Arial"/>
                <w:sz w:val="20"/>
                <w:szCs w:val="20"/>
              </w:rPr>
            </w:pPr>
            <w:r w:rsidRPr="00F847E1">
              <w:rPr>
                <w:rFonts w:ascii="Arial" w:hAnsi="Arial" w:cs="Arial"/>
                <w:sz w:val="20"/>
                <w:szCs w:val="20"/>
              </w:rPr>
              <w:t>1.</w:t>
            </w:r>
          </w:p>
        </w:tc>
        <w:tc>
          <w:tcPr>
            <w:tcW w:w="1696" w:type="dxa"/>
            <w:tcBorders>
              <w:top w:val="single" w:sz="4" w:space="0" w:color="auto"/>
              <w:left w:val="single" w:sz="4" w:space="0" w:color="auto"/>
              <w:bottom w:val="single" w:sz="4" w:space="0" w:color="auto"/>
              <w:right w:val="single" w:sz="4" w:space="0" w:color="auto"/>
            </w:tcBorders>
            <w:vAlign w:val="center"/>
          </w:tcPr>
          <w:p w14:paraId="0360E230" w14:textId="77777777" w:rsidR="006B0111" w:rsidRPr="00F847E1" w:rsidRDefault="006B0111" w:rsidP="00B96116">
            <w:pPr>
              <w:tabs>
                <w:tab w:val="left" w:pos="708"/>
              </w:tabs>
              <w:jc w:val="center"/>
              <w:rPr>
                <w:rFonts w:ascii="Arial" w:hAnsi="Arial" w:cs="Arial"/>
                <w:sz w:val="20"/>
                <w:szCs w:val="20"/>
              </w:rPr>
            </w:pPr>
            <w:r w:rsidRPr="00F847E1">
              <w:rPr>
                <w:rFonts w:ascii="Arial" w:hAnsi="Arial" w:cs="Arial"/>
                <w:sz w:val="20"/>
                <w:szCs w:val="20"/>
              </w:rPr>
              <w:t>1</w:t>
            </w:r>
          </w:p>
        </w:tc>
        <w:tc>
          <w:tcPr>
            <w:tcW w:w="2458" w:type="dxa"/>
            <w:tcBorders>
              <w:top w:val="single" w:sz="4" w:space="0" w:color="auto"/>
              <w:left w:val="single" w:sz="4" w:space="0" w:color="auto"/>
              <w:bottom w:val="single" w:sz="4" w:space="0" w:color="auto"/>
              <w:right w:val="single" w:sz="4" w:space="0" w:color="auto"/>
            </w:tcBorders>
            <w:vAlign w:val="center"/>
          </w:tcPr>
          <w:p w14:paraId="7FDC3C3E" w14:textId="6A28C8B5" w:rsidR="006B0111" w:rsidRPr="00F847E1" w:rsidRDefault="006B0111" w:rsidP="00B96116">
            <w:pPr>
              <w:jc w:val="center"/>
              <w:rPr>
                <w:rFonts w:ascii="Arial" w:hAnsi="Arial" w:cs="Arial"/>
                <w:sz w:val="20"/>
                <w:szCs w:val="20"/>
              </w:rPr>
            </w:pPr>
            <w:r w:rsidRPr="00F847E1">
              <w:rPr>
                <w:rFonts w:ascii="Arial" w:hAnsi="Arial" w:cs="Arial"/>
                <w:sz w:val="20"/>
                <w:szCs w:val="20"/>
              </w:rPr>
              <w:t>plac magazynowania odpadów H</w:t>
            </w:r>
          </w:p>
        </w:tc>
        <w:tc>
          <w:tcPr>
            <w:tcW w:w="1937" w:type="dxa"/>
            <w:tcBorders>
              <w:top w:val="single" w:sz="4" w:space="0" w:color="auto"/>
              <w:left w:val="single" w:sz="4" w:space="0" w:color="auto"/>
              <w:bottom w:val="single" w:sz="4" w:space="0" w:color="auto"/>
              <w:right w:val="single" w:sz="4" w:space="0" w:color="auto"/>
            </w:tcBorders>
            <w:noWrap/>
            <w:vAlign w:val="center"/>
          </w:tcPr>
          <w:p w14:paraId="36D1FEEA" w14:textId="5A2E086B" w:rsidR="006B0111" w:rsidRPr="00F847E1" w:rsidRDefault="006B0111" w:rsidP="00B96116">
            <w:pPr>
              <w:jc w:val="center"/>
              <w:rPr>
                <w:rFonts w:ascii="Arial" w:hAnsi="Arial" w:cs="Arial"/>
                <w:sz w:val="20"/>
                <w:szCs w:val="20"/>
              </w:rPr>
            </w:pPr>
            <w:r w:rsidRPr="00F847E1">
              <w:rPr>
                <w:rFonts w:ascii="Arial" w:hAnsi="Arial" w:cs="Arial"/>
                <w:sz w:val="20"/>
                <w:szCs w:val="20"/>
              </w:rPr>
              <w:t>1000</w:t>
            </w:r>
            <w:r w:rsidR="0027477B" w:rsidRPr="00F847E1">
              <w:rPr>
                <w:rFonts w:ascii="Arial" w:hAnsi="Arial" w:cs="Arial"/>
                <w:sz w:val="20"/>
                <w:szCs w:val="20"/>
              </w:rPr>
              <w:t>,0</w:t>
            </w:r>
          </w:p>
        </w:tc>
        <w:tc>
          <w:tcPr>
            <w:tcW w:w="1989" w:type="dxa"/>
            <w:tcBorders>
              <w:top w:val="single" w:sz="4" w:space="0" w:color="auto"/>
              <w:left w:val="single" w:sz="4" w:space="0" w:color="auto"/>
              <w:bottom w:val="single" w:sz="4" w:space="0" w:color="auto"/>
              <w:right w:val="single" w:sz="4" w:space="0" w:color="auto"/>
            </w:tcBorders>
            <w:noWrap/>
            <w:vAlign w:val="center"/>
          </w:tcPr>
          <w:p w14:paraId="2C7E749A" w14:textId="2BDF1099" w:rsidR="006B0111" w:rsidRPr="00F847E1" w:rsidRDefault="006B0111" w:rsidP="00B96116">
            <w:pPr>
              <w:jc w:val="center"/>
              <w:rPr>
                <w:rFonts w:ascii="Arial" w:hAnsi="Arial" w:cs="Arial"/>
                <w:sz w:val="20"/>
                <w:szCs w:val="20"/>
              </w:rPr>
            </w:pPr>
            <w:r w:rsidRPr="00F847E1">
              <w:rPr>
                <w:rFonts w:ascii="Arial" w:hAnsi="Arial" w:cs="Arial"/>
                <w:sz w:val="20"/>
                <w:szCs w:val="20"/>
              </w:rPr>
              <w:t>6900</w:t>
            </w:r>
            <w:r w:rsidR="0027477B" w:rsidRPr="00F847E1">
              <w:rPr>
                <w:rFonts w:ascii="Arial" w:hAnsi="Arial" w:cs="Arial"/>
                <w:sz w:val="20"/>
                <w:szCs w:val="20"/>
              </w:rPr>
              <w:t>,0</w:t>
            </w:r>
          </w:p>
        </w:tc>
      </w:tr>
      <w:tr w:rsidR="00F847E1" w:rsidRPr="00F847E1" w14:paraId="22319DBA" w14:textId="77777777" w:rsidTr="001D4404">
        <w:trPr>
          <w:trHeight w:val="397"/>
        </w:trPr>
        <w:tc>
          <w:tcPr>
            <w:tcW w:w="861" w:type="dxa"/>
            <w:tcBorders>
              <w:top w:val="single" w:sz="4" w:space="0" w:color="auto"/>
              <w:left w:val="single" w:sz="4" w:space="0" w:color="auto"/>
              <w:bottom w:val="single" w:sz="4" w:space="0" w:color="auto"/>
              <w:right w:val="single" w:sz="4" w:space="0" w:color="auto"/>
            </w:tcBorders>
            <w:vAlign w:val="center"/>
          </w:tcPr>
          <w:p w14:paraId="4C00EC8C" w14:textId="20E1C0FF" w:rsidR="006B0111" w:rsidRPr="00F847E1" w:rsidRDefault="006B0111" w:rsidP="00B96116">
            <w:pPr>
              <w:tabs>
                <w:tab w:val="left" w:pos="708"/>
              </w:tabs>
              <w:jc w:val="center"/>
              <w:rPr>
                <w:rFonts w:ascii="Arial" w:hAnsi="Arial" w:cs="Arial"/>
                <w:sz w:val="20"/>
                <w:szCs w:val="20"/>
              </w:rPr>
            </w:pPr>
            <w:r w:rsidRPr="00F847E1">
              <w:rPr>
                <w:rFonts w:ascii="Arial" w:hAnsi="Arial" w:cs="Arial"/>
                <w:sz w:val="20"/>
                <w:szCs w:val="20"/>
              </w:rPr>
              <w:t>2.</w:t>
            </w:r>
          </w:p>
        </w:tc>
        <w:tc>
          <w:tcPr>
            <w:tcW w:w="1696" w:type="dxa"/>
            <w:tcBorders>
              <w:top w:val="single" w:sz="4" w:space="0" w:color="auto"/>
              <w:left w:val="single" w:sz="4" w:space="0" w:color="auto"/>
              <w:bottom w:val="single" w:sz="4" w:space="0" w:color="auto"/>
              <w:right w:val="single" w:sz="4" w:space="0" w:color="auto"/>
            </w:tcBorders>
            <w:vAlign w:val="center"/>
          </w:tcPr>
          <w:p w14:paraId="5A7F8276" w14:textId="0FB5BC19" w:rsidR="006B0111" w:rsidRPr="00F847E1" w:rsidRDefault="006B0111" w:rsidP="00B96116">
            <w:pPr>
              <w:tabs>
                <w:tab w:val="left" w:pos="708"/>
              </w:tabs>
              <w:jc w:val="center"/>
              <w:rPr>
                <w:rFonts w:ascii="Arial" w:hAnsi="Arial" w:cs="Arial"/>
                <w:sz w:val="20"/>
                <w:szCs w:val="20"/>
              </w:rPr>
            </w:pPr>
            <w:r w:rsidRPr="00F847E1">
              <w:rPr>
                <w:rFonts w:ascii="Arial" w:hAnsi="Arial" w:cs="Arial"/>
                <w:sz w:val="20"/>
                <w:szCs w:val="20"/>
              </w:rPr>
              <w:t>2</w:t>
            </w:r>
          </w:p>
        </w:tc>
        <w:tc>
          <w:tcPr>
            <w:tcW w:w="2458" w:type="dxa"/>
            <w:tcBorders>
              <w:top w:val="single" w:sz="4" w:space="0" w:color="auto"/>
              <w:left w:val="single" w:sz="4" w:space="0" w:color="auto"/>
              <w:bottom w:val="single" w:sz="4" w:space="0" w:color="auto"/>
              <w:right w:val="single" w:sz="4" w:space="0" w:color="auto"/>
            </w:tcBorders>
            <w:vAlign w:val="center"/>
          </w:tcPr>
          <w:p w14:paraId="025D84C5" w14:textId="176B8E2A" w:rsidR="006B0111" w:rsidRPr="00F847E1" w:rsidRDefault="006B0111" w:rsidP="00B96116">
            <w:pPr>
              <w:jc w:val="center"/>
              <w:rPr>
                <w:rFonts w:ascii="Arial" w:hAnsi="Arial" w:cs="Arial"/>
                <w:sz w:val="20"/>
                <w:szCs w:val="20"/>
              </w:rPr>
            </w:pPr>
            <w:r w:rsidRPr="00F847E1">
              <w:rPr>
                <w:rFonts w:ascii="Arial" w:hAnsi="Arial" w:cs="Arial"/>
                <w:sz w:val="20"/>
                <w:szCs w:val="20"/>
              </w:rPr>
              <w:t xml:space="preserve">plac magazynowania odpadów I </w:t>
            </w:r>
          </w:p>
        </w:tc>
        <w:tc>
          <w:tcPr>
            <w:tcW w:w="1937" w:type="dxa"/>
            <w:tcBorders>
              <w:top w:val="single" w:sz="4" w:space="0" w:color="auto"/>
              <w:left w:val="single" w:sz="4" w:space="0" w:color="auto"/>
              <w:bottom w:val="single" w:sz="4" w:space="0" w:color="auto"/>
              <w:right w:val="single" w:sz="4" w:space="0" w:color="auto"/>
            </w:tcBorders>
            <w:noWrap/>
            <w:vAlign w:val="center"/>
          </w:tcPr>
          <w:p w14:paraId="68BCCD45" w14:textId="3305E250" w:rsidR="006B0111" w:rsidRPr="00F847E1" w:rsidRDefault="006B0111" w:rsidP="00B96116">
            <w:pPr>
              <w:jc w:val="center"/>
              <w:rPr>
                <w:rFonts w:ascii="Arial" w:hAnsi="Arial" w:cs="Arial"/>
                <w:sz w:val="20"/>
                <w:szCs w:val="20"/>
              </w:rPr>
            </w:pPr>
            <w:r w:rsidRPr="00F847E1">
              <w:rPr>
                <w:rFonts w:ascii="Arial" w:hAnsi="Arial" w:cs="Arial"/>
                <w:sz w:val="20"/>
                <w:szCs w:val="20"/>
              </w:rPr>
              <w:t>1000</w:t>
            </w:r>
            <w:r w:rsidR="0027477B" w:rsidRPr="00F847E1">
              <w:rPr>
                <w:rFonts w:ascii="Arial" w:hAnsi="Arial" w:cs="Arial"/>
                <w:sz w:val="20"/>
                <w:szCs w:val="20"/>
              </w:rPr>
              <w:t>,0</w:t>
            </w:r>
          </w:p>
        </w:tc>
        <w:tc>
          <w:tcPr>
            <w:tcW w:w="1989" w:type="dxa"/>
            <w:tcBorders>
              <w:top w:val="single" w:sz="4" w:space="0" w:color="auto"/>
              <w:left w:val="single" w:sz="4" w:space="0" w:color="auto"/>
              <w:bottom w:val="single" w:sz="4" w:space="0" w:color="auto"/>
              <w:right w:val="single" w:sz="4" w:space="0" w:color="auto"/>
            </w:tcBorders>
            <w:noWrap/>
            <w:vAlign w:val="center"/>
          </w:tcPr>
          <w:p w14:paraId="789C6091" w14:textId="278C7C73" w:rsidR="006B0111" w:rsidRPr="00F847E1" w:rsidRDefault="006B0111" w:rsidP="00B96116">
            <w:pPr>
              <w:jc w:val="center"/>
              <w:rPr>
                <w:rFonts w:ascii="Arial" w:hAnsi="Arial" w:cs="Arial"/>
                <w:sz w:val="20"/>
                <w:szCs w:val="20"/>
              </w:rPr>
            </w:pPr>
            <w:r w:rsidRPr="00F847E1">
              <w:rPr>
                <w:rFonts w:ascii="Arial" w:hAnsi="Arial" w:cs="Arial"/>
                <w:sz w:val="20"/>
                <w:szCs w:val="20"/>
              </w:rPr>
              <w:t>5920</w:t>
            </w:r>
            <w:r w:rsidR="0027477B" w:rsidRPr="00F847E1">
              <w:rPr>
                <w:rFonts w:ascii="Arial" w:hAnsi="Arial" w:cs="Arial"/>
                <w:sz w:val="20"/>
                <w:szCs w:val="20"/>
              </w:rPr>
              <w:t>,0</w:t>
            </w:r>
          </w:p>
        </w:tc>
      </w:tr>
      <w:tr w:rsidR="00F847E1" w:rsidRPr="00F847E1" w14:paraId="3B06803B" w14:textId="77777777" w:rsidTr="001D4404">
        <w:trPr>
          <w:trHeight w:val="397"/>
        </w:trPr>
        <w:tc>
          <w:tcPr>
            <w:tcW w:w="861" w:type="dxa"/>
            <w:tcBorders>
              <w:top w:val="single" w:sz="4" w:space="0" w:color="auto"/>
              <w:left w:val="single" w:sz="4" w:space="0" w:color="auto"/>
              <w:bottom w:val="single" w:sz="4" w:space="0" w:color="auto"/>
              <w:right w:val="single" w:sz="4" w:space="0" w:color="auto"/>
            </w:tcBorders>
            <w:vAlign w:val="center"/>
          </w:tcPr>
          <w:p w14:paraId="47A2931D" w14:textId="4F0FB9A5" w:rsidR="006B0111" w:rsidRPr="00F847E1" w:rsidRDefault="006B0111" w:rsidP="00B96116">
            <w:pPr>
              <w:tabs>
                <w:tab w:val="left" w:pos="708"/>
              </w:tabs>
              <w:jc w:val="center"/>
              <w:rPr>
                <w:rFonts w:ascii="Arial" w:hAnsi="Arial" w:cs="Arial"/>
                <w:sz w:val="20"/>
                <w:szCs w:val="20"/>
              </w:rPr>
            </w:pPr>
            <w:r w:rsidRPr="00F847E1">
              <w:rPr>
                <w:rFonts w:ascii="Arial" w:hAnsi="Arial" w:cs="Arial"/>
                <w:sz w:val="20"/>
                <w:szCs w:val="20"/>
              </w:rPr>
              <w:t>3.</w:t>
            </w:r>
          </w:p>
        </w:tc>
        <w:tc>
          <w:tcPr>
            <w:tcW w:w="1696" w:type="dxa"/>
            <w:tcBorders>
              <w:top w:val="single" w:sz="4" w:space="0" w:color="auto"/>
              <w:left w:val="single" w:sz="4" w:space="0" w:color="auto"/>
              <w:bottom w:val="single" w:sz="4" w:space="0" w:color="auto"/>
              <w:right w:val="single" w:sz="4" w:space="0" w:color="auto"/>
            </w:tcBorders>
            <w:vAlign w:val="center"/>
          </w:tcPr>
          <w:p w14:paraId="42F289CA" w14:textId="4AACA7B0" w:rsidR="006B0111" w:rsidRPr="00F847E1" w:rsidRDefault="006B0111" w:rsidP="00B96116">
            <w:pPr>
              <w:tabs>
                <w:tab w:val="left" w:pos="708"/>
              </w:tabs>
              <w:jc w:val="center"/>
              <w:rPr>
                <w:rFonts w:ascii="Arial" w:hAnsi="Arial" w:cs="Arial"/>
                <w:sz w:val="20"/>
                <w:szCs w:val="20"/>
              </w:rPr>
            </w:pPr>
            <w:r w:rsidRPr="00F847E1">
              <w:rPr>
                <w:rFonts w:ascii="Arial" w:hAnsi="Arial" w:cs="Arial"/>
                <w:sz w:val="20"/>
                <w:szCs w:val="20"/>
              </w:rPr>
              <w:t>3 i 12</w:t>
            </w:r>
          </w:p>
        </w:tc>
        <w:tc>
          <w:tcPr>
            <w:tcW w:w="2458" w:type="dxa"/>
            <w:tcBorders>
              <w:top w:val="single" w:sz="4" w:space="0" w:color="auto"/>
              <w:left w:val="single" w:sz="4" w:space="0" w:color="auto"/>
              <w:bottom w:val="single" w:sz="4" w:space="0" w:color="auto"/>
              <w:right w:val="single" w:sz="4" w:space="0" w:color="auto"/>
            </w:tcBorders>
            <w:vAlign w:val="center"/>
          </w:tcPr>
          <w:p w14:paraId="6D9CE472" w14:textId="0121630C" w:rsidR="006B0111" w:rsidRPr="00F847E1" w:rsidRDefault="006B0111" w:rsidP="00B96116">
            <w:pPr>
              <w:jc w:val="center"/>
              <w:rPr>
                <w:rFonts w:ascii="Arial" w:hAnsi="Arial" w:cs="Arial"/>
                <w:sz w:val="20"/>
                <w:szCs w:val="20"/>
              </w:rPr>
            </w:pPr>
            <w:r w:rsidRPr="00F847E1">
              <w:rPr>
                <w:rFonts w:ascii="Arial" w:hAnsi="Arial" w:cs="Arial"/>
                <w:sz w:val="20"/>
                <w:szCs w:val="20"/>
              </w:rPr>
              <w:t>3 kontenery o poj. 35m</w:t>
            </w:r>
            <w:r w:rsidRPr="00F847E1">
              <w:rPr>
                <w:rFonts w:ascii="Arial" w:hAnsi="Arial" w:cs="Arial"/>
                <w:sz w:val="20"/>
                <w:szCs w:val="20"/>
                <w:vertAlign w:val="superscript"/>
              </w:rPr>
              <w:t xml:space="preserve">3 </w:t>
            </w:r>
            <w:r w:rsidRPr="00F847E1">
              <w:rPr>
                <w:rFonts w:ascii="Arial" w:hAnsi="Arial" w:cs="Arial"/>
                <w:sz w:val="20"/>
                <w:szCs w:val="20"/>
              </w:rPr>
              <w:t>każdy przy wiacie N</w:t>
            </w:r>
          </w:p>
        </w:tc>
        <w:tc>
          <w:tcPr>
            <w:tcW w:w="1937" w:type="dxa"/>
            <w:tcBorders>
              <w:top w:val="single" w:sz="4" w:space="0" w:color="auto"/>
              <w:left w:val="single" w:sz="4" w:space="0" w:color="auto"/>
              <w:bottom w:val="single" w:sz="4" w:space="0" w:color="auto"/>
              <w:right w:val="single" w:sz="4" w:space="0" w:color="auto"/>
            </w:tcBorders>
            <w:noWrap/>
            <w:vAlign w:val="center"/>
          </w:tcPr>
          <w:p w14:paraId="36F4CFFE" w14:textId="03C7F10E" w:rsidR="006B0111" w:rsidRPr="00F847E1" w:rsidRDefault="006B0111" w:rsidP="00B96116">
            <w:pPr>
              <w:jc w:val="center"/>
              <w:rPr>
                <w:rFonts w:ascii="Arial" w:hAnsi="Arial" w:cs="Arial"/>
                <w:sz w:val="20"/>
                <w:szCs w:val="20"/>
              </w:rPr>
            </w:pPr>
            <w:r w:rsidRPr="00F847E1">
              <w:rPr>
                <w:rFonts w:ascii="Arial" w:hAnsi="Arial" w:cs="Arial"/>
                <w:sz w:val="20"/>
                <w:szCs w:val="20"/>
              </w:rPr>
              <w:t>34,5</w:t>
            </w:r>
          </w:p>
        </w:tc>
        <w:tc>
          <w:tcPr>
            <w:tcW w:w="1989" w:type="dxa"/>
            <w:tcBorders>
              <w:top w:val="single" w:sz="4" w:space="0" w:color="auto"/>
              <w:left w:val="single" w:sz="4" w:space="0" w:color="auto"/>
              <w:bottom w:val="single" w:sz="4" w:space="0" w:color="auto"/>
              <w:right w:val="single" w:sz="4" w:space="0" w:color="auto"/>
            </w:tcBorders>
            <w:noWrap/>
            <w:vAlign w:val="center"/>
          </w:tcPr>
          <w:p w14:paraId="5D6D0931" w14:textId="538F0A76" w:rsidR="006B0111" w:rsidRPr="00F847E1" w:rsidRDefault="006B0111" w:rsidP="00B96116">
            <w:pPr>
              <w:jc w:val="center"/>
              <w:rPr>
                <w:rFonts w:ascii="Arial" w:hAnsi="Arial" w:cs="Arial"/>
                <w:sz w:val="20"/>
                <w:szCs w:val="20"/>
              </w:rPr>
            </w:pPr>
            <w:r w:rsidRPr="00F847E1">
              <w:rPr>
                <w:rFonts w:ascii="Arial" w:hAnsi="Arial" w:cs="Arial"/>
                <w:sz w:val="20"/>
                <w:szCs w:val="20"/>
              </w:rPr>
              <w:t>49,5</w:t>
            </w:r>
          </w:p>
        </w:tc>
      </w:tr>
      <w:tr w:rsidR="00F847E1" w:rsidRPr="00F847E1" w14:paraId="43806C7F" w14:textId="77777777" w:rsidTr="001D4404">
        <w:trPr>
          <w:trHeight w:val="397"/>
        </w:trPr>
        <w:tc>
          <w:tcPr>
            <w:tcW w:w="861" w:type="dxa"/>
            <w:tcBorders>
              <w:top w:val="single" w:sz="4" w:space="0" w:color="auto"/>
              <w:left w:val="single" w:sz="4" w:space="0" w:color="auto"/>
              <w:bottom w:val="single" w:sz="4" w:space="0" w:color="auto"/>
              <w:right w:val="single" w:sz="4" w:space="0" w:color="auto"/>
            </w:tcBorders>
            <w:vAlign w:val="center"/>
          </w:tcPr>
          <w:p w14:paraId="35E1EB7D" w14:textId="1689BCCE" w:rsidR="006B0111" w:rsidRPr="00F847E1" w:rsidRDefault="006B0111" w:rsidP="00B96116">
            <w:pPr>
              <w:tabs>
                <w:tab w:val="left" w:pos="708"/>
              </w:tabs>
              <w:jc w:val="center"/>
              <w:rPr>
                <w:rFonts w:ascii="Arial" w:hAnsi="Arial" w:cs="Arial"/>
                <w:sz w:val="20"/>
                <w:szCs w:val="20"/>
              </w:rPr>
            </w:pPr>
            <w:r w:rsidRPr="00F847E1">
              <w:rPr>
                <w:rFonts w:ascii="Arial" w:hAnsi="Arial" w:cs="Arial"/>
                <w:sz w:val="20"/>
                <w:szCs w:val="20"/>
              </w:rPr>
              <w:t>4.</w:t>
            </w:r>
          </w:p>
        </w:tc>
        <w:tc>
          <w:tcPr>
            <w:tcW w:w="1696" w:type="dxa"/>
            <w:tcBorders>
              <w:top w:val="single" w:sz="4" w:space="0" w:color="auto"/>
              <w:left w:val="single" w:sz="4" w:space="0" w:color="auto"/>
              <w:bottom w:val="single" w:sz="4" w:space="0" w:color="auto"/>
              <w:right w:val="single" w:sz="4" w:space="0" w:color="auto"/>
            </w:tcBorders>
            <w:vAlign w:val="center"/>
          </w:tcPr>
          <w:p w14:paraId="3713D8D4" w14:textId="3D1CD6AB" w:rsidR="006B0111" w:rsidRPr="00F847E1" w:rsidRDefault="006B0111" w:rsidP="00B96116">
            <w:pPr>
              <w:tabs>
                <w:tab w:val="left" w:pos="708"/>
              </w:tabs>
              <w:jc w:val="center"/>
              <w:rPr>
                <w:rFonts w:ascii="Arial" w:hAnsi="Arial" w:cs="Arial"/>
                <w:sz w:val="20"/>
                <w:szCs w:val="20"/>
              </w:rPr>
            </w:pPr>
            <w:r w:rsidRPr="00F847E1">
              <w:rPr>
                <w:rFonts w:ascii="Arial" w:hAnsi="Arial" w:cs="Arial"/>
                <w:sz w:val="20"/>
                <w:szCs w:val="20"/>
              </w:rPr>
              <w:t>4</w:t>
            </w:r>
          </w:p>
        </w:tc>
        <w:tc>
          <w:tcPr>
            <w:tcW w:w="2458" w:type="dxa"/>
            <w:tcBorders>
              <w:top w:val="single" w:sz="4" w:space="0" w:color="auto"/>
              <w:left w:val="single" w:sz="4" w:space="0" w:color="auto"/>
              <w:bottom w:val="single" w:sz="4" w:space="0" w:color="auto"/>
              <w:right w:val="single" w:sz="4" w:space="0" w:color="auto"/>
            </w:tcBorders>
            <w:vAlign w:val="center"/>
          </w:tcPr>
          <w:p w14:paraId="0F71FC42" w14:textId="37317C92" w:rsidR="006B0111" w:rsidRPr="00F847E1" w:rsidRDefault="006B0111" w:rsidP="00B96116">
            <w:pPr>
              <w:jc w:val="center"/>
              <w:rPr>
                <w:rFonts w:ascii="Arial" w:hAnsi="Arial" w:cs="Arial"/>
                <w:sz w:val="20"/>
                <w:szCs w:val="20"/>
              </w:rPr>
            </w:pPr>
            <w:r w:rsidRPr="00F847E1">
              <w:rPr>
                <w:rFonts w:ascii="Arial" w:hAnsi="Arial" w:cs="Arial"/>
                <w:sz w:val="20"/>
                <w:szCs w:val="20"/>
              </w:rPr>
              <w:t>wiata E</w:t>
            </w:r>
          </w:p>
        </w:tc>
        <w:tc>
          <w:tcPr>
            <w:tcW w:w="1937" w:type="dxa"/>
            <w:tcBorders>
              <w:top w:val="single" w:sz="4" w:space="0" w:color="auto"/>
              <w:left w:val="single" w:sz="4" w:space="0" w:color="auto"/>
              <w:bottom w:val="single" w:sz="4" w:space="0" w:color="auto"/>
              <w:right w:val="single" w:sz="4" w:space="0" w:color="auto"/>
            </w:tcBorders>
            <w:noWrap/>
            <w:vAlign w:val="center"/>
          </w:tcPr>
          <w:p w14:paraId="22E72F25" w14:textId="28775F55" w:rsidR="006B0111" w:rsidRPr="00F847E1" w:rsidRDefault="006B0111" w:rsidP="00B96116">
            <w:pPr>
              <w:jc w:val="center"/>
              <w:rPr>
                <w:rFonts w:ascii="Arial" w:hAnsi="Arial" w:cs="Arial"/>
                <w:sz w:val="20"/>
                <w:szCs w:val="20"/>
              </w:rPr>
            </w:pPr>
            <w:r w:rsidRPr="00F847E1">
              <w:rPr>
                <w:rFonts w:ascii="Arial" w:hAnsi="Arial" w:cs="Arial"/>
                <w:sz w:val="20"/>
                <w:szCs w:val="20"/>
              </w:rPr>
              <w:t>15</w:t>
            </w:r>
            <w:r w:rsidR="0027477B" w:rsidRPr="00F847E1">
              <w:rPr>
                <w:rFonts w:ascii="Arial" w:hAnsi="Arial" w:cs="Arial"/>
                <w:sz w:val="20"/>
                <w:szCs w:val="20"/>
              </w:rPr>
              <w:t>,0</w:t>
            </w:r>
          </w:p>
        </w:tc>
        <w:tc>
          <w:tcPr>
            <w:tcW w:w="1989" w:type="dxa"/>
            <w:tcBorders>
              <w:top w:val="single" w:sz="4" w:space="0" w:color="auto"/>
              <w:left w:val="single" w:sz="4" w:space="0" w:color="auto"/>
              <w:bottom w:val="single" w:sz="4" w:space="0" w:color="auto"/>
              <w:right w:val="single" w:sz="4" w:space="0" w:color="auto"/>
            </w:tcBorders>
            <w:noWrap/>
            <w:vAlign w:val="center"/>
          </w:tcPr>
          <w:p w14:paraId="4CF08DE5" w14:textId="31914408" w:rsidR="006B0111" w:rsidRPr="00F847E1" w:rsidRDefault="006B0111" w:rsidP="00B96116">
            <w:pPr>
              <w:jc w:val="center"/>
              <w:rPr>
                <w:rFonts w:ascii="Arial" w:hAnsi="Arial" w:cs="Arial"/>
                <w:sz w:val="20"/>
                <w:szCs w:val="20"/>
              </w:rPr>
            </w:pPr>
            <w:r w:rsidRPr="00F847E1">
              <w:rPr>
                <w:rFonts w:ascii="Arial" w:hAnsi="Arial" w:cs="Arial"/>
                <w:sz w:val="20"/>
                <w:szCs w:val="20"/>
              </w:rPr>
              <w:t>48</w:t>
            </w:r>
            <w:r w:rsidR="0027477B" w:rsidRPr="00F847E1">
              <w:rPr>
                <w:rFonts w:ascii="Arial" w:hAnsi="Arial" w:cs="Arial"/>
                <w:sz w:val="20"/>
                <w:szCs w:val="20"/>
              </w:rPr>
              <w:t>,0</w:t>
            </w:r>
          </w:p>
        </w:tc>
      </w:tr>
      <w:tr w:rsidR="00F847E1" w:rsidRPr="00F847E1" w14:paraId="76E63C53" w14:textId="77777777" w:rsidTr="001D4404">
        <w:trPr>
          <w:trHeight w:val="397"/>
        </w:trPr>
        <w:tc>
          <w:tcPr>
            <w:tcW w:w="861" w:type="dxa"/>
            <w:tcBorders>
              <w:top w:val="single" w:sz="4" w:space="0" w:color="auto"/>
              <w:left w:val="single" w:sz="4" w:space="0" w:color="auto"/>
              <w:bottom w:val="single" w:sz="4" w:space="0" w:color="auto"/>
              <w:right w:val="single" w:sz="4" w:space="0" w:color="auto"/>
            </w:tcBorders>
            <w:vAlign w:val="center"/>
          </w:tcPr>
          <w:p w14:paraId="1318750C" w14:textId="520C4C2F" w:rsidR="006B0111" w:rsidRPr="00F847E1" w:rsidRDefault="006B0111" w:rsidP="00B96116">
            <w:pPr>
              <w:tabs>
                <w:tab w:val="left" w:pos="708"/>
              </w:tabs>
              <w:jc w:val="center"/>
              <w:rPr>
                <w:rFonts w:ascii="Arial" w:hAnsi="Arial" w:cs="Arial"/>
                <w:sz w:val="20"/>
                <w:szCs w:val="20"/>
              </w:rPr>
            </w:pPr>
            <w:r w:rsidRPr="00F847E1">
              <w:rPr>
                <w:rFonts w:ascii="Arial" w:hAnsi="Arial" w:cs="Arial"/>
                <w:sz w:val="20"/>
                <w:szCs w:val="20"/>
              </w:rPr>
              <w:lastRenderedPageBreak/>
              <w:t>5.</w:t>
            </w:r>
          </w:p>
        </w:tc>
        <w:tc>
          <w:tcPr>
            <w:tcW w:w="1696" w:type="dxa"/>
            <w:tcBorders>
              <w:top w:val="single" w:sz="4" w:space="0" w:color="auto"/>
              <w:left w:val="single" w:sz="4" w:space="0" w:color="auto"/>
              <w:bottom w:val="single" w:sz="4" w:space="0" w:color="auto"/>
              <w:right w:val="single" w:sz="4" w:space="0" w:color="auto"/>
            </w:tcBorders>
            <w:vAlign w:val="center"/>
          </w:tcPr>
          <w:p w14:paraId="2C4F003D" w14:textId="3CD398E4" w:rsidR="006B0111" w:rsidRPr="00F847E1" w:rsidRDefault="006B0111" w:rsidP="00B96116">
            <w:pPr>
              <w:tabs>
                <w:tab w:val="left" w:pos="708"/>
              </w:tabs>
              <w:jc w:val="center"/>
              <w:rPr>
                <w:rFonts w:ascii="Arial" w:hAnsi="Arial" w:cs="Arial"/>
                <w:sz w:val="20"/>
                <w:szCs w:val="20"/>
              </w:rPr>
            </w:pPr>
            <w:r w:rsidRPr="00F847E1">
              <w:rPr>
                <w:rFonts w:ascii="Arial" w:hAnsi="Arial" w:cs="Arial"/>
                <w:sz w:val="20"/>
                <w:szCs w:val="20"/>
              </w:rPr>
              <w:t>5</w:t>
            </w:r>
          </w:p>
        </w:tc>
        <w:tc>
          <w:tcPr>
            <w:tcW w:w="2458" w:type="dxa"/>
            <w:tcBorders>
              <w:top w:val="single" w:sz="4" w:space="0" w:color="auto"/>
              <w:left w:val="single" w:sz="4" w:space="0" w:color="auto"/>
              <w:bottom w:val="single" w:sz="4" w:space="0" w:color="auto"/>
              <w:right w:val="single" w:sz="4" w:space="0" w:color="auto"/>
            </w:tcBorders>
            <w:vAlign w:val="center"/>
          </w:tcPr>
          <w:p w14:paraId="6DC8E472" w14:textId="7B7A2F1C" w:rsidR="006B0111" w:rsidRPr="00F847E1" w:rsidRDefault="006B0111" w:rsidP="00B96116">
            <w:pPr>
              <w:jc w:val="center"/>
              <w:rPr>
                <w:rFonts w:ascii="Arial" w:hAnsi="Arial" w:cs="Arial"/>
                <w:sz w:val="20"/>
                <w:szCs w:val="20"/>
              </w:rPr>
            </w:pPr>
            <w:r w:rsidRPr="00F847E1">
              <w:rPr>
                <w:rFonts w:ascii="Arial" w:hAnsi="Arial" w:cs="Arial"/>
                <w:sz w:val="20"/>
                <w:szCs w:val="20"/>
              </w:rPr>
              <w:t>plac magazynowy F</w:t>
            </w:r>
          </w:p>
        </w:tc>
        <w:tc>
          <w:tcPr>
            <w:tcW w:w="1937" w:type="dxa"/>
            <w:tcBorders>
              <w:top w:val="single" w:sz="4" w:space="0" w:color="auto"/>
              <w:left w:val="single" w:sz="4" w:space="0" w:color="auto"/>
              <w:bottom w:val="single" w:sz="4" w:space="0" w:color="auto"/>
              <w:right w:val="single" w:sz="4" w:space="0" w:color="auto"/>
            </w:tcBorders>
            <w:noWrap/>
            <w:vAlign w:val="center"/>
          </w:tcPr>
          <w:p w14:paraId="4EF0E3C5" w14:textId="06911108" w:rsidR="006B0111" w:rsidRPr="00F847E1" w:rsidRDefault="006B0111" w:rsidP="00B96116">
            <w:pPr>
              <w:jc w:val="center"/>
              <w:rPr>
                <w:rFonts w:ascii="Arial" w:hAnsi="Arial" w:cs="Arial"/>
                <w:sz w:val="20"/>
                <w:szCs w:val="20"/>
              </w:rPr>
            </w:pPr>
            <w:r w:rsidRPr="00F847E1">
              <w:rPr>
                <w:rFonts w:ascii="Arial" w:hAnsi="Arial" w:cs="Arial"/>
                <w:sz w:val="20"/>
                <w:szCs w:val="20"/>
              </w:rPr>
              <w:t>7,5</w:t>
            </w:r>
          </w:p>
        </w:tc>
        <w:tc>
          <w:tcPr>
            <w:tcW w:w="1989" w:type="dxa"/>
            <w:tcBorders>
              <w:top w:val="single" w:sz="4" w:space="0" w:color="auto"/>
              <w:left w:val="single" w:sz="4" w:space="0" w:color="auto"/>
              <w:bottom w:val="single" w:sz="4" w:space="0" w:color="auto"/>
              <w:right w:val="single" w:sz="4" w:space="0" w:color="auto"/>
            </w:tcBorders>
            <w:noWrap/>
            <w:vAlign w:val="center"/>
          </w:tcPr>
          <w:p w14:paraId="0A5EEE3C" w14:textId="2CEBC7B7" w:rsidR="006B0111" w:rsidRPr="00F847E1" w:rsidRDefault="006B0111" w:rsidP="00B96116">
            <w:pPr>
              <w:jc w:val="center"/>
              <w:rPr>
                <w:rFonts w:ascii="Arial" w:hAnsi="Arial" w:cs="Arial"/>
                <w:sz w:val="20"/>
                <w:szCs w:val="20"/>
              </w:rPr>
            </w:pPr>
            <w:r w:rsidRPr="00F847E1">
              <w:rPr>
                <w:rFonts w:ascii="Arial" w:hAnsi="Arial" w:cs="Arial"/>
                <w:sz w:val="20"/>
                <w:szCs w:val="20"/>
              </w:rPr>
              <w:t>13,8</w:t>
            </w:r>
          </w:p>
        </w:tc>
      </w:tr>
      <w:tr w:rsidR="00F847E1" w:rsidRPr="00F847E1" w14:paraId="4E6D88E5" w14:textId="77777777" w:rsidTr="001D4404">
        <w:trPr>
          <w:trHeight w:val="397"/>
        </w:trPr>
        <w:tc>
          <w:tcPr>
            <w:tcW w:w="861" w:type="dxa"/>
            <w:tcBorders>
              <w:top w:val="single" w:sz="4" w:space="0" w:color="auto"/>
              <w:left w:val="single" w:sz="4" w:space="0" w:color="auto"/>
              <w:bottom w:val="single" w:sz="4" w:space="0" w:color="auto"/>
              <w:right w:val="single" w:sz="4" w:space="0" w:color="auto"/>
            </w:tcBorders>
            <w:vAlign w:val="center"/>
          </w:tcPr>
          <w:p w14:paraId="5BC7659F" w14:textId="7E309826" w:rsidR="006B0111" w:rsidRPr="00F847E1" w:rsidRDefault="006B0111" w:rsidP="00B96116">
            <w:pPr>
              <w:tabs>
                <w:tab w:val="left" w:pos="708"/>
              </w:tabs>
              <w:jc w:val="center"/>
              <w:rPr>
                <w:rFonts w:ascii="Arial" w:hAnsi="Arial" w:cs="Arial"/>
                <w:sz w:val="20"/>
                <w:szCs w:val="20"/>
              </w:rPr>
            </w:pPr>
            <w:r w:rsidRPr="00F847E1">
              <w:rPr>
                <w:rFonts w:ascii="Arial" w:hAnsi="Arial" w:cs="Arial"/>
                <w:sz w:val="20"/>
                <w:szCs w:val="20"/>
              </w:rPr>
              <w:t>6.</w:t>
            </w:r>
          </w:p>
        </w:tc>
        <w:tc>
          <w:tcPr>
            <w:tcW w:w="1696" w:type="dxa"/>
            <w:tcBorders>
              <w:top w:val="single" w:sz="4" w:space="0" w:color="auto"/>
              <w:left w:val="single" w:sz="4" w:space="0" w:color="auto"/>
              <w:bottom w:val="single" w:sz="4" w:space="0" w:color="auto"/>
              <w:right w:val="single" w:sz="4" w:space="0" w:color="auto"/>
            </w:tcBorders>
            <w:vAlign w:val="center"/>
          </w:tcPr>
          <w:p w14:paraId="0B926533" w14:textId="3C86E746" w:rsidR="006B0111" w:rsidRPr="00F847E1" w:rsidRDefault="006B0111" w:rsidP="00B96116">
            <w:pPr>
              <w:tabs>
                <w:tab w:val="left" w:pos="708"/>
              </w:tabs>
              <w:jc w:val="center"/>
              <w:rPr>
                <w:rFonts w:ascii="Arial" w:hAnsi="Arial" w:cs="Arial"/>
                <w:sz w:val="20"/>
                <w:szCs w:val="20"/>
              </w:rPr>
            </w:pPr>
            <w:r w:rsidRPr="00F847E1">
              <w:rPr>
                <w:rFonts w:ascii="Arial" w:hAnsi="Arial" w:cs="Arial"/>
                <w:sz w:val="20"/>
                <w:szCs w:val="20"/>
              </w:rPr>
              <w:t>6</w:t>
            </w:r>
          </w:p>
        </w:tc>
        <w:tc>
          <w:tcPr>
            <w:tcW w:w="2458" w:type="dxa"/>
            <w:tcBorders>
              <w:top w:val="single" w:sz="4" w:space="0" w:color="auto"/>
              <w:left w:val="single" w:sz="4" w:space="0" w:color="auto"/>
              <w:bottom w:val="single" w:sz="4" w:space="0" w:color="auto"/>
              <w:right w:val="single" w:sz="4" w:space="0" w:color="auto"/>
            </w:tcBorders>
            <w:vAlign w:val="center"/>
          </w:tcPr>
          <w:p w14:paraId="21625DA9" w14:textId="2A140AAF" w:rsidR="006B0111" w:rsidRPr="00F847E1" w:rsidRDefault="006B0111" w:rsidP="00B96116">
            <w:pPr>
              <w:jc w:val="center"/>
              <w:rPr>
                <w:rFonts w:ascii="Arial" w:hAnsi="Arial" w:cs="Arial"/>
                <w:sz w:val="20"/>
                <w:szCs w:val="20"/>
              </w:rPr>
            </w:pPr>
            <w:r w:rsidRPr="00F847E1">
              <w:rPr>
                <w:rFonts w:ascii="Arial" w:hAnsi="Arial" w:cs="Arial"/>
                <w:sz w:val="20"/>
                <w:szCs w:val="20"/>
              </w:rPr>
              <w:t>plac magazynowania G</w:t>
            </w:r>
          </w:p>
        </w:tc>
        <w:tc>
          <w:tcPr>
            <w:tcW w:w="1937" w:type="dxa"/>
            <w:tcBorders>
              <w:top w:val="single" w:sz="4" w:space="0" w:color="auto"/>
              <w:left w:val="single" w:sz="4" w:space="0" w:color="auto"/>
              <w:bottom w:val="single" w:sz="4" w:space="0" w:color="auto"/>
              <w:right w:val="single" w:sz="4" w:space="0" w:color="auto"/>
            </w:tcBorders>
            <w:noWrap/>
            <w:vAlign w:val="center"/>
          </w:tcPr>
          <w:p w14:paraId="0A41003D" w14:textId="06470885" w:rsidR="006B0111" w:rsidRPr="00F847E1" w:rsidRDefault="006B0111" w:rsidP="00B96116">
            <w:pPr>
              <w:jc w:val="center"/>
              <w:rPr>
                <w:rFonts w:ascii="Arial" w:hAnsi="Arial" w:cs="Arial"/>
                <w:sz w:val="20"/>
                <w:szCs w:val="20"/>
              </w:rPr>
            </w:pPr>
            <w:r w:rsidRPr="00F847E1">
              <w:rPr>
                <w:rFonts w:ascii="Arial" w:hAnsi="Arial" w:cs="Arial"/>
                <w:sz w:val="20"/>
                <w:szCs w:val="20"/>
              </w:rPr>
              <w:t>45</w:t>
            </w:r>
            <w:r w:rsidR="0027477B" w:rsidRPr="00F847E1">
              <w:rPr>
                <w:rFonts w:ascii="Arial" w:hAnsi="Arial" w:cs="Arial"/>
                <w:sz w:val="20"/>
                <w:szCs w:val="20"/>
              </w:rPr>
              <w:t>,0</w:t>
            </w:r>
          </w:p>
        </w:tc>
        <w:tc>
          <w:tcPr>
            <w:tcW w:w="1989" w:type="dxa"/>
            <w:tcBorders>
              <w:top w:val="single" w:sz="4" w:space="0" w:color="auto"/>
              <w:left w:val="single" w:sz="4" w:space="0" w:color="auto"/>
              <w:bottom w:val="single" w:sz="4" w:space="0" w:color="auto"/>
              <w:right w:val="single" w:sz="4" w:space="0" w:color="auto"/>
            </w:tcBorders>
            <w:noWrap/>
            <w:vAlign w:val="center"/>
          </w:tcPr>
          <w:p w14:paraId="3D1AF674" w14:textId="6C598507" w:rsidR="006B0111" w:rsidRPr="00F847E1" w:rsidRDefault="006B0111" w:rsidP="00B96116">
            <w:pPr>
              <w:jc w:val="center"/>
              <w:rPr>
                <w:rFonts w:ascii="Arial" w:hAnsi="Arial" w:cs="Arial"/>
                <w:sz w:val="20"/>
                <w:szCs w:val="20"/>
              </w:rPr>
            </w:pPr>
            <w:r w:rsidRPr="00F847E1">
              <w:rPr>
                <w:rFonts w:ascii="Arial" w:hAnsi="Arial" w:cs="Arial"/>
                <w:sz w:val="20"/>
                <w:szCs w:val="20"/>
              </w:rPr>
              <w:t>480</w:t>
            </w:r>
            <w:r w:rsidR="0027477B" w:rsidRPr="00F847E1">
              <w:rPr>
                <w:rFonts w:ascii="Arial" w:hAnsi="Arial" w:cs="Arial"/>
                <w:sz w:val="20"/>
                <w:szCs w:val="20"/>
              </w:rPr>
              <w:t>,0</w:t>
            </w:r>
          </w:p>
        </w:tc>
      </w:tr>
      <w:tr w:rsidR="00F847E1" w:rsidRPr="00F847E1" w14:paraId="1B272CC2" w14:textId="77777777" w:rsidTr="001D4404">
        <w:trPr>
          <w:trHeight w:val="397"/>
        </w:trPr>
        <w:tc>
          <w:tcPr>
            <w:tcW w:w="861" w:type="dxa"/>
            <w:tcBorders>
              <w:top w:val="single" w:sz="4" w:space="0" w:color="auto"/>
              <w:left w:val="single" w:sz="4" w:space="0" w:color="auto"/>
              <w:bottom w:val="single" w:sz="4" w:space="0" w:color="auto"/>
              <w:right w:val="single" w:sz="4" w:space="0" w:color="auto"/>
            </w:tcBorders>
            <w:vAlign w:val="center"/>
          </w:tcPr>
          <w:p w14:paraId="187489C0" w14:textId="7C17AA04" w:rsidR="006B0111" w:rsidRPr="00F847E1" w:rsidRDefault="006B0111" w:rsidP="00B96116">
            <w:pPr>
              <w:tabs>
                <w:tab w:val="left" w:pos="708"/>
              </w:tabs>
              <w:jc w:val="center"/>
              <w:rPr>
                <w:rFonts w:ascii="Arial" w:hAnsi="Arial" w:cs="Arial"/>
                <w:sz w:val="20"/>
                <w:szCs w:val="20"/>
              </w:rPr>
            </w:pPr>
            <w:r w:rsidRPr="00F847E1">
              <w:rPr>
                <w:rFonts w:ascii="Arial" w:hAnsi="Arial" w:cs="Arial"/>
                <w:sz w:val="20"/>
                <w:szCs w:val="20"/>
              </w:rPr>
              <w:t>7.</w:t>
            </w:r>
          </w:p>
        </w:tc>
        <w:tc>
          <w:tcPr>
            <w:tcW w:w="1696" w:type="dxa"/>
            <w:tcBorders>
              <w:top w:val="single" w:sz="4" w:space="0" w:color="auto"/>
              <w:left w:val="single" w:sz="4" w:space="0" w:color="auto"/>
              <w:bottom w:val="single" w:sz="4" w:space="0" w:color="auto"/>
              <w:right w:val="single" w:sz="4" w:space="0" w:color="auto"/>
            </w:tcBorders>
            <w:vAlign w:val="center"/>
          </w:tcPr>
          <w:p w14:paraId="49D53A1B" w14:textId="65F538D9" w:rsidR="006B0111" w:rsidRPr="00F847E1" w:rsidRDefault="006B0111" w:rsidP="00B96116">
            <w:pPr>
              <w:tabs>
                <w:tab w:val="left" w:pos="708"/>
              </w:tabs>
              <w:jc w:val="center"/>
              <w:rPr>
                <w:rFonts w:ascii="Arial" w:hAnsi="Arial" w:cs="Arial"/>
                <w:sz w:val="20"/>
                <w:szCs w:val="20"/>
              </w:rPr>
            </w:pPr>
            <w:r w:rsidRPr="00F847E1">
              <w:rPr>
                <w:rFonts w:ascii="Arial" w:hAnsi="Arial" w:cs="Arial"/>
                <w:sz w:val="20"/>
                <w:szCs w:val="20"/>
              </w:rPr>
              <w:t>7</w:t>
            </w:r>
          </w:p>
        </w:tc>
        <w:tc>
          <w:tcPr>
            <w:tcW w:w="2458" w:type="dxa"/>
            <w:tcBorders>
              <w:top w:val="single" w:sz="4" w:space="0" w:color="auto"/>
              <w:left w:val="single" w:sz="4" w:space="0" w:color="auto"/>
              <w:bottom w:val="single" w:sz="4" w:space="0" w:color="auto"/>
              <w:right w:val="single" w:sz="4" w:space="0" w:color="auto"/>
            </w:tcBorders>
            <w:vAlign w:val="center"/>
          </w:tcPr>
          <w:p w14:paraId="595B3AEB" w14:textId="752C2FD1" w:rsidR="006B0111" w:rsidRPr="00F847E1" w:rsidRDefault="006B0111" w:rsidP="00B96116">
            <w:pPr>
              <w:jc w:val="center"/>
              <w:rPr>
                <w:rFonts w:ascii="Arial" w:hAnsi="Arial" w:cs="Arial"/>
                <w:sz w:val="20"/>
                <w:szCs w:val="20"/>
              </w:rPr>
            </w:pPr>
            <w:r w:rsidRPr="00F847E1">
              <w:rPr>
                <w:rFonts w:ascii="Arial" w:hAnsi="Arial" w:cs="Arial"/>
                <w:sz w:val="20"/>
                <w:szCs w:val="20"/>
              </w:rPr>
              <w:t>boks w wiacie przyjęcia odpadów H</w:t>
            </w:r>
          </w:p>
        </w:tc>
        <w:tc>
          <w:tcPr>
            <w:tcW w:w="1937" w:type="dxa"/>
            <w:tcBorders>
              <w:top w:val="single" w:sz="4" w:space="0" w:color="auto"/>
              <w:left w:val="single" w:sz="4" w:space="0" w:color="auto"/>
              <w:bottom w:val="single" w:sz="4" w:space="0" w:color="auto"/>
              <w:right w:val="single" w:sz="4" w:space="0" w:color="auto"/>
            </w:tcBorders>
            <w:noWrap/>
            <w:vAlign w:val="center"/>
          </w:tcPr>
          <w:p w14:paraId="1422EFDC" w14:textId="6E1E9B06" w:rsidR="006B0111" w:rsidRPr="00F847E1" w:rsidRDefault="006B0111" w:rsidP="00B96116">
            <w:pPr>
              <w:jc w:val="center"/>
              <w:rPr>
                <w:rFonts w:ascii="Arial" w:hAnsi="Arial" w:cs="Arial"/>
                <w:sz w:val="20"/>
                <w:szCs w:val="20"/>
              </w:rPr>
            </w:pPr>
            <w:r w:rsidRPr="00F847E1">
              <w:rPr>
                <w:rFonts w:ascii="Arial" w:hAnsi="Arial" w:cs="Arial"/>
                <w:sz w:val="20"/>
                <w:szCs w:val="20"/>
              </w:rPr>
              <w:t>25</w:t>
            </w:r>
            <w:r w:rsidR="0027477B" w:rsidRPr="00F847E1">
              <w:rPr>
                <w:rFonts w:ascii="Arial" w:hAnsi="Arial" w:cs="Arial"/>
                <w:sz w:val="20"/>
                <w:szCs w:val="20"/>
              </w:rPr>
              <w:t>,0</w:t>
            </w:r>
          </w:p>
        </w:tc>
        <w:tc>
          <w:tcPr>
            <w:tcW w:w="1989" w:type="dxa"/>
            <w:tcBorders>
              <w:top w:val="single" w:sz="4" w:space="0" w:color="auto"/>
              <w:left w:val="single" w:sz="4" w:space="0" w:color="auto"/>
              <w:bottom w:val="single" w:sz="4" w:space="0" w:color="auto"/>
              <w:right w:val="single" w:sz="4" w:space="0" w:color="auto"/>
            </w:tcBorders>
            <w:noWrap/>
            <w:vAlign w:val="center"/>
          </w:tcPr>
          <w:p w14:paraId="2C5D8795" w14:textId="41515DAC" w:rsidR="006B0111" w:rsidRPr="00F847E1" w:rsidRDefault="006B0111" w:rsidP="00B96116">
            <w:pPr>
              <w:jc w:val="center"/>
              <w:rPr>
                <w:rFonts w:ascii="Arial" w:hAnsi="Arial" w:cs="Arial"/>
                <w:sz w:val="20"/>
                <w:szCs w:val="20"/>
              </w:rPr>
            </w:pPr>
            <w:r w:rsidRPr="00F847E1">
              <w:rPr>
                <w:rFonts w:ascii="Arial" w:hAnsi="Arial" w:cs="Arial"/>
                <w:sz w:val="20"/>
                <w:szCs w:val="20"/>
              </w:rPr>
              <w:t>156</w:t>
            </w:r>
            <w:r w:rsidR="0027477B" w:rsidRPr="00F847E1">
              <w:rPr>
                <w:rFonts w:ascii="Arial" w:hAnsi="Arial" w:cs="Arial"/>
                <w:sz w:val="20"/>
                <w:szCs w:val="20"/>
              </w:rPr>
              <w:t>,0</w:t>
            </w:r>
          </w:p>
        </w:tc>
      </w:tr>
      <w:tr w:rsidR="00F847E1" w:rsidRPr="00F847E1" w14:paraId="2DC9AA12" w14:textId="77777777" w:rsidTr="001D4404">
        <w:trPr>
          <w:trHeight w:val="397"/>
        </w:trPr>
        <w:tc>
          <w:tcPr>
            <w:tcW w:w="861" w:type="dxa"/>
            <w:tcBorders>
              <w:top w:val="single" w:sz="4" w:space="0" w:color="auto"/>
              <w:left w:val="single" w:sz="4" w:space="0" w:color="auto"/>
              <w:bottom w:val="single" w:sz="4" w:space="0" w:color="auto"/>
              <w:right w:val="single" w:sz="4" w:space="0" w:color="auto"/>
            </w:tcBorders>
            <w:vAlign w:val="center"/>
          </w:tcPr>
          <w:p w14:paraId="7869EEDA" w14:textId="565AA474" w:rsidR="006B0111" w:rsidRPr="00F847E1" w:rsidRDefault="006B0111" w:rsidP="00B96116">
            <w:pPr>
              <w:tabs>
                <w:tab w:val="left" w:pos="708"/>
              </w:tabs>
              <w:jc w:val="center"/>
              <w:rPr>
                <w:rFonts w:ascii="Arial" w:hAnsi="Arial" w:cs="Arial"/>
                <w:sz w:val="20"/>
                <w:szCs w:val="20"/>
              </w:rPr>
            </w:pPr>
            <w:r w:rsidRPr="00F847E1">
              <w:rPr>
                <w:rFonts w:ascii="Arial" w:hAnsi="Arial" w:cs="Arial"/>
                <w:sz w:val="20"/>
                <w:szCs w:val="20"/>
              </w:rPr>
              <w:t>8.</w:t>
            </w:r>
          </w:p>
        </w:tc>
        <w:tc>
          <w:tcPr>
            <w:tcW w:w="1696" w:type="dxa"/>
            <w:tcBorders>
              <w:top w:val="single" w:sz="4" w:space="0" w:color="auto"/>
              <w:left w:val="single" w:sz="4" w:space="0" w:color="auto"/>
              <w:bottom w:val="single" w:sz="4" w:space="0" w:color="auto"/>
              <w:right w:val="single" w:sz="4" w:space="0" w:color="auto"/>
            </w:tcBorders>
            <w:vAlign w:val="center"/>
          </w:tcPr>
          <w:p w14:paraId="12FD0DD8" w14:textId="6E63DAB1" w:rsidR="006B0111" w:rsidRPr="00F847E1" w:rsidRDefault="006B0111" w:rsidP="00B96116">
            <w:pPr>
              <w:tabs>
                <w:tab w:val="left" w:pos="708"/>
              </w:tabs>
              <w:jc w:val="center"/>
              <w:rPr>
                <w:rFonts w:ascii="Arial" w:hAnsi="Arial" w:cs="Arial"/>
                <w:sz w:val="20"/>
                <w:szCs w:val="20"/>
              </w:rPr>
            </w:pPr>
            <w:r w:rsidRPr="00F847E1">
              <w:rPr>
                <w:rFonts w:ascii="Arial" w:hAnsi="Arial" w:cs="Arial"/>
                <w:sz w:val="20"/>
                <w:szCs w:val="20"/>
              </w:rPr>
              <w:t>8</w:t>
            </w:r>
          </w:p>
        </w:tc>
        <w:tc>
          <w:tcPr>
            <w:tcW w:w="2458" w:type="dxa"/>
            <w:tcBorders>
              <w:top w:val="single" w:sz="4" w:space="0" w:color="auto"/>
              <w:left w:val="single" w:sz="4" w:space="0" w:color="auto"/>
              <w:bottom w:val="single" w:sz="4" w:space="0" w:color="auto"/>
              <w:right w:val="single" w:sz="4" w:space="0" w:color="auto"/>
            </w:tcBorders>
            <w:vAlign w:val="center"/>
          </w:tcPr>
          <w:p w14:paraId="1108D9A2" w14:textId="6D565D2A" w:rsidR="006B0111" w:rsidRPr="00F847E1" w:rsidRDefault="006B0111" w:rsidP="00B96116">
            <w:pPr>
              <w:jc w:val="center"/>
              <w:rPr>
                <w:rFonts w:ascii="Arial" w:hAnsi="Arial" w:cs="Arial"/>
                <w:sz w:val="20"/>
                <w:szCs w:val="20"/>
              </w:rPr>
            </w:pPr>
            <w:r w:rsidRPr="00F847E1">
              <w:rPr>
                <w:rFonts w:ascii="Arial" w:hAnsi="Arial" w:cs="Arial"/>
                <w:sz w:val="20"/>
                <w:szCs w:val="20"/>
              </w:rPr>
              <w:t>plac magazynowy I</w:t>
            </w:r>
          </w:p>
        </w:tc>
        <w:tc>
          <w:tcPr>
            <w:tcW w:w="1937" w:type="dxa"/>
            <w:tcBorders>
              <w:top w:val="single" w:sz="4" w:space="0" w:color="auto"/>
              <w:left w:val="single" w:sz="4" w:space="0" w:color="auto"/>
              <w:bottom w:val="single" w:sz="4" w:space="0" w:color="auto"/>
              <w:right w:val="single" w:sz="4" w:space="0" w:color="auto"/>
            </w:tcBorders>
            <w:noWrap/>
            <w:vAlign w:val="center"/>
          </w:tcPr>
          <w:p w14:paraId="1B91DE3E" w14:textId="272E24AD" w:rsidR="006B0111" w:rsidRPr="00F847E1" w:rsidRDefault="0027477B" w:rsidP="00B96116">
            <w:pPr>
              <w:jc w:val="center"/>
              <w:rPr>
                <w:rFonts w:ascii="Arial" w:hAnsi="Arial" w:cs="Arial"/>
                <w:sz w:val="20"/>
                <w:szCs w:val="20"/>
              </w:rPr>
            </w:pPr>
            <w:r w:rsidRPr="00F847E1">
              <w:rPr>
                <w:rFonts w:ascii="Arial" w:hAnsi="Arial" w:cs="Arial"/>
                <w:sz w:val="20"/>
                <w:szCs w:val="20"/>
              </w:rPr>
              <w:t>70,0</w:t>
            </w:r>
          </w:p>
        </w:tc>
        <w:tc>
          <w:tcPr>
            <w:tcW w:w="1989" w:type="dxa"/>
            <w:tcBorders>
              <w:top w:val="single" w:sz="4" w:space="0" w:color="auto"/>
              <w:left w:val="single" w:sz="4" w:space="0" w:color="auto"/>
              <w:bottom w:val="single" w:sz="4" w:space="0" w:color="auto"/>
              <w:right w:val="single" w:sz="4" w:space="0" w:color="auto"/>
            </w:tcBorders>
            <w:noWrap/>
            <w:vAlign w:val="center"/>
          </w:tcPr>
          <w:p w14:paraId="4607A174" w14:textId="69835A56" w:rsidR="006B0111" w:rsidRPr="00F847E1" w:rsidRDefault="0027477B" w:rsidP="00B96116">
            <w:pPr>
              <w:jc w:val="center"/>
              <w:rPr>
                <w:rFonts w:ascii="Arial" w:hAnsi="Arial" w:cs="Arial"/>
                <w:sz w:val="20"/>
                <w:szCs w:val="20"/>
              </w:rPr>
            </w:pPr>
            <w:r w:rsidRPr="00F847E1">
              <w:rPr>
                <w:rFonts w:ascii="Arial" w:hAnsi="Arial" w:cs="Arial"/>
                <w:sz w:val="20"/>
                <w:szCs w:val="20"/>
              </w:rPr>
              <w:t>280,0</w:t>
            </w:r>
          </w:p>
        </w:tc>
      </w:tr>
      <w:tr w:rsidR="00F847E1" w:rsidRPr="00F847E1" w14:paraId="1B796B8E" w14:textId="77777777" w:rsidTr="001D4404">
        <w:trPr>
          <w:trHeight w:val="397"/>
        </w:trPr>
        <w:tc>
          <w:tcPr>
            <w:tcW w:w="861" w:type="dxa"/>
            <w:tcBorders>
              <w:top w:val="single" w:sz="4" w:space="0" w:color="auto"/>
              <w:left w:val="single" w:sz="4" w:space="0" w:color="auto"/>
              <w:bottom w:val="single" w:sz="4" w:space="0" w:color="auto"/>
              <w:right w:val="single" w:sz="4" w:space="0" w:color="auto"/>
            </w:tcBorders>
            <w:vAlign w:val="center"/>
          </w:tcPr>
          <w:p w14:paraId="02C98DB0" w14:textId="6DE910A6" w:rsidR="006B0111" w:rsidRPr="00F847E1" w:rsidRDefault="006B0111" w:rsidP="00B96116">
            <w:pPr>
              <w:tabs>
                <w:tab w:val="left" w:pos="708"/>
              </w:tabs>
              <w:jc w:val="center"/>
              <w:rPr>
                <w:rFonts w:ascii="Arial" w:hAnsi="Arial" w:cs="Arial"/>
                <w:sz w:val="20"/>
                <w:szCs w:val="20"/>
              </w:rPr>
            </w:pPr>
            <w:r w:rsidRPr="00F847E1">
              <w:rPr>
                <w:rFonts w:ascii="Arial" w:hAnsi="Arial" w:cs="Arial"/>
                <w:sz w:val="20"/>
                <w:szCs w:val="20"/>
              </w:rPr>
              <w:t>9.</w:t>
            </w:r>
          </w:p>
        </w:tc>
        <w:tc>
          <w:tcPr>
            <w:tcW w:w="1696" w:type="dxa"/>
            <w:tcBorders>
              <w:top w:val="single" w:sz="4" w:space="0" w:color="auto"/>
              <w:left w:val="single" w:sz="4" w:space="0" w:color="auto"/>
              <w:bottom w:val="single" w:sz="4" w:space="0" w:color="auto"/>
              <w:right w:val="single" w:sz="4" w:space="0" w:color="auto"/>
            </w:tcBorders>
            <w:vAlign w:val="center"/>
          </w:tcPr>
          <w:p w14:paraId="094D54CF" w14:textId="1212A161" w:rsidR="006B0111" w:rsidRPr="00F847E1" w:rsidRDefault="006B0111" w:rsidP="00B96116">
            <w:pPr>
              <w:tabs>
                <w:tab w:val="left" w:pos="708"/>
              </w:tabs>
              <w:jc w:val="center"/>
              <w:rPr>
                <w:rFonts w:ascii="Arial" w:hAnsi="Arial" w:cs="Arial"/>
                <w:sz w:val="20"/>
                <w:szCs w:val="20"/>
              </w:rPr>
            </w:pPr>
            <w:r w:rsidRPr="00F847E1">
              <w:rPr>
                <w:rFonts w:ascii="Arial" w:hAnsi="Arial" w:cs="Arial"/>
                <w:sz w:val="20"/>
                <w:szCs w:val="20"/>
              </w:rPr>
              <w:t>9</w:t>
            </w:r>
          </w:p>
        </w:tc>
        <w:tc>
          <w:tcPr>
            <w:tcW w:w="2458" w:type="dxa"/>
            <w:tcBorders>
              <w:top w:val="single" w:sz="4" w:space="0" w:color="auto"/>
              <w:left w:val="single" w:sz="4" w:space="0" w:color="auto"/>
              <w:bottom w:val="single" w:sz="4" w:space="0" w:color="auto"/>
              <w:right w:val="single" w:sz="4" w:space="0" w:color="auto"/>
            </w:tcBorders>
            <w:vAlign w:val="center"/>
          </w:tcPr>
          <w:p w14:paraId="676F55AF" w14:textId="3EF1E6C5" w:rsidR="006B0111" w:rsidRPr="00F847E1" w:rsidRDefault="006B0111" w:rsidP="00B96116">
            <w:pPr>
              <w:jc w:val="center"/>
              <w:rPr>
                <w:rFonts w:ascii="Arial" w:hAnsi="Arial" w:cs="Arial"/>
                <w:sz w:val="20"/>
                <w:szCs w:val="20"/>
              </w:rPr>
            </w:pPr>
            <w:r w:rsidRPr="00F847E1">
              <w:rPr>
                <w:rFonts w:ascii="Arial" w:hAnsi="Arial" w:cs="Arial"/>
                <w:sz w:val="20"/>
                <w:szCs w:val="20"/>
              </w:rPr>
              <w:t>plac magazynowy J</w:t>
            </w:r>
          </w:p>
        </w:tc>
        <w:tc>
          <w:tcPr>
            <w:tcW w:w="1937" w:type="dxa"/>
            <w:tcBorders>
              <w:top w:val="single" w:sz="4" w:space="0" w:color="auto"/>
              <w:left w:val="single" w:sz="4" w:space="0" w:color="auto"/>
              <w:bottom w:val="single" w:sz="4" w:space="0" w:color="auto"/>
              <w:right w:val="single" w:sz="4" w:space="0" w:color="auto"/>
            </w:tcBorders>
            <w:noWrap/>
            <w:vAlign w:val="center"/>
          </w:tcPr>
          <w:p w14:paraId="76BB41B2" w14:textId="3041BF1D" w:rsidR="006B0111" w:rsidRPr="00F847E1" w:rsidRDefault="006B0111" w:rsidP="00B96116">
            <w:pPr>
              <w:jc w:val="center"/>
              <w:rPr>
                <w:rFonts w:ascii="Arial" w:hAnsi="Arial" w:cs="Arial"/>
                <w:sz w:val="20"/>
                <w:szCs w:val="20"/>
              </w:rPr>
            </w:pPr>
            <w:r w:rsidRPr="00F847E1">
              <w:rPr>
                <w:rFonts w:ascii="Arial" w:hAnsi="Arial" w:cs="Arial"/>
                <w:sz w:val="20"/>
                <w:szCs w:val="20"/>
              </w:rPr>
              <w:t>30</w:t>
            </w:r>
            <w:r w:rsidR="0027477B" w:rsidRPr="00F847E1">
              <w:rPr>
                <w:rFonts w:ascii="Arial" w:hAnsi="Arial" w:cs="Arial"/>
                <w:sz w:val="20"/>
                <w:szCs w:val="20"/>
              </w:rPr>
              <w:t>,0</w:t>
            </w:r>
          </w:p>
        </w:tc>
        <w:tc>
          <w:tcPr>
            <w:tcW w:w="1989" w:type="dxa"/>
            <w:tcBorders>
              <w:top w:val="single" w:sz="4" w:space="0" w:color="auto"/>
              <w:left w:val="single" w:sz="4" w:space="0" w:color="auto"/>
              <w:bottom w:val="single" w:sz="4" w:space="0" w:color="auto"/>
              <w:right w:val="single" w:sz="4" w:space="0" w:color="auto"/>
            </w:tcBorders>
            <w:noWrap/>
            <w:vAlign w:val="center"/>
          </w:tcPr>
          <w:p w14:paraId="5095BCD1" w14:textId="6F2D80B0" w:rsidR="006B0111" w:rsidRPr="00F847E1" w:rsidRDefault="006B0111" w:rsidP="00B96116">
            <w:pPr>
              <w:jc w:val="center"/>
              <w:rPr>
                <w:rFonts w:ascii="Arial" w:hAnsi="Arial" w:cs="Arial"/>
                <w:sz w:val="20"/>
                <w:szCs w:val="20"/>
              </w:rPr>
            </w:pPr>
            <w:r w:rsidRPr="00F847E1">
              <w:rPr>
                <w:rFonts w:ascii="Arial" w:hAnsi="Arial" w:cs="Arial"/>
                <w:sz w:val="20"/>
                <w:szCs w:val="20"/>
              </w:rPr>
              <w:t>200</w:t>
            </w:r>
            <w:r w:rsidR="0027477B" w:rsidRPr="00F847E1">
              <w:rPr>
                <w:rFonts w:ascii="Arial" w:hAnsi="Arial" w:cs="Arial"/>
                <w:sz w:val="20"/>
                <w:szCs w:val="20"/>
              </w:rPr>
              <w:t>,0</w:t>
            </w:r>
          </w:p>
        </w:tc>
      </w:tr>
      <w:tr w:rsidR="00F847E1" w:rsidRPr="00F847E1" w14:paraId="5F7226A8" w14:textId="77777777" w:rsidTr="001D4404">
        <w:trPr>
          <w:trHeight w:val="397"/>
        </w:trPr>
        <w:tc>
          <w:tcPr>
            <w:tcW w:w="861" w:type="dxa"/>
            <w:tcBorders>
              <w:top w:val="single" w:sz="4" w:space="0" w:color="auto"/>
              <w:left w:val="single" w:sz="4" w:space="0" w:color="auto"/>
              <w:bottom w:val="single" w:sz="4" w:space="0" w:color="auto"/>
              <w:right w:val="single" w:sz="4" w:space="0" w:color="auto"/>
            </w:tcBorders>
            <w:vAlign w:val="center"/>
          </w:tcPr>
          <w:p w14:paraId="2A9EBE67" w14:textId="32219E25" w:rsidR="006B0111" w:rsidRPr="00F847E1" w:rsidRDefault="006B0111" w:rsidP="00B96116">
            <w:pPr>
              <w:tabs>
                <w:tab w:val="left" w:pos="708"/>
              </w:tabs>
              <w:jc w:val="center"/>
              <w:rPr>
                <w:rFonts w:ascii="Arial" w:hAnsi="Arial" w:cs="Arial"/>
                <w:sz w:val="20"/>
                <w:szCs w:val="20"/>
              </w:rPr>
            </w:pPr>
            <w:r w:rsidRPr="00F847E1">
              <w:rPr>
                <w:rFonts w:ascii="Arial" w:hAnsi="Arial" w:cs="Arial"/>
                <w:sz w:val="20"/>
                <w:szCs w:val="20"/>
              </w:rPr>
              <w:t>10.</w:t>
            </w:r>
          </w:p>
        </w:tc>
        <w:tc>
          <w:tcPr>
            <w:tcW w:w="1696" w:type="dxa"/>
            <w:tcBorders>
              <w:top w:val="single" w:sz="4" w:space="0" w:color="auto"/>
              <w:left w:val="single" w:sz="4" w:space="0" w:color="auto"/>
              <w:bottom w:val="single" w:sz="4" w:space="0" w:color="auto"/>
              <w:right w:val="single" w:sz="4" w:space="0" w:color="auto"/>
            </w:tcBorders>
            <w:vAlign w:val="center"/>
          </w:tcPr>
          <w:p w14:paraId="26FB36E8" w14:textId="1AF990A4" w:rsidR="006B0111" w:rsidRPr="00F847E1" w:rsidRDefault="006B0111" w:rsidP="00B96116">
            <w:pPr>
              <w:tabs>
                <w:tab w:val="left" w:pos="708"/>
              </w:tabs>
              <w:jc w:val="center"/>
              <w:rPr>
                <w:rFonts w:ascii="Arial" w:hAnsi="Arial" w:cs="Arial"/>
                <w:sz w:val="20"/>
                <w:szCs w:val="20"/>
              </w:rPr>
            </w:pPr>
            <w:r w:rsidRPr="00F847E1">
              <w:rPr>
                <w:rFonts w:ascii="Arial" w:hAnsi="Arial" w:cs="Arial"/>
                <w:sz w:val="20"/>
                <w:szCs w:val="20"/>
              </w:rPr>
              <w:t>10</w:t>
            </w:r>
          </w:p>
        </w:tc>
        <w:tc>
          <w:tcPr>
            <w:tcW w:w="2458" w:type="dxa"/>
            <w:tcBorders>
              <w:top w:val="single" w:sz="4" w:space="0" w:color="auto"/>
              <w:left w:val="single" w:sz="4" w:space="0" w:color="auto"/>
              <w:bottom w:val="single" w:sz="4" w:space="0" w:color="auto"/>
              <w:right w:val="single" w:sz="4" w:space="0" w:color="auto"/>
            </w:tcBorders>
            <w:vAlign w:val="center"/>
          </w:tcPr>
          <w:p w14:paraId="1953CC49" w14:textId="5DDB3D08" w:rsidR="006B0111" w:rsidRPr="00F847E1" w:rsidRDefault="006B0111" w:rsidP="00B96116">
            <w:pPr>
              <w:jc w:val="center"/>
              <w:rPr>
                <w:rFonts w:ascii="Arial" w:hAnsi="Arial" w:cs="Arial"/>
                <w:sz w:val="20"/>
                <w:szCs w:val="20"/>
              </w:rPr>
            </w:pPr>
            <w:r w:rsidRPr="00F847E1">
              <w:rPr>
                <w:rFonts w:ascii="Arial" w:hAnsi="Arial" w:cs="Arial"/>
                <w:sz w:val="20"/>
                <w:szCs w:val="20"/>
              </w:rPr>
              <w:t>boks na halli produkcyjnej K</w:t>
            </w:r>
          </w:p>
        </w:tc>
        <w:tc>
          <w:tcPr>
            <w:tcW w:w="1937" w:type="dxa"/>
            <w:tcBorders>
              <w:top w:val="single" w:sz="4" w:space="0" w:color="auto"/>
              <w:left w:val="single" w:sz="4" w:space="0" w:color="auto"/>
              <w:bottom w:val="single" w:sz="4" w:space="0" w:color="auto"/>
              <w:right w:val="single" w:sz="4" w:space="0" w:color="auto"/>
            </w:tcBorders>
            <w:noWrap/>
            <w:vAlign w:val="center"/>
          </w:tcPr>
          <w:p w14:paraId="0E7632AF" w14:textId="654D9333" w:rsidR="006B0111" w:rsidRPr="00F847E1" w:rsidRDefault="006B0111" w:rsidP="00B96116">
            <w:pPr>
              <w:jc w:val="center"/>
              <w:rPr>
                <w:rFonts w:ascii="Arial" w:hAnsi="Arial" w:cs="Arial"/>
                <w:sz w:val="20"/>
                <w:szCs w:val="20"/>
              </w:rPr>
            </w:pPr>
            <w:r w:rsidRPr="00F847E1">
              <w:rPr>
                <w:rFonts w:ascii="Arial" w:hAnsi="Arial" w:cs="Arial"/>
                <w:sz w:val="20"/>
                <w:szCs w:val="20"/>
              </w:rPr>
              <w:t>20</w:t>
            </w:r>
            <w:r w:rsidR="0027477B" w:rsidRPr="00F847E1">
              <w:rPr>
                <w:rFonts w:ascii="Arial" w:hAnsi="Arial" w:cs="Arial"/>
                <w:sz w:val="20"/>
                <w:szCs w:val="20"/>
              </w:rPr>
              <w:t>,0</w:t>
            </w:r>
          </w:p>
        </w:tc>
        <w:tc>
          <w:tcPr>
            <w:tcW w:w="1989" w:type="dxa"/>
            <w:tcBorders>
              <w:top w:val="single" w:sz="4" w:space="0" w:color="auto"/>
              <w:left w:val="single" w:sz="4" w:space="0" w:color="auto"/>
              <w:bottom w:val="single" w:sz="4" w:space="0" w:color="auto"/>
              <w:right w:val="single" w:sz="4" w:space="0" w:color="auto"/>
            </w:tcBorders>
            <w:noWrap/>
            <w:vAlign w:val="center"/>
          </w:tcPr>
          <w:p w14:paraId="2A8585FE" w14:textId="3FAECBE9" w:rsidR="006B0111" w:rsidRPr="00F847E1" w:rsidRDefault="006B0111" w:rsidP="00B96116">
            <w:pPr>
              <w:jc w:val="center"/>
              <w:rPr>
                <w:rFonts w:ascii="Arial" w:hAnsi="Arial" w:cs="Arial"/>
                <w:sz w:val="20"/>
                <w:szCs w:val="20"/>
              </w:rPr>
            </w:pPr>
            <w:r w:rsidRPr="00F847E1">
              <w:rPr>
                <w:rFonts w:ascii="Arial" w:hAnsi="Arial" w:cs="Arial"/>
                <w:sz w:val="20"/>
                <w:szCs w:val="20"/>
              </w:rPr>
              <w:t>83</w:t>
            </w:r>
            <w:r w:rsidR="0027477B" w:rsidRPr="00F847E1">
              <w:rPr>
                <w:rFonts w:ascii="Arial" w:hAnsi="Arial" w:cs="Arial"/>
                <w:sz w:val="20"/>
                <w:szCs w:val="20"/>
              </w:rPr>
              <w:t>,0</w:t>
            </w:r>
          </w:p>
        </w:tc>
      </w:tr>
      <w:tr w:rsidR="00F847E1" w:rsidRPr="00F847E1" w14:paraId="57E64D14" w14:textId="77777777" w:rsidTr="001D4404">
        <w:trPr>
          <w:trHeight w:val="397"/>
        </w:trPr>
        <w:tc>
          <w:tcPr>
            <w:tcW w:w="861" w:type="dxa"/>
            <w:tcBorders>
              <w:top w:val="single" w:sz="4" w:space="0" w:color="auto"/>
              <w:left w:val="single" w:sz="4" w:space="0" w:color="auto"/>
              <w:bottom w:val="single" w:sz="4" w:space="0" w:color="auto"/>
              <w:right w:val="single" w:sz="4" w:space="0" w:color="auto"/>
            </w:tcBorders>
            <w:vAlign w:val="center"/>
          </w:tcPr>
          <w:p w14:paraId="026C16AF" w14:textId="03E4815D" w:rsidR="006B0111" w:rsidRPr="00F847E1" w:rsidRDefault="006B0111" w:rsidP="00B96116">
            <w:pPr>
              <w:tabs>
                <w:tab w:val="left" w:pos="708"/>
              </w:tabs>
              <w:jc w:val="center"/>
              <w:rPr>
                <w:rFonts w:ascii="Arial" w:hAnsi="Arial" w:cs="Arial"/>
                <w:sz w:val="20"/>
                <w:szCs w:val="20"/>
              </w:rPr>
            </w:pPr>
            <w:r w:rsidRPr="00F847E1">
              <w:rPr>
                <w:rFonts w:ascii="Arial" w:hAnsi="Arial" w:cs="Arial"/>
                <w:sz w:val="20"/>
                <w:szCs w:val="20"/>
              </w:rPr>
              <w:t>11.</w:t>
            </w:r>
          </w:p>
        </w:tc>
        <w:tc>
          <w:tcPr>
            <w:tcW w:w="1696" w:type="dxa"/>
            <w:tcBorders>
              <w:top w:val="single" w:sz="4" w:space="0" w:color="auto"/>
              <w:left w:val="single" w:sz="4" w:space="0" w:color="auto"/>
              <w:bottom w:val="single" w:sz="4" w:space="0" w:color="auto"/>
              <w:right w:val="single" w:sz="4" w:space="0" w:color="auto"/>
            </w:tcBorders>
            <w:vAlign w:val="center"/>
          </w:tcPr>
          <w:p w14:paraId="07AEEAC1" w14:textId="2FC740C9" w:rsidR="006B0111" w:rsidRPr="00F847E1" w:rsidRDefault="006B0111" w:rsidP="00B96116">
            <w:pPr>
              <w:tabs>
                <w:tab w:val="left" w:pos="708"/>
              </w:tabs>
              <w:jc w:val="center"/>
              <w:rPr>
                <w:rFonts w:ascii="Arial" w:hAnsi="Arial" w:cs="Arial"/>
                <w:sz w:val="20"/>
                <w:szCs w:val="20"/>
              </w:rPr>
            </w:pPr>
            <w:r w:rsidRPr="00F847E1">
              <w:rPr>
                <w:rFonts w:ascii="Arial" w:hAnsi="Arial" w:cs="Arial"/>
                <w:sz w:val="20"/>
                <w:szCs w:val="20"/>
              </w:rPr>
              <w:t>11</w:t>
            </w:r>
          </w:p>
        </w:tc>
        <w:tc>
          <w:tcPr>
            <w:tcW w:w="2458" w:type="dxa"/>
            <w:tcBorders>
              <w:top w:val="single" w:sz="4" w:space="0" w:color="auto"/>
              <w:left w:val="single" w:sz="4" w:space="0" w:color="auto"/>
              <w:bottom w:val="single" w:sz="4" w:space="0" w:color="auto"/>
              <w:right w:val="single" w:sz="4" w:space="0" w:color="auto"/>
            </w:tcBorders>
            <w:vAlign w:val="center"/>
          </w:tcPr>
          <w:p w14:paraId="5C70A3EA" w14:textId="1967E1D3" w:rsidR="006B0111" w:rsidRPr="00F847E1" w:rsidRDefault="006B0111" w:rsidP="00B96116">
            <w:pPr>
              <w:jc w:val="center"/>
              <w:rPr>
                <w:rFonts w:ascii="Arial" w:hAnsi="Arial" w:cs="Arial"/>
                <w:sz w:val="20"/>
                <w:szCs w:val="20"/>
              </w:rPr>
            </w:pPr>
            <w:r w:rsidRPr="00F847E1">
              <w:rPr>
                <w:rFonts w:ascii="Arial" w:hAnsi="Arial" w:cs="Arial"/>
                <w:sz w:val="20"/>
                <w:szCs w:val="20"/>
              </w:rPr>
              <w:t>wiata N</w:t>
            </w:r>
          </w:p>
        </w:tc>
        <w:tc>
          <w:tcPr>
            <w:tcW w:w="1937" w:type="dxa"/>
            <w:tcBorders>
              <w:top w:val="single" w:sz="4" w:space="0" w:color="auto"/>
              <w:left w:val="single" w:sz="4" w:space="0" w:color="auto"/>
              <w:bottom w:val="single" w:sz="4" w:space="0" w:color="auto"/>
              <w:right w:val="single" w:sz="4" w:space="0" w:color="auto"/>
            </w:tcBorders>
            <w:noWrap/>
            <w:vAlign w:val="center"/>
          </w:tcPr>
          <w:p w14:paraId="684D2282" w14:textId="6C14F94C" w:rsidR="006B0111" w:rsidRPr="00F847E1" w:rsidRDefault="006B0111" w:rsidP="00B96116">
            <w:pPr>
              <w:jc w:val="center"/>
              <w:rPr>
                <w:rFonts w:ascii="Arial" w:hAnsi="Arial" w:cs="Arial"/>
                <w:sz w:val="20"/>
                <w:szCs w:val="20"/>
              </w:rPr>
            </w:pPr>
            <w:r w:rsidRPr="00F847E1">
              <w:rPr>
                <w:rFonts w:ascii="Arial" w:hAnsi="Arial" w:cs="Arial"/>
                <w:sz w:val="20"/>
                <w:szCs w:val="20"/>
              </w:rPr>
              <w:t>40</w:t>
            </w:r>
            <w:r w:rsidR="0027477B" w:rsidRPr="00F847E1">
              <w:rPr>
                <w:rFonts w:ascii="Arial" w:hAnsi="Arial" w:cs="Arial"/>
                <w:sz w:val="20"/>
                <w:szCs w:val="20"/>
              </w:rPr>
              <w:t>,0</w:t>
            </w:r>
          </w:p>
        </w:tc>
        <w:tc>
          <w:tcPr>
            <w:tcW w:w="1989" w:type="dxa"/>
            <w:tcBorders>
              <w:top w:val="single" w:sz="4" w:space="0" w:color="auto"/>
              <w:left w:val="single" w:sz="4" w:space="0" w:color="auto"/>
              <w:bottom w:val="single" w:sz="4" w:space="0" w:color="auto"/>
              <w:right w:val="single" w:sz="4" w:space="0" w:color="auto"/>
            </w:tcBorders>
            <w:noWrap/>
            <w:vAlign w:val="center"/>
          </w:tcPr>
          <w:p w14:paraId="7CF82D14" w14:textId="2FD179BF" w:rsidR="006B0111" w:rsidRPr="00F847E1" w:rsidRDefault="006B0111" w:rsidP="00B96116">
            <w:pPr>
              <w:jc w:val="center"/>
              <w:rPr>
                <w:rFonts w:ascii="Arial" w:hAnsi="Arial" w:cs="Arial"/>
                <w:sz w:val="20"/>
                <w:szCs w:val="20"/>
              </w:rPr>
            </w:pPr>
            <w:r w:rsidRPr="00F847E1">
              <w:rPr>
                <w:rFonts w:ascii="Arial" w:hAnsi="Arial" w:cs="Arial"/>
                <w:sz w:val="20"/>
                <w:szCs w:val="20"/>
              </w:rPr>
              <w:t>107</w:t>
            </w:r>
            <w:r w:rsidR="0027477B" w:rsidRPr="00F847E1">
              <w:rPr>
                <w:rFonts w:ascii="Arial" w:hAnsi="Arial" w:cs="Arial"/>
                <w:sz w:val="20"/>
                <w:szCs w:val="20"/>
              </w:rPr>
              <w:t>1,0</w:t>
            </w:r>
          </w:p>
        </w:tc>
      </w:tr>
      <w:tr w:rsidR="00F847E1" w:rsidRPr="00F847E1" w14:paraId="00FEA64A" w14:textId="77777777" w:rsidTr="001D4404">
        <w:trPr>
          <w:trHeight w:val="397"/>
        </w:trPr>
        <w:tc>
          <w:tcPr>
            <w:tcW w:w="50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039992" w14:textId="12B4D7D4" w:rsidR="0027477B" w:rsidRPr="00F847E1" w:rsidRDefault="0027477B" w:rsidP="00B96116">
            <w:pPr>
              <w:jc w:val="both"/>
              <w:rPr>
                <w:rFonts w:ascii="Arial" w:hAnsi="Arial" w:cs="Arial"/>
                <w:b/>
                <w:bCs/>
                <w:sz w:val="20"/>
                <w:szCs w:val="20"/>
              </w:rPr>
            </w:pPr>
            <w:r w:rsidRPr="00F847E1">
              <w:rPr>
                <w:rFonts w:ascii="Arial" w:hAnsi="Arial" w:cs="Arial"/>
                <w:b/>
                <w:bCs/>
                <w:sz w:val="20"/>
                <w:szCs w:val="20"/>
              </w:rPr>
              <w:t>Suma [Mg]:</w:t>
            </w: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6273295" w14:textId="7BACB66B" w:rsidR="0027477B" w:rsidRPr="00F847E1" w:rsidRDefault="0027477B" w:rsidP="00B96116">
            <w:pPr>
              <w:jc w:val="center"/>
              <w:rPr>
                <w:rFonts w:ascii="Arial" w:hAnsi="Arial" w:cs="Arial"/>
                <w:b/>
                <w:bCs/>
                <w:sz w:val="20"/>
                <w:szCs w:val="20"/>
              </w:rPr>
            </w:pPr>
            <w:r w:rsidRPr="00F847E1">
              <w:rPr>
                <w:rFonts w:ascii="Arial" w:hAnsi="Arial" w:cs="Arial"/>
                <w:b/>
                <w:bCs/>
                <w:sz w:val="20"/>
                <w:szCs w:val="20"/>
              </w:rPr>
              <w:t>2287,0</w:t>
            </w:r>
          </w:p>
        </w:tc>
        <w:tc>
          <w:tcPr>
            <w:tcW w:w="1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8CC4EF9" w14:textId="12384E89" w:rsidR="0027477B" w:rsidRPr="00F847E1" w:rsidRDefault="0027477B" w:rsidP="00B96116">
            <w:pPr>
              <w:jc w:val="center"/>
              <w:rPr>
                <w:rFonts w:ascii="Arial" w:hAnsi="Arial" w:cs="Arial"/>
                <w:b/>
                <w:bCs/>
                <w:sz w:val="20"/>
                <w:szCs w:val="20"/>
              </w:rPr>
            </w:pPr>
            <w:r w:rsidRPr="00F847E1">
              <w:rPr>
                <w:rFonts w:ascii="Arial" w:hAnsi="Arial" w:cs="Arial"/>
                <w:b/>
                <w:bCs/>
                <w:sz w:val="20"/>
                <w:szCs w:val="20"/>
              </w:rPr>
              <w:t>15201,3</w:t>
            </w:r>
          </w:p>
        </w:tc>
      </w:tr>
    </w:tbl>
    <w:p w14:paraId="017039D1" w14:textId="32D49C6C" w:rsidR="005B0430" w:rsidRPr="00F847E1" w:rsidRDefault="005B0430" w:rsidP="00A0004F">
      <w:pPr>
        <w:spacing w:line="276" w:lineRule="auto"/>
        <w:rPr>
          <w:rFonts w:ascii="Arial" w:eastAsia="Calibri" w:hAnsi="Arial" w:cs="Arial"/>
          <w:b/>
          <w:szCs w:val="22"/>
          <w:lang w:eastAsia="en-US"/>
        </w:rPr>
      </w:pPr>
    </w:p>
    <w:p w14:paraId="2181A005" w14:textId="77777777" w:rsidR="00B96116" w:rsidRPr="00F847E1" w:rsidRDefault="00B96116" w:rsidP="00A0004F">
      <w:pPr>
        <w:spacing w:line="276" w:lineRule="auto"/>
        <w:rPr>
          <w:rFonts w:ascii="Arial" w:eastAsia="Calibri" w:hAnsi="Arial" w:cs="Arial"/>
          <w:b/>
          <w:szCs w:val="22"/>
          <w:lang w:eastAsia="en-US"/>
        </w:rPr>
      </w:pPr>
    </w:p>
    <w:p w14:paraId="122E9E98" w14:textId="75D81D89" w:rsidR="005B0430" w:rsidRPr="00F847E1" w:rsidRDefault="00125682" w:rsidP="001D4404">
      <w:pPr>
        <w:pStyle w:val="Akapitzlist"/>
        <w:numPr>
          <w:ilvl w:val="0"/>
          <w:numId w:val="2"/>
        </w:numPr>
        <w:spacing w:line="276" w:lineRule="auto"/>
        <w:jc w:val="both"/>
        <w:rPr>
          <w:rStyle w:val="Uwydatnienie"/>
          <w:rFonts w:ascii="Arial" w:eastAsia="Calibri" w:hAnsi="Arial" w:cs="Arial"/>
          <w:b/>
          <w:i w:val="0"/>
          <w:iCs w:val="0"/>
          <w:szCs w:val="22"/>
          <w:lang w:eastAsia="en-US"/>
        </w:rPr>
      </w:pPr>
      <w:r w:rsidRPr="00F847E1">
        <w:rPr>
          <w:rFonts w:ascii="Arial" w:eastAsia="Calibri" w:hAnsi="Arial" w:cs="Arial"/>
          <w:b/>
          <w:szCs w:val="22"/>
          <w:lang w:eastAsia="en-US"/>
        </w:rPr>
        <w:t>Określić w</w:t>
      </w:r>
      <w:r w:rsidR="002C0C08" w:rsidRPr="00F847E1">
        <w:rPr>
          <w:rFonts w:ascii="Arial" w:eastAsia="Calibri" w:hAnsi="Arial" w:cs="Arial"/>
          <w:b/>
          <w:szCs w:val="22"/>
          <w:lang w:eastAsia="en-US"/>
        </w:rPr>
        <w:t xml:space="preserve">ymagania wynikające </w:t>
      </w:r>
      <w:r w:rsidR="002C0C08" w:rsidRPr="00F847E1">
        <w:rPr>
          <w:rFonts w:ascii="Arial" w:hAnsi="Arial" w:cs="Arial"/>
          <w:b/>
        </w:rPr>
        <w:t>z warunków</w:t>
      </w:r>
      <w:r w:rsidR="005B0430" w:rsidRPr="00F847E1">
        <w:rPr>
          <w:rFonts w:ascii="Arial" w:hAnsi="Arial" w:cs="Arial"/>
          <w:b/>
        </w:rPr>
        <w:t xml:space="preserve"> </w:t>
      </w:r>
      <w:r w:rsidR="002C0C08" w:rsidRPr="00F847E1">
        <w:rPr>
          <w:rFonts w:ascii="Arial" w:hAnsi="Arial" w:cs="Arial"/>
          <w:b/>
        </w:rPr>
        <w:t xml:space="preserve">ochrony </w:t>
      </w:r>
      <w:r w:rsidR="005B0430" w:rsidRPr="00F847E1">
        <w:rPr>
          <w:rFonts w:ascii="Arial" w:hAnsi="Arial" w:cs="Arial"/>
          <w:b/>
        </w:rPr>
        <w:t>przeciwpożarowe</w:t>
      </w:r>
      <w:r w:rsidR="002C0C08" w:rsidRPr="00F847E1">
        <w:rPr>
          <w:rFonts w:ascii="Arial" w:hAnsi="Arial" w:cs="Arial"/>
          <w:b/>
        </w:rPr>
        <w:t xml:space="preserve">j </w:t>
      </w:r>
      <w:r w:rsidR="00793B4D" w:rsidRPr="00F847E1">
        <w:rPr>
          <w:rFonts w:ascii="Arial" w:hAnsi="Arial" w:cs="Arial"/>
          <w:b/>
        </w:rPr>
        <w:t xml:space="preserve">instalacji, obiektu budowlanego lub jego części lub innego miejsca magazynowania </w:t>
      </w:r>
      <w:r w:rsidR="00793B4D" w:rsidRPr="00F847E1">
        <w:rPr>
          <w:rStyle w:val="Uwydatnienie"/>
          <w:rFonts w:ascii="Arial" w:hAnsi="Arial" w:cs="Arial"/>
          <w:b/>
          <w:i w:val="0"/>
          <w:iCs w:val="0"/>
        </w:rPr>
        <w:t>odpadów</w:t>
      </w:r>
      <w:r w:rsidR="002C0C08" w:rsidRPr="00F847E1">
        <w:rPr>
          <w:rStyle w:val="Uwydatnienie"/>
          <w:rFonts w:ascii="Arial" w:hAnsi="Arial" w:cs="Arial"/>
          <w:b/>
          <w:i w:val="0"/>
          <w:iCs w:val="0"/>
        </w:rPr>
        <w:t>:</w:t>
      </w:r>
    </w:p>
    <w:p w14:paraId="4B4BC881" w14:textId="49DE9873" w:rsidR="002C0C08" w:rsidRPr="00F847E1" w:rsidRDefault="002C0C08" w:rsidP="00A361B7">
      <w:pPr>
        <w:tabs>
          <w:tab w:val="left" w:pos="1440"/>
        </w:tabs>
        <w:spacing w:line="276" w:lineRule="auto"/>
        <w:jc w:val="both"/>
        <w:rPr>
          <w:rFonts w:ascii="Arial" w:eastAsia="Calibri" w:hAnsi="Arial" w:cs="Arial"/>
          <w:b/>
          <w:szCs w:val="22"/>
          <w:lang w:eastAsia="en-US"/>
        </w:rPr>
      </w:pPr>
    </w:p>
    <w:p w14:paraId="2186FA66" w14:textId="77777777" w:rsidR="005B0430" w:rsidRPr="00F847E1" w:rsidRDefault="005B0430" w:rsidP="001D4404">
      <w:pPr>
        <w:numPr>
          <w:ilvl w:val="1"/>
          <w:numId w:val="9"/>
        </w:numPr>
        <w:suppressAutoHyphens/>
        <w:autoSpaceDN w:val="0"/>
        <w:spacing w:line="276" w:lineRule="auto"/>
        <w:ind w:left="851" w:right="-568" w:hanging="295"/>
        <w:contextualSpacing/>
        <w:jc w:val="both"/>
        <w:rPr>
          <w:rFonts w:ascii="Arial" w:hAnsi="Arial" w:cs="Arial"/>
        </w:rPr>
      </w:pPr>
      <w:r w:rsidRPr="00F847E1">
        <w:rPr>
          <w:rFonts w:ascii="Arial" w:hAnsi="Arial" w:cs="Arial"/>
        </w:rPr>
        <w:t>Przestrzeganie obowiązujących przepisów przeciwpożarowych;</w:t>
      </w:r>
    </w:p>
    <w:p w14:paraId="5240D1FA" w14:textId="5AB42F0B" w:rsidR="005B0430" w:rsidRPr="00F847E1" w:rsidRDefault="005B0430" w:rsidP="001D4404">
      <w:pPr>
        <w:numPr>
          <w:ilvl w:val="1"/>
          <w:numId w:val="9"/>
        </w:numPr>
        <w:suppressAutoHyphens/>
        <w:autoSpaceDN w:val="0"/>
        <w:spacing w:line="276" w:lineRule="auto"/>
        <w:ind w:left="851" w:right="-568" w:hanging="295"/>
        <w:contextualSpacing/>
        <w:jc w:val="both"/>
        <w:rPr>
          <w:rFonts w:ascii="Arial" w:hAnsi="Arial" w:cs="Arial"/>
        </w:rPr>
      </w:pPr>
      <w:r w:rsidRPr="00F847E1">
        <w:rPr>
          <w:rFonts w:ascii="Arial" w:hAnsi="Arial" w:cs="Arial"/>
        </w:rPr>
        <w:t xml:space="preserve">Przestrzeganie warunków ochrony przeciwpożarowej zawartych w operacie przeciwpożarowym oraz postanowieniach Komendanta Powiatowego Państwowej Straży Pożarnej w </w:t>
      </w:r>
      <w:r w:rsidR="00A361B7" w:rsidRPr="00F847E1">
        <w:rPr>
          <w:rFonts w:ascii="Arial" w:hAnsi="Arial" w:cs="Arial"/>
        </w:rPr>
        <w:t>Elblągu</w:t>
      </w:r>
      <w:r w:rsidRPr="00F847E1">
        <w:rPr>
          <w:rFonts w:ascii="Arial" w:hAnsi="Arial" w:cs="Arial"/>
        </w:rPr>
        <w:t xml:space="preserve">: z dnia </w:t>
      </w:r>
      <w:r w:rsidR="00A361B7" w:rsidRPr="00F847E1">
        <w:rPr>
          <w:rFonts w:ascii="Arial" w:hAnsi="Arial" w:cs="Arial"/>
        </w:rPr>
        <w:t>22.06.2023</w:t>
      </w:r>
      <w:r w:rsidRPr="00F847E1">
        <w:rPr>
          <w:rFonts w:ascii="Arial" w:hAnsi="Arial" w:cs="Arial"/>
        </w:rPr>
        <w:t xml:space="preserve"> r., znak: </w:t>
      </w:r>
      <w:r w:rsidR="00A361B7" w:rsidRPr="00F847E1">
        <w:rPr>
          <w:rFonts w:ascii="Arial" w:hAnsi="Arial" w:cs="Arial"/>
        </w:rPr>
        <w:t>MZ.5268.21.2023.1</w:t>
      </w:r>
      <w:r w:rsidRPr="00F847E1">
        <w:rPr>
          <w:rFonts w:ascii="Arial" w:hAnsi="Arial" w:cs="Arial"/>
        </w:rPr>
        <w:t xml:space="preserve"> oraz z dnia </w:t>
      </w:r>
      <w:r w:rsidR="00A361B7" w:rsidRPr="00F847E1">
        <w:rPr>
          <w:rFonts w:ascii="Arial" w:hAnsi="Arial" w:cs="Arial"/>
        </w:rPr>
        <w:t>12.07.2023</w:t>
      </w:r>
      <w:r w:rsidRPr="00F847E1">
        <w:rPr>
          <w:rFonts w:ascii="Arial" w:hAnsi="Arial" w:cs="Arial"/>
        </w:rPr>
        <w:t xml:space="preserve"> r., znak: </w:t>
      </w:r>
      <w:r w:rsidR="00A361B7" w:rsidRPr="00F847E1">
        <w:rPr>
          <w:rFonts w:ascii="Arial" w:hAnsi="Arial" w:cs="Arial"/>
        </w:rPr>
        <w:t>M</w:t>
      </w:r>
      <w:r w:rsidRPr="00F847E1">
        <w:rPr>
          <w:rFonts w:ascii="Arial" w:hAnsi="Arial" w:cs="Arial"/>
        </w:rPr>
        <w:t>Z.52</w:t>
      </w:r>
      <w:r w:rsidR="00A361B7" w:rsidRPr="00F847E1">
        <w:rPr>
          <w:rFonts w:ascii="Arial" w:hAnsi="Arial" w:cs="Arial"/>
        </w:rPr>
        <w:t>805</w:t>
      </w:r>
      <w:r w:rsidRPr="00F847E1">
        <w:rPr>
          <w:rFonts w:ascii="Arial" w:hAnsi="Arial" w:cs="Arial"/>
        </w:rPr>
        <w:t>.</w:t>
      </w:r>
      <w:r w:rsidR="00A361B7" w:rsidRPr="00F847E1">
        <w:rPr>
          <w:rFonts w:ascii="Arial" w:hAnsi="Arial" w:cs="Arial"/>
        </w:rPr>
        <w:t xml:space="preserve">14.2023.3 </w:t>
      </w:r>
      <w:r w:rsidRPr="00F847E1">
        <w:rPr>
          <w:rFonts w:ascii="Arial" w:hAnsi="Arial" w:cs="Arial"/>
        </w:rPr>
        <w:t>uzgadniających te warunki;</w:t>
      </w:r>
    </w:p>
    <w:p w14:paraId="1BC44322" w14:textId="77777777" w:rsidR="005B0430" w:rsidRPr="00F847E1" w:rsidRDefault="005B0430" w:rsidP="001D4404">
      <w:pPr>
        <w:numPr>
          <w:ilvl w:val="1"/>
          <w:numId w:val="9"/>
        </w:numPr>
        <w:suppressAutoHyphens/>
        <w:autoSpaceDN w:val="0"/>
        <w:spacing w:line="276" w:lineRule="auto"/>
        <w:ind w:left="851" w:right="-568" w:hanging="295"/>
        <w:contextualSpacing/>
        <w:jc w:val="both"/>
        <w:rPr>
          <w:rFonts w:ascii="Arial" w:hAnsi="Arial" w:cs="Arial"/>
        </w:rPr>
      </w:pPr>
      <w:r w:rsidRPr="00F847E1">
        <w:rPr>
          <w:rFonts w:ascii="Arial" w:hAnsi="Arial" w:cs="Arial"/>
        </w:rPr>
        <w:t>Przestrzeganie przeciwpożarowych wymagań techniczno-budowlanych, instalacyjnych i technologicznych;</w:t>
      </w:r>
    </w:p>
    <w:p w14:paraId="535024A0" w14:textId="22FF3429" w:rsidR="005B0430" w:rsidRPr="00F847E1" w:rsidRDefault="005B0430" w:rsidP="001D4404">
      <w:pPr>
        <w:numPr>
          <w:ilvl w:val="1"/>
          <w:numId w:val="9"/>
        </w:numPr>
        <w:suppressAutoHyphens/>
        <w:autoSpaceDN w:val="0"/>
        <w:spacing w:line="276" w:lineRule="auto"/>
        <w:ind w:left="851" w:right="-568" w:hanging="295"/>
        <w:contextualSpacing/>
        <w:jc w:val="both"/>
        <w:rPr>
          <w:rFonts w:ascii="Arial" w:hAnsi="Arial" w:cs="Arial"/>
        </w:rPr>
      </w:pPr>
      <w:r w:rsidRPr="00F847E1">
        <w:rPr>
          <w:rFonts w:ascii="Arial" w:hAnsi="Arial" w:cs="Arial"/>
        </w:rPr>
        <w:t>Zapewnienie, aby instalacje, obiekty budowlane lub ich części oraz inne miejsca przeznaczone do magazynowania lub przetwarzania odpadów, były wyposażone, uruchamiane, użytkowane i zarządzane</w:t>
      </w:r>
      <w:r w:rsidR="00DB3C5A" w:rsidRPr="00F847E1">
        <w:rPr>
          <w:rFonts w:ascii="Arial" w:hAnsi="Arial" w:cs="Arial"/>
        </w:rPr>
        <w:t xml:space="preserve"> </w:t>
      </w:r>
      <w:r w:rsidRPr="00F847E1">
        <w:rPr>
          <w:rFonts w:ascii="Arial" w:hAnsi="Arial" w:cs="Arial"/>
        </w:rPr>
        <w:t xml:space="preserve">w sposób ograniczający możliwość powstania pożaru; </w:t>
      </w:r>
    </w:p>
    <w:p w14:paraId="4499ED95" w14:textId="77777777" w:rsidR="005B0430" w:rsidRPr="00F847E1" w:rsidRDefault="005B0430" w:rsidP="001D4404">
      <w:pPr>
        <w:numPr>
          <w:ilvl w:val="1"/>
          <w:numId w:val="9"/>
        </w:numPr>
        <w:suppressAutoHyphens/>
        <w:autoSpaceDN w:val="0"/>
        <w:spacing w:line="276" w:lineRule="auto"/>
        <w:ind w:left="851" w:right="-568" w:hanging="295"/>
        <w:contextualSpacing/>
        <w:jc w:val="both"/>
        <w:rPr>
          <w:rFonts w:ascii="Arial" w:hAnsi="Arial" w:cs="Arial"/>
        </w:rPr>
      </w:pPr>
      <w:r w:rsidRPr="00F847E1">
        <w:rPr>
          <w:rFonts w:ascii="Arial" w:hAnsi="Arial" w:cs="Arial"/>
        </w:rPr>
        <w:t>Wyposażenie budynków, obiektów budowlanych lub terenu w wymagane urządzenia przeciwpożarowe i gaśnice;</w:t>
      </w:r>
    </w:p>
    <w:p w14:paraId="603C56B4" w14:textId="77777777" w:rsidR="005B0430" w:rsidRPr="00F847E1" w:rsidRDefault="005B0430" w:rsidP="001D4404">
      <w:pPr>
        <w:numPr>
          <w:ilvl w:val="1"/>
          <w:numId w:val="9"/>
        </w:numPr>
        <w:suppressAutoHyphens/>
        <w:autoSpaceDN w:val="0"/>
        <w:spacing w:line="276" w:lineRule="auto"/>
        <w:ind w:left="851" w:right="-568" w:hanging="295"/>
        <w:contextualSpacing/>
        <w:jc w:val="both"/>
        <w:rPr>
          <w:rFonts w:ascii="Arial" w:hAnsi="Arial" w:cs="Arial"/>
        </w:rPr>
      </w:pPr>
      <w:r w:rsidRPr="00F847E1">
        <w:rPr>
          <w:rFonts w:ascii="Arial" w:hAnsi="Arial" w:cs="Arial"/>
        </w:rPr>
        <w:t>Zapewnienie konserwacji oraz naprawy urządzeń przeciwpożarowych i gaśnic w sposób gwarantujący ich sprawne i niezawodne funkcjonowanie;</w:t>
      </w:r>
    </w:p>
    <w:p w14:paraId="05D70E9C" w14:textId="77777777" w:rsidR="005B0430" w:rsidRPr="00F847E1" w:rsidRDefault="005B0430" w:rsidP="001D4404">
      <w:pPr>
        <w:numPr>
          <w:ilvl w:val="1"/>
          <w:numId w:val="9"/>
        </w:numPr>
        <w:suppressAutoHyphens/>
        <w:autoSpaceDN w:val="0"/>
        <w:spacing w:line="276" w:lineRule="auto"/>
        <w:ind w:left="851" w:right="-568" w:hanging="295"/>
        <w:contextualSpacing/>
        <w:jc w:val="both"/>
        <w:rPr>
          <w:rFonts w:ascii="Arial" w:hAnsi="Arial" w:cs="Arial"/>
        </w:rPr>
      </w:pPr>
      <w:r w:rsidRPr="00F847E1">
        <w:rPr>
          <w:rFonts w:ascii="Arial" w:hAnsi="Arial" w:cs="Arial"/>
        </w:rPr>
        <w:t xml:space="preserve">Zapewnienie osobom przebywającym na terenie instalacji bezpieczeństwa </w:t>
      </w:r>
      <w:r w:rsidRPr="00F847E1">
        <w:rPr>
          <w:rFonts w:ascii="Arial" w:hAnsi="Arial" w:cs="Arial"/>
        </w:rPr>
        <w:br/>
        <w:t>i możliwości ewakuacji;</w:t>
      </w:r>
    </w:p>
    <w:p w14:paraId="26583AA2" w14:textId="77777777" w:rsidR="005B0430" w:rsidRPr="00F847E1" w:rsidRDefault="005B0430" w:rsidP="001D4404">
      <w:pPr>
        <w:numPr>
          <w:ilvl w:val="1"/>
          <w:numId w:val="9"/>
        </w:numPr>
        <w:suppressAutoHyphens/>
        <w:autoSpaceDN w:val="0"/>
        <w:spacing w:line="276" w:lineRule="auto"/>
        <w:ind w:left="851" w:right="-568" w:hanging="295"/>
        <w:contextualSpacing/>
        <w:jc w:val="both"/>
        <w:rPr>
          <w:rFonts w:ascii="Arial" w:hAnsi="Arial" w:cs="Arial"/>
        </w:rPr>
      </w:pPr>
      <w:r w:rsidRPr="00F847E1">
        <w:rPr>
          <w:rFonts w:ascii="Arial" w:hAnsi="Arial" w:cs="Arial"/>
        </w:rPr>
        <w:t>Przygotowanie budynków, obiektów budowlanych lub terenu do prowadzenia akcji ratowniczej;</w:t>
      </w:r>
    </w:p>
    <w:p w14:paraId="21CE2907" w14:textId="77777777" w:rsidR="005B0430" w:rsidRPr="00F847E1" w:rsidRDefault="005B0430" w:rsidP="001D4404">
      <w:pPr>
        <w:numPr>
          <w:ilvl w:val="1"/>
          <w:numId w:val="9"/>
        </w:numPr>
        <w:suppressAutoHyphens/>
        <w:autoSpaceDN w:val="0"/>
        <w:spacing w:line="276" w:lineRule="auto"/>
        <w:ind w:left="851" w:right="-568" w:hanging="295"/>
        <w:contextualSpacing/>
        <w:jc w:val="both"/>
        <w:rPr>
          <w:rFonts w:ascii="Arial" w:hAnsi="Arial" w:cs="Arial"/>
        </w:rPr>
      </w:pPr>
      <w:r w:rsidRPr="00F847E1">
        <w:rPr>
          <w:rFonts w:ascii="Arial" w:hAnsi="Arial" w:cs="Arial"/>
        </w:rPr>
        <w:t>Zapewnienie nośności ogniowej konstrukcji przez określony czas;</w:t>
      </w:r>
    </w:p>
    <w:p w14:paraId="7D08B2A7" w14:textId="77777777" w:rsidR="005B0430" w:rsidRPr="00F847E1" w:rsidRDefault="005B0430" w:rsidP="001D4404">
      <w:pPr>
        <w:numPr>
          <w:ilvl w:val="1"/>
          <w:numId w:val="9"/>
        </w:numPr>
        <w:suppressAutoHyphens/>
        <w:autoSpaceDN w:val="0"/>
        <w:spacing w:line="276" w:lineRule="auto"/>
        <w:ind w:left="851" w:right="-568" w:hanging="295"/>
        <w:contextualSpacing/>
        <w:jc w:val="both"/>
        <w:rPr>
          <w:rFonts w:ascii="Arial" w:hAnsi="Arial" w:cs="Arial"/>
        </w:rPr>
      </w:pPr>
      <w:r w:rsidRPr="00F847E1">
        <w:rPr>
          <w:rFonts w:ascii="Arial" w:hAnsi="Arial" w:cs="Arial"/>
        </w:rPr>
        <w:t>Zapewnienie ograniczenia rozprzestrzeniania się ognia i dymu w ich obrębie;</w:t>
      </w:r>
    </w:p>
    <w:p w14:paraId="51BAAAF3" w14:textId="77777777" w:rsidR="005B0430" w:rsidRPr="00F847E1" w:rsidRDefault="005B0430" w:rsidP="001D4404">
      <w:pPr>
        <w:numPr>
          <w:ilvl w:val="1"/>
          <w:numId w:val="9"/>
        </w:numPr>
        <w:suppressAutoHyphens/>
        <w:autoSpaceDN w:val="0"/>
        <w:spacing w:line="276" w:lineRule="auto"/>
        <w:ind w:left="851" w:right="-568" w:hanging="295"/>
        <w:contextualSpacing/>
        <w:jc w:val="both"/>
        <w:rPr>
          <w:rFonts w:ascii="Arial" w:hAnsi="Arial" w:cs="Arial"/>
        </w:rPr>
      </w:pPr>
      <w:r w:rsidRPr="00F847E1">
        <w:rPr>
          <w:rFonts w:ascii="Arial" w:hAnsi="Arial" w:cs="Arial"/>
        </w:rPr>
        <w:t>Zapewnienie ograniczenia rozprzestrzeniania się pożaru na sąsiednie obiekty budowlane lub tereny przyległe;</w:t>
      </w:r>
    </w:p>
    <w:p w14:paraId="013D16E8" w14:textId="77777777" w:rsidR="005B0430" w:rsidRPr="00F847E1" w:rsidRDefault="005B0430" w:rsidP="001D4404">
      <w:pPr>
        <w:numPr>
          <w:ilvl w:val="1"/>
          <w:numId w:val="9"/>
        </w:numPr>
        <w:suppressAutoHyphens/>
        <w:autoSpaceDN w:val="0"/>
        <w:spacing w:line="276" w:lineRule="auto"/>
        <w:ind w:left="851" w:right="-568" w:hanging="295"/>
        <w:contextualSpacing/>
        <w:jc w:val="both"/>
        <w:rPr>
          <w:rFonts w:ascii="Arial" w:hAnsi="Arial" w:cs="Arial"/>
        </w:rPr>
      </w:pPr>
      <w:r w:rsidRPr="00F847E1">
        <w:rPr>
          <w:rFonts w:ascii="Arial" w:hAnsi="Arial" w:cs="Arial"/>
        </w:rPr>
        <w:t>Zapewnienie instalacji i urządzeń elektrycznych o stopniu bezpieczeństwa odpowiadającym występującemu zagrożeniu pożarowemu lub zagrożenia wybuchem;</w:t>
      </w:r>
    </w:p>
    <w:p w14:paraId="1FA4619B" w14:textId="77777777" w:rsidR="005B0430" w:rsidRPr="00F847E1" w:rsidRDefault="005B0430" w:rsidP="001D4404">
      <w:pPr>
        <w:numPr>
          <w:ilvl w:val="1"/>
          <w:numId w:val="9"/>
        </w:numPr>
        <w:suppressAutoHyphens/>
        <w:autoSpaceDN w:val="0"/>
        <w:spacing w:line="276" w:lineRule="auto"/>
        <w:ind w:left="851" w:right="-568" w:hanging="295"/>
        <w:jc w:val="both"/>
        <w:rPr>
          <w:rFonts w:ascii="Arial" w:hAnsi="Arial" w:cs="Arial"/>
        </w:rPr>
      </w:pPr>
      <w:r w:rsidRPr="00F847E1">
        <w:rPr>
          <w:rFonts w:ascii="Arial" w:hAnsi="Arial" w:cs="Arial"/>
        </w:rPr>
        <w:t>Zapewnienie dróg pożarowych;</w:t>
      </w:r>
    </w:p>
    <w:p w14:paraId="004127F1" w14:textId="77777777" w:rsidR="005B0430" w:rsidRPr="00F847E1" w:rsidRDefault="005B0430" w:rsidP="001D4404">
      <w:pPr>
        <w:numPr>
          <w:ilvl w:val="1"/>
          <w:numId w:val="9"/>
        </w:numPr>
        <w:suppressAutoHyphens/>
        <w:autoSpaceDN w:val="0"/>
        <w:spacing w:line="276" w:lineRule="auto"/>
        <w:ind w:left="851" w:right="-568" w:hanging="295"/>
        <w:jc w:val="both"/>
        <w:rPr>
          <w:rFonts w:ascii="Arial" w:hAnsi="Arial" w:cs="Arial"/>
        </w:rPr>
      </w:pPr>
      <w:r w:rsidRPr="00F847E1">
        <w:rPr>
          <w:rFonts w:ascii="Arial" w:hAnsi="Arial" w:cs="Arial"/>
        </w:rPr>
        <w:t>Zapewnienie wody do celów przeciwpożarowych;</w:t>
      </w:r>
    </w:p>
    <w:p w14:paraId="5EA6031B" w14:textId="77777777" w:rsidR="005B0430" w:rsidRPr="00F847E1" w:rsidRDefault="005B0430" w:rsidP="001D4404">
      <w:pPr>
        <w:numPr>
          <w:ilvl w:val="1"/>
          <w:numId w:val="9"/>
        </w:numPr>
        <w:suppressAutoHyphens/>
        <w:autoSpaceDN w:val="0"/>
        <w:spacing w:line="276" w:lineRule="auto"/>
        <w:ind w:left="851" w:right="-568" w:hanging="295"/>
        <w:jc w:val="both"/>
        <w:rPr>
          <w:rFonts w:ascii="Arial" w:hAnsi="Arial" w:cs="Arial"/>
        </w:rPr>
      </w:pPr>
      <w:r w:rsidRPr="00F847E1">
        <w:rPr>
          <w:rFonts w:ascii="Arial" w:hAnsi="Arial" w:cs="Arial"/>
        </w:rPr>
        <w:lastRenderedPageBreak/>
        <w:t xml:space="preserve">Zapewnienie oznakowania znakami bezpieczeństwa; </w:t>
      </w:r>
    </w:p>
    <w:p w14:paraId="21D20DFF" w14:textId="77777777" w:rsidR="005B0430" w:rsidRPr="00F847E1" w:rsidRDefault="005B0430" w:rsidP="001D4404">
      <w:pPr>
        <w:numPr>
          <w:ilvl w:val="1"/>
          <w:numId w:val="9"/>
        </w:numPr>
        <w:suppressAutoHyphens/>
        <w:autoSpaceDN w:val="0"/>
        <w:spacing w:line="276" w:lineRule="auto"/>
        <w:ind w:left="851" w:right="-568" w:hanging="295"/>
        <w:jc w:val="both"/>
        <w:rPr>
          <w:rFonts w:ascii="Arial" w:hAnsi="Arial" w:cs="Arial"/>
        </w:rPr>
      </w:pPr>
      <w:r w:rsidRPr="00F847E1">
        <w:rPr>
          <w:rFonts w:ascii="Arial" w:hAnsi="Arial" w:cs="Arial"/>
        </w:rPr>
        <w:t>Zapoznanie pracowników z przepisami przeciwpożarowymi;</w:t>
      </w:r>
    </w:p>
    <w:p w14:paraId="126FBE64" w14:textId="77777777" w:rsidR="005B0430" w:rsidRPr="00F847E1" w:rsidRDefault="005B0430" w:rsidP="001D4404">
      <w:pPr>
        <w:numPr>
          <w:ilvl w:val="1"/>
          <w:numId w:val="9"/>
        </w:numPr>
        <w:suppressAutoHyphens/>
        <w:autoSpaceDN w:val="0"/>
        <w:spacing w:line="276" w:lineRule="auto"/>
        <w:ind w:left="851" w:right="-568" w:hanging="295"/>
        <w:jc w:val="both"/>
        <w:rPr>
          <w:rFonts w:ascii="Arial" w:hAnsi="Arial" w:cs="Arial"/>
        </w:rPr>
      </w:pPr>
      <w:r w:rsidRPr="00F847E1">
        <w:rPr>
          <w:rFonts w:ascii="Arial" w:hAnsi="Arial" w:cs="Arial"/>
        </w:rPr>
        <w:t>Uwzględnienie bezpieczeństwa ekip ratowniczych, a w szczególności zapewnienie warunków do podejmowania przez te ekipy działań gaśniczych.</w:t>
      </w:r>
    </w:p>
    <w:p w14:paraId="2CE66475" w14:textId="3F70CE82" w:rsidR="00697F48" w:rsidRPr="00F847E1" w:rsidRDefault="005B0430" w:rsidP="001D4404">
      <w:pPr>
        <w:numPr>
          <w:ilvl w:val="1"/>
          <w:numId w:val="9"/>
        </w:numPr>
        <w:suppressAutoHyphens/>
        <w:autoSpaceDN w:val="0"/>
        <w:spacing w:line="276" w:lineRule="auto"/>
        <w:ind w:left="851" w:right="-568" w:hanging="295"/>
        <w:jc w:val="both"/>
        <w:rPr>
          <w:rFonts w:ascii="Arial" w:hAnsi="Arial" w:cs="Arial"/>
        </w:rPr>
      </w:pPr>
      <w:r w:rsidRPr="00F847E1">
        <w:rPr>
          <w:rFonts w:ascii="Arial" w:hAnsi="Arial" w:cs="Arial"/>
        </w:rPr>
        <w:t>Ustalenie sposobów postępowania na wypadek powstania pożaru.</w:t>
      </w:r>
    </w:p>
    <w:p w14:paraId="6ABC4391" w14:textId="37DC93CB" w:rsidR="00A0335A" w:rsidRPr="00F847E1" w:rsidRDefault="00A0335A" w:rsidP="008E239D">
      <w:pPr>
        <w:suppressAutoHyphens/>
        <w:autoSpaceDN w:val="0"/>
        <w:spacing w:line="276" w:lineRule="auto"/>
        <w:ind w:right="-568"/>
        <w:jc w:val="both"/>
        <w:rPr>
          <w:rFonts w:ascii="Arial" w:hAnsi="Arial" w:cs="Arial"/>
        </w:rPr>
      </w:pPr>
    </w:p>
    <w:p w14:paraId="241E9B81" w14:textId="77777777" w:rsidR="00FB5BA9" w:rsidRPr="00F847E1" w:rsidRDefault="00FB5BA9" w:rsidP="008E239D">
      <w:pPr>
        <w:suppressAutoHyphens/>
        <w:autoSpaceDN w:val="0"/>
        <w:spacing w:line="276" w:lineRule="auto"/>
        <w:ind w:right="-568"/>
        <w:jc w:val="both"/>
        <w:rPr>
          <w:rFonts w:ascii="Arial" w:hAnsi="Arial" w:cs="Arial"/>
        </w:rPr>
      </w:pPr>
    </w:p>
    <w:p w14:paraId="4E749F76" w14:textId="6CA57B60" w:rsidR="00456136" w:rsidRPr="00F847E1" w:rsidRDefault="00456136" w:rsidP="00B1352B">
      <w:pPr>
        <w:pStyle w:val="Akapitzlist"/>
        <w:numPr>
          <w:ilvl w:val="0"/>
          <w:numId w:val="2"/>
        </w:numPr>
        <w:spacing w:line="276" w:lineRule="auto"/>
        <w:jc w:val="both"/>
        <w:rPr>
          <w:rFonts w:ascii="Arial" w:eastAsia="Calibri" w:hAnsi="Arial" w:cs="Arial"/>
          <w:bCs/>
          <w:lang w:eastAsia="en-US"/>
        </w:rPr>
      </w:pPr>
      <w:bookmarkStart w:id="6" w:name="_Hlk125009794"/>
      <w:r w:rsidRPr="00F847E1">
        <w:rPr>
          <w:rFonts w:ascii="Arial" w:eastAsia="Calibri" w:hAnsi="Arial" w:cs="Arial"/>
          <w:bCs/>
          <w:lang w:eastAsia="en-US"/>
        </w:rPr>
        <w:t>Zobowiązać prowadzącego instalację do przestrzegania następujących zasad:</w:t>
      </w:r>
    </w:p>
    <w:p w14:paraId="6B164DA7" w14:textId="77777777" w:rsidR="00456136" w:rsidRPr="00F847E1" w:rsidRDefault="00456136" w:rsidP="00B1352B">
      <w:pPr>
        <w:spacing w:line="276" w:lineRule="auto"/>
        <w:jc w:val="both"/>
        <w:rPr>
          <w:rFonts w:ascii="Arial" w:eastAsia="Calibri" w:hAnsi="Arial" w:cs="Arial"/>
          <w:b/>
          <w:lang w:eastAsia="en-US"/>
        </w:rPr>
      </w:pPr>
    </w:p>
    <w:p w14:paraId="51ADED10" w14:textId="2FF167ED" w:rsidR="00456136" w:rsidRPr="00F847E1" w:rsidRDefault="00456136" w:rsidP="001D4404">
      <w:pPr>
        <w:pStyle w:val="Akapitzlist"/>
        <w:numPr>
          <w:ilvl w:val="0"/>
          <w:numId w:val="23"/>
        </w:numPr>
        <w:spacing w:line="276" w:lineRule="auto"/>
        <w:jc w:val="both"/>
        <w:rPr>
          <w:rFonts w:ascii="Arial" w:eastAsia="Calibri" w:hAnsi="Arial" w:cs="Arial"/>
          <w:bCs/>
          <w:lang w:eastAsia="en-US"/>
        </w:rPr>
      </w:pPr>
      <w:r w:rsidRPr="00F847E1">
        <w:rPr>
          <w:rFonts w:ascii="Arial" w:eastAsia="Calibri" w:hAnsi="Arial" w:cs="Arial"/>
          <w:bCs/>
          <w:lang w:eastAsia="en-US"/>
        </w:rPr>
        <w:t>prowadzenia działalności w sposób niepowodujący zagrożenia dla zdrowia, życia ludzi i środowiska,</w:t>
      </w:r>
    </w:p>
    <w:p w14:paraId="186C6026" w14:textId="5BCBCDC3" w:rsidR="00456136" w:rsidRPr="00F847E1" w:rsidRDefault="00456136" w:rsidP="001D4404">
      <w:pPr>
        <w:pStyle w:val="Akapitzlist"/>
        <w:numPr>
          <w:ilvl w:val="0"/>
          <w:numId w:val="23"/>
        </w:numPr>
        <w:spacing w:line="276" w:lineRule="auto"/>
        <w:jc w:val="both"/>
        <w:rPr>
          <w:rFonts w:ascii="Arial" w:eastAsia="Calibri" w:hAnsi="Arial" w:cs="Arial"/>
          <w:bCs/>
          <w:lang w:eastAsia="en-US"/>
        </w:rPr>
      </w:pPr>
      <w:r w:rsidRPr="00F847E1">
        <w:rPr>
          <w:rFonts w:ascii="Arial" w:eastAsia="Calibri" w:hAnsi="Arial" w:cs="Arial"/>
          <w:bCs/>
          <w:lang w:eastAsia="en-US"/>
        </w:rPr>
        <w:t>prowadzenia działalności w sposób zgodny z przepisami z zakresu gospodar</w:t>
      </w:r>
      <w:r w:rsidR="00F73B8E" w:rsidRPr="00F847E1">
        <w:rPr>
          <w:rFonts w:ascii="Arial" w:eastAsia="Calibri" w:hAnsi="Arial" w:cs="Arial"/>
          <w:bCs/>
          <w:lang w:eastAsia="en-US"/>
        </w:rPr>
        <w:t>ki</w:t>
      </w:r>
      <w:r w:rsidRPr="00F847E1">
        <w:rPr>
          <w:rFonts w:ascii="Arial" w:eastAsia="Calibri" w:hAnsi="Arial" w:cs="Arial"/>
          <w:bCs/>
          <w:lang w:eastAsia="en-US"/>
        </w:rPr>
        <w:t xml:space="preserve"> odpadami</w:t>
      </w:r>
      <w:r w:rsidR="00D4715F" w:rsidRPr="00F847E1">
        <w:rPr>
          <w:rFonts w:ascii="Arial" w:eastAsia="Calibri" w:hAnsi="Arial" w:cs="Arial"/>
          <w:bCs/>
          <w:lang w:eastAsia="en-US"/>
        </w:rPr>
        <w:t xml:space="preserve"> i ochrony środowiska</w:t>
      </w:r>
      <w:r w:rsidRPr="00F847E1">
        <w:rPr>
          <w:rFonts w:ascii="Arial" w:eastAsia="Calibri" w:hAnsi="Arial" w:cs="Arial"/>
          <w:bCs/>
          <w:lang w:eastAsia="en-US"/>
        </w:rPr>
        <w:t>,</w:t>
      </w:r>
    </w:p>
    <w:p w14:paraId="7B73D00F" w14:textId="3458806B" w:rsidR="00456136" w:rsidRPr="00F847E1" w:rsidRDefault="00456136" w:rsidP="001D4404">
      <w:pPr>
        <w:pStyle w:val="Akapitzlist"/>
        <w:numPr>
          <w:ilvl w:val="0"/>
          <w:numId w:val="23"/>
        </w:numPr>
        <w:spacing w:line="276" w:lineRule="auto"/>
        <w:jc w:val="both"/>
        <w:rPr>
          <w:rFonts w:ascii="Arial" w:eastAsia="Calibri" w:hAnsi="Arial" w:cs="Arial"/>
          <w:bCs/>
          <w:lang w:eastAsia="en-US"/>
        </w:rPr>
      </w:pPr>
      <w:r w:rsidRPr="00F847E1">
        <w:rPr>
          <w:rFonts w:ascii="Arial" w:eastAsia="Calibri" w:hAnsi="Arial" w:cs="Arial"/>
          <w:bCs/>
          <w:lang w:eastAsia="en-US"/>
        </w:rPr>
        <w:t xml:space="preserve">selektywnego magazynowania wszystkich odpadów w wydzielonych </w:t>
      </w:r>
      <w:r w:rsidR="00F73B8E" w:rsidRPr="00F847E1">
        <w:rPr>
          <w:rFonts w:ascii="Arial" w:eastAsia="Calibri" w:hAnsi="Arial" w:cs="Arial"/>
          <w:bCs/>
          <w:lang w:eastAsia="en-US"/>
        </w:rPr>
        <w:br/>
      </w:r>
      <w:r w:rsidRPr="00F847E1">
        <w:rPr>
          <w:rFonts w:ascii="Arial" w:eastAsia="Calibri" w:hAnsi="Arial" w:cs="Arial"/>
          <w:bCs/>
          <w:lang w:eastAsia="en-US"/>
        </w:rPr>
        <w:t>i oznakowanych miejscach,</w:t>
      </w:r>
    </w:p>
    <w:p w14:paraId="2501C324" w14:textId="25B991DF" w:rsidR="00456136" w:rsidRPr="00F847E1" w:rsidRDefault="00456136" w:rsidP="001D4404">
      <w:pPr>
        <w:pStyle w:val="Akapitzlist"/>
        <w:numPr>
          <w:ilvl w:val="0"/>
          <w:numId w:val="23"/>
        </w:numPr>
        <w:spacing w:line="276" w:lineRule="auto"/>
        <w:jc w:val="both"/>
        <w:rPr>
          <w:rFonts w:ascii="Arial" w:eastAsia="Calibri" w:hAnsi="Arial" w:cs="Arial"/>
          <w:bCs/>
          <w:lang w:eastAsia="en-US"/>
        </w:rPr>
      </w:pPr>
      <w:r w:rsidRPr="00F847E1">
        <w:rPr>
          <w:rFonts w:ascii="Arial" w:eastAsia="Calibri" w:hAnsi="Arial" w:cs="Arial"/>
          <w:bCs/>
          <w:lang w:eastAsia="en-US"/>
        </w:rPr>
        <w:t>prowadzenia ewidencji odpadów zgodnie z obowiązującymi przepisami prawa,</w:t>
      </w:r>
    </w:p>
    <w:p w14:paraId="4FA800F0" w14:textId="0075D1E2" w:rsidR="00456136" w:rsidRPr="00F847E1" w:rsidRDefault="00456136" w:rsidP="001D4404">
      <w:pPr>
        <w:pStyle w:val="Akapitzlist"/>
        <w:numPr>
          <w:ilvl w:val="0"/>
          <w:numId w:val="23"/>
        </w:numPr>
        <w:spacing w:line="276" w:lineRule="auto"/>
        <w:jc w:val="both"/>
        <w:rPr>
          <w:rFonts w:ascii="Arial" w:eastAsia="Calibri" w:hAnsi="Arial" w:cs="Arial"/>
          <w:bCs/>
          <w:lang w:eastAsia="en-US"/>
        </w:rPr>
      </w:pPr>
      <w:r w:rsidRPr="00F847E1">
        <w:rPr>
          <w:rFonts w:ascii="Arial" w:eastAsia="Calibri" w:hAnsi="Arial" w:cs="Arial"/>
          <w:bCs/>
          <w:lang w:eastAsia="en-US"/>
        </w:rPr>
        <w:t>systematycznego kontrolowania miejsc magazynowania i przetwarzania odpadów,</w:t>
      </w:r>
    </w:p>
    <w:p w14:paraId="43569AAB" w14:textId="77C9A565" w:rsidR="001D4404" w:rsidRPr="00F847E1" w:rsidRDefault="00456136" w:rsidP="001D4404">
      <w:pPr>
        <w:pStyle w:val="Akapitzlist"/>
        <w:numPr>
          <w:ilvl w:val="0"/>
          <w:numId w:val="23"/>
        </w:numPr>
        <w:spacing w:line="276" w:lineRule="auto"/>
        <w:jc w:val="both"/>
        <w:rPr>
          <w:rFonts w:ascii="Arial" w:eastAsia="Calibri" w:hAnsi="Arial" w:cs="Arial"/>
          <w:bCs/>
          <w:lang w:eastAsia="en-US"/>
        </w:rPr>
      </w:pPr>
      <w:r w:rsidRPr="00F847E1">
        <w:rPr>
          <w:rFonts w:ascii="Arial" w:eastAsia="Calibri" w:hAnsi="Arial" w:cs="Arial"/>
          <w:bCs/>
          <w:lang w:eastAsia="en-US"/>
        </w:rPr>
        <w:t xml:space="preserve">przekazywania </w:t>
      </w:r>
      <w:r w:rsidR="00121AD2" w:rsidRPr="00F847E1">
        <w:rPr>
          <w:rFonts w:ascii="Arial" w:eastAsia="Calibri" w:hAnsi="Arial" w:cs="Arial"/>
          <w:bCs/>
          <w:lang w:eastAsia="en-US"/>
        </w:rPr>
        <w:t xml:space="preserve">wytwarzanych </w:t>
      </w:r>
      <w:r w:rsidRPr="00F847E1">
        <w:rPr>
          <w:rFonts w:ascii="Arial" w:eastAsia="Calibri" w:hAnsi="Arial" w:cs="Arial"/>
          <w:bCs/>
          <w:lang w:eastAsia="en-US"/>
        </w:rPr>
        <w:t xml:space="preserve">odpadów </w:t>
      </w:r>
      <w:r w:rsidR="00121AD2" w:rsidRPr="00F847E1">
        <w:rPr>
          <w:rFonts w:ascii="Arial" w:eastAsia="Calibri" w:hAnsi="Arial" w:cs="Arial"/>
          <w:bCs/>
          <w:lang w:eastAsia="en-US"/>
        </w:rPr>
        <w:t xml:space="preserve">podmiotom posiadającym uregulowany stan formalno-prawny w zakresie zbierania, odzysku lub unieszkodliwiania </w:t>
      </w:r>
      <w:r w:rsidRPr="00F847E1">
        <w:rPr>
          <w:rFonts w:ascii="Arial" w:eastAsia="Calibri" w:hAnsi="Arial" w:cs="Arial"/>
          <w:bCs/>
          <w:lang w:eastAsia="en-US"/>
        </w:rPr>
        <w:t>odpadów</w:t>
      </w:r>
      <w:r w:rsidR="00A96E5A" w:rsidRPr="00F847E1">
        <w:rPr>
          <w:rFonts w:ascii="Arial" w:eastAsia="Calibri" w:hAnsi="Arial" w:cs="Arial"/>
          <w:bCs/>
          <w:lang w:eastAsia="en-US"/>
        </w:rPr>
        <w:t>,</w:t>
      </w:r>
    </w:p>
    <w:p w14:paraId="09173856" w14:textId="77777777" w:rsidR="001D4404" w:rsidRPr="00F847E1" w:rsidRDefault="00A96E5A" w:rsidP="001D4404">
      <w:pPr>
        <w:pStyle w:val="Akapitzlist"/>
        <w:numPr>
          <w:ilvl w:val="0"/>
          <w:numId w:val="23"/>
        </w:numPr>
        <w:spacing w:line="276" w:lineRule="auto"/>
        <w:jc w:val="both"/>
        <w:rPr>
          <w:rFonts w:ascii="Arial" w:eastAsia="Calibri" w:hAnsi="Arial" w:cs="Arial"/>
          <w:bCs/>
          <w:lang w:eastAsia="en-US"/>
        </w:rPr>
      </w:pPr>
      <w:r w:rsidRPr="00F847E1">
        <w:rPr>
          <w:rFonts w:ascii="Arial" w:hAnsi="Arial" w:cs="Arial"/>
        </w:rPr>
        <w:t>należy dbać o prawidłowy przebieg procesu przetwarzania odpadów,</w:t>
      </w:r>
    </w:p>
    <w:p w14:paraId="0F22E67E" w14:textId="13BB0764" w:rsidR="00E23A40" w:rsidRPr="00F847E1" w:rsidRDefault="00E23A40" w:rsidP="001D4404">
      <w:pPr>
        <w:pStyle w:val="Akapitzlist"/>
        <w:numPr>
          <w:ilvl w:val="0"/>
          <w:numId w:val="23"/>
        </w:numPr>
        <w:spacing w:line="276" w:lineRule="auto"/>
        <w:jc w:val="both"/>
        <w:rPr>
          <w:rFonts w:ascii="Arial" w:eastAsia="Calibri" w:hAnsi="Arial" w:cs="Arial"/>
          <w:bCs/>
          <w:lang w:eastAsia="en-US"/>
        </w:rPr>
      </w:pPr>
      <w:r w:rsidRPr="00F847E1">
        <w:rPr>
          <w:rFonts w:ascii="Arial" w:hAnsi="Arial" w:cs="Arial"/>
        </w:rPr>
        <w:t xml:space="preserve">zakazuje się łącznego magazynowania </w:t>
      </w:r>
      <w:r w:rsidRPr="00F847E1">
        <w:rPr>
          <w:rStyle w:val="Uwydatnienie"/>
          <w:rFonts w:ascii="Arial" w:hAnsi="Arial" w:cs="Arial"/>
          <w:i w:val="0"/>
          <w:iCs w:val="0"/>
        </w:rPr>
        <w:t>odpadów</w:t>
      </w:r>
      <w:r w:rsidRPr="00F847E1">
        <w:rPr>
          <w:rFonts w:ascii="Arial" w:hAnsi="Arial" w:cs="Arial"/>
        </w:rPr>
        <w:t xml:space="preserve"> i przedmiotu lub substancji, które utraciły status </w:t>
      </w:r>
      <w:r w:rsidRPr="00F847E1">
        <w:rPr>
          <w:rStyle w:val="Uwydatnienie"/>
          <w:rFonts w:ascii="Arial" w:hAnsi="Arial" w:cs="Arial"/>
          <w:i w:val="0"/>
          <w:iCs w:val="0"/>
        </w:rPr>
        <w:t>odpadów</w:t>
      </w:r>
      <w:r w:rsidRPr="00F847E1">
        <w:rPr>
          <w:rFonts w:ascii="Arial" w:hAnsi="Arial" w:cs="Arial"/>
        </w:rPr>
        <w:t xml:space="preserve">, a także magazynowania przedmiotu lub substancji, które utraciły status </w:t>
      </w:r>
      <w:r w:rsidRPr="00F847E1">
        <w:rPr>
          <w:rStyle w:val="Uwydatnienie"/>
          <w:rFonts w:ascii="Arial" w:hAnsi="Arial" w:cs="Arial"/>
          <w:i w:val="0"/>
          <w:iCs w:val="0"/>
        </w:rPr>
        <w:t>odpadów</w:t>
      </w:r>
      <w:r w:rsidRPr="00F847E1">
        <w:rPr>
          <w:rFonts w:ascii="Arial" w:hAnsi="Arial" w:cs="Arial"/>
        </w:rPr>
        <w:t xml:space="preserve"> w miejscach przeznaczonych do magazynowania </w:t>
      </w:r>
      <w:r w:rsidRPr="00F847E1">
        <w:rPr>
          <w:rStyle w:val="Uwydatnienie"/>
          <w:rFonts w:ascii="Arial" w:hAnsi="Arial" w:cs="Arial"/>
          <w:i w:val="0"/>
          <w:iCs w:val="0"/>
        </w:rPr>
        <w:t>odpadów</w:t>
      </w:r>
      <w:r w:rsidRPr="00F847E1">
        <w:rPr>
          <w:rFonts w:ascii="Arial" w:hAnsi="Arial" w:cs="Arial"/>
        </w:rPr>
        <w:t xml:space="preserve"> lub składowania </w:t>
      </w:r>
      <w:r w:rsidRPr="00F847E1">
        <w:rPr>
          <w:rStyle w:val="Uwydatnienie"/>
          <w:rFonts w:ascii="Arial" w:hAnsi="Arial" w:cs="Arial"/>
          <w:i w:val="0"/>
          <w:iCs w:val="0"/>
        </w:rPr>
        <w:t>odpadów</w:t>
      </w:r>
      <w:r w:rsidRPr="00F847E1">
        <w:rPr>
          <w:rFonts w:ascii="Arial" w:hAnsi="Arial" w:cs="Arial"/>
        </w:rPr>
        <w:t>.</w:t>
      </w:r>
    </w:p>
    <w:p w14:paraId="478A8A75" w14:textId="77777777" w:rsidR="00FB5BA9" w:rsidRPr="00F847E1" w:rsidRDefault="00FB5BA9" w:rsidP="00FB5BA9">
      <w:pPr>
        <w:pStyle w:val="Akapitzlist"/>
        <w:spacing w:line="276" w:lineRule="auto"/>
        <w:ind w:left="993"/>
        <w:jc w:val="both"/>
        <w:rPr>
          <w:rFonts w:ascii="Arial" w:hAnsi="Arial" w:cs="Arial"/>
        </w:rPr>
      </w:pPr>
    </w:p>
    <w:bookmarkEnd w:id="6"/>
    <w:p w14:paraId="780A378F" w14:textId="7EF20C06" w:rsidR="00F73B8E" w:rsidRPr="00F847E1" w:rsidRDefault="00F73B8E" w:rsidP="00F73B8E">
      <w:pPr>
        <w:pStyle w:val="Akapitzlist"/>
        <w:numPr>
          <w:ilvl w:val="0"/>
          <w:numId w:val="2"/>
        </w:numPr>
        <w:spacing w:line="276" w:lineRule="auto"/>
        <w:jc w:val="both"/>
        <w:rPr>
          <w:rFonts w:ascii="Arial" w:eastAsia="Calibri" w:hAnsi="Arial" w:cs="Arial"/>
          <w:b/>
          <w:lang w:eastAsia="en-US"/>
        </w:rPr>
      </w:pPr>
      <w:r w:rsidRPr="00F847E1">
        <w:rPr>
          <w:rFonts w:ascii="Arial" w:hAnsi="Arial" w:cs="Arial"/>
          <w:bCs/>
        </w:rPr>
        <w:t xml:space="preserve">Określić </w:t>
      </w:r>
      <w:r w:rsidR="006822F6" w:rsidRPr="00F847E1">
        <w:rPr>
          <w:rFonts w:ascii="Arial" w:hAnsi="Arial" w:cs="Arial"/>
          <w:bCs/>
        </w:rPr>
        <w:t>czas</w:t>
      </w:r>
      <w:r w:rsidRPr="00F847E1">
        <w:rPr>
          <w:rFonts w:ascii="Arial" w:hAnsi="Arial" w:cs="Arial"/>
          <w:bCs/>
        </w:rPr>
        <w:t xml:space="preserve"> obowiązywania pozwolenia na wytwarzanie odpadów </w:t>
      </w:r>
      <w:r w:rsidR="0035610B" w:rsidRPr="00F847E1">
        <w:rPr>
          <w:rFonts w:ascii="Arial" w:hAnsi="Arial" w:cs="Arial"/>
          <w:bCs/>
        </w:rPr>
        <w:t>oraz zezwolenia na</w:t>
      </w:r>
      <w:r w:rsidRPr="00F847E1">
        <w:rPr>
          <w:rFonts w:ascii="Arial" w:hAnsi="Arial" w:cs="Arial"/>
          <w:bCs/>
        </w:rPr>
        <w:t xml:space="preserve"> przetwarzanie odpadów</w:t>
      </w:r>
      <w:r w:rsidRPr="00F847E1">
        <w:rPr>
          <w:rFonts w:ascii="Arial" w:hAnsi="Arial" w:cs="Arial"/>
          <w:b/>
        </w:rPr>
        <w:t xml:space="preserve"> - do dnia </w:t>
      </w:r>
      <w:r w:rsidR="00D07F30" w:rsidRPr="00F847E1">
        <w:rPr>
          <w:rFonts w:ascii="Arial" w:hAnsi="Arial" w:cs="Arial"/>
          <w:b/>
        </w:rPr>
        <w:t>0</w:t>
      </w:r>
      <w:r w:rsidR="00385E09" w:rsidRPr="00F847E1">
        <w:rPr>
          <w:rFonts w:ascii="Arial" w:hAnsi="Arial" w:cs="Arial"/>
          <w:b/>
        </w:rPr>
        <w:t>8</w:t>
      </w:r>
      <w:r w:rsidR="00D07F30" w:rsidRPr="00F847E1">
        <w:rPr>
          <w:rFonts w:ascii="Arial" w:hAnsi="Arial" w:cs="Arial"/>
          <w:b/>
        </w:rPr>
        <w:t>.08</w:t>
      </w:r>
      <w:r w:rsidR="0009003C" w:rsidRPr="00F847E1">
        <w:rPr>
          <w:rFonts w:ascii="Arial" w:hAnsi="Arial" w:cs="Arial"/>
          <w:b/>
        </w:rPr>
        <w:t>.</w:t>
      </w:r>
      <w:r w:rsidRPr="00F847E1">
        <w:rPr>
          <w:rFonts w:ascii="Arial" w:hAnsi="Arial" w:cs="Arial"/>
          <w:b/>
        </w:rPr>
        <w:t>203</w:t>
      </w:r>
      <w:r w:rsidR="005F0660" w:rsidRPr="00F847E1">
        <w:rPr>
          <w:rFonts w:ascii="Arial" w:hAnsi="Arial" w:cs="Arial"/>
          <w:b/>
        </w:rPr>
        <w:t>3</w:t>
      </w:r>
      <w:r w:rsidRPr="00F847E1">
        <w:rPr>
          <w:rFonts w:ascii="Arial" w:hAnsi="Arial" w:cs="Arial"/>
          <w:b/>
        </w:rPr>
        <w:t xml:space="preserve"> r.</w:t>
      </w:r>
    </w:p>
    <w:p w14:paraId="3B024EC7" w14:textId="77777777" w:rsidR="00F73B8E" w:rsidRPr="00F847E1" w:rsidRDefault="00F73B8E" w:rsidP="00F73B8E">
      <w:pPr>
        <w:pStyle w:val="Akapitzlist"/>
        <w:spacing w:line="276" w:lineRule="auto"/>
        <w:ind w:left="1241"/>
        <w:jc w:val="both"/>
        <w:rPr>
          <w:rFonts w:ascii="Arial" w:hAnsi="Arial" w:cs="Arial"/>
        </w:rPr>
      </w:pPr>
    </w:p>
    <w:p w14:paraId="44AE1801" w14:textId="510E488A" w:rsidR="005545DC" w:rsidRPr="00F847E1" w:rsidRDefault="00C93BC6" w:rsidP="00B1352B">
      <w:pPr>
        <w:pStyle w:val="Akapitzlist"/>
        <w:numPr>
          <w:ilvl w:val="0"/>
          <w:numId w:val="2"/>
        </w:numPr>
        <w:spacing w:line="276" w:lineRule="auto"/>
        <w:jc w:val="both"/>
        <w:rPr>
          <w:rFonts w:ascii="Arial" w:hAnsi="Arial" w:cs="Arial"/>
        </w:rPr>
      </w:pPr>
      <w:r w:rsidRPr="00F847E1">
        <w:rPr>
          <w:rFonts w:ascii="Arial" w:hAnsi="Arial" w:cs="Arial"/>
        </w:rPr>
        <w:t>Ustalić</w:t>
      </w:r>
      <w:r w:rsidR="00491B1F" w:rsidRPr="00F847E1">
        <w:rPr>
          <w:rFonts w:ascii="Arial" w:hAnsi="Arial" w:cs="Arial"/>
        </w:rPr>
        <w:t xml:space="preserve"> </w:t>
      </w:r>
      <w:r w:rsidR="002E0F88" w:rsidRPr="00F847E1">
        <w:rPr>
          <w:rFonts w:ascii="Arial" w:hAnsi="Arial" w:cs="Arial"/>
        </w:rPr>
        <w:t>s</w:t>
      </w:r>
      <w:r w:rsidR="0009003C" w:rsidRPr="00F847E1">
        <w:rPr>
          <w:rFonts w:ascii="Arial" w:hAnsi="Arial" w:cs="Arial"/>
        </w:rPr>
        <w:t xml:space="preserve">półkę ML Sp. z o.o., ul. Berylowa 7, </w:t>
      </w:r>
      <w:r w:rsidR="00DB309F" w:rsidRPr="00F847E1">
        <w:rPr>
          <w:rFonts w:ascii="Arial" w:hAnsi="Arial" w:cs="Arial"/>
        </w:rPr>
        <w:t xml:space="preserve">Gronowo Górne, </w:t>
      </w:r>
      <w:r w:rsidR="0009003C" w:rsidRPr="00F847E1">
        <w:rPr>
          <w:rFonts w:ascii="Arial" w:hAnsi="Arial" w:cs="Arial"/>
        </w:rPr>
        <w:t xml:space="preserve">82 – 310 </w:t>
      </w:r>
      <w:r w:rsidR="00DB309F" w:rsidRPr="00F847E1">
        <w:rPr>
          <w:rFonts w:ascii="Arial" w:hAnsi="Arial" w:cs="Arial"/>
        </w:rPr>
        <w:t xml:space="preserve">Elbląg </w:t>
      </w:r>
      <w:r w:rsidR="00604945" w:rsidRPr="00F847E1">
        <w:rPr>
          <w:rFonts w:ascii="Arial" w:hAnsi="Arial" w:cs="Arial"/>
        </w:rPr>
        <w:t>odpowiedzialn</w:t>
      </w:r>
      <w:r w:rsidR="002E0F88" w:rsidRPr="00F847E1">
        <w:rPr>
          <w:rFonts w:ascii="Arial" w:hAnsi="Arial" w:cs="Arial"/>
        </w:rPr>
        <w:t>ą</w:t>
      </w:r>
      <w:r w:rsidR="005545DC" w:rsidRPr="00F847E1">
        <w:rPr>
          <w:rFonts w:ascii="Arial" w:hAnsi="Arial" w:cs="Arial"/>
        </w:rPr>
        <w:t xml:space="preserve"> za ewentualne straty wynikłe z nieprawidłowego wykonania warunków niniejszej decyzji.</w:t>
      </w:r>
    </w:p>
    <w:p w14:paraId="65DBA88A" w14:textId="77777777" w:rsidR="00003B8B" w:rsidRPr="00F847E1" w:rsidRDefault="00003B8B" w:rsidP="00B1352B">
      <w:pPr>
        <w:pStyle w:val="Akapitzlist"/>
        <w:spacing w:line="276" w:lineRule="auto"/>
        <w:jc w:val="both"/>
        <w:rPr>
          <w:rFonts w:ascii="Arial" w:hAnsi="Arial" w:cs="Arial"/>
        </w:rPr>
      </w:pPr>
    </w:p>
    <w:p w14:paraId="130068F1" w14:textId="77777777" w:rsidR="000A1983" w:rsidRPr="00F847E1" w:rsidRDefault="000A1983" w:rsidP="00B1352B">
      <w:pPr>
        <w:spacing w:line="276" w:lineRule="auto"/>
        <w:ind w:left="705" w:hanging="705"/>
        <w:jc w:val="center"/>
        <w:rPr>
          <w:rFonts w:ascii="Arial" w:hAnsi="Arial" w:cs="Arial"/>
          <w:b/>
          <w:sz w:val="22"/>
          <w:szCs w:val="22"/>
        </w:rPr>
      </w:pPr>
      <w:r w:rsidRPr="00F847E1">
        <w:rPr>
          <w:rFonts w:ascii="Arial" w:hAnsi="Arial" w:cs="Arial"/>
          <w:b/>
          <w:sz w:val="22"/>
          <w:szCs w:val="22"/>
        </w:rPr>
        <w:t>UZASADNIENIE</w:t>
      </w:r>
    </w:p>
    <w:p w14:paraId="11C69E46" w14:textId="77777777" w:rsidR="000A1983" w:rsidRPr="00F847E1" w:rsidRDefault="000A1983" w:rsidP="00B1352B">
      <w:pPr>
        <w:spacing w:line="276" w:lineRule="auto"/>
        <w:rPr>
          <w:rFonts w:ascii="Arial" w:hAnsi="Arial" w:cs="Arial"/>
          <w:b/>
          <w:sz w:val="22"/>
          <w:szCs w:val="22"/>
        </w:rPr>
      </w:pPr>
    </w:p>
    <w:p w14:paraId="6FA82675" w14:textId="3ADCD1D7" w:rsidR="008F6A76" w:rsidRPr="00F847E1" w:rsidRDefault="008F6A76" w:rsidP="008F6A76">
      <w:pPr>
        <w:spacing w:line="276" w:lineRule="auto"/>
        <w:ind w:firstLine="708"/>
        <w:jc w:val="both"/>
        <w:rPr>
          <w:rFonts w:ascii="Arial" w:hAnsi="Arial" w:cs="Arial"/>
          <w:szCs w:val="22"/>
        </w:rPr>
      </w:pPr>
      <w:r w:rsidRPr="00F847E1">
        <w:rPr>
          <w:rFonts w:ascii="Arial" w:hAnsi="Arial" w:cs="Arial"/>
        </w:rPr>
        <w:t>P</w:t>
      </w:r>
      <w:r w:rsidR="00C030A9" w:rsidRPr="00F847E1">
        <w:rPr>
          <w:rFonts w:ascii="Arial" w:hAnsi="Arial" w:cs="Arial"/>
        </w:rPr>
        <w:t>i</w:t>
      </w:r>
      <w:r w:rsidRPr="00F847E1">
        <w:rPr>
          <w:rFonts w:ascii="Arial" w:hAnsi="Arial" w:cs="Arial"/>
        </w:rPr>
        <w:t>smem</w:t>
      </w:r>
      <w:r w:rsidR="00C030A9" w:rsidRPr="00F847E1">
        <w:rPr>
          <w:rFonts w:ascii="Arial" w:hAnsi="Arial" w:cs="Arial"/>
        </w:rPr>
        <w:t xml:space="preserve"> z dnia </w:t>
      </w:r>
      <w:r w:rsidR="00A0004F" w:rsidRPr="00F847E1">
        <w:rPr>
          <w:rFonts w:ascii="Arial" w:hAnsi="Arial" w:cs="Arial"/>
        </w:rPr>
        <w:t>22.06.2023 r.</w:t>
      </w:r>
      <w:r w:rsidR="007E4D85" w:rsidRPr="00F847E1">
        <w:rPr>
          <w:rFonts w:ascii="Arial" w:hAnsi="Arial" w:cs="Arial"/>
        </w:rPr>
        <w:t xml:space="preserve"> </w:t>
      </w:r>
      <w:r w:rsidR="002E0F88" w:rsidRPr="00F847E1">
        <w:rPr>
          <w:rFonts w:ascii="Arial" w:hAnsi="Arial" w:cs="Arial"/>
        </w:rPr>
        <w:t>s</w:t>
      </w:r>
      <w:r w:rsidR="00BF2FC0" w:rsidRPr="00F847E1">
        <w:rPr>
          <w:rFonts w:ascii="Arial" w:hAnsi="Arial" w:cs="Arial"/>
        </w:rPr>
        <w:t>półka ML Sp. z o.o.</w:t>
      </w:r>
      <w:r w:rsidRPr="00F847E1">
        <w:rPr>
          <w:rFonts w:ascii="Arial" w:hAnsi="Arial" w:cs="Arial"/>
        </w:rPr>
        <w:t>,</w:t>
      </w:r>
      <w:r w:rsidR="00BF2FC0" w:rsidRPr="00F847E1">
        <w:rPr>
          <w:rFonts w:ascii="Arial" w:hAnsi="Arial" w:cs="Arial"/>
        </w:rPr>
        <w:t xml:space="preserve"> </w:t>
      </w:r>
      <w:r w:rsidRPr="00F847E1">
        <w:rPr>
          <w:rFonts w:ascii="Arial" w:hAnsi="Arial" w:cs="Arial"/>
        </w:rPr>
        <w:t xml:space="preserve">ul. Berylowa 7, Gronowo Górne, 82 – 310 Elbląg </w:t>
      </w:r>
      <w:r w:rsidR="007E4D85" w:rsidRPr="00F847E1">
        <w:rPr>
          <w:rFonts w:ascii="Arial" w:hAnsi="Arial" w:cs="Arial"/>
        </w:rPr>
        <w:t>zwrócił</w:t>
      </w:r>
      <w:r w:rsidR="00BF2FC0" w:rsidRPr="00F847E1">
        <w:rPr>
          <w:rFonts w:ascii="Arial" w:hAnsi="Arial" w:cs="Arial"/>
        </w:rPr>
        <w:t>a</w:t>
      </w:r>
      <w:r w:rsidR="007E4D85" w:rsidRPr="00F847E1">
        <w:rPr>
          <w:rFonts w:ascii="Arial" w:hAnsi="Arial" w:cs="Arial"/>
        </w:rPr>
        <w:t xml:space="preserve"> się do Marszałka Województwa Warmińsko</w:t>
      </w:r>
      <w:r w:rsidR="00A0004F" w:rsidRPr="00F847E1">
        <w:rPr>
          <w:rFonts w:ascii="Arial" w:hAnsi="Arial" w:cs="Arial"/>
        </w:rPr>
        <w:t xml:space="preserve"> </w:t>
      </w:r>
      <w:r w:rsidR="00E33749" w:rsidRPr="00F847E1">
        <w:rPr>
          <w:rFonts w:ascii="Arial" w:hAnsi="Arial" w:cs="Arial"/>
        </w:rPr>
        <w:br/>
      </w:r>
      <w:r w:rsidR="00A0004F" w:rsidRPr="00F847E1">
        <w:rPr>
          <w:rFonts w:ascii="Arial" w:hAnsi="Arial" w:cs="Arial"/>
        </w:rPr>
        <w:t xml:space="preserve">– Mazurskiego </w:t>
      </w:r>
      <w:r w:rsidR="007E4D85" w:rsidRPr="00F847E1">
        <w:rPr>
          <w:rFonts w:ascii="Arial" w:hAnsi="Arial" w:cs="Arial"/>
        </w:rPr>
        <w:t xml:space="preserve">z wnioskiem </w:t>
      </w:r>
      <w:r w:rsidR="009F3EDE" w:rsidRPr="00F847E1">
        <w:rPr>
          <w:rFonts w:ascii="Arial" w:hAnsi="Arial" w:cs="Arial"/>
          <w:szCs w:val="22"/>
        </w:rPr>
        <w:t xml:space="preserve">w sprawie wydania </w:t>
      </w:r>
      <w:r w:rsidRPr="00F847E1">
        <w:rPr>
          <w:rFonts w:ascii="Arial" w:hAnsi="Arial" w:cs="Arial"/>
        </w:rPr>
        <w:t xml:space="preserve">pozwolenia na wytwarzanie odpadów </w:t>
      </w:r>
      <w:r w:rsidR="005324A2" w:rsidRPr="00F847E1">
        <w:rPr>
          <w:rFonts w:ascii="Arial" w:hAnsi="Arial" w:cs="Arial"/>
        </w:rPr>
        <w:br/>
      </w:r>
      <w:r w:rsidRPr="00F847E1">
        <w:rPr>
          <w:rFonts w:ascii="Arial" w:hAnsi="Arial" w:cs="Arial"/>
        </w:rPr>
        <w:t>z uwzględnieniem zezwolenia na przetwarzanie odpadów dla instalacji eksploatowanych na terenie zakładu produkcyjnego</w:t>
      </w:r>
      <w:r w:rsidR="00F847E1" w:rsidRPr="00F847E1">
        <w:rPr>
          <w:rFonts w:ascii="Arial" w:hAnsi="Arial" w:cs="Arial"/>
        </w:rPr>
        <w:t>,</w:t>
      </w:r>
      <w:r w:rsidRPr="00F847E1">
        <w:rPr>
          <w:rFonts w:ascii="Arial" w:hAnsi="Arial" w:cs="Arial"/>
        </w:rPr>
        <w:t xml:space="preserve"> zlokalizowanego </w:t>
      </w:r>
      <w:r w:rsidRPr="00F847E1">
        <w:rPr>
          <w:rFonts w:ascii="Arial" w:hAnsi="Arial" w:cs="Arial"/>
          <w:bCs/>
        </w:rPr>
        <w:t xml:space="preserve">w Gronowie Górnym przy ul. Berylowej 7, gmina Elbląg, </w:t>
      </w:r>
      <w:r w:rsidRPr="00F847E1">
        <w:rPr>
          <w:rFonts w:ascii="Arial" w:hAnsi="Arial" w:cs="Arial"/>
          <w:szCs w:val="22"/>
        </w:rPr>
        <w:t xml:space="preserve">na dz. o nr ew.: 16/25, 16/26, 16,45, 16/46, 16/47, 16/49, 16/9, obręb Gronowo Górne. </w:t>
      </w:r>
    </w:p>
    <w:p w14:paraId="7E91D84E" w14:textId="7625BAEF" w:rsidR="00CE0259" w:rsidRPr="00F847E1" w:rsidRDefault="00CE0259" w:rsidP="00CE0259">
      <w:pPr>
        <w:spacing w:line="276" w:lineRule="auto"/>
        <w:ind w:firstLine="708"/>
        <w:jc w:val="both"/>
        <w:rPr>
          <w:rFonts w:ascii="Arial" w:hAnsi="Arial" w:cs="Arial"/>
        </w:rPr>
      </w:pPr>
      <w:r w:rsidRPr="00F847E1">
        <w:rPr>
          <w:rFonts w:ascii="Arial" w:hAnsi="Arial" w:cs="Arial"/>
        </w:rPr>
        <w:t>Na podstawie art. 378 ust. 2a pkt 2 ustawy z dnia 27 kwietnia 2001 r. - Prawo ochrony środowiska (Dz. U. z 202</w:t>
      </w:r>
      <w:r w:rsidR="00BF2FC0" w:rsidRPr="00F847E1">
        <w:rPr>
          <w:rFonts w:ascii="Arial" w:hAnsi="Arial" w:cs="Arial"/>
        </w:rPr>
        <w:t>2</w:t>
      </w:r>
      <w:r w:rsidRPr="00F847E1">
        <w:rPr>
          <w:rFonts w:ascii="Arial" w:hAnsi="Arial" w:cs="Arial"/>
        </w:rPr>
        <w:t xml:space="preserve"> r. poz. </w:t>
      </w:r>
      <w:r w:rsidR="00BF2FC0" w:rsidRPr="00F847E1">
        <w:rPr>
          <w:rFonts w:ascii="Arial" w:hAnsi="Arial" w:cs="Arial"/>
        </w:rPr>
        <w:t>2556</w:t>
      </w:r>
      <w:r w:rsidRPr="00F847E1">
        <w:rPr>
          <w:rFonts w:ascii="Arial" w:hAnsi="Arial" w:cs="Arial"/>
        </w:rPr>
        <w:t xml:space="preserve"> ze zm.), w związku z § 2 ust. 1 pkt 4</w:t>
      </w:r>
      <w:r w:rsidR="00605C02" w:rsidRPr="00F847E1">
        <w:rPr>
          <w:rFonts w:ascii="Arial" w:hAnsi="Arial" w:cs="Arial"/>
        </w:rPr>
        <w:t>7</w:t>
      </w:r>
      <w:r w:rsidRPr="00F847E1">
        <w:rPr>
          <w:rFonts w:ascii="Arial" w:hAnsi="Arial" w:cs="Arial"/>
        </w:rPr>
        <w:t xml:space="preserve"> </w:t>
      </w:r>
      <w:r w:rsidRPr="00F847E1">
        <w:rPr>
          <w:rFonts w:ascii="Arial" w:hAnsi="Arial" w:cs="Arial"/>
        </w:rPr>
        <w:lastRenderedPageBreak/>
        <w:t>rozporządzenia Rady Ministrów z dnia 10 września 2019 r. w sprawie przedsięwzięć mogących znacząco oddziaływać na środowisko (Dz. U. z 2019 r., poz. 1839 ze zm.) organem właściwym do wydania niniejszej decyzji jest marszałek województwa.</w:t>
      </w:r>
    </w:p>
    <w:p w14:paraId="3C2411E9" w14:textId="77777777" w:rsidR="00CE0259" w:rsidRPr="00F847E1" w:rsidRDefault="00CE0259" w:rsidP="00CE0259">
      <w:pPr>
        <w:spacing w:line="276" w:lineRule="auto"/>
        <w:ind w:firstLine="708"/>
        <w:jc w:val="both"/>
        <w:rPr>
          <w:rFonts w:ascii="Arial" w:hAnsi="Arial" w:cs="Arial"/>
          <w:sz w:val="28"/>
          <w:szCs w:val="28"/>
        </w:rPr>
      </w:pPr>
      <w:r w:rsidRPr="00F847E1">
        <w:rPr>
          <w:rFonts w:ascii="Arial" w:hAnsi="Arial" w:cs="Arial"/>
        </w:rPr>
        <w:t xml:space="preserve">Zgodnie z art. 45 ust. 6 oraz ust. 8 ustawy z dnia 14 grudnia 2012 r. </w:t>
      </w:r>
      <w:r w:rsidRPr="00F847E1">
        <w:rPr>
          <w:rFonts w:ascii="Arial" w:hAnsi="Arial" w:cs="Arial"/>
        </w:rPr>
        <w:br/>
        <w:t>o odpadach (Dz.U. z 2022 r., poz. 699 ze zm.) właściwy organ, wydając pozwolenie na wytwarzanie odpadów, uwzględnia odpowiednio wymagania przewidziane dla zezwolenia na przetwarzanie odpadów.</w:t>
      </w:r>
      <w:r w:rsidRPr="00F847E1">
        <w:rPr>
          <w:rFonts w:ascii="Arial" w:hAnsi="Arial" w:cs="Arial"/>
          <w:sz w:val="28"/>
          <w:szCs w:val="28"/>
        </w:rPr>
        <w:t xml:space="preserve"> </w:t>
      </w:r>
      <w:r w:rsidRPr="00F847E1">
        <w:rPr>
          <w:rFonts w:ascii="Arial" w:hAnsi="Arial" w:cs="Arial"/>
        </w:rPr>
        <w:t xml:space="preserve">Pozwolenie na wytwarzanie odpadów, </w:t>
      </w:r>
      <w:r w:rsidRPr="00F847E1">
        <w:rPr>
          <w:rFonts w:ascii="Arial" w:hAnsi="Arial" w:cs="Arial"/>
        </w:rPr>
        <w:br/>
        <w:t>o którym mowa w ust. 6, jest jednocześnie odpowiednio zezwoleniem na przetwarzanie odpadów.</w:t>
      </w:r>
    </w:p>
    <w:p w14:paraId="28C8F59B" w14:textId="15895AF4" w:rsidR="00F25692" w:rsidRPr="00F847E1" w:rsidRDefault="00F25692" w:rsidP="00B1352B">
      <w:pPr>
        <w:spacing w:line="276" w:lineRule="auto"/>
        <w:ind w:firstLine="708"/>
        <w:jc w:val="both"/>
        <w:rPr>
          <w:rFonts w:ascii="Arial" w:hAnsi="Arial" w:cs="Arial"/>
        </w:rPr>
      </w:pPr>
      <w:r w:rsidRPr="00F847E1">
        <w:rPr>
          <w:rFonts w:ascii="Arial" w:hAnsi="Arial" w:cs="Arial"/>
        </w:rPr>
        <w:t>Stosownie do postanowień art. 32 ust. 2 i 3 ustawy z dnia 6 marca 2018 r. Prawo przedsiębiorców (Dz.U. z 202</w:t>
      </w:r>
      <w:r w:rsidR="00C05791" w:rsidRPr="00F847E1">
        <w:rPr>
          <w:rFonts w:ascii="Arial" w:hAnsi="Arial" w:cs="Arial"/>
        </w:rPr>
        <w:t>3</w:t>
      </w:r>
      <w:r w:rsidRPr="00F847E1">
        <w:rPr>
          <w:rFonts w:ascii="Arial" w:hAnsi="Arial" w:cs="Arial"/>
        </w:rPr>
        <w:t xml:space="preserve"> r., poz. </w:t>
      </w:r>
      <w:r w:rsidR="00C05791" w:rsidRPr="00F847E1">
        <w:rPr>
          <w:rFonts w:ascii="Arial" w:hAnsi="Arial" w:cs="Arial"/>
        </w:rPr>
        <w:t>221</w:t>
      </w:r>
      <w:r w:rsidRPr="00F847E1">
        <w:rPr>
          <w:rFonts w:ascii="Arial" w:hAnsi="Arial" w:cs="Arial"/>
        </w:rPr>
        <w:t xml:space="preserve"> ze zm.) wysłano Stronie pismo </w:t>
      </w:r>
      <w:r w:rsidR="004A7F2F" w:rsidRPr="00F847E1">
        <w:rPr>
          <w:rFonts w:ascii="Arial" w:hAnsi="Arial" w:cs="Arial"/>
        </w:rPr>
        <w:br/>
      </w:r>
      <w:r w:rsidRPr="00F847E1">
        <w:rPr>
          <w:rFonts w:ascii="Arial" w:hAnsi="Arial" w:cs="Arial"/>
          <w:lang w:eastAsia="en-US"/>
        </w:rPr>
        <w:t>z</w:t>
      </w:r>
      <w:r w:rsidR="004A7F2F" w:rsidRPr="00F847E1">
        <w:rPr>
          <w:rFonts w:ascii="Arial" w:hAnsi="Arial" w:cs="Arial"/>
          <w:lang w:eastAsia="en-US"/>
        </w:rPr>
        <w:t xml:space="preserve"> </w:t>
      </w:r>
      <w:r w:rsidRPr="00F847E1">
        <w:rPr>
          <w:rFonts w:ascii="Arial" w:hAnsi="Arial" w:cs="Arial"/>
          <w:lang w:eastAsia="en-US"/>
        </w:rPr>
        <w:t xml:space="preserve">dnia </w:t>
      </w:r>
      <w:r w:rsidR="00C05791" w:rsidRPr="00F847E1">
        <w:rPr>
          <w:rFonts w:ascii="Arial" w:hAnsi="Arial" w:cs="Arial"/>
          <w:lang w:eastAsia="en-US"/>
        </w:rPr>
        <w:t>23.06.2023</w:t>
      </w:r>
      <w:r w:rsidRPr="00F847E1">
        <w:rPr>
          <w:rFonts w:ascii="Arial" w:hAnsi="Arial" w:cs="Arial"/>
          <w:lang w:eastAsia="en-US"/>
        </w:rPr>
        <w:t xml:space="preserve"> r. </w:t>
      </w:r>
      <w:r w:rsidRPr="00F847E1">
        <w:rPr>
          <w:rFonts w:ascii="Arial" w:hAnsi="Arial" w:cs="Arial"/>
        </w:rPr>
        <w:t>potwierdzające przyjęcie wniosku.</w:t>
      </w:r>
    </w:p>
    <w:p w14:paraId="16B749B5" w14:textId="61450473" w:rsidR="00C05791" w:rsidRPr="00F847E1" w:rsidRDefault="00C05791" w:rsidP="00C05791">
      <w:pPr>
        <w:spacing w:line="276" w:lineRule="auto"/>
        <w:ind w:firstLine="708"/>
        <w:jc w:val="both"/>
        <w:rPr>
          <w:rFonts w:ascii="Arial" w:hAnsi="Arial" w:cs="Arial"/>
        </w:rPr>
      </w:pPr>
      <w:r w:rsidRPr="00F847E1">
        <w:rPr>
          <w:rFonts w:ascii="Arial" w:hAnsi="Arial" w:cs="Arial"/>
        </w:rPr>
        <w:t xml:space="preserve">Po przeanalizowaniu przedłożonego wniosku, pismem z dnia 27.06.2023 r. </w:t>
      </w:r>
      <w:r w:rsidR="00E33749" w:rsidRPr="00F847E1">
        <w:rPr>
          <w:rFonts w:ascii="Arial" w:hAnsi="Arial" w:cs="Arial"/>
        </w:rPr>
        <w:br/>
      </w:r>
      <w:r w:rsidRPr="00F847E1">
        <w:rPr>
          <w:rFonts w:ascii="Arial" w:hAnsi="Arial" w:cs="Arial"/>
        </w:rPr>
        <w:t>tut. Organ zwrócił się do Strony o uzupełnienie braków formalnych</w:t>
      </w:r>
      <w:r w:rsidR="00243B89" w:rsidRPr="00F847E1">
        <w:rPr>
          <w:rFonts w:ascii="Arial" w:hAnsi="Arial" w:cs="Arial"/>
        </w:rPr>
        <w:t xml:space="preserve"> ww. wniosku. </w:t>
      </w:r>
      <w:r w:rsidR="00E33749" w:rsidRPr="00F847E1">
        <w:rPr>
          <w:rFonts w:ascii="Arial" w:hAnsi="Arial" w:cs="Arial"/>
        </w:rPr>
        <w:br/>
      </w:r>
      <w:r w:rsidR="00FD2936" w:rsidRPr="00F847E1">
        <w:rPr>
          <w:rFonts w:ascii="Arial" w:hAnsi="Arial" w:cs="Arial"/>
        </w:rPr>
        <w:t xml:space="preserve">W dniu </w:t>
      </w:r>
      <w:r w:rsidRPr="00F847E1">
        <w:rPr>
          <w:rFonts w:ascii="Arial" w:hAnsi="Arial" w:cs="Arial"/>
        </w:rPr>
        <w:t>30.06.2023</w:t>
      </w:r>
      <w:r w:rsidR="00FD2936" w:rsidRPr="00F847E1">
        <w:rPr>
          <w:rFonts w:ascii="Arial" w:hAnsi="Arial" w:cs="Arial"/>
        </w:rPr>
        <w:t xml:space="preserve"> r. wpłynęło </w:t>
      </w:r>
      <w:r w:rsidR="002D30AF" w:rsidRPr="00F847E1">
        <w:rPr>
          <w:rFonts w:ascii="Arial" w:hAnsi="Arial" w:cs="Arial"/>
        </w:rPr>
        <w:t xml:space="preserve">do tut. Urzędu </w:t>
      </w:r>
      <w:r w:rsidRPr="00F847E1">
        <w:rPr>
          <w:rFonts w:ascii="Arial" w:hAnsi="Arial" w:cs="Arial"/>
        </w:rPr>
        <w:t xml:space="preserve">stosowne uzupełnienie. </w:t>
      </w:r>
    </w:p>
    <w:p w14:paraId="51E4858A" w14:textId="49BA6F45" w:rsidR="00AE653C" w:rsidRPr="00F847E1" w:rsidRDefault="00C05791" w:rsidP="00C05791">
      <w:pPr>
        <w:spacing w:line="276" w:lineRule="auto"/>
        <w:ind w:firstLine="708"/>
        <w:jc w:val="both"/>
        <w:rPr>
          <w:rFonts w:ascii="Arial" w:hAnsi="Arial" w:cs="Arial"/>
        </w:rPr>
      </w:pPr>
      <w:r w:rsidRPr="00F847E1">
        <w:rPr>
          <w:rFonts w:ascii="Arial" w:hAnsi="Arial" w:cs="Arial"/>
        </w:rPr>
        <w:t xml:space="preserve">Następnie </w:t>
      </w:r>
      <w:r w:rsidR="00243B89" w:rsidRPr="00F847E1">
        <w:rPr>
          <w:rFonts w:ascii="Arial" w:hAnsi="Arial" w:cs="Arial"/>
        </w:rPr>
        <w:t xml:space="preserve">pismem z dnia 11.07.2023 r., na podstawie art. 50 § 1 ustawy z dnia 14 czerwca 1960 r. – Kodeks postępowania administracyjnego (Dz. U. z 2023 r. </w:t>
      </w:r>
      <w:r w:rsidR="00E33749" w:rsidRPr="00F847E1">
        <w:rPr>
          <w:rFonts w:ascii="Arial" w:hAnsi="Arial" w:cs="Arial"/>
        </w:rPr>
        <w:br/>
      </w:r>
      <w:r w:rsidR="00243B89" w:rsidRPr="00F847E1">
        <w:rPr>
          <w:rFonts w:ascii="Arial" w:hAnsi="Arial" w:cs="Arial"/>
        </w:rPr>
        <w:t>poz. 775 ze zm.) wezwano Wnioskodawcę do złożenia wyjaśnień. W dniu 14.07.2023</w:t>
      </w:r>
      <w:r w:rsidR="002E0F88" w:rsidRPr="00F847E1">
        <w:rPr>
          <w:rFonts w:ascii="Arial" w:hAnsi="Arial" w:cs="Arial"/>
        </w:rPr>
        <w:t> </w:t>
      </w:r>
      <w:r w:rsidR="00243B89" w:rsidRPr="00F847E1">
        <w:rPr>
          <w:rFonts w:ascii="Arial" w:hAnsi="Arial" w:cs="Arial"/>
        </w:rPr>
        <w:t xml:space="preserve">r. </w:t>
      </w:r>
      <w:r w:rsidR="002E0F88" w:rsidRPr="00F847E1">
        <w:rPr>
          <w:rFonts w:ascii="Arial" w:hAnsi="Arial" w:cs="Arial"/>
        </w:rPr>
        <w:t>s</w:t>
      </w:r>
      <w:r w:rsidR="00243B89" w:rsidRPr="00F847E1">
        <w:rPr>
          <w:rFonts w:ascii="Arial" w:hAnsi="Arial" w:cs="Arial"/>
        </w:rPr>
        <w:t>półka ML Sp. z o.o. złożyła stosowne uzupełnieni</w:t>
      </w:r>
      <w:r w:rsidR="004E1433" w:rsidRPr="00F847E1">
        <w:rPr>
          <w:rFonts w:ascii="Arial" w:hAnsi="Arial" w:cs="Arial"/>
        </w:rPr>
        <w:t>e</w:t>
      </w:r>
      <w:r w:rsidR="00243B89" w:rsidRPr="00F847E1">
        <w:rPr>
          <w:rFonts w:ascii="Arial" w:hAnsi="Arial" w:cs="Arial"/>
        </w:rPr>
        <w:t xml:space="preserve">. </w:t>
      </w:r>
    </w:p>
    <w:p w14:paraId="3E3DD77A" w14:textId="04C74BB6" w:rsidR="00EE15BC" w:rsidRPr="00F847E1" w:rsidRDefault="00FD2936" w:rsidP="002D39DA">
      <w:pPr>
        <w:spacing w:line="276" w:lineRule="auto"/>
        <w:ind w:firstLine="708"/>
        <w:jc w:val="both"/>
        <w:rPr>
          <w:rFonts w:ascii="Arial" w:hAnsi="Arial" w:cs="Arial"/>
        </w:rPr>
      </w:pPr>
      <w:r w:rsidRPr="00F847E1">
        <w:rPr>
          <w:rFonts w:ascii="Arial" w:hAnsi="Arial" w:cs="Arial"/>
        </w:rPr>
        <w:t>W toku prowadzonego postępowania</w:t>
      </w:r>
      <w:r w:rsidR="002E0F88" w:rsidRPr="00F847E1">
        <w:rPr>
          <w:rFonts w:ascii="Arial" w:hAnsi="Arial" w:cs="Arial"/>
        </w:rPr>
        <w:t>,</w:t>
      </w:r>
      <w:r w:rsidRPr="00F847E1">
        <w:rPr>
          <w:rFonts w:ascii="Arial" w:hAnsi="Arial" w:cs="Arial"/>
        </w:rPr>
        <w:t xml:space="preserve"> działając z upoważnienia art. 41 ust. 6a ustawy z dnia 14 grudnia 2012 r. o odpadach (Dz.U. z 2022 r., poz. 699 ze zm.)</w:t>
      </w:r>
      <w:r w:rsidR="002E0F88" w:rsidRPr="00F847E1">
        <w:rPr>
          <w:rFonts w:ascii="Arial" w:hAnsi="Arial" w:cs="Arial"/>
        </w:rPr>
        <w:t>,</w:t>
      </w:r>
      <w:r w:rsidRPr="00F847E1">
        <w:rPr>
          <w:rFonts w:ascii="Arial" w:hAnsi="Arial" w:cs="Arial"/>
        </w:rPr>
        <w:t xml:space="preserve"> tut. Organ zwrócił się pismem z dnia </w:t>
      </w:r>
      <w:r w:rsidR="00243B89" w:rsidRPr="00F847E1">
        <w:rPr>
          <w:rFonts w:ascii="Arial" w:hAnsi="Arial" w:cs="Arial"/>
        </w:rPr>
        <w:t>4.07.2023</w:t>
      </w:r>
      <w:r w:rsidRPr="00F847E1">
        <w:rPr>
          <w:rFonts w:ascii="Arial" w:hAnsi="Arial" w:cs="Arial"/>
        </w:rPr>
        <w:t xml:space="preserve"> r. do </w:t>
      </w:r>
      <w:r w:rsidRPr="00F847E1">
        <w:rPr>
          <w:rFonts w:ascii="Arial" w:hAnsi="Arial" w:cs="Arial"/>
          <w:bCs/>
        </w:rPr>
        <w:t xml:space="preserve">Wójta Gminy </w:t>
      </w:r>
      <w:r w:rsidR="00243B89" w:rsidRPr="00F847E1">
        <w:rPr>
          <w:rFonts w:ascii="Arial" w:hAnsi="Arial" w:cs="Arial"/>
          <w:bCs/>
        </w:rPr>
        <w:t>Elbląg</w:t>
      </w:r>
      <w:r w:rsidRPr="00F847E1">
        <w:rPr>
          <w:rFonts w:ascii="Arial" w:hAnsi="Arial" w:cs="Arial"/>
          <w:bCs/>
        </w:rPr>
        <w:t xml:space="preserve"> </w:t>
      </w:r>
      <w:r w:rsidRPr="00F847E1">
        <w:rPr>
          <w:rFonts w:ascii="Arial" w:hAnsi="Arial" w:cs="Arial"/>
        </w:rPr>
        <w:t xml:space="preserve">z prośbą </w:t>
      </w:r>
      <w:r w:rsidR="00E33749" w:rsidRPr="00F847E1">
        <w:rPr>
          <w:rFonts w:ascii="Arial" w:hAnsi="Arial" w:cs="Arial"/>
        </w:rPr>
        <w:br/>
      </w:r>
      <w:r w:rsidRPr="00F847E1">
        <w:rPr>
          <w:rFonts w:ascii="Arial" w:hAnsi="Arial" w:cs="Arial"/>
        </w:rPr>
        <w:t>o wydanie opinii w przedmiotowej sprawie</w:t>
      </w:r>
      <w:r w:rsidRPr="00F847E1">
        <w:rPr>
          <w:rFonts w:ascii="Arial" w:hAnsi="Arial" w:cs="Arial"/>
          <w:bCs/>
        </w:rPr>
        <w:t xml:space="preserve"> </w:t>
      </w:r>
      <w:r w:rsidRPr="00F847E1">
        <w:rPr>
          <w:rFonts w:ascii="Arial" w:hAnsi="Arial" w:cs="Arial"/>
        </w:rPr>
        <w:t xml:space="preserve">oraz o określenie czy sposób gospodarowania </w:t>
      </w:r>
      <w:r w:rsidRPr="00F847E1">
        <w:rPr>
          <w:rStyle w:val="Uwydatnienie"/>
          <w:rFonts w:ascii="Arial" w:hAnsi="Arial" w:cs="Arial"/>
          <w:i w:val="0"/>
          <w:iCs w:val="0"/>
        </w:rPr>
        <w:t>odpadami</w:t>
      </w:r>
      <w:r w:rsidRPr="00F847E1">
        <w:rPr>
          <w:rStyle w:val="Uwydatnienie"/>
          <w:rFonts w:ascii="Arial" w:hAnsi="Arial" w:cs="Arial"/>
        </w:rPr>
        <w:t xml:space="preserve"> </w:t>
      </w:r>
      <w:r w:rsidRPr="00F847E1">
        <w:rPr>
          <w:rFonts w:ascii="Arial" w:hAnsi="Arial" w:cs="Arial"/>
        </w:rPr>
        <w:t>w ww. instalacji jest zgodny z przepisami prawa miejscowego.</w:t>
      </w:r>
      <w:r w:rsidR="00EE15BC" w:rsidRPr="00F847E1">
        <w:rPr>
          <w:rFonts w:ascii="Arial" w:hAnsi="Arial" w:cs="Arial"/>
        </w:rPr>
        <w:t xml:space="preserve"> </w:t>
      </w:r>
      <w:r w:rsidR="00B1691E" w:rsidRPr="00F847E1">
        <w:rPr>
          <w:rFonts w:ascii="Arial" w:hAnsi="Arial" w:cs="Arial"/>
        </w:rPr>
        <w:t xml:space="preserve">W wymaganym terminie Wójt </w:t>
      </w:r>
      <w:r w:rsidR="003B5099" w:rsidRPr="00F847E1">
        <w:rPr>
          <w:rFonts w:ascii="Arial" w:hAnsi="Arial" w:cs="Arial"/>
        </w:rPr>
        <w:t xml:space="preserve">Gminy </w:t>
      </w:r>
      <w:r w:rsidR="00243B89" w:rsidRPr="00F847E1">
        <w:rPr>
          <w:rFonts w:ascii="Arial" w:hAnsi="Arial" w:cs="Arial"/>
        </w:rPr>
        <w:t>Elbląg</w:t>
      </w:r>
      <w:r w:rsidR="00B1691E" w:rsidRPr="00F847E1">
        <w:rPr>
          <w:rFonts w:ascii="Arial" w:hAnsi="Arial" w:cs="Arial"/>
        </w:rPr>
        <w:t xml:space="preserve"> nie przesłał opinii </w:t>
      </w:r>
      <w:r w:rsidR="00925431" w:rsidRPr="00F847E1">
        <w:rPr>
          <w:rFonts w:ascii="Arial" w:hAnsi="Arial" w:cs="Arial"/>
        </w:rPr>
        <w:br/>
      </w:r>
      <w:r w:rsidR="00B1691E" w:rsidRPr="00F847E1">
        <w:rPr>
          <w:rFonts w:ascii="Arial" w:hAnsi="Arial" w:cs="Arial"/>
        </w:rPr>
        <w:t xml:space="preserve">w przedmiotowej sprawie. Zgodnie z art. 41 ust. 6b ustawy o odpadach, </w:t>
      </w:r>
      <w:r w:rsidR="002D39DA" w:rsidRPr="00F847E1">
        <w:rPr>
          <w:rFonts w:ascii="Arial" w:hAnsi="Arial" w:cs="Arial"/>
        </w:rPr>
        <w:br/>
      </w:r>
      <w:r w:rsidR="00B1691E" w:rsidRPr="00F847E1">
        <w:rPr>
          <w:rFonts w:ascii="Arial" w:hAnsi="Arial" w:cs="Arial"/>
        </w:rPr>
        <w:t xml:space="preserve">w przypadku niewydania opinii w terminie określonym w </w:t>
      </w:r>
      <w:hyperlink r:id="rId9" w:anchor="/document/16784712?unitId=art(106)par(3)&amp;cm=DOCUMENT" w:history="1">
        <w:r w:rsidR="00B1691E" w:rsidRPr="00F847E1">
          <w:rPr>
            <w:rFonts w:ascii="Arial" w:hAnsi="Arial" w:cs="Arial"/>
          </w:rPr>
          <w:t>art. 106 § 3</w:t>
        </w:r>
      </w:hyperlink>
      <w:r w:rsidR="00B1691E" w:rsidRPr="00F847E1">
        <w:rPr>
          <w:rFonts w:ascii="Arial" w:hAnsi="Arial" w:cs="Arial"/>
        </w:rPr>
        <w:t xml:space="preserve"> ustawy z dnia </w:t>
      </w:r>
      <w:r w:rsidR="00BC1A42" w:rsidRPr="00F847E1">
        <w:rPr>
          <w:rFonts w:ascii="Arial" w:hAnsi="Arial" w:cs="Arial"/>
        </w:rPr>
        <w:br/>
      </w:r>
      <w:r w:rsidR="00B1691E" w:rsidRPr="00F847E1">
        <w:rPr>
          <w:rFonts w:ascii="Arial" w:hAnsi="Arial" w:cs="Arial"/>
        </w:rPr>
        <w:t>14 czerwca 1960 r. - Kodeks postępowania administracyjnego (Dz. U. z 202</w:t>
      </w:r>
      <w:r w:rsidR="004E1433" w:rsidRPr="00F847E1">
        <w:rPr>
          <w:rFonts w:ascii="Arial" w:hAnsi="Arial" w:cs="Arial"/>
        </w:rPr>
        <w:t>3</w:t>
      </w:r>
      <w:r w:rsidR="00B1691E" w:rsidRPr="00F847E1">
        <w:rPr>
          <w:rFonts w:ascii="Arial" w:hAnsi="Arial" w:cs="Arial"/>
        </w:rPr>
        <w:t xml:space="preserve"> r. poz. </w:t>
      </w:r>
      <w:r w:rsidR="004E1433" w:rsidRPr="00F847E1">
        <w:rPr>
          <w:rFonts w:ascii="Arial" w:hAnsi="Arial" w:cs="Arial"/>
        </w:rPr>
        <w:t>775</w:t>
      </w:r>
      <w:r w:rsidR="00B1691E" w:rsidRPr="00F847E1">
        <w:rPr>
          <w:rFonts w:ascii="Arial" w:hAnsi="Arial" w:cs="Arial"/>
        </w:rPr>
        <w:t xml:space="preserve"> ze zm.), przyjmuje się, że wydano opinię pozytywną. </w:t>
      </w:r>
    </w:p>
    <w:p w14:paraId="6C32C414" w14:textId="128A01F3" w:rsidR="00FD2936" w:rsidRPr="00F847E1" w:rsidRDefault="00AC0BB8" w:rsidP="00B1352B">
      <w:pPr>
        <w:spacing w:line="276" w:lineRule="auto"/>
        <w:ind w:firstLine="708"/>
        <w:jc w:val="both"/>
        <w:rPr>
          <w:rFonts w:ascii="Arial" w:hAnsi="Arial" w:cs="Arial"/>
        </w:rPr>
      </w:pPr>
      <w:r w:rsidRPr="00F847E1">
        <w:rPr>
          <w:rFonts w:ascii="Arial" w:hAnsi="Arial" w:cs="Arial"/>
        </w:rPr>
        <w:t xml:space="preserve">W </w:t>
      </w:r>
      <w:r w:rsidR="00FD2936" w:rsidRPr="00F847E1">
        <w:rPr>
          <w:rFonts w:ascii="Arial" w:hAnsi="Arial" w:cs="Arial"/>
        </w:rPr>
        <w:t xml:space="preserve">trakcie prowadzonego postępowania tut. Organ zwrócił się </w:t>
      </w:r>
      <w:r w:rsidR="00016771" w:rsidRPr="00F847E1">
        <w:rPr>
          <w:rFonts w:ascii="Arial" w:hAnsi="Arial" w:cs="Arial"/>
        </w:rPr>
        <w:t xml:space="preserve">również </w:t>
      </w:r>
      <w:r w:rsidR="00FD2936" w:rsidRPr="00F847E1">
        <w:rPr>
          <w:rFonts w:ascii="Arial" w:hAnsi="Arial" w:cs="Arial"/>
        </w:rPr>
        <w:t xml:space="preserve">pismami z dnia </w:t>
      </w:r>
      <w:r w:rsidR="00243B89" w:rsidRPr="00F847E1">
        <w:rPr>
          <w:rFonts w:ascii="Arial" w:hAnsi="Arial" w:cs="Arial"/>
        </w:rPr>
        <w:t xml:space="preserve">4.07.2023 </w:t>
      </w:r>
      <w:r w:rsidR="00FD2936" w:rsidRPr="00F847E1">
        <w:rPr>
          <w:rFonts w:ascii="Arial" w:hAnsi="Arial" w:cs="Arial"/>
        </w:rPr>
        <w:t>r. do:</w:t>
      </w:r>
    </w:p>
    <w:p w14:paraId="72992D52" w14:textId="104B90A5" w:rsidR="00FD2936" w:rsidRPr="00F847E1" w:rsidRDefault="00FD2936" w:rsidP="00F847E1">
      <w:pPr>
        <w:pStyle w:val="Akapitzlist"/>
        <w:numPr>
          <w:ilvl w:val="0"/>
          <w:numId w:val="11"/>
        </w:numPr>
        <w:spacing w:line="276" w:lineRule="auto"/>
        <w:ind w:left="567" w:hanging="283"/>
        <w:jc w:val="both"/>
        <w:rPr>
          <w:rFonts w:ascii="Arial" w:hAnsi="Arial" w:cs="Arial"/>
          <w:szCs w:val="28"/>
        </w:rPr>
      </w:pPr>
      <w:r w:rsidRPr="00F847E1">
        <w:rPr>
          <w:rFonts w:ascii="Arial" w:hAnsi="Arial" w:cs="Arial"/>
          <w:szCs w:val="28"/>
        </w:rPr>
        <w:t>Warmińsko-Mazurskiego Wojewódzkiego Inspektora Ochrony Środowiska</w:t>
      </w:r>
      <w:r w:rsidR="00B95725" w:rsidRPr="00F847E1">
        <w:rPr>
          <w:rFonts w:ascii="Arial" w:hAnsi="Arial" w:cs="Arial"/>
          <w:szCs w:val="28"/>
        </w:rPr>
        <w:t>,</w:t>
      </w:r>
      <w:r w:rsidR="00B95725" w:rsidRPr="00F847E1">
        <w:rPr>
          <w:rFonts w:ascii="Arial" w:hAnsi="Arial" w:cs="Arial"/>
          <w:szCs w:val="22"/>
        </w:rPr>
        <w:t xml:space="preserve"> </w:t>
      </w:r>
      <w:r w:rsidR="002E0F88" w:rsidRPr="00F847E1">
        <w:rPr>
          <w:rFonts w:ascii="Arial" w:hAnsi="Arial" w:cs="Arial"/>
          <w:szCs w:val="22"/>
        </w:rPr>
        <w:t>na podstawie</w:t>
      </w:r>
      <w:r w:rsidR="00B95725" w:rsidRPr="00F847E1">
        <w:rPr>
          <w:rFonts w:ascii="Arial" w:hAnsi="Arial" w:cs="Arial"/>
          <w:szCs w:val="22"/>
        </w:rPr>
        <w:t xml:space="preserve"> art. 41a ust. 1 i 2 ustawy z dnia 14 grudnia 2012 r. o odpadach,</w:t>
      </w:r>
      <w:r w:rsidRPr="00F847E1">
        <w:rPr>
          <w:rFonts w:ascii="Arial" w:hAnsi="Arial" w:cs="Arial"/>
          <w:szCs w:val="28"/>
        </w:rPr>
        <w:t xml:space="preserve"> </w:t>
      </w:r>
      <w:r w:rsidR="00E33749" w:rsidRPr="00F847E1">
        <w:rPr>
          <w:rFonts w:ascii="Arial" w:hAnsi="Arial" w:cs="Arial"/>
          <w:szCs w:val="28"/>
        </w:rPr>
        <w:br/>
      </w:r>
      <w:r w:rsidRPr="00F847E1">
        <w:rPr>
          <w:rFonts w:ascii="Arial" w:hAnsi="Arial" w:cs="Arial"/>
          <w:szCs w:val="28"/>
        </w:rPr>
        <w:t>z prośbą o przeprowadzenie kontroli instalacji, obiektu budowlanego lub jego części lub miejsc magazynowania odpadów, w których ma być prowadzone przetwarzanie odpadów, w zakresie spełni</w:t>
      </w:r>
      <w:r w:rsidR="00B95725" w:rsidRPr="00F847E1">
        <w:rPr>
          <w:rFonts w:ascii="Arial" w:hAnsi="Arial" w:cs="Arial"/>
          <w:szCs w:val="28"/>
        </w:rPr>
        <w:t>a</w:t>
      </w:r>
      <w:r w:rsidRPr="00F847E1">
        <w:rPr>
          <w:rFonts w:ascii="Arial" w:hAnsi="Arial" w:cs="Arial"/>
          <w:szCs w:val="28"/>
        </w:rPr>
        <w:t xml:space="preserve">nia wymagań określonych </w:t>
      </w:r>
      <w:r w:rsidR="00E33749" w:rsidRPr="00F847E1">
        <w:rPr>
          <w:rFonts w:ascii="Arial" w:hAnsi="Arial" w:cs="Arial"/>
          <w:szCs w:val="28"/>
        </w:rPr>
        <w:br/>
      </w:r>
      <w:r w:rsidRPr="00F847E1">
        <w:rPr>
          <w:rFonts w:ascii="Arial" w:hAnsi="Arial" w:cs="Arial"/>
          <w:szCs w:val="28"/>
        </w:rPr>
        <w:t xml:space="preserve">w przepisach ochrony środowiska; </w:t>
      </w:r>
    </w:p>
    <w:p w14:paraId="6EA9E6FC" w14:textId="6F995199" w:rsidR="00567323" w:rsidRPr="00F847E1" w:rsidRDefault="00FD2936" w:rsidP="00F847E1">
      <w:pPr>
        <w:pStyle w:val="Akapitzlist"/>
        <w:numPr>
          <w:ilvl w:val="0"/>
          <w:numId w:val="11"/>
        </w:numPr>
        <w:spacing w:line="276" w:lineRule="auto"/>
        <w:ind w:left="567" w:hanging="283"/>
        <w:jc w:val="both"/>
        <w:rPr>
          <w:rFonts w:ascii="Arial" w:hAnsi="Arial" w:cs="Arial"/>
          <w:szCs w:val="28"/>
        </w:rPr>
      </w:pPr>
      <w:r w:rsidRPr="00F847E1">
        <w:rPr>
          <w:rFonts w:ascii="Arial" w:hAnsi="Arial" w:cs="Arial"/>
          <w:szCs w:val="28"/>
        </w:rPr>
        <w:t xml:space="preserve">Komendanta </w:t>
      </w:r>
      <w:r w:rsidR="00DC0C1A" w:rsidRPr="00F847E1">
        <w:rPr>
          <w:rFonts w:ascii="Arial" w:hAnsi="Arial" w:cs="Arial"/>
          <w:szCs w:val="28"/>
        </w:rPr>
        <w:t xml:space="preserve">Miejskiego </w:t>
      </w:r>
      <w:r w:rsidRPr="00F847E1">
        <w:rPr>
          <w:rFonts w:ascii="Arial" w:hAnsi="Arial" w:cs="Arial"/>
          <w:szCs w:val="28"/>
        </w:rPr>
        <w:t xml:space="preserve">Państwowej Straży Pożarnej w </w:t>
      </w:r>
      <w:r w:rsidR="00DC0C1A" w:rsidRPr="00F847E1">
        <w:rPr>
          <w:rFonts w:ascii="Arial" w:hAnsi="Arial" w:cs="Arial"/>
          <w:szCs w:val="28"/>
        </w:rPr>
        <w:t>Elblągu</w:t>
      </w:r>
      <w:r w:rsidR="00B24D5C" w:rsidRPr="00F847E1">
        <w:rPr>
          <w:rFonts w:ascii="Arial" w:hAnsi="Arial" w:cs="Arial"/>
          <w:szCs w:val="28"/>
        </w:rPr>
        <w:t>,</w:t>
      </w:r>
      <w:r w:rsidRPr="00F847E1">
        <w:rPr>
          <w:rFonts w:ascii="Arial" w:hAnsi="Arial" w:cs="Arial"/>
          <w:szCs w:val="28"/>
        </w:rPr>
        <w:t xml:space="preserve"> </w:t>
      </w:r>
      <w:r w:rsidR="002E0F88" w:rsidRPr="00F847E1">
        <w:rPr>
          <w:rFonts w:ascii="Arial" w:hAnsi="Arial" w:cs="Arial"/>
          <w:szCs w:val="22"/>
        </w:rPr>
        <w:t>na podstawie</w:t>
      </w:r>
      <w:r w:rsidR="0025281E" w:rsidRPr="00F847E1">
        <w:rPr>
          <w:rFonts w:ascii="Arial" w:hAnsi="Arial" w:cs="Arial"/>
          <w:szCs w:val="22"/>
        </w:rPr>
        <w:t xml:space="preserve"> art. 41a ust. 1a i 2 ustawy z dnia 14 grudnia 2012 r. o odpadach</w:t>
      </w:r>
      <w:r w:rsidR="00B24D5C" w:rsidRPr="00F847E1">
        <w:rPr>
          <w:rFonts w:ascii="Arial" w:hAnsi="Arial" w:cs="Arial"/>
          <w:szCs w:val="22"/>
        </w:rPr>
        <w:t>,</w:t>
      </w:r>
      <w:r w:rsidR="0025281E" w:rsidRPr="00F847E1">
        <w:rPr>
          <w:rFonts w:ascii="Arial" w:hAnsi="Arial" w:cs="Arial"/>
          <w:szCs w:val="22"/>
        </w:rPr>
        <w:t xml:space="preserve"> </w:t>
      </w:r>
      <w:r w:rsidRPr="00F847E1">
        <w:rPr>
          <w:rFonts w:ascii="Arial" w:hAnsi="Arial" w:cs="Arial"/>
          <w:szCs w:val="28"/>
        </w:rPr>
        <w:t xml:space="preserve">z prośbą </w:t>
      </w:r>
      <w:r w:rsidRPr="00F847E1">
        <w:rPr>
          <w:rFonts w:ascii="Arial" w:hAnsi="Arial" w:cs="Arial"/>
          <w:szCs w:val="28"/>
        </w:rPr>
        <w:br/>
        <w:t>o przeprowadzenie kontroli instalacji, obiektu budowlanego lub jego części lub miejsc magazynowania odpadów, w których ma być prowadzone przetwarzanie odpadów, w zakresie spełniania wymagań określonych w przepisach dotyczących ochrony przeciwpożarowej oraz w zakresie zgodności z warunkami ochrony przeciwpożarowej, o których mowa w operacie przeciwpożarowym;</w:t>
      </w:r>
    </w:p>
    <w:p w14:paraId="0D5053D5" w14:textId="77777777" w:rsidR="002E0F88" w:rsidRPr="00F847E1" w:rsidDel="002E0F88" w:rsidRDefault="002E0F88">
      <w:pPr>
        <w:spacing w:line="276" w:lineRule="auto"/>
        <w:ind w:firstLine="567"/>
        <w:jc w:val="both"/>
        <w:rPr>
          <w:rFonts w:ascii="Arial" w:hAnsi="Arial" w:cs="Arial"/>
        </w:rPr>
      </w:pPr>
    </w:p>
    <w:p w14:paraId="7A8429E2" w14:textId="5AD8E6C6" w:rsidR="00C06EDC" w:rsidRPr="00F847E1" w:rsidRDefault="00C06EDC">
      <w:pPr>
        <w:spacing w:line="276" w:lineRule="auto"/>
        <w:ind w:firstLine="567"/>
        <w:jc w:val="both"/>
        <w:rPr>
          <w:rFonts w:ascii="Arial" w:hAnsi="Arial" w:cs="Arial"/>
        </w:rPr>
      </w:pPr>
      <w:r w:rsidRPr="00F847E1">
        <w:rPr>
          <w:rFonts w:ascii="Arial" w:hAnsi="Arial" w:cs="Arial"/>
        </w:rPr>
        <w:lastRenderedPageBreak/>
        <w:t>Następnie w dniu 10.07.2023 r. została przeprowadzona kontrola podmiotu oraz miejsc magazynowania odpadów przez pracowników Wojewódzkiego Inspektoratu Ochrony Środowiska w Olsztynie Delegatura w Elblągu w obecności pracownika tut. Organu. Z kontroli sporządzony został protokół nr WIOŚ-EL-I.703.12.93A.2023.pm.lm</w:t>
      </w:r>
      <w:r w:rsidR="001D4404" w:rsidRPr="00F847E1">
        <w:rPr>
          <w:rFonts w:ascii="Arial" w:hAnsi="Arial" w:cs="Arial"/>
        </w:rPr>
        <w:t>.</w:t>
      </w:r>
    </w:p>
    <w:p w14:paraId="0F9F418A" w14:textId="0150CA57" w:rsidR="00243B89" w:rsidRPr="00F847E1" w:rsidRDefault="00243B89">
      <w:pPr>
        <w:spacing w:line="276" w:lineRule="auto"/>
        <w:ind w:firstLine="567"/>
        <w:jc w:val="both"/>
        <w:rPr>
          <w:rFonts w:ascii="Arial" w:hAnsi="Arial" w:cs="Arial"/>
        </w:rPr>
      </w:pPr>
      <w:r w:rsidRPr="00F847E1">
        <w:rPr>
          <w:rFonts w:ascii="Arial" w:hAnsi="Arial" w:cs="Arial"/>
        </w:rPr>
        <w:t xml:space="preserve">W dniu 17.07.2023 r. </w:t>
      </w:r>
      <w:r w:rsidR="00C06EDC" w:rsidRPr="00F847E1">
        <w:rPr>
          <w:rFonts w:ascii="Arial" w:hAnsi="Arial" w:cs="Arial"/>
        </w:rPr>
        <w:t xml:space="preserve">do tut. Organu wpłynęło postanowienie Warmińsko </w:t>
      </w:r>
      <w:r w:rsidR="002D39DA" w:rsidRPr="00F847E1">
        <w:rPr>
          <w:rFonts w:ascii="Arial" w:hAnsi="Arial" w:cs="Arial"/>
        </w:rPr>
        <w:br/>
      </w:r>
      <w:r w:rsidR="00C06EDC" w:rsidRPr="00F847E1">
        <w:rPr>
          <w:rFonts w:ascii="Arial" w:hAnsi="Arial" w:cs="Arial"/>
        </w:rPr>
        <w:t>– Mazurskiego Wojewódzkiego Inspektora Ochrony Środowiska w Olsztynie</w:t>
      </w:r>
      <w:r w:rsidR="006A343F" w:rsidRPr="00F847E1">
        <w:rPr>
          <w:rFonts w:ascii="Arial" w:hAnsi="Arial" w:cs="Arial"/>
        </w:rPr>
        <w:t xml:space="preserve"> </w:t>
      </w:r>
      <w:r w:rsidR="00C06EDC" w:rsidRPr="00F847E1">
        <w:rPr>
          <w:rFonts w:ascii="Arial" w:hAnsi="Arial" w:cs="Arial"/>
        </w:rPr>
        <w:t xml:space="preserve">z dnia 17.07.2023 r., znak: </w:t>
      </w:r>
      <w:r w:rsidR="006A343F" w:rsidRPr="00F847E1">
        <w:rPr>
          <w:rFonts w:ascii="Arial" w:hAnsi="Arial" w:cs="Arial"/>
        </w:rPr>
        <w:t xml:space="preserve">WIOŚ-EL-I.703.12.93A.13.2023.pm stwierdzające, </w:t>
      </w:r>
      <w:r w:rsidR="00EA6254" w:rsidRPr="00EA6254">
        <w:rPr>
          <w:rFonts w:ascii="Arial" w:hAnsi="Arial" w:cs="Arial"/>
        </w:rPr>
        <w:t xml:space="preserve">że instalacja </w:t>
      </w:r>
      <w:r w:rsidR="00EA6254">
        <w:rPr>
          <w:rFonts w:ascii="Arial" w:hAnsi="Arial" w:cs="Arial"/>
        </w:rPr>
        <w:br/>
      </w:r>
      <w:r w:rsidR="00EA6254" w:rsidRPr="00EA6254">
        <w:rPr>
          <w:rFonts w:ascii="Arial" w:hAnsi="Arial" w:cs="Arial"/>
        </w:rPr>
        <w:t>i miejsca magazynowania odpadów spełniają wymogi określone przepisami ochrony środowiska</w:t>
      </w:r>
      <w:r w:rsidR="00C06EDC" w:rsidRPr="00F847E1">
        <w:rPr>
          <w:rFonts w:ascii="Arial" w:hAnsi="Arial" w:cs="Arial"/>
        </w:rPr>
        <w:t xml:space="preserve">. </w:t>
      </w:r>
    </w:p>
    <w:p w14:paraId="14860878" w14:textId="0AE7A8D8" w:rsidR="002E0F88" w:rsidRPr="00F847E1" w:rsidRDefault="002E0F88" w:rsidP="002E0F88">
      <w:pPr>
        <w:spacing w:line="276" w:lineRule="auto"/>
        <w:ind w:firstLine="567"/>
        <w:jc w:val="both"/>
        <w:rPr>
          <w:rFonts w:ascii="Arial" w:hAnsi="Arial" w:cs="Arial"/>
        </w:rPr>
      </w:pPr>
      <w:r w:rsidRPr="00F847E1">
        <w:rPr>
          <w:rFonts w:ascii="Arial" w:hAnsi="Arial" w:cs="Arial"/>
        </w:rPr>
        <w:t>W dniu 20.07.2023 r. do tut. Organu wpłynęło postanowienie Komendanta Miejskiego Państwowej Straży Pożarnej w Elblągu z dnia 12.07.2023 r., znak: MZ.52805.14.2023.3, potwierdzające spełnienie wymagań określonych w przepisach dotyczących ochrony przeciwpożarowej oraz w zakresie zgodności z warunkami ochrony przeciwpożarowej zawartych w operacie przeciwpożarowym.</w:t>
      </w:r>
    </w:p>
    <w:p w14:paraId="2F970A30" w14:textId="4CF588C7" w:rsidR="00E572E8" w:rsidRPr="00F847E1" w:rsidRDefault="00AF5C0D" w:rsidP="0067789B">
      <w:pPr>
        <w:spacing w:line="276" w:lineRule="auto"/>
        <w:ind w:firstLine="567"/>
        <w:jc w:val="both"/>
        <w:rPr>
          <w:rFonts w:ascii="Arial" w:hAnsi="Arial" w:cs="Arial"/>
          <w:bCs/>
        </w:rPr>
      </w:pPr>
      <w:r w:rsidRPr="00F847E1">
        <w:rPr>
          <w:rFonts w:ascii="Arial" w:hAnsi="Arial" w:cs="Arial"/>
        </w:rPr>
        <w:t>W toku prowadzonego postępowania</w:t>
      </w:r>
      <w:r w:rsidR="00F847E1" w:rsidRPr="00F847E1">
        <w:rPr>
          <w:rFonts w:ascii="Arial" w:hAnsi="Arial" w:cs="Arial"/>
        </w:rPr>
        <w:t xml:space="preserve">, </w:t>
      </w:r>
      <w:r w:rsidRPr="00F847E1">
        <w:rPr>
          <w:rFonts w:ascii="Arial" w:hAnsi="Arial" w:cs="Arial"/>
        </w:rPr>
        <w:t xml:space="preserve">postanowieniem z dnia </w:t>
      </w:r>
      <w:r w:rsidR="00122B1B" w:rsidRPr="00F847E1">
        <w:rPr>
          <w:rFonts w:ascii="Arial" w:hAnsi="Arial" w:cs="Arial"/>
        </w:rPr>
        <w:t>25.07.2023 r.</w:t>
      </w:r>
      <w:r w:rsidRPr="00F847E1">
        <w:rPr>
          <w:rFonts w:ascii="Arial" w:hAnsi="Arial" w:cs="Arial"/>
        </w:rPr>
        <w:t>, znak: OŚ-PŚ.</w:t>
      </w:r>
      <w:r w:rsidR="00C06EDC" w:rsidRPr="00F847E1">
        <w:rPr>
          <w:rFonts w:ascii="Arial" w:hAnsi="Arial" w:cs="Arial"/>
        </w:rPr>
        <w:t>7243.22.2023</w:t>
      </w:r>
      <w:r w:rsidR="00122B1B" w:rsidRPr="00F847E1">
        <w:rPr>
          <w:rFonts w:ascii="Arial" w:hAnsi="Arial" w:cs="Arial"/>
        </w:rPr>
        <w:t>, sprostowanym postanowieniem z dnia 26.07.2023 r.</w:t>
      </w:r>
      <w:r w:rsidR="002E0F88" w:rsidRPr="00F847E1">
        <w:rPr>
          <w:rFonts w:ascii="Arial" w:hAnsi="Arial" w:cs="Arial"/>
        </w:rPr>
        <w:t>,</w:t>
      </w:r>
      <w:r w:rsidR="00C06EDC" w:rsidRPr="00F847E1">
        <w:rPr>
          <w:rFonts w:ascii="Arial" w:hAnsi="Arial" w:cs="Arial"/>
        </w:rPr>
        <w:t xml:space="preserve"> </w:t>
      </w:r>
      <w:r w:rsidRPr="00F847E1">
        <w:rPr>
          <w:rFonts w:ascii="Arial" w:hAnsi="Arial" w:cs="Arial"/>
        </w:rPr>
        <w:t xml:space="preserve">tut. Organ określił </w:t>
      </w:r>
      <w:r w:rsidR="002E0F88" w:rsidRPr="00F847E1">
        <w:rPr>
          <w:rFonts w:ascii="Arial" w:hAnsi="Arial" w:cs="Arial"/>
        </w:rPr>
        <w:t>s</w:t>
      </w:r>
      <w:r w:rsidR="00C06EDC" w:rsidRPr="00F847E1">
        <w:rPr>
          <w:rFonts w:ascii="Arial" w:hAnsi="Arial" w:cs="Arial"/>
        </w:rPr>
        <w:t>półce ML Sp. z o.o.</w:t>
      </w:r>
      <w:r w:rsidR="003F2090" w:rsidRPr="00F847E1">
        <w:rPr>
          <w:rFonts w:ascii="Arial" w:hAnsi="Arial" w:cs="Arial"/>
        </w:rPr>
        <w:t xml:space="preserve"> </w:t>
      </w:r>
      <w:r w:rsidRPr="00F847E1">
        <w:rPr>
          <w:rFonts w:ascii="Arial" w:hAnsi="Arial" w:cs="Arial"/>
        </w:rPr>
        <w:t>formę i wysokość zabezpieczenia roszczeń na</w:t>
      </w:r>
      <w:r w:rsidRPr="00F847E1">
        <w:rPr>
          <w:rFonts w:ascii="Arial" w:hAnsi="Arial" w:cs="Arial"/>
          <w:b/>
        </w:rPr>
        <w:t xml:space="preserve"> </w:t>
      </w:r>
      <w:r w:rsidRPr="00F847E1">
        <w:rPr>
          <w:rFonts w:ascii="Arial" w:hAnsi="Arial" w:cs="Arial"/>
        </w:rPr>
        <w:t xml:space="preserve">pokrycie kosztów wykonania zastępczego obowiązku wynikającego z art. 47 ust. 5 ustawy z dnia 14 grudnia 2012 r. o odpadach, w tym usunięcia odpadów i ich zagospodarowania łącznie z odpadami stanowiącymi pozostałości z akcji gaśniczej lub usunięcia negatywnych skutków w środowisku lub szkód w środowisku w rozumieniu ustawy z dnia 13 kwietnia 2007 r. o zapobieganiu szkodom w środowisku i ich naprawie, powstałych w ramach prowadzonej działalności polegającej na </w:t>
      </w:r>
      <w:r w:rsidR="000E0474" w:rsidRPr="00F847E1">
        <w:rPr>
          <w:rFonts w:ascii="Arial" w:hAnsi="Arial" w:cs="Arial"/>
          <w:bCs/>
        </w:rPr>
        <w:t>przetwarzaniu odpadów w instalacjach</w:t>
      </w:r>
      <w:r w:rsidR="002E0F88" w:rsidRPr="00F847E1">
        <w:rPr>
          <w:rFonts w:ascii="Arial" w:hAnsi="Arial" w:cs="Arial"/>
          <w:bCs/>
        </w:rPr>
        <w:t>,</w:t>
      </w:r>
      <w:r w:rsidR="000E0474" w:rsidRPr="00F847E1">
        <w:rPr>
          <w:rFonts w:ascii="Arial" w:hAnsi="Arial" w:cs="Arial"/>
          <w:bCs/>
        </w:rPr>
        <w:t xml:space="preserve"> zlokalizowanych na terenie zakładu produkcyjnego w Gronowie Górnym przy ul. Berylowej 7, gmina Elbląg</w:t>
      </w:r>
      <w:r w:rsidR="000E0474" w:rsidRPr="00F847E1">
        <w:rPr>
          <w:rFonts w:ascii="Arial" w:hAnsi="Arial" w:cs="Arial"/>
        </w:rPr>
        <w:t xml:space="preserve">, </w:t>
      </w:r>
      <w:r w:rsidR="000E0474" w:rsidRPr="00F847E1">
        <w:rPr>
          <w:rFonts w:ascii="Arial" w:hAnsi="Arial" w:cs="Arial"/>
          <w:bCs/>
        </w:rPr>
        <w:t>w formie depozytu w kwocie 846 000,00 zł</w:t>
      </w:r>
      <w:r w:rsidR="000E0474" w:rsidRPr="00F847E1">
        <w:rPr>
          <w:bCs/>
          <w:sz w:val="22"/>
          <w:szCs w:val="22"/>
        </w:rPr>
        <w:t>.</w:t>
      </w:r>
      <w:r w:rsidR="000E0474" w:rsidRPr="00F847E1">
        <w:rPr>
          <w:b/>
          <w:sz w:val="22"/>
          <w:szCs w:val="22"/>
        </w:rPr>
        <w:t xml:space="preserve"> </w:t>
      </w:r>
      <w:r w:rsidR="00E572E8" w:rsidRPr="00F847E1">
        <w:rPr>
          <w:rFonts w:ascii="Arial" w:hAnsi="Arial" w:cs="Arial"/>
          <w:bCs/>
        </w:rPr>
        <w:t xml:space="preserve">W dniu </w:t>
      </w:r>
      <w:r w:rsidR="003A10C7" w:rsidRPr="00F847E1">
        <w:rPr>
          <w:rFonts w:ascii="Arial" w:hAnsi="Arial" w:cs="Arial"/>
          <w:bCs/>
        </w:rPr>
        <w:t xml:space="preserve">27.07.2023 r. </w:t>
      </w:r>
      <w:r w:rsidR="002E0F88" w:rsidRPr="00F847E1">
        <w:rPr>
          <w:rFonts w:ascii="Arial" w:hAnsi="Arial" w:cs="Arial"/>
        </w:rPr>
        <w:t>s</w:t>
      </w:r>
      <w:r w:rsidR="00C06EDC" w:rsidRPr="00F847E1">
        <w:rPr>
          <w:rFonts w:ascii="Arial" w:hAnsi="Arial" w:cs="Arial"/>
        </w:rPr>
        <w:t>półka ML Sp. z o.o.</w:t>
      </w:r>
      <w:r w:rsidR="00E572E8" w:rsidRPr="00F847E1">
        <w:rPr>
          <w:rFonts w:ascii="Arial" w:hAnsi="Arial" w:cs="Arial"/>
          <w:bCs/>
        </w:rPr>
        <w:t xml:space="preserve"> wpłacił</w:t>
      </w:r>
      <w:r w:rsidR="00C06EDC" w:rsidRPr="00F847E1">
        <w:rPr>
          <w:rFonts w:ascii="Arial" w:hAnsi="Arial" w:cs="Arial"/>
          <w:bCs/>
        </w:rPr>
        <w:t>a</w:t>
      </w:r>
      <w:r w:rsidR="00E572E8" w:rsidRPr="00F847E1">
        <w:rPr>
          <w:rFonts w:ascii="Arial" w:hAnsi="Arial" w:cs="Arial"/>
          <w:bCs/>
        </w:rPr>
        <w:t xml:space="preserve"> na konto tut. Organu zabezpieczenie w ww. kwocie.</w:t>
      </w:r>
    </w:p>
    <w:p w14:paraId="5EAC2D80" w14:textId="77C05FBD" w:rsidR="0020224A" w:rsidRPr="00F847E1" w:rsidRDefault="0020224A" w:rsidP="00B1352B">
      <w:pPr>
        <w:spacing w:line="276" w:lineRule="auto"/>
        <w:ind w:right="1" w:firstLine="567"/>
        <w:jc w:val="both"/>
        <w:rPr>
          <w:rFonts w:ascii="Arial" w:hAnsi="Arial" w:cs="Arial"/>
        </w:rPr>
      </w:pPr>
      <w:r w:rsidRPr="00F847E1">
        <w:rPr>
          <w:rFonts w:ascii="Arial" w:hAnsi="Arial" w:cs="Arial"/>
        </w:rPr>
        <w:t>Zgodnie z art. 10 § 1 ustawy z dnia 14 czerwca 1960 roku Kodeks postępowania administracyjnego przed wydaniem decyzji orzekającej co do istoty sprawy Stronie przysługuje prawo zapoznania się z aktami, wypowiedzenia się co do zebranych dowodów i materiałów oraz zgłoszonych żądań. W związku z powyższym</w:t>
      </w:r>
      <w:r w:rsidR="00F847E1" w:rsidRPr="00F847E1">
        <w:rPr>
          <w:rFonts w:ascii="Arial" w:hAnsi="Arial" w:cs="Arial"/>
        </w:rPr>
        <w:t>,</w:t>
      </w:r>
      <w:r w:rsidRPr="00F847E1">
        <w:rPr>
          <w:rFonts w:ascii="Arial" w:hAnsi="Arial" w:cs="Arial"/>
        </w:rPr>
        <w:t xml:space="preserve"> w piśmie </w:t>
      </w:r>
      <w:r w:rsidR="00E33749" w:rsidRPr="00F847E1">
        <w:rPr>
          <w:rFonts w:ascii="Arial" w:hAnsi="Arial" w:cs="Arial"/>
        </w:rPr>
        <w:br/>
      </w:r>
      <w:r w:rsidRPr="00F847E1">
        <w:rPr>
          <w:rFonts w:ascii="Arial" w:hAnsi="Arial" w:cs="Arial"/>
        </w:rPr>
        <w:t xml:space="preserve">z dnia </w:t>
      </w:r>
      <w:r w:rsidR="003A10C7" w:rsidRPr="00F847E1">
        <w:rPr>
          <w:rFonts w:ascii="Arial" w:hAnsi="Arial" w:cs="Arial"/>
        </w:rPr>
        <w:t>28.07.2023</w:t>
      </w:r>
      <w:r w:rsidRPr="00F847E1">
        <w:rPr>
          <w:rFonts w:ascii="Arial" w:hAnsi="Arial" w:cs="Arial"/>
        </w:rPr>
        <w:t xml:space="preserve"> r.</w:t>
      </w:r>
      <w:r w:rsidR="00F847E1" w:rsidRPr="00F847E1">
        <w:rPr>
          <w:rFonts w:ascii="Arial" w:hAnsi="Arial" w:cs="Arial"/>
        </w:rPr>
        <w:t>,</w:t>
      </w:r>
      <w:r w:rsidRPr="00F847E1">
        <w:rPr>
          <w:rFonts w:ascii="Arial" w:hAnsi="Arial" w:cs="Arial"/>
        </w:rPr>
        <w:t xml:space="preserve"> poinformowano Stronę o możliwości zapoznania się z aktami sprawy oraz składania końcowych oświadczeń i uwag w terminie 7 dni od daty otrzymania zawiadomienia.</w:t>
      </w:r>
      <w:r w:rsidRPr="00F847E1">
        <w:rPr>
          <w:rFonts w:ascii="Arial" w:eastAsia="Calibri" w:hAnsi="Arial" w:cs="Arial"/>
        </w:rPr>
        <w:t xml:space="preserve"> </w:t>
      </w:r>
      <w:r w:rsidRPr="00F847E1">
        <w:rPr>
          <w:rFonts w:ascii="Arial" w:hAnsi="Arial" w:cs="Arial"/>
        </w:rPr>
        <w:t xml:space="preserve">W </w:t>
      </w:r>
      <w:r w:rsidR="00D07F30" w:rsidRPr="00F847E1">
        <w:rPr>
          <w:rFonts w:ascii="Arial" w:hAnsi="Arial" w:cs="Arial"/>
        </w:rPr>
        <w:t>dniu 2.08.2023 r. do tut. Organu wpłynęło stosowane oświadczenie o braku uwag</w:t>
      </w:r>
      <w:r w:rsidR="00157CA3" w:rsidRPr="00F847E1">
        <w:rPr>
          <w:rFonts w:ascii="Arial" w:hAnsi="Arial" w:cs="Arial"/>
        </w:rPr>
        <w:t xml:space="preserve"> oraz żądań. </w:t>
      </w:r>
    </w:p>
    <w:p w14:paraId="160C3D66" w14:textId="77777777" w:rsidR="002E0F88" w:rsidRPr="00F847E1" w:rsidRDefault="002E0F88" w:rsidP="002E0F88">
      <w:pPr>
        <w:spacing w:line="276" w:lineRule="auto"/>
        <w:ind w:firstLine="708"/>
        <w:jc w:val="both"/>
        <w:rPr>
          <w:rFonts w:ascii="Arial" w:hAnsi="Arial" w:cs="Arial"/>
          <w:bCs/>
          <w:szCs w:val="22"/>
        </w:rPr>
      </w:pPr>
      <w:r w:rsidRPr="00F847E1">
        <w:rPr>
          <w:rFonts w:ascii="Arial" w:hAnsi="Arial" w:cs="Arial"/>
          <w:bCs/>
        </w:rPr>
        <w:t xml:space="preserve">Niniejsze pozwolenie na wytwarzanie odpadów uwzględniające zezwolenie na przetwarzanie odpadów zostało udzielone zgodnie z obowiązującymi przepisami oraz wnioskiem strony </w:t>
      </w:r>
      <w:r w:rsidRPr="00F847E1">
        <w:rPr>
          <w:rFonts w:ascii="Arial" w:hAnsi="Arial" w:cs="Arial"/>
          <w:bCs/>
          <w:szCs w:val="22"/>
        </w:rPr>
        <w:t xml:space="preserve">na okres 10 lat. </w:t>
      </w:r>
    </w:p>
    <w:p w14:paraId="0E5A799F" w14:textId="33AACF3B" w:rsidR="0020224A" w:rsidRPr="00F847E1" w:rsidRDefault="0020224A" w:rsidP="00B1352B">
      <w:pPr>
        <w:spacing w:line="276" w:lineRule="auto"/>
        <w:ind w:firstLine="708"/>
        <w:jc w:val="both"/>
        <w:rPr>
          <w:rFonts w:ascii="Arial" w:hAnsi="Arial" w:cs="Arial"/>
        </w:rPr>
      </w:pPr>
      <w:r w:rsidRPr="00F847E1">
        <w:rPr>
          <w:rFonts w:ascii="Arial" w:hAnsi="Arial" w:cs="Arial"/>
        </w:rPr>
        <w:t>Z przedstawionego wniosku wynika, że</w:t>
      </w:r>
      <w:r w:rsidR="006A343F" w:rsidRPr="00F847E1">
        <w:rPr>
          <w:rFonts w:ascii="Arial" w:hAnsi="Arial" w:cs="Arial"/>
        </w:rPr>
        <w:t xml:space="preserve"> </w:t>
      </w:r>
      <w:r w:rsidRPr="00F847E1">
        <w:rPr>
          <w:rFonts w:ascii="Arial" w:hAnsi="Arial" w:cs="Arial"/>
        </w:rPr>
        <w:t xml:space="preserve">sposób prowadzenia działalności </w:t>
      </w:r>
      <w:r w:rsidRPr="00F847E1">
        <w:rPr>
          <w:rFonts w:ascii="Arial" w:hAnsi="Arial" w:cs="Arial"/>
        </w:rPr>
        <w:br/>
        <w:t>w przedmiotow</w:t>
      </w:r>
      <w:r w:rsidR="00F847E1" w:rsidRPr="00F847E1">
        <w:rPr>
          <w:rFonts w:ascii="Arial" w:hAnsi="Arial" w:cs="Arial"/>
        </w:rPr>
        <w:t>ych</w:t>
      </w:r>
      <w:r w:rsidRPr="00F847E1">
        <w:rPr>
          <w:rFonts w:ascii="Arial" w:hAnsi="Arial" w:cs="Arial"/>
        </w:rPr>
        <w:t xml:space="preserve"> instalacj</w:t>
      </w:r>
      <w:r w:rsidR="00F847E1" w:rsidRPr="00F847E1">
        <w:rPr>
          <w:rFonts w:ascii="Arial" w:hAnsi="Arial" w:cs="Arial"/>
        </w:rPr>
        <w:t>ach</w:t>
      </w:r>
      <w:r w:rsidRPr="00F847E1">
        <w:rPr>
          <w:rFonts w:ascii="Arial" w:hAnsi="Arial" w:cs="Arial"/>
        </w:rPr>
        <w:t xml:space="preserve"> </w:t>
      </w:r>
      <w:r w:rsidR="006A343F" w:rsidRPr="00F847E1">
        <w:rPr>
          <w:rFonts w:ascii="Arial" w:hAnsi="Arial" w:cs="Arial"/>
          <w:bCs/>
        </w:rPr>
        <w:t xml:space="preserve">do produkcji wysokojakościowego </w:t>
      </w:r>
      <w:proofErr w:type="spellStart"/>
      <w:r w:rsidR="006A343F" w:rsidRPr="00F847E1">
        <w:rPr>
          <w:rFonts w:ascii="Arial" w:hAnsi="Arial" w:cs="Arial"/>
          <w:bCs/>
        </w:rPr>
        <w:t>regranulatu</w:t>
      </w:r>
      <w:proofErr w:type="spellEnd"/>
      <w:r w:rsidR="006A343F" w:rsidRPr="00F847E1">
        <w:rPr>
          <w:rFonts w:ascii="Arial" w:hAnsi="Arial" w:cs="Arial"/>
          <w:bCs/>
        </w:rPr>
        <w:t xml:space="preserve"> oraz instalacji do produkcji gotowych elementów z tworzyw sztucznych </w:t>
      </w:r>
      <w:r w:rsidR="00F847E1" w:rsidRPr="00F847E1">
        <w:rPr>
          <w:rFonts w:ascii="Arial" w:hAnsi="Arial" w:cs="Arial"/>
          <w:bCs/>
        </w:rPr>
        <w:t xml:space="preserve">zlokalizowanych </w:t>
      </w:r>
      <w:r w:rsidR="00F847E1" w:rsidRPr="00F847E1">
        <w:rPr>
          <w:rFonts w:ascii="Arial" w:hAnsi="Arial" w:cs="Arial"/>
          <w:bCs/>
        </w:rPr>
        <w:br/>
      </w:r>
      <w:r w:rsidR="006A343F" w:rsidRPr="00F847E1">
        <w:rPr>
          <w:rFonts w:ascii="Arial" w:hAnsi="Arial" w:cs="Arial"/>
          <w:bCs/>
        </w:rPr>
        <w:t>w Gronowie Górnym, gmina Elbląg</w:t>
      </w:r>
      <w:r w:rsidR="00F847E1" w:rsidRPr="00F847E1">
        <w:rPr>
          <w:rFonts w:ascii="Arial" w:hAnsi="Arial" w:cs="Arial"/>
          <w:bCs/>
        </w:rPr>
        <w:t>,</w:t>
      </w:r>
      <w:r w:rsidRPr="00F847E1">
        <w:rPr>
          <w:rFonts w:ascii="Arial" w:hAnsi="Arial" w:cs="Arial"/>
        </w:rPr>
        <w:t xml:space="preserve"> będzie zgodny z obowiązującymi przepisami z zakresu ochrony środowiska. Zamierzony sposób gospodarki odpadami nie jest niezgodny z przepisami prawa miejscowego oraz planami gospodarki odpadami. </w:t>
      </w:r>
      <w:r w:rsidRPr="00F847E1">
        <w:rPr>
          <w:rFonts w:ascii="Arial" w:hAnsi="Arial" w:cs="Arial"/>
        </w:rPr>
        <w:lastRenderedPageBreak/>
        <w:t>Właściwe</w:t>
      </w:r>
      <w:r w:rsidR="00980FEF" w:rsidRPr="00F847E1">
        <w:rPr>
          <w:rFonts w:ascii="Arial" w:hAnsi="Arial" w:cs="Arial"/>
        </w:rPr>
        <w:t xml:space="preserve"> </w:t>
      </w:r>
      <w:r w:rsidRPr="00F847E1">
        <w:rPr>
          <w:rFonts w:ascii="Arial" w:hAnsi="Arial" w:cs="Arial"/>
        </w:rPr>
        <w:t>postępowanie z odpadami nie będzie powodowało zagrożenia dla życia, zdrowia ludzi lub dla środowiska.</w:t>
      </w:r>
    </w:p>
    <w:p w14:paraId="16E31BFF" w14:textId="6EC24EE3" w:rsidR="00F1737D" w:rsidRPr="00F847E1" w:rsidRDefault="0020224A" w:rsidP="002D39DA">
      <w:pPr>
        <w:spacing w:line="276" w:lineRule="auto"/>
        <w:ind w:firstLine="540"/>
        <w:jc w:val="both"/>
        <w:rPr>
          <w:rFonts w:ascii="Arial" w:hAnsi="Arial" w:cs="Arial"/>
        </w:rPr>
      </w:pPr>
      <w:r w:rsidRPr="00F847E1">
        <w:rPr>
          <w:rFonts w:ascii="Arial" w:hAnsi="Arial" w:cs="Arial"/>
        </w:rPr>
        <w:t xml:space="preserve">Z uwagi na to, że wniosek wypełnił wymogi ustawy z dnia 27 kwietnia 2001 r. </w:t>
      </w:r>
      <w:r w:rsidR="00E33749" w:rsidRPr="00F847E1">
        <w:rPr>
          <w:rFonts w:ascii="Arial" w:hAnsi="Arial" w:cs="Arial"/>
        </w:rPr>
        <w:br/>
      </w:r>
      <w:r w:rsidRPr="00F847E1">
        <w:rPr>
          <w:rFonts w:ascii="Arial" w:hAnsi="Arial" w:cs="Arial"/>
        </w:rPr>
        <w:t>- Prawo ochrony Środowiska</w:t>
      </w:r>
      <w:r w:rsidR="00B970D0" w:rsidRPr="00F847E1">
        <w:rPr>
          <w:rFonts w:ascii="Arial" w:hAnsi="Arial" w:cs="Arial"/>
        </w:rPr>
        <w:t xml:space="preserve"> oraz</w:t>
      </w:r>
      <w:r w:rsidRPr="00F847E1">
        <w:rPr>
          <w:rFonts w:ascii="Arial" w:hAnsi="Arial" w:cs="Arial"/>
        </w:rPr>
        <w:t xml:space="preserve"> ustawy z dnia 14 grudnia 2012 r. o odpadach orzeczono jak w sentencji.</w:t>
      </w:r>
    </w:p>
    <w:p w14:paraId="4143D65A" w14:textId="484E6646" w:rsidR="000A1983" w:rsidRPr="00F847E1" w:rsidRDefault="000A1983" w:rsidP="00B1352B">
      <w:pPr>
        <w:spacing w:line="276" w:lineRule="auto"/>
        <w:jc w:val="both"/>
        <w:rPr>
          <w:rFonts w:ascii="Arial" w:hAnsi="Arial" w:cs="Arial"/>
          <w:sz w:val="22"/>
          <w:szCs w:val="22"/>
        </w:rPr>
      </w:pPr>
    </w:p>
    <w:p w14:paraId="25627C6B" w14:textId="77777777" w:rsidR="0097124A" w:rsidRPr="00F847E1" w:rsidRDefault="0097124A" w:rsidP="00B1352B">
      <w:pPr>
        <w:spacing w:line="276" w:lineRule="auto"/>
        <w:jc w:val="center"/>
        <w:rPr>
          <w:rFonts w:ascii="Arial" w:hAnsi="Arial" w:cs="Arial"/>
          <w:b/>
        </w:rPr>
      </w:pPr>
      <w:r w:rsidRPr="00F847E1">
        <w:rPr>
          <w:rFonts w:ascii="Arial" w:hAnsi="Arial" w:cs="Arial"/>
          <w:b/>
        </w:rPr>
        <w:t>Pouczenie</w:t>
      </w:r>
    </w:p>
    <w:p w14:paraId="4E4BDDC7" w14:textId="77777777" w:rsidR="0097124A" w:rsidRPr="00F847E1" w:rsidRDefault="0097124A" w:rsidP="00B1352B">
      <w:pPr>
        <w:spacing w:line="276" w:lineRule="auto"/>
        <w:jc w:val="center"/>
        <w:rPr>
          <w:rFonts w:ascii="Arial" w:hAnsi="Arial" w:cs="Arial"/>
          <w:b/>
        </w:rPr>
      </w:pPr>
    </w:p>
    <w:p w14:paraId="2C4FDC7C" w14:textId="59455237" w:rsidR="0097124A" w:rsidRPr="00F847E1" w:rsidRDefault="0097124A" w:rsidP="00F847E1">
      <w:pPr>
        <w:spacing w:line="276" w:lineRule="auto"/>
        <w:ind w:firstLine="708"/>
        <w:jc w:val="both"/>
        <w:rPr>
          <w:rFonts w:ascii="Arial" w:hAnsi="Arial" w:cs="Arial"/>
          <w:b/>
          <w:iCs/>
        </w:rPr>
      </w:pPr>
      <w:r w:rsidRPr="00F847E1">
        <w:rPr>
          <w:rFonts w:ascii="Arial" w:hAnsi="Arial" w:cs="Arial"/>
          <w:b/>
          <w:iCs/>
        </w:rPr>
        <w:t xml:space="preserve">Od niniejszej decyzji służy stronie prawo wniesienia odwołania do Ministra Klimatu i Środowiska za pośrednictwem Marszałka Województwa Warmińsko-Mazurskiego w terminie 14 dni od daty jej doręczenia. </w:t>
      </w:r>
    </w:p>
    <w:p w14:paraId="0ECA4755" w14:textId="77777777" w:rsidR="0097124A" w:rsidRPr="00F847E1" w:rsidRDefault="0097124A" w:rsidP="00B1352B">
      <w:pPr>
        <w:spacing w:line="276" w:lineRule="auto"/>
        <w:ind w:firstLine="708"/>
        <w:jc w:val="both"/>
        <w:rPr>
          <w:rFonts w:ascii="Arial" w:hAnsi="Arial" w:cs="Arial"/>
          <w:b/>
          <w:iCs/>
        </w:rPr>
      </w:pPr>
      <w:r w:rsidRPr="00F847E1">
        <w:rPr>
          <w:rFonts w:ascii="Arial" w:hAnsi="Arial" w:cs="Arial"/>
          <w:b/>
          <w:iCs/>
        </w:rPr>
        <w:t xml:space="preserve">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 </w:t>
      </w:r>
    </w:p>
    <w:p w14:paraId="011F49E5" w14:textId="3999B86F" w:rsidR="0097124A" w:rsidRPr="00F847E1" w:rsidRDefault="0097124A" w:rsidP="00B1352B">
      <w:pPr>
        <w:spacing w:line="276" w:lineRule="auto"/>
        <w:ind w:firstLine="708"/>
        <w:jc w:val="both"/>
        <w:rPr>
          <w:rFonts w:ascii="Arial" w:hAnsi="Arial" w:cs="Arial"/>
          <w:b/>
          <w:iCs/>
        </w:rPr>
      </w:pPr>
      <w:r w:rsidRPr="00F847E1">
        <w:rPr>
          <w:rFonts w:ascii="Arial" w:hAnsi="Arial" w:cs="Arial"/>
          <w:b/>
          <w:iCs/>
        </w:rPr>
        <w:t xml:space="preserve">Jeżeli niniejsza decyzja została wydana z naruszeniem przepisów postępowania, a konieczny do wyjaśnienia zakres sprawy ma istotny wpływ </w:t>
      </w:r>
      <w:r w:rsidR="002D39DA" w:rsidRPr="00F847E1">
        <w:rPr>
          <w:rFonts w:ascii="Arial" w:hAnsi="Arial" w:cs="Arial"/>
          <w:b/>
          <w:iCs/>
        </w:rPr>
        <w:br/>
      </w:r>
      <w:r w:rsidRPr="00F847E1">
        <w:rPr>
          <w:rFonts w:ascii="Arial" w:hAnsi="Arial" w:cs="Arial"/>
          <w:b/>
          <w:iCs/>
        </w:rPr>
        <w:t xml:space="preserve">na jej rozstrzygnięcie, na zgodny wniosek wszystkich Stron zawarty </w:t>
      </w:r>
      <w:r w:rsidR="002D39DA" w:rsidRPr="00F847E1">
        <w:rPr>
          <w:rFonts w:ascii="Arial" w:hAnsi="Arial" w:cs="Arial"/>
          <w:b/>
          <w:iCs/>
        </w:rPr>
        <w:br/>
      </w:r>
      <w:r w:rsidRPr="00F847E1">
        <w:rPr>
          <w:rFonts w:ascii="Arial" w:hAnsi="Arial" w:cs="Arial"/>
          <w:b/>
          <w:iCs/>
        </w:rPr>
        <w:t>w odwołaniu, organ odwoławczy przeprowadza postępowanie wyjaśniające w zakresie niezbędnym do rozstrzygnięcia sprawy. Organ odwoławczy przeprowadza postępowanie wyjaśniające także wówczas, gdy jedna ze Stron zawarła w odwołaniu wniosek o przeprowadzenie przez organ odwoławczy postępowania wyjaśniającego w zakresie niezbędnym do rozstrzygnięcia sprawy, a pozostałe Strony wyraziły na to zgodę w terminie czternastu dni od dnia doręczenia im zawiadomienia o wniesieniu odwołania, zawierającego wniosek o przeprowadzenie przez organ odwoławczy postępowania wyjaśniającego w zakresie niezbędnym do rozstrzygnięcia sprawy.</w:t>
      </w:r>
    </w:p>
    <w:p w14:paraId="28628AA5" w14:textId="77777777" w:rsidR="0097124A" w:rsidRPr="00F847E1" w:rsidRDefault="0097124A" w:rsidP="00B1352B">
      <w:pPr>
        <w:spacing w:line="276" w:lineRule="auto"/>
        <w:ind w:firstLine="708"/>
        <w:jc w:val="both"/>
        <w:rPr>
          <w:rFonts w:ascii="Arial" w:hAnsi="Arial" w:cs="Arial"/>
          <w:iCs/>
        </w:rPr>
      </w:pPr>
    </w:p>
    <w:p w14:paraId="56390018" w14:textId="77777777" w:rsidR="00F847E1" w:rsidRPr="00F847E1" w:rsidRDefault="00F847E1" w:rsidP="00F847E1">
      <w:pPr>
        <w:spacing w:line="276" w:lineRule="auto"/>
        <w:ind w:firstLine="708"/>
        <w:jc w:val="both"/>
        <w:rPr>
          <w:rFonts w:ascii="Arial" w:hAnsi="Arial" w:cs="Arial"/>
          <w:sz w:val="22"/>
          <w:szCs w:val="22"/>
        </w:rPr>
      </w:pPr>
      <w:r w:rsidRPr="00F847E1">
        <w:rPr>
          <w:rFonts w:ascii="Arial" w:hAnsi="Arial" w:cs="Arial"/>
        </w:rPr>
        <w:t>Zgodnie z art. 47 ust. 2 ustawy o odpadach (Dz. U. z 2022 r. poz. 699 ze zm.) jeżeli posiadacz odpadów, który uzyskał zezwolenie na przetwarzanie odpadów, narusza przepisy ustawy o odpadach w zakresie działalności objętej zezwoleniem, narusza wymagania dotyczące ochrony przeciwpożarowej lub działa niezgodnie z wydanym zezwoleniem, właściwy organ cofa to zezwolenie, w drodze decyzji, bez odszkodowania.</w:t>
      </w:r>
    </w:p>
    <w:p w14:paraId="63C573C1" w14:textId="77777777" w:rsidR="00F847E1" w:rsidRPr="00F847E1" w:rsidRDefault="00F847E1" w:rsidP="00F847E1">
      <w:pPr>
        <w:spacing w:line="276" w:lineRule="auto"/>
        <w:ind w:firstLine="708"/>
        <w:jc w:val="both"/>
        <w:rPr>
          <w:rFonts w:ascii="Arial" w:hAnsi="Arial" w:cs="Arial"/>
        </w:rPr>
      </w:pPr>
      <w:r w:rsidRPr="00F847E1">
        <w:rPr>
          <w:rFonts w:ascii="Arial" w:hAnsi="Arial" w:cs="Arial"/>
        </w:rPr>
        <w:t>Zgodnie z art. 48 pkt  5 ustawy o odpadach (Dz. U. z 2022 r. poz. 699 ze zm.) zezwolenie na przetwarzanie odpadów wygasa jeżeli podmiot objęty zezwoleniem nie prowadził działalności objętej zezwoleniem przez 2 lata.</w:t>
      </w:r>
    </w:p>
    <w:p w14:paraId="28F6A78E" w14:textId="77777777" w:rsidR="00F847E1" w:rsidRPr="00F847E1" w:rsidRDefault="00F847E1" w:rsidP="00F847E1">
      <w:pPr>
        <w:spacing w:line="276" w:lineRule="auto"/>
        <w:ind w:firstLine="708"/>
        <w:jc w:val="both"/>
        <w:rPr>
          <w:rFonts w:ascii="Arial" w:hAnsi="Arial" w:cs="Arial"/>
        </w:rPr>
      </w:pPr>
      <w:r w:rsidRPr="00F847E1">
        <w:rPr>
          <w:rFonts w:ascii="Arial" w:hAnsi="Arial" w:cs="Arial"/>
        </w:rPr>
        <w:t>Zgodnie z art. 193 ust. 2 i 5 ustawy z dnia 27 kwietnia 2001 r. Prawo ochrony środowiska (Dz. U. z 2022 r., poz. 2556 ze zm.) pozwolenie wygasa jeżeli podmiot przestał być prowadzącym instalację w rozumieniu ustawy, lub z innych powodów pozwolenie stało się bezprzedmiotowe lub jeżeli prowadzący instalację nie prowadził działalności objętej pozwoleniem przez dwa lata.</w:t>
      </w:r>
    </w:p>
    <w:p w14:paraId="1986B068" w14:textId="77777777" w:rsidR="00F847E1" w:rsidRPr="00F847E1" w:rsidRDefault="00F847E1" w:rsidP="00F847E1">
      <w:pPr>
        <w:spacing w:line="276" w:lineRule="auto"/>
        <w:ind w:firstLine="708"/>
        <w:jc w:val="both"/>
        <w:rPr>
          <w:rFonts w:ascii="Arial" w:hAnsi="Arial" w:cs="Arial"/>
        </w:rPr>
      </w:pPr>
      <w:r w:rsidRPr="00F847E1">
        <w:rPr>
          <w:rFonts w:ascii="Arial" w:hAnsi="Arial" w:cs="Arial"/>
        </w:rPr>
        <w:lastRenderedPageBreak/>
        <w:t>Na podstawie art. 194 – 196 ustawy z dnia 27 kwietnia 2001 r. Prawo ochrony środowiska (Dz. U. z 2022 r., poz. 2556 ze zm.) pozwolenie na wytwarzanie odpadów może zostać cofnięte w przypadku wystąpienia okoliczności wskazanych w tych przepisach.</w:t>
      </w:r>
    </w:p>
    <w:p w14:paraId="5F2A33A3" w14:textId="77777777" w:rsidR="00F847E1" w:rsidRPr="00F847E1" w:rsidRDefault="00F847E1" w:rsidP="00F847E1">
      <w:pPr>
        <w:spacing w:line="276" w:lineRule="auto"/>
        <w:ind w:firstLine="708"/>
        <w:jc w:val="both"/>
        <w:rPr>
          <w:rFonts w:ascii="Arial" w:hAnsi="Arial" w:cs="Arial"/>
        </w:rPr>
      </w:pPr>
      <w:r w:rsidRPr="00F847E1">
        <w:rPr>
          <w:rFonts w:ascii="Arial" w:hAnsi="Arial" w:cs="Arial"/>
        </w:rPr>
        <w:t xml:space="preserve">Zgodnie z art. 75 ust. 1, art. 76 ust. 1 ustawy o odpadach (Dz. U. z 2022 r. poz. 699 ze zm.), posiadacz odpadów prowadzący ewidencję odpadów jest obowiązany sporządzić roczne sprawozdanie o wytwarzanych odpadach i o gospodarowaniu odpadami i przekazać je marszałkowi województwa właściwemu ze względu na miejsce wytwarzania, zbierania lub przetwarzania odpadów w terminie do dnia 15 marca za poprzedni rok kalendarzowy. </w:t>
      </w:r>
    </w:p>
    <w:p w14:paraId="710BD458" w14:textId="77777777" w:rsidR="00F847E1" w:rsidRPr="00F847E1" w:rsidRDefault="00F847E1" w:rsidP="00F847E1">
      <w:pPr>
        <w:spacing w:line="276" w:lineRule="auto"/>
        <w:ind w:firstLine="708"/>
        <w:jc w:val="both"/>
        <w:rPr>
          <w:rFonts w:ascii="Arial" w:hAnsi="Arial" w:cs="Arial"/>
        </w:rPr>
      </w:pPr>
      <w:r w:rsidRPr="00F847E1">
        <w:rPr>
          <w:rFonts w:ascii="Arial" w:hAnsi="Arial" w:cs="Arial"/>
        </w:rPr>
        <w:t>Zgodnie z art. 77 ust. 3 ustawy z dnia 14 grudnia 2012 roku o odpadach w przypadku niedokonania korekty sprawozdania w wyznaczonym terminie uznaje się, że posiadacz odpadów nie wykonał obowiązku przekazania sprawozdania.</w:t>
      </w:r>
    </w:p>
    <w:p w14:paraId="6DDE35E4" w14:textId="77777777" w:rsidR="00F847E1" w:rsidRPr="00F847E1" w:rsidRDefault="00F847E1" w:rsidP="00F847E1">
      <w:pPr>
        <w:spacing w:line="276" w:lineRule="auto"/>
        <w:ind w:firstLine="708"/>
        <w:jc w:val="both"/>
        <w:rPr>
          <w:rFonts w:ascii="Arial" w:hAnsi="Arial" w:cs="Arial"/>
        </w:rPr>
      </w:pPr>
      <w:r w:rsidRPr="00F847E1">
        <w:rPr>
          <w:rFonts w:ascii="Arial" w:hAnsi="Arial" w:cs="Arial"/>
        </w:rPr>
        <w:t>Wszelkie zmiany w sposobie prowadzenia działalności w zakresie wytwarzania i przetwarzania  odpadów w stosunku do stanu przedstawionego we wniosku wymagają aktualizacji decyzji w celu zatwierdzenia nowych warunków korzystania ze środowiska.</w:t>
      </w:r>
    </w:p>
    <w:p w14:paraId="74C33242" w14:textId="77777777" w:rsidR="006A343F" w:rsidRPr="00F847E1" w:rsidRDefault="006A343F" w:rsidP="004C46AC">
      <w:pPr>
        <w:jc w:val="both"/>
        <w:rPr>
          <w:rFonts w:ascii="Arial" w:hAnsi="Arial" w:cs="Arial"/>
          <w:sz w:val="18"/>
          <w:szCs w:val="18"/>
          <w:u w:val="single"/>
        </w:rPr>
      </w:pPr>
    </w:p>
    <w:p w14:paraId="6B5B1B38" w14:textId="77777777" w:rsidR="006A343F" w:rsidRPr="00F847E1" w:rsidRDefault="006A343F" w:rsidP="004C46AC">
      <w:pPr>
        <w:jc w:val="both"/>
        <w:rPr>
          <w:rFonts w:ascii="Arial" w:hAnsi="Arial" w:cs="Arial"/>
          <w:sz w:val="18"/>
          <w:szCs w:val="18"/>
          <w:u w:val="single"/>
        </w:rPr>
      </w:pPr>
    </w:p>
    <w:p w14:paraId="4C3A0D07" w14:textId="77777777" w:rsidR="006A343F" w:rsidRPr="00F847E1" w:rsidRDefault="006A343F" w:rsidP="004C46AC">
      <w:pPr>
        <w:jc w:val="both"/>
        <w:rPr>
          <w:rFonts w:ascii="Arial" w:hAnsi="Arial" w:cs="Arial"/>
          <w:sz w:val="18"/>
          <w:szCs w:val="18"/>
          <w:u w:val="single"/>
        </w:rPr>
      </w:pPr>
    </w:p>
    <w:p w14:paraId="66B2ED32" w14:textId="77777777" w:rsidR="006A343F" w:rsidRPr="00F847E1" w:rsidRDefault="006A343F" w:rsidP="004C46AC">
      <w:pPr>
        <w:jc w:val="both"/>
        <w:rPr>
          <w:rFonts w:ascii="Arial" w:hAnsi="Arial" w:cs="Arial"/>
          <w:sz w:val="18"/>
          <w:szCs w:val="18"/>
          <w:u w:val="single"/>
        </w:rPr>
      </w:pPr>
    </w:p>
    <w:p w14:paraId="07434A87" w14:textId="77777777" w:rsidR="006A343F" w:rsidRPr="00F847E1" w:rsidRDefault="006A343F" w:rsidP="004C46AC">
      <w:pPr>
        <w:jc w:val="both"/>
        <w:rPr>
          <w:rFonts w:ascii="Arial" w:hAnsi="Arial" w:cs="Arial"/>
          <w:sz w:val="18"/>
          <w:szCs w:val="18"/>
          <w:u w:val="single"/>
        </w:rPr>
      </w:pPr>
    </w:p>
    <w:p w14:paraId="33617B24" w14:textId="77777777" w:rsidR="00B4202A" w:rsidRPr="00F847E1" w:rsidRDefault="00B4202A" w:rsidP="00615664">
      <w:pPr>
        <w:jc w:val="both"/>
        <w:rPr>
          <w:rFonts w:ascii="Arial" w:hAnsi="Arial" w:cs="Arial"/>
          <w:sz w:val="16"/>
          <w:szCs w:val="16"/>
          <w:u w:val="single"/>
        </w:rPr>
      </w:pPr>
    </w:p>
    <w:p w14:paraId="61D0A285" w14:textId="77777777" w:rsidR="00B54A9B" w:rsidRDefault="00B54A9B" w:rsidP="00B54A9B">
      <w:pPr>
        <w:autoSpaceDE w:val="0"/>
        <w:autoSpaceDN w:val="0"/>
        <w:adjustRightInd w:val="0"/>
        <w:ind w:left="4395"/>
        <w:jc w:val="center"/>
        <w:rPr>
          <w:color w:val="000000"/>
          <w:sz w:val="20"/>
          <w:szCs w:val="20"/>
        </w:rPr>
      </w:pPr>
      <w:r>
        <w:rPr>
          <w:color w:val="000000"/>
          <w:sz w:val="20"/>
          <w:szCs w:val="20"/>
        </w:rPr>
        <w:t>Z upoważnienia</w:t>
      </w:r>
    </w:p>
    <w:p w14:paraId="1BF7C646" w14:textId="77777777" w:rsidR="00B54A9B" w:rsidRDefault="00B54A9B" w:rsidP="00B54A9B">
      <w:pPr>
        <w:autoSpaceDE w:val="0"/>
        <w:autoSpaceDN w:val="0"/>
        <w:adjustRightInd w:val="0"/>
        <w:ind w:left="4395"/>
        <w:jc w:val="center"/>
        <w:rPr>
          <w:color w:val="000000"/>
          <w:sz w:val="20"/>
          <w:szCs w:val="20"/>
        </w:rPr>
      </w:pPr>
      <w:r>
        <w:rPr>
          <w:color w:val="000000"/>
          <w:sz w:val="20"/>
          <w:szCs w:val="20"/>
        </w:rPr>
        <w:t>Marszałka Województwa Warmińsko-Mazurskiego</w:t>
      </w:r>
    </w:p>
    <w:p w14:paraId="0B7E2BDF" w14:textId="7314D4FD" w:rsidR="00B54A9B" w:rsidRDefault="00B54A9B" w:rsidP="00B54A9B">
      <w:pPr>
        <w:autoSpaceDE w:val="0"/>
        <w:autoSpaceDN w:val="0"/>
        <w:adjustRightInd w:val="0"/>
        <w:ind w:left="4395"/>
        <w:jc w:val="center"/>
        <w:rPr>
          <w:color w:val="000000"/>
          <w:sz w:val="20"/>
          <w:szCs w:val="20"/>
        </w:rPr>
      </w:pPr>
      <w:r>
        <w:rPr>
          <w:b/>
          <w:bCs/>
          <w:color w:val="000000"/>
          <w:sz w:val="20"/>
          <w:szCs w:val="20"/>
        </w:rPr>
        <w:t xml:space="preserve">Bogdan </w:t>
      </w:r>
      <w:proofErr w:type="spellStart"/>
      <w:r>
        <w:rPr>
          <w:b/>
          <w:bCs/>
          <w:color w:val="000000"/>
          <w:sz w:val="20"/>
          <w:szCs w:val="20"/>
        </w:rPr>
        <w:t>Meina</w:t>
      </w:r>
      <w:proofErr w:type="spellEnd"/>
    </w:p>
    <w:p w14:paraId="0265C595" w14:textId="249C451B" w:rsidR="00B54A9B" w:rsidRDefault="00B54A9B" w:rsidP="00B54A9B">
      <w:pPr>
        <w:spacing w:line="276" w:lineRule="auto"/>
        <w:ind w:left="4248" w:firstLine="147"/>
        <w:rPr>
          <w:rFonts w:ascii="Arial" w:hAnsi="Arial" w:cs="Arial"/>
          <w:sz w:val="22"/>
          <w:szCs w:val="22"/>
        </w:rPr>
      </w:pPr>
      <w:r>
        <w:rPr>
          <w:rFonts w:cs="Arial"/>
          <w:sz w:val="20"/>
          <w:szCs w:val="20"/>
        </w:rPr>
        <w:t xml:space="preserve">         </w:t>
      </w:r>
      <w:proofErr w:type="spellStart"/>
      <w:r>
        <w:rPr>
          <w:rFonts w:cs="Arial"/>
          <w:sz w:val="20"/>
          <w:szCs w:val="20"/>
        </w:rPr>
        <w:t>Dyrektor</w:t>
      </w:r>
      <w:r>
        <w:rPr>
          <w:rFonts w:cs="Arial"/>
          <w:sz w:val="20"/>
          <w:szCs w:val="20"/>
        </w:rPr>
        <w:t>r</w:t>
      </w:r>
      <w:proofErr w:type="spellEnd"/>
      <w:r>
        <w:rPr>
          <w:rFonts w:cs="Arial"/>
          <w:sz w:val="20"/>
          <w:szCs w:val="20"/>
        </w:rPr>
        <w:t xml:space="preserve"> Departamentu Ochrony Środowiska</w:t>
      </w:r>
    </w:p>
    <w:p w14:paraId="3907116F" w14:textId="77777777" w:rsidR="00B4202A" w:rsidRPr="00F847E1" w:rsidRDefault="00B4202A" w:rsidP="00B54A9B">
      <w:pPr>
        <w:jc w:val="right"/>
        <w:rPr>
          <w:rFonts w:ascii="Arial" w:hAnsi="Arial" w:cs="Arial"/>
          <w:sz w:val="16"/>
          <w:szCs w:val="16"/>
          <w:u w:val="single"/>
        </w:rPr>
      </w:pPr>
    </w:p>
    <w:p w14:paraId="00FA3111" w14:textId="77777777" w:rsidR="00B4202A" w:rsidRPr="00F847E1" w:rsidRDefault="00B4202A" w:rsidP="00615664">
      <w:pPr>
        <w:jc w:val="both"/>
        <w:rPr>
          <w:rFonts w:ascii="Arial" w:hAnsi="Arial" w:cs="Arial"/>
          <w:sz w:val="16"/>
          <w:szCs w:val="16"/>
          <w:u w:val="single"/>
        </w:rPr>
      </w:pPr>
    </w:p>
    <w:p w14:paraId="3A1AB1B3" w14:textId="77777777" w:rsidR="00B4202A" w:rsidRPr="00F847E1" w:rsidRDefault="00B4202A" w:rsidP="00615664">
      <w:pPr>
        <w:jc w:val="both"/>
        <w:rPr>
          <w:rFonts w:ascii="Arial" w:hAnsi="Arial" w:cs="Arial"/>
          <w:sz w:val="16"/>
          <w:szCs w:val="16"/>
          <w:u w:val="single"/>
        </w:rPr>
      </w:pPr>
    </w:p>
    <w:p w14:paraId="3CE010F2" w14:textId="77777777" w:rsidR="00B4202A" w:rsidRPr="00F847E1" w:rsidRDefault="00B4202A" w:rsidP="00615664">
      <w:pPr>
        <w:jc w:val="both"/>
        <w:rPr>
          <w:rFonts w:ascii="Arial" w:hAnsi="Arial" w:cs="Arial"/>
          <w:sz w:val="16"/>
          <w:szCs w:val="16"/>
          <w:u w:val="single"/>
        </w:rPr>
      </w:pPr>
    </w:p>
    <w:p w14:paraId="6D6ADE06" w14:textId="77777777" w:rsidR="00B4202A" w:rsidRPr="00F847E1" w:rsidRDefault="00B4202A" w:rsidP="00615664">
      <w:pPr>
        <w:jc w:val="both"/>
        <w:rPr>
          <w:rFonts w:ascii="Arial" w:hAnsi="Arial" w:cs="Arial"/>
          <w:sz w:val="16"/>
          <w:szCs w:val="16"/>
          <w:u w:val="single"/>
        </w:rPr>
      </w:pPr>
    </w:p>
    <w:p w14:paraId="7025DCD4" w14:textId="77777777" w:rsidR="00B4202A" w:rsidRPr="00F847E1" w:rsidRDefault="00B4202A" w:rsidP="00615664">
      <w:pPr>
        <w:jc w:val="both"/>
        <w:rPr>
          <w:rFonts w:ascii="Arial" w:hAnsi="Arial" w:cs="Arial"/>
          <w:sz w:val="16"/>
          <w:szCs w:val="16"/>
          <w:u w:val="single"/>
        </w:rPr>
      </w:pPr>
    </w:p>
    <w:p w14:paraId="30D1469E" w14:textId="77777777" w:rsidR="00FB5BA9" w:rsidRPr="00F847E1" w:rsidRDefault="00FB5BA9" w:rsidP="00615664">
      <w:pPr>
        <w:jc w:val="both"/>
        <w:rPr>
          <w:rFonts w:ascii="Arial" w:hAnsi="Arial" w:cs="Arial"/>
          <w:sz w:val="16"/>
          <w:szCs w:val="16"/>
          <w:u w:val="single"/>
        </w:rPr>
      </w:pPr>
    </w:p>
    <w:p w14:paraId="3994188D" w14:textId="77777777" w:rsidR="00FB5BA9" w:rsidRPr="00F847E1" w:rsidRDefault="00FB5BA9" w:rsidP="00615664">
      <w:pPr>
        <w:jc w:val="both"/>
        <w:rPr>
          <w:rFonts w:ascii="Arial" w:hAnsi="Arial" w:cs="Arial"/>
          <w:sz w:val="16"/>
          <w:szCs w:val="16"/>
          <w:u w:val="single"/>
        </w:rPr>
      </w:pPr>
    </w:p>
    <w:p w14:paraId="7623AD69" w14:textId="77777777" w:rsidR="00FB5BA9" w:rsidRPr="00F847E1" w:rsidRDefault="00FB5BA9" w:rsidP="00615664">
      <w:pPr>
        <w:jc w:val="both"/>
        <w:rPr>
          <w:rFonts w:ascii="Arial" w:hAnsi="Arial" w:cs="Arial"/>
          <w:sz w:val="16"/>
          <w:szCs w:val="16"/>
          <w:u w:val="single"/>
        </w:rPr>
      </w:pPr>
    </w:p>
    <w:p w14:paraId="6314A14A" w14:textId="77777777" w:rsidR="00FB5BA9" w:rsidRPr="00F847E1" w:rsidRDefault="00FB5BA9" w:rsidP="00615664">
      <w:pPr>
        <w:jc w:val="both"/>
        <w:rPr>
          <w:rFonts w:ascii="Arial" w:hAnsi="Arial" w:cs="Arial"/>
          <w:sz w:val="16"/>
          <w:szCs w:val="16"/>
          <w:u w:val="single"/>
        </w:rPr>
      </w:pPr>
    </w:p>
    <w:p w14:paraId="29641786" w14:textId="77777777" w:rsidR="00FB5BA9" w:rsidRPr="00F847E1" w:rsidRDefault="00FB5BA9" w:rsidP="00615664">
      <w:pPr>
        <w:jc w:val="both"/>
        <w:rPr>
          <w:rFonts w:ascii="Arial" w:hAnsi="Arial" w:cs="Arial"/>
          <w:sz w:val="16"/>
          <w:szCs w:val="16"/>
          <w:u w:val="single"/>
        </w:rPr>
      </w:pPr>
    </w:p>
    <w:p w14:paraId="543D8484" w14:textId="77777777" w:rsidR="00B96116" w:rsidRPr="00F847E1" w:rsidRDefault="00B96116" w:rsidP="00615664">
      <w:pPr>
        <w:jc w:val="both"/>
        <w:rPr>
          <w:rFonts w:ascii="Arial" w:hAnsi="Arial" w:cs="Arial"/>
          <w:sz w:val="16"/>
          <w:szCs w:val="16"/>
          <w:u w:val="single"/>
        </w:rPr>
      </w:pPr>
    </w:p>
    <w:p w14:paraId="58676185" w14:textId="77777777" w:rsidR="00B96116" w:rsidRPr="00F847E1" w:rsidRDefault="00B96116" w:rsidP="00615664">
      <w:pPr>
        <w:jc w:val="both"/>
        <w:rPr>
          <w:rFonts w:ascii="Arial" w:hAnsi="Arial" w:cs="Arial"/>
          <w:sz w:val="16"/>
          <w:szCs w:val="16"/>
          <w:u w:val="single"/>
        </w:rPr>
      </w:pPr>
    </w:p>
    <w:p w14:paraId="71B53BB2" w14:textId="77777777" w:rsidR="00B96116" w:rsidRPr="00F847E1" w:rsidRDefault="00B96116" w:rsidP="00615664">
      <w:pPr>
        <w:jc w:val="both"/>
        <w:rPr>
          <w:rFonts w:ascii="Arial" w:hAnsi="Arial" w:cs="Arial"/>
          <w:sz w:val="16"/>
          <w:szCs w:val="16"/>
          <w:u w:val="single"/>
        </w:rPr>
      </w:pPr>
    </w:p>
    <w:p w14:paraId="74087041" w14:textId="77777777" w:rsidR="00B96116" w:rsidRPr="00F847E1" w:rsidRDefault="00B96116" w:rsidP="00615664">
      <w:pPr>
        <w:jc w:val="both"/>
        <w:rPr>
          <w:rFonts w:ascii="Arial" w:hAnsi="Arial" w:cs="Arial"/>
          <w:sz w:val="16"/>
          <w:szCs w:val="16"/>
          <w:u w:val="single"/>
        </w:rPr>
      </w:pPr>
    </w:p>
    <w:p w14:paraId="38E94FF2" w14:textId="77777777" w:rsidR="00B96116" w:rsidRPr="00F847E1" w:rsidRDefault="00B96116" w:rsidP="00615664">
      <w:pPr>
        <w:jc w:val="both"/>
        <w:rPr>
          <w:rFonts w:ascii="Arial" w:hAnsi="Arial" w:cs="Arial"/>
          <w:sz w:val="16"/>
          <w:szCs w:val="16"/>
          <w:u w:val="single"/>
        </w:rPr>
      </w:pPr>
    </w:p>
    <w:p w14:paraId="2430978B" w14:textId="77777777" w:rsidR="00B96116" w:rsidRPr="00F847E1" w:rsidRDefault="00B96116" w:rsidP="00615664">
      <w:pPr>
        <w:jc w:val="both"/>
        <w:rPr>
          <w:rFonts w:ascii="Arial" w:hAnsi="Arial" w:cs="Arial"/>
          <w:sz w:val="16"/>
          <w:szCs w:val="16"/>
          <w:u w:val="single"/>
        </w:rPr>
      </w:pPr>
    </w:p>
    <w:p w14:paraId="70D1E7B2" w14:textId="77777777" w:rsidR="00F847E1" w:rsidRDefault="00F847E1" w:rsidP="00615664">
      <w:pPr>
        <w:jc w:val="both"/>
        <w:rPr>
          <w:rFonts w:ascii="Arial" w:hAnsi="Arial" w:cs="Arial"/>
          <w:sz w:val="18"/>
          <w:szCs w:val="18"/>
          <w:u w:val="single"/>
        </w:rPr>
      </w:pPr>
    </w:p>
    <w:p w14:paraId="3EC430A3" w14:textId="77777777" w:rsidR="00F847E1" w:rsidRDefault="00F847E1" w:rsidP="00615664">
      <w:pPr>
        <w:jc w:val="both"/>
        <w:rPr>
          <w:rFonts w:ascii="Arial" w:hAnsi="Arial" w:cs="Arial"/>
          <w:sz w:val="18"/>
          <w:szCs w:val="18"/>
          <w:u w:val="single"/>
        </w:rPr>
      </w:pPr>
    </w:p>
    <w:p w14:paraId="70FEF5D9" w14:textId="77777777" w:rsidR="00F847E1" w:rsidRDefault="00F847E1" w:rsidP="00615664">
      <w:pPr>
        <w:jc w:val="both"/>
        <w:rPr>
          <w:rFonts w:ascii="Arial" w:hAnsi="Arial" w:cs="Arial"/>
          <w:sz w:val="18"/>
          <w:szCs w:val="18"/>
          <w:u w:val="single"/>
        </w:rPr>
      </w:pPr>
    </w:p>
    <w:p w14:paraId="791A47D0" w14:textId="77777777" w:rsidR="00F847E1" w:rsidRDefault="00F847E1" w:rsidP="00615664">
      <w:pPr>
        <w:jc w:val="both"/>
        <w:rPr>
          <w:rFonts w:ascii="Arial" w:hAnsi="Arial" w:cs="Arial"/>
          <w:sz w:val="18"/>
          <w:szCs w:val="18"/>
          <w:u w:val="single"/>
        </w:rPr>
      </w:pPr>
    </w:p>
    <w:p w14:paraId="79DBE8D7" w14:textId="77777777" w:rsidR="00F847E1" w:rsidRDefault="00F847E1" w:rsidP="00615664">
      <w:pPr>
        <w:jc w:val="both"/>
        <w:rPr>
          <w:rFonts w:ascii="Arial" w:hAnsi="Arial" w:cs="Arial"/>
          <w:sz w:val="18"/>
          <w:szCs w:val="18"/>
          <w:u w:val="single"/>
        </w:rPr>
      </w:pPr>
    </w:p>
    <w:p w14:paraId="5126127D" w14:textId="77777777" w:rsidR="00F847E1" w:rsidRDefault="00F847E1" w:rsidP="00615664">
      <w:pPr>
        <w:jc w:val="both"/>
        <w:rPr>
          <w:rFonts w:ascii="Arial" w:hAnsi="Arial" w:cs="Arial"/>
          <w:sz w:val="18"/>
          <w:szCs w:val="18"/>
          <w:u w:val="single"/>
        </w:rPr>
      </w:pPr>
    </w:p>
    <w:p w14:paraId="69B0DC54" w14:textId="77777777" w:rsidR="00F847E1" w:rsidRDefault="00F847E1" w:rsidP="00615664">
      <w:pPr>
        <w:jc w:val="both"/>
        <w:rPr>
          <w:rFonts w:ascii="Arial" w:hAnsi="Arial" w:cs="Arial"/>
          <w:sz w:val="18"/>
          <w:szCs w:val="18"/>
          <w:u w:val="single"/>
        </w:rPr>
      </w:pPr>
    </w:p>
    <w:p w14:paraId="69851EF4" w14:textId="1A626D2E" w:rsidR="004C46AC" w:rsidRPr="00F847E1" w:rsidRDefault="004C46AC" w:rsidP="00615664">
      <w:pPr>
        <w:jc w:val="both"/>
        <w:rPr>
          <w:rFonts w:ascii="Arial" w:hAnsi="Arial" w:cs="Arial"/>
          <w:sz w:val="18"/>
          <w:szCs w:val="18"/>
          <w:u w:val="single"/>
        </w:rPr>
      </w:pPr>
      <w:r w:rsidRPr="00F847E1">
        <w:rPr>
          <w:rFonts w:ascii="Arial" w:hAnsi="Arial" w:cs="Arial"/>
          <w:sz w:val="18"/>
          <w:szCs w:val="18"/>
          <w:u w:val="single"/>
        </w:rPr>
        <w:t xml:space="preserve">Otrzymują: </w:t>
      </w:r>
    </w:p>
    <w:p w14:paraId="330175DF" w14:textId="70E8D974" w:rsidR="004C46AC" w:rsidRPr="00F847E1" w:rsidRDefault="004C46AC" w:rsidP="00615664">
      <w:pPr>
        <w:tabs>
          <w:tab w:val="left" w:pos="284"/>
          <w:tab w:val="left" w:pos="851"/>
        </w:tabs>
        <w:jc w:val="both"/>
        <w:rPr>
          <w:rFonts w:ascii="Arial" w:hAnsi="Arial" w:cs="Arial"/>
          <w:sz w:val="18"/>
          <w:szCs w:val="18"/>
        </w:rPr>
      </w:pPr>
      <w:r w:rsidRPr="00F847E1">
        <w:rPr>
          <w:rFonts w:ascii="Arial" w:hAnsi="Arial" w:cs="Arial"/>
          <w:sz w:val="18"/>
          <w:szCs w:val="18"/>
        </w:rPr>
        <w:t>1.</w:t>
      </w:r>
      <w:r w:rsidRPr="00F847E1">
        <w:rPr>
          <w:rFonts w:ascii="Arial" w:hAnsi="Arial" w:cs="Arial"/>
          <w:sz w:val="18"/>
          <w:szCs w:val="18"/>
        </w:rPr>
        <w:tab/>
      </w:r>
      <w:r w:rsidR="006A343F" w:rsidRPr="00F847E1">
        <w:rPr>
          <w:rFonts w:ascii="Arial" w:hAnsi="Arial" w:cs="Arial"/>
          <w:sz w:val="18"/>
          <w:szCs w:val="18"/>
        </w:rPr>
        <w:t xml:space="preserve">ML Sp. z o.o., ul. Berylowa 7, </w:t>
      </w:r>
      <w:r w:rsidR="001F1DBC" w:rsidRPr="00F847E1">
        <w:rPr>
          <w:rFonts w:ascii="Arial" w:hAnsi="Arial" w:cs="Arial"/>
          <w:sz w:val="18"/>
          <w:szCs w:val="18"/>
        </w:rPr>
        <w:t xml:space="preserve">Gronowo Górne, </w:t>
      </w:r>
      <w:r w:rsidR="006A343F" w:rsidRPr="00F847E1">
        <w:rPr>
          <w:rFonts w:ascii="Arial" w:hAnsi="Arial" w:cs="Arial"/>
          <w:sz w:val="18"/>
          <w:szCs w:val="18"/>
        </w:rPr>
        <w:t>82 – 310 Elbląg</w:t>
      </w:r>
    </w:p>
    <w:p w14:paraId="5A13AFD2" w14:textId="7C7F3A1A" w:rsidR="004C46AC" w:rsidRPr="00F847E1" w:rsidRDefault="004C46AC" w:rsidP="00615664">
      <w:pPr>
        <w:jc w:val="both"/>
        <w:rPr>
          <w:rFonts w:ascii="Arial" w:hAnsi="Arial" w:cs="Arial"/>
          <w:sz w:val="18"/>
          <w:szCs w:val="18"/>
        </w:rPr>
      </w:pPr>
      <w:r w:rsidRPr="00F847E1">
        <w:rPr>
          <w:rFonts w:ascii="Arial" w:hAnsi="Arial" w:cs="Arial"/>
          <w:sz w:val="18"/>
          <w:szCs w:val="18"/>
        </w:rPr>
        <w:t>2.</w:t>
      </w:r>
      <w:r w:rsidR="00580CD4" w:rsidRPr="00F847E1">
        <w:rPr>
          <w:rFonts w:ascii="Arial" w:hAnsi="Arial" w:cs="Arial"/>
          <w:sz w:val="18"/>
          <w:szCs w:val="18"/>
        </w:rPr>
        <w:t xml:space="preserve">   A</w:t>
      </w:r>
      <w:r w:rsidRPr="00F847E1">
        <w:rPr>
          <w:rFonts w:ascii="Arial" w:hAnsi="Arial" w:cs="Arial"/>
          <w:sz w:val="18"/>
          <w:szCs w:val="18"/>
        </w:rPr>
        <w:t>/a (2 egz.)</w:t>
      </w:r>
    </w:p>
    <w:p w14:paraId="404CF3E4" w14:textId="77777777" w:rsidR="004C46AC" w:rsidRPr="00F847E1" w:rsidRDefault="004C46AC" w:rsidP="00615664">
      <w:pPr>
        <w:jc w:val="both"/>
        <w:rPr>
          <w:rFonts w:ascii="Arial" w:hAnsi="Arial" w:cs="Arial"/>
          <w:sz w:val="18"/>
          <w:szCs w:val="18"/>
        </w:rPr>
      </w:pPr>
    </w:p>
    <w:p w14:paraId="63353B2E" w14:textId="77777777" w:rsidR="004C46AC" w:rsidRPr="00F847E1" w:rsidRDefault="004C46AC" w:rsidP="00615664">
      <w:pPr>
        <w:jc w:val="both"/>
        <w:rPr>
          <w:rFonts w:ascii="Arial" w:hAnsi="Arial" w:cs="Arial"/>
          <w:sz w:val="18"/>
          <w:szCs w:val="18"/>
          <w:u w:val="single"/>
        </w:rPr>
      </w:pPr>
      <w:r w:rsidRPr="00F847E1">
        <w:rPr>
          <w:rFonts w:ascii="Arial" w:hAnsi="Arial" w:cs="Arial"/>
          <w:sz w:val="18"/>
          <w:szCs w:val="18"/>
          <w:u w:val="single"/>
        </w:rPr>
        <w:t>Do wiadomości:</w:t>
      </w:r>
    </w:p>
    <w:p w14:paraId="1A9C3531" w14:textId="673D216B" w:rsidR="004C46AC" w:rsidRPr="00F847E1" w:rsidRDefault="004C46AC" w:rsidP="00615664">
      <w:pPr>
        <w:tabs>
          <w:tab w:val="left" w:pos="284"/>
        </w:tabs>
        <w:jc w:val="both"/>
        <w:rPr>
          <w:rFonts w:ascii="Arial" w:hAnsi="Arial" w:cs="Arial"/>
          <w:sz w:val="18"/>
          <w:szCs w:val="18"/>
        </w:rPr>
      </w:pPr>
      <w:r w:rsidRPr="00F847E1">
        <w:rPr>
          <w:rFonts w:ascii="Arial" w:hAnsi="Arial" w:cs="Arial"/>
          <w:sz w:val="18"/>
          <w:szCs w:val="18"/>
        </w:rPr>
        <w:t>1.</w:t>
      </w:r>
      <w:r w:rsidRPr="00F847E1">
        <w:rPr>
          <w:rFonts w:ascii="Arial" w:hAnsi="Arial" w:cs="Arial"/>
          <w:sz w:val="18"/>
          <w:szCs w:val="18"/>
        </w:rPr>
        <w:tab/>
        <w:t xml:space="preserve">Warmińsko-Mazurski Wojewódzki Inspektor Ochrony Środowiska – </w:t>
      </w:r>
      <w:proofErr w:type="spellStart"/>
      <w:r w:rsidRPr="00F847E1">
        <w:rPr>
          <w:rFonts w:ascii="Arial" w:hAnsi="Arial" w:cs="Arial"/>
          <w:sz w:val="18"/>
          <w:szCs w:val="18"/>
        </w:rPr>
        <w:t>ePUAP</w:t>
      </w:r>
      <w:proofErr w:type="spellEnd"/>
    </w:p>
    <w:p w14:paraId="75B16154" w14:textId="35D41E42" w:rsidR="004C46AC" w:rsidRPr="00F847E1" w:rsidRDefault="005869E4" w:rsidP="00615664">
      <w:pPr>
        <w:tabs>
          <w:tab w:val="left" w:pos="284"/>
        </w:tabs>
        <w:jc w:val="both"/>
        <w:rPr>
          <w:rFonts w:ascii="Arial" w:hAnsi="Arial" w:cs="Arial"/>
          <w:sz w:val="18"/>
          <w:szCs w:val="18"/>
        </w:rPr>
      </w:pPr>
      <w:r w:rsidRPr="00F847E1">
        <w:rPr>
          <w:rFonts w:ascii="Arial" w:hAnsi="Arial" w:cs="Arial"/>
          <w:sz w:val="18"/>
          <w:szCs w:val="18"/>
        </w:rPr>
        <w:t>2</w:t>
      </w:r>
      <w:r w:rsidR="004C46AC" w:rsidRPr="00F847E1">
        <w:rPr>
          <w:rFonts w:ascii="Arial" w:hAnsi="Arial" w:cs="Arial"/>
          <w:sz w:val="18"/>
          <w:szCs w:val="18"/>
        </w:rPr>
        <w:t>.</w:t>
      </w:r>
      <w:r w:rsidR="004C46AC" w:rsidRPr="00F847E1">
        <w:rPr>
          <w:rFonts w:ascii="Arial" w:hAnsi="Arial" w:cs="Arial"/>
          <w:sz w:val="18"/>
          <w:szCs w:val="18"/>
        </w:rPr>
        <w:tab/>
        <w:t xml:space="preserve">Wójt Gminy </w:t>
      </w:r>
      <w:proofErr w:type="spellStart"/>
      <w:r w:rsidR="006A343F" w:rsidRPr="00F847E1">
        <w:rPr>
          <w:rFonts w:ascii="Arial" w:hAnsi="Arial" w:cs="Arial"/>
          <w:sz w:val="18"/>
          <w:szCs w:val="18"/>
        </w:rPr>
        <w:t>Elb</w:t>
      </w:r>
      <w:r w:rsidR="000D1D61" w:rsidRPr="00F847E1">
        <w:rPr>
          <w:rFonts w:ascii="Arial" w:hAnsi="Arial" w:cs="Arial"/>
          <w:sz w:val="18"/>
          <w:szCs w:val="18"/>
        </w:rPr>
        <w:t>ą</w:t>
      </w:r>
      <w:r w:rsidR="006A343F" w:rsidRPr="00F847E1">
        <w:rPr>
          <w:rFonts w:ascii="Arial" w:hAnsi="Arial" w:cs="Arial"/>
          <w:sz w:val="18"/>
          <w:szCs w:val="18"/>
        </w:rPr>
        <w:t>g</w:t>
      </w:r>
      <w:proofErr w:type="spellEnd"/>
      <w:r w:rsidR="004C46AC" w:rsidRPr="00F847E1">
        <w:rPr>
          <w:rFonts w:ascii="Arial" w:hAnsi="Arial" w:cs="Arial"/>
          <w:sz w:val="18"/>
          <w:szCs w:val="18"/>
        </w:rPr>
        <w:t xml:space="preserve"> - </w:t>
      </w:r>
      <w:proofErr w:type="spellStart"/>
      <w:r w:rsidR="004C46AC" w:rsidRPr="00F847E1">
        <w:rPr>
          <w:rFonts w:ascii="Arial" w:hAnsi="Arial" w:cs="Arial"/>
          <w:sz w:val="18"/>
          <w:szCs w:val="18"/>
        </w:rPr>
        <w:t>ePUAP</w:t>
      </w:r>
      <w:proofErr w:type="spellEnd"/>
    </w:p>
    <w:p w14:paraId="7AE2BE8C" w14:textId="77777777" w:rsidR="00A22BD9" w:rsidRPr="00F847E1" w:rsidRDefault="00A22BD9" w:rsidP="00615664">
      <w:pPr>
        <w:jc w:val="both"/>
        <w:rPr>
          <w:rFonts w:ascii="Arial" w:hAnsi="Arial" w:cs="Arial"/>
          <w:sz w:val="18"/>
          <w:szCs w:val="18"/>
        </w:rPr>
      </w:pPr>
    </w:p>
    <w:p w14:paraId="36209951" w14:textId="6E0CC4B1" w:rsidR="00137DF7" w:rsidRPr="00F847E1" w:rsidRDefault="0097124A" w:rsidP="00615664">
      <w:pPr>
        <w:jc w:val="both"/>
        <w:rPr>
          <w:rFonts w:ascii="Arial" w:eastAsia="Calibri" w:hAnsi="Arial" w:cs="Arial"/>
        </w:rPr>
      </w:pPr>
      <w:r w:rsidRPr="00F847E1">
        <w:rPr>
          <w:rFonts w:ascii="Arial" w:hAnsi="Arial" w:cs="Arial"/>
          <w:sz w:val="18"/>
          <w:szCs w:val="18"/>
        </w:rPr>
        <w:t xml:space="preserve">Za wydanie </w:t>
      </w:r>
      <w:r w:rsidR="009D13D8" w:rsidRPr="00F847E1">
        <w:rPr>
          <w:rFonts w:ascii="Arial" w:hAnsi="Arial" w:cs="Arial"/>
          <w:sz w:val="18"/>
          <w:szCs w:val="18"/>
        </w:rPr>
        <w:t xml:space="preserve">decyzji </w:t>
      </w:r>
      <w:r w:rsidRPr="00F847E1">
        <w:rPr>
          <w:rFonts w:ascii="Arial" w:hAnsi="Arial" w:cs="Arial"/>
          <w:sz w:val="18"/>
          <w:szCs w:val="18"/>
        </w:rPr>
        <w:t xml:space="preserve">uiszczono opłatę skarbową zgodnie </w:t>
      </w:r>
      <w:r w:rsidRPr="00F847E1">
        <w:rPr>
          <w:rFonts w:ascii="Arial" w:hAnsi="Arial" w:cs="Arial"/>
          <w:sz w:val="18"/>
          <w:szCs w:val="20"/>
        </w:rPr>
        <w:t>z ustawą z 16 listopada 2006 r. o opłacie skarbowej. Opłatę wniesiono przelewem na konto Urzędu Miasta Olsztyna.</w:t>
      </w:r>
    </w:p>
    <w:sectPr w:rsidR="00137DF7" w:rsidRPr="00F847E1" w:rsidSect="001D4404">
      <w:footerReference w:type="even" r:id="rId10"/>
      <w:footerReference w:type="default" r:id="rId11"/>
      <w:pgSz w:w="11906" w:h="16838"/>
      <w:pgMar w:top="993" w:right="1417"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C9E4B" w14:textId="77777777" w:rsidR="002E7B49" w:rsidRDefault="002E7B49">
      <w:r>
        <w:separator/>
      </w:r>
    </w:p>
  </w:endnote>
  <w:endnote w:type="continuationSeparator" w:id="0">
    <w:p w14:paraId="3F98AC06" w14:textId="77777777" w:rsidR="002E7B49" w:rsidRDefault="002E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MS Gothic"/>
    <w:panose1 w:val="00000000000000000000"/>
    <w:charset w:val="4D"/>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xi Serif">
    <w:altName w:val="Times New Roman"/>
    <w:charset w:val="00"/>
    <w:family w:val="roman"/>
    <w:pitch w:val="variable"/>
  </w:font>
  <w:font w:name="Andale Sans UI">
    <w:altName w:val="Arial Unicode MS"/>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9D9D7" w14:textId="77777777" w:rsidR="001F03A0" w:rsidRDefault="001F03A0" w:rsidP="005545D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CF6CA65" w14:textId="77777777" w:rsidR="001F03A0" w:rsidRDefault="001F03A0" w:rsidP="005545D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160494"/>
      <w:docPartObj>
        <w:docPartGallery w:val="Page Numbers (Bottom of Page)"/>
        <w:docPartUnique/>
      </w:docPartObj>
    </w:sdtPr>
    <w:sdtEndPr>
      <w:rPr>
        <w:i/>
        <w:iCs/>
      </w:rPr>
    </w:sdtEndPr>
    <w:sdtContent>
      <w:sdt>
        <w:sdtPr>
          <w:rPr>
            <w:i/>
            <w:iCs/>
          </w:rPr>
          <w:id w:val="860082579"/>
          <w:docPartObj>
            <w:docPartGallery w:val="Page Numbers (Top of Page)"/>
            <w:docPartUnique/>
          </w:docPartObj>
        </w:sdtPr>
        <w:sdtEndPr/>
        <w:sdtContent>
          <w:p w14:paraId="75F2F289" w14:textId="77777777" w:rsidR="001F03A0" w:rsidRPr="001D4404" w:rsidRDefault="001F03A0">
            <w:pPr>
              <w:pStyle w:val="Stopka"/>
              <w:jc w:val="right"/>
              <w:rPr>
                <w:i/>
                <w:iCs/>
              </w:rPr>
            </w:pPr>
            <w:r w:rsidRPr="001D4404">
              <w:rPr>
                <w:rFonts w:ascii="Arial" w:hAnsi="Arial" w:cs="Arial"/>
                <w:i/>
                <w:iCs/>
              </w:rPr>
              <w:t xml:space="preserve">Strona </w:t>
            </w:r>
            <w:r w:rsidRPr="001D4404">
              <w:rPr>
                <w:rFonts w:ascii="Arial" w:hAnsi="Arial" w:cs="Arial"/>
                <w:bCs/>
                <w:i/>
                <w:iCs/>
              </w:rPr>
              <w:fldChar w:fldCharType="begin"/>
            </w:r>
            <w:r w:rsidRPr="001D4404">
              <w:rPr>
                <w:rFonts w:ascii="Arial" w:hAnsi="Arial" w:cs="Arial"/>
                <w:bCs/>
                <w:i/>
                <w:iCs/>
              </w:rPr>
              <w:instrText>PAGE</w:instrText>
            </w:r>
            <w:r w:rsidRPr="001D4404">
              <w:rPr>
                <w:rFonts w:ascii="Arial" w:hAnsi="Arial" w:cs="Arial"/>
                <w:bCs/>
                <w:i/>
                <w:iCs/>
              </w:rPr>
              <w:fldChar w:fldCharType="separate"/>
            </w:r>
            <w:r w:rsidR="00AA32BE" w:rsidRPr="001D4404">
              <w:rPr>
                <w:rFonts w:ascii="Arial" w:hAnsi="Arial" w:cs="Arial"/>
                <w:bCs/>
                <w:i/>
                <w:iCs/>
                <w:noProof/>
              </w:rPr>
              <w:t>26</w:t>
            </w:r>
            <w:r w:rsidRPr="001D4404">
              <w:rPr>
                <w:rFonts w:ascii="Arial" w:hAnsi="Arial" w:cs="Arial"/>
                <w:bCs/>
                <w:i/>
                <w:iCs/>
              </w:rPr>
              <w:fldChar w:fldCharType="end"/>
            </w:r>
            <w:r w:rsidRPr="001D4404">
              <w:rPr>
                <w:rFonts w:ascii="Arial" w:hAnsi="Arial" w:cs="Arial"/>
                <w:i/>
                <w:iCs/>
              </w:rPr>
              <w:t xml:space="preserve"> z </w:t>
            </w:r>
            <w:r w:rsidRPr="001D4404">
              <w:rPr>
                <w:rFonts w:ascii="Arial" w:hAnsi="Arial" w:cs="Arial"/>
                <w:bCs/>
                <w:i/>
                <w:iCs/>
              </w:rPr>
              <w:fldChar w:fldCharType="begin"/>
            </w:r>
            <w:r w:rsidRPr="001D4404">
              <w:rPr>
                <w:rFonts w:ascii="Arial" w:hAnsi="Arial" w:cs="Arial"/>
                <w:bCs/>
                <w:i/>
                <w:iCs/>
              </w:rPr>
              <w:instrText>NUMPAGES</w:instrText>
            </w:r>
            <w:r w:rsidRPr="001D4404">
              <w:rPr>
                <w:rFonts w:ascii="Arial" w:hAnsi="Arial" w:cs="Arial"/>
                <w:bCs/>
                <w:i/>
                <w:iCs/>
              </w:rPr>
              <w:fldChar w:fldCharType="separate"/>
            </w:r>
            <w:r w:rsidR="00AA32BE" w:rsidRPr="001D4404">
              <w:rPr>
                <w:rFonts w:ascii="Arial" w:hAnsi="Arial" w:cs="Arial"/>
                <w:bCs/>
                <w:i/>
                <w:iCs/>
                <w:noProof/>
              </w:rPr>
              <w:t>28</w:t>
            </w:r>
            <w:r w:rsidRPr="001D4404">
              <w:rPr>
                <w:rFonts w:ascii="Arial" w:hAnsi="Arial" w:cs="Arial"/>
                <w:bCs/>
                <w:i/>
                <w:iCs/>
              </w:rPr>
              <w:fldChar w:fldCharType="end"/>
            </w:r>
          </w:p>
        </w:sdtContent>
      </w:sdt>
    </w:sdtContent>
  </w:sdt>
  <w:p w14:paraId="044F7114" w14:textId="0871ADA9" w:rsidR="001F03A0" w:rsidRPr="001D4404" w:rsidRDefault="001F03A0" w:rsidP="00CB5D8D">
    <w:pPr>
      <w:rPr>
        <w:rFonts w:ascii="Arial" w:hAnsi="Arial" w:cs="Arial"/>
        <w:i/>
        <w:iCs/>
        <w:sz w:val="22"/>
        <w:szCs w:val="22"/>
      </w:rPr>
    </w:pPr>
    <w:r w:rsidRPr="001D4404">
      <w:rPr>
        <w:rFonts w:ascii="Arial" w:hAnsi="Arial" w:cs="Arial"/>
        <w:i/>
        <w:iCs/>
        <w:sz w:val="22"/>
        <w:szCs w:val="22"/>
      </w:rPr>
      <w:t>OŚ-PŚ.7243.</w:t>
    </w:r>
    <w:r w:rsidR="006A343F" w:rsidRPr="001D4404">
      <w:rPr>
        <w:rFonts w:ascii="Arial" w:hAnsi="Arial" w:cs="Arial"/>
        <w:i/>
        <w:iCs/>
        <w:sz w:val="22"/>
        <w:szCs w:val="22"/>
      </w:rPr>
      <w:t>22.2023</w:t>
    </w:r>
  </w:p>
  <w:p w14:paraId="0C1FD8D5" w14:textId="77777777" w:rsidR="006A343F" w:rsidRPr="00CB5D8D" w:rsidRDefault="006A343F" w:rsidP="00CB5D8D">
    <w:pP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9EA00" w14:textId="77777777" w:rsidR="002E7B49" w:rsidRDefault="002E7B49">
      <w:r>
        <w:separator/>
      </w:r>
    </w:p>
  </w:footnote>
  <w:footnote w:type="continuationSeparator" w:id="0">
    <w:p w14:paraId="54EBCDD8" w14:textId="77777777" w:rsidR="002E7B49" w:rsidRDefault="002E7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07E4606"/>
    <w:lvl w:ilvl="0">
      <w:start w:val="1"/>
      <w:numFmt w:val="bullet"/>
      <w:pStyle w:val="Listapunktowana"/>
      <w:lvlText w:val=""/>
      <w:lvlJc w:val="left"/>
      <w:pPr>
        <w:tabs>
          <w:tab w:val="num" w:pos="0"/>
        </w:tabs>
        <w:ind w:left="0" w:hanging="360"/>
      </w:pPr>
      <w:rPr>
        <w:rFonts w:ascii="Symbol" w:hAnsi="Symbol" w:hint="default"/>
      </w:rPr>
    </w:lvl>
  </w:abstractNum>
  <w:abstractNum w:abstractNumId="1" w15:restartNumberingAfterBreak="0">
    <w:nsid w:val="00E7531C"/>
    <w:multiLevelType w:val="multilevel"/>
    <w:tmpl w:val="52200540"/>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10B4151"/>
    <w:multiLevelType w:val="hybridMultilevel"/>
    <w:tmpl w:val="FCDADB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1C3484A"/>
    <w:multiLevelType w:val="hybridMultilevel"/>
    <w:tmpl w:val="AAD06566"/>
    <w:lvl w:ilvl="0" w:tplc="04150015">
      <w:start w:val="1"/>
      <w:numFmt w:val="upperLetter"/>
      <w:lvlText w:val="%1."/>
      <w:lvlJc w:val="left"/>
      <w:pPr>
        <w:ind w:left="720" w:hanging="360"/>
      </w:pPr>
    </w:lvl>
    <w:lvl w:ilvl="1" w:tplc="2668DFD8">
      <w:start w:val="1"/>
      <w:numFmt w:val="bullet"/>
      <w:lvlText w:val="-"/>
      <w:lvlJc w:val="left"/>
      <w:pPr>
        <w:ind w:left="1440" w:hanging="360"/>
      </w:pPr>
      <w:rPr>
        <w:rFonts w:ascii="Arial" w:hAnsi="Arial" w:hint="default"/>
      </w:rPr>
    </w:lvl>
    <w:lvl w:ilvl="2" w:tplc="0415001B">
      <w:start w:val="1"/>
      <w:numFmt w:val="lowerRoman"/>
      <w:lvlText w:val="%3."/>
      <w:lvlJc w:val="right"/>
      <w:pPr>
        <w:ind w:left="2160" w:hanging="180"/>
      </w:pPr>
    </w:lvl>
    <w:lvl w:ilvl="3" w:tplc="F7761374">
      <w:start w:val="1"/>
      <w:numFmt w:val="decimal"/>
      <w:lvlText w:val="%4)"/>
      <w:lvlJc w:val="left"/>
      <w:pPr>
        <w:ind w:left="2880" w:hanging="360"/>
      </w:pPr>
      <w:rPr>
        <w:rFonts w:hint="default"/>
      </w:rPr>
    </w:lvl>
    <w:lvl w:ilvl="4" w:tplc="72F8F716">
      <w:start w:val="18"/>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6E28C1"/>
    <w:multiLevelType w:val="hybridMultilevel"/>
    <w:tmpl w:val="EB8CF828"/>
    <w:lvl w:ilvl="0" w:tplc="C2FE0B46">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FD5326"/>
    <w:multiLevelType w:val="hybridMultilevel"/>
    <w:tmpl w:val="21589E8C"/>
    <w:lvl w:ilvl="0" w:tplc="D5B88A6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CF4DA2"/>
    <w:multiLevelType w:val="hybridMultilevel"/>
    <w:tmpl w:val="EC763326"/>
    <w:lvl w:ilvl="0" w:tplc="BE3A6450">
      <w:start w:val="1"/>
      <w:numFmt w:val="upp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0C704F68"/>
    <w:multiLevelType w:val="hybridMultilevel"/>
    <w:tmpl w:val="17D2539C"/>
    <w:lvl w:ilvl="0" w:tplc="3AF2D4BE">
      <w:start w:val="14"/>
      <w:numFmt w:val="decimal"/>
      <w:lvlText w:val="%1."/>
      <w:lvlJc w:val="left"/>
      <w:pPr>
        <w:ind w:left="502"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 w15:restartNumberingAfterBreak="0">
    <w:nsid w:val="0EF61D81"/>
    <w:multiLevelType w:val="multilevel"/>
    <w:tmpl w:val="7ED66C54"/>
    <w:lvl w:ilvl="0">
      <w:start w:val="3"/>
      <w:numFmt w:val="decimal"/>
      <w:lvlText w:val="%1."/>
      <w:lvlJc w:val="left"/>
      <w:pPr>
        <w:ind w:left="1241" w:hanging="390"/>
      </w:pPr>
      <w:rPr>
        <w:rFonts w:hint="default"/>
        <w:color w:val="auto"/>
      </w:rPr>
    </w:lvl>
    <w:lvl w:ilvl="1">
      <w:start w:val="1"/>
      <w:numFmt w:val="decimal"/>
      <w:lvlText w:val="%1.%2."/>
      <w:lvlJc w:val="left"/>
      <w:pPr>
        <w:ind w:left="720" w:hanging="720"/>
      </w:pPr>
      <w:rPr>
        <w:rFonts w:hint="default"/>
        <w:b/>
        <w:color w:val="auto"/>
        <w:sz w:val="24"/>
      </w:rPr>
    </w:lvl>
    <w:lvl w:ilvl="2">
      <w:start w:val="1"/>
      <w:numFmt w:val="decimal"/>
      <w:lvlText w:val="%1.%2.%3."/>
      <w:lvlJc w:val="left"/>
      <w:pPr>
        <w:ind w:left="1429" w:hanging="720"/>
      </w:pPr>
      <w:rPr>
        <w:rFonts w:hint="default"/>
        <w:sz w:val="24"/>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9" w15:restartNumberingAfterBreak="0">
    <w:nsid w:val="156160CB"/>
    <w:multiLevelType w:val="hybridMultilevel"/>
    <w:tmpl w:val="3ACC0C7C"/>
    <w:lvl w:ilvl="0" w:tplc="2668DFD8">
      <w:start w:val="1"/>
      <w:numFmt w:val="bullet"/>
      <w:lvlText w:val="-"/>
      <w:lvlJc w:val="left"/>
      <w:pPr>
        <w:ind w:left="1360" w:hanging="360"/>
      </w:pPr>
      <w:rPr>
        <w:rFonts w:ascii="Arial" w:hAnsi="Arial" w:hint="default"/>
      </w:rPr>
    </w:lvl>
    <w:lvl w:ilvl="1" w:tplc="04150003" w:tentative="1">
      <w:start w:val="1"/>
      <w:numFmt w:val="bullet"/>
      <w:lvlText w:val="o"/>
      <w:lvlJc w:val="left"/>
      <w:pPr>
        <w:ind w:left="2080" w:hanging="360"/>
      </w:pPr>
      <w:rPr>
        <w:rFonts w:ascii="Courier New" w:hAnsi="Courier New" w:cs="Courier New" w:hint="default"/>
      </w:rPr>
    </w:lvl>
    <w:lvl w:ilvl="2" w:tplc="04150005" w:tentative="1">
      <w:start w:val="1"/>
      <w:numFmt w:val="bullet"/>
      <w:lvlText w:val=""/>
      <w:lvlJc w:val="left"/>
      <w:pPr>
        <w:ind w:left="2800" w:hanging="360"/>
      </w:pPr>
      <w:rPr>
        <w:rFonts w:ascii="Wingdings" w:hAnsi="Wingdings" w:hint="default"/>
      </w:rPr>
    </w:lvl>
    <w:lvl w:ilvl="3" w:tplc="04150001" w:tentative="1">
      <w:start w:val="1"/>
      <w:numFmt w:val="bullet"/>
      <w:lvlText w:val=""/>
      <w:lvlJc w:val="left"/>
      <w:pPr>
        <w:ind w:left="3520" w:hanging="360"/>
      </w:pPr>
      <w:rPr>
        <w:rFonts w:ascii="Symbol" w:hAnsi="Symbol" w:hint="default"/>
      </w:rPr>
    </w:lvl>
    <w:lvl w:ilvl="4" w:tplc="04150003" w:tentative="1">
      <w:start w:val="1"/>
      <w:numFmt w:val="bullet"/>
      <w:lvlText w:val="o"/>
      <w:lvlJc w:val="left"/>
      <w:pPr>
        <w:ind w:left="4240" w:hanging="360"/>
      </w:pPr>
      <w:rPr>
        <w:rFonts w:ascii="Courier New" w:hAnsi="Courier New" w:cs="Courier New" w:hint="default"/>
      </w:rPr>
    </w:lvl>
    <w:lvl w:ilvl="5" w:tplc="04150005" w:tentative="1">
      <w:start w:val="1"/>
      <w:numFmt w:val="bullet"/>
      <w:lvlText w:val=""/>
      <w:lvlJc w:val="left"/>
      <w:pPr>
        <w:ind w:left="4960" w:hanging="360"/>
      </w:pPr>
      <w:rPr>
        <w:rFonts w:ascii="Wingdings" w:hAnsi="Wingdings" w:hint="default"/>
      </w:rPr>
    </w:lvl>
    <w:lvl w:ilvl="6" w:tplc="04150001" w:tentative="1">
      <w:start w:val="1"/>
      <w:numFmt w:val="bullet"/>
      <w:lvlText w:val=""/>
      <w:lvlJc w:val="left"/>
      <w:pPr>
        <w:ind w:left="5680" w:hanging="360"/>
      </w:pPr>
      <w:rPr>
        <w:rFonts w:ascii="Symbol" w:hAnsi="Symbol" w:hint="default"/>
      </w:rPr>
    </w:lvl>
    <w:lvl w:ilvl="7" w:tplc="04150003" w:tentative="1">
      <w:start w:val="1"/>
      <w:numFmt w:val="bullet"/>
      <w:lvlText w:val="o"/>
      <w:lvlJc w:val="left"/>
      <w:pPr>
        <w:ind w:left="6400" w:hanging="360"/>
      </w:pPr>
      <w:rPr>
        <w:rFonts w:ascii="Courier New" w:hAnsi="Courier New" w:cs="Courier New" w:hint="default"/>
      </w:rPr>
    </w:lvl>
    <w:lvl w:ilvl="8" w:tplc="04150005" w:tentative="1">
      <w:start w:val="1"/>
      <w:numFmt w:val="bullet"/>
      <w:lvlText w:val=""/>
      <w:lvlJc w:val="left"/>
      <w:pPr>
        <w:ind w:left="7120" w:hanging="360"/>
      </w:pPr>
      <w:rPr>
        <w:rFonts w:ascii="Wingdings" w:hAnsi="Wingdings" w:hint="default"/>
      </w:rPr>
    </w:lvl>
  </w:abstractNum>
  <w:abstractNum w:abstractNumId="10" w15:restartNumberingAfterBreak="0">
    <w:nsid w:val="178912BB"/>
    <w:multiLevelType w:val="hybridMultilevel"/>
    <w:tmpl w:val="8AE4DCA2"/>
    <w:lvl w:ilvl="0" w:tplc="C28CE7AC">
      <w:start w:val="1"/>
      <w:numFmt w:val="decimal"/>
      <w:lvlText w:val="%1."/>
      <w:lvlJc w:val="left"/>
      <w:pPr>
        <w:tabs>
          <w:tab w:val="num" w:pos="2030"/>
        </w:tabs>
        <w:ind w:left="203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21242B7"/>
    <w:multiLevelType w:val="hybridMultilevel"/>
    <w:tmpl w:val="B656B828"/>
    <w:lvl w:ilvl="0" w:tplc="04150001">
      <w:start w:val="1"/>
      <w:numFmt w:val="bullet"/>
      <w:lvlText w:val=""/>
      <w:lvlJc w:val="left"/>
      <w:pPr>
        <w:ind w:left="720" w:hanging="360"/>
      </w:pPr>
      <w:rPr>
        <w:rFonts w:ascii="Symbol" w:hAnsi="Symbol" w:hint="default"/>
      </w:rPr>
    </w:lvl>
    <w:lvl w:ilvl="1" w:tplc="4FAA9DDC">
      <w:numFmt w:val="bullet"/>
      <w:lvlText w:val="•"/>
      <w:lvlJc w:val="left"/>
      <w:pPr>
        <w:ind w:left="1440" w:hanging="360"/>
      </w:pPr>
      <w:rPr>
        <w:rFonts w:ascii="Arial" w:eastAsia="Calibri" w:hAnsi="Arial" w:cs="Arial" w:hint="default"/>
        <w:b/>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2D57F5A"/>
    <w:multiLevelType w:val="hybridMultilevel"/>
    <w:tmpl w:val="0DD4E854"/>
    <w:lvl w:ilvl="0" w:tplc="A4AE4A46">
      <w:start w:val="1"/>
      <w:numFmt w:val="lowerLetter"/>
      <w:lvlText w:val="%1)"/>
      <w:lvlJc w:val="left"/>
      <w:pPr>
        <w:ind w:left="643" w:hanging="360"/>
      </w:pPr>
      <w:rPr>
        <w:b w:val="0"/>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3" w15:restartNumberingAfterBreak="0">
    <w:nsid w:val="2B3676C0"/>
    <w:multiLevelType w:val="hybridMultilevel"/>
    <w:tmpl w:val="AA3A2558"/>
    <w:lvl w:ilvl="0" w:tplc="638082B4">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C805308"/>
    <w:multiLevelType w:val="hybridMultilevel"/>
    <w:tmpl w:val="89029830"/>
    <w:lvl w:ilvl="0" w:tplc="06788A5A">
      <w:start w:val="1"/>
      <w:numFmt w:val="upperRoman"/>
      <w:lvlText w:val="%1."/>
      <w:lvlJc w:val="left"/>
      <w:pPr>
        <w:tabs>
          <w:tab w:val="num" w:pos="720"/>
        </w:tabs>
        <w:ind w:left="720" w:hanging="720"/>
      </w:pPr>
      <w:rPr>
        <w:b/>
        <w:color w:val="auto"/>
        <w:sz w:val="24"/>
        <w:szCs w:val="24"/>
      </w:rPr>
    </w:lvl>
    <w:lvl w:ilvl="1" w:tplc="E9DADAEE">
      <w:start w:val="1"/>
      <w:numFmt w:val="decimal"/>
      <w:lvlText w:val="%2."/>
      <w:lvlJc w:val="left"/>
      <w:pPr>
        <w:tabs>
          <w:tab w:val="num" w:pos="1440"/>
        </w:tabs>
        <w:ind w:left="1440" w:hanging="360"/>
      </w:pPr>
      <w:rPr>
        <w:b/>
        <w:bCs/>
        <w:color w:val="auto"/>
      </w:rPr>
    </w:lvl>
    <w:lvl w:ilvl="2" w:tplc="A0FC65CC">
      <w:start w:val="1"/>
      <w:numFmt w:val="decimal"/>
      <w:lvlText w:val="%3."/>
      <w:lvlJc w:val="left"/>
      <w:pPr>
        <w:tabs>
          <w:tab w:val="num" w:pos="2160"/>
        </w:tabs>
        <w:ind w:left="2160" w:hanging="360"/>
      </w:pPr>
      <w:rPr>
        <w:b w:val="0"/>
        <w:bCs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52E7701"/>
    <w:multiLevelType w:val="hybridMultilevel"/>
    <w:tmpl w:val="F7FC05E2"/>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 w15:restartNumberingAfterBreak="0">
    <w:nsid w:val="3B11340B"/>
    <w:multiLevelType w:val="hybridMultilevel"/>
    <w:tmpl w:val="746CD712"/>
    <w:lvl w:ilvl="0" w:tplc="A0FC65CC">
      <w:start w:val="1"/>
      <w:numFmt w:val="decimal"/>
      <w:lvlText w:val="%1."/>
      <w:lvlJc w:val="left"/>
      <w:pPr>
        <w:ind w:left="720" w:hanging="360"/>
      </w:pPr>
      <w:rPr>
        <w:b w:val="0"/>
        <w:bCs w:val="0"/>
      </w:rPr>
    </w:lvl>
    <w:lvl w:ilvl="1" w:tplc="A0FC65CC">
      <w:start w:val="1"/>
      <w:numFmt w:val="decimal"/>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6F4B10"/>
    <w:multiLevelType w:val="hybridMultilevel"/>
    <w:tmpl w:val="52B68A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D4842AA"/>
    <w:multiLevelType w:val="hybridMultilevel"/>
    <w:tmpl w:val="0598D4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3BB2A64"/>
    <w:multiLevelType w:val="hybridMultilevel"/>
    <w:tmpl w:val="DDA244E6"/>
    <w:lvl w:ilvl="0" w:tplc="A0FC65C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455EF2"/>
    <w:multiLevelType w:val="hybridMultilevel"/>
    <w:tmpl w:val="5740B4CA"/>
    <w:lvl w:ilvl="0" w:tplc="04150001">
      <w:start w:val="1"/>
      <w:numFmt w:val="bullet"/>
      <w:lvlText w:val=""/>
      <w:lvlJc w:val="left"/>
      <w:pPr>
        <w:ind w:left="1490" w:hanging="360"/>
      </w:pPr>
      <w:rPr>
        <w:rFonts w:ascii="Symbol" w:hAnsi="Symbol" w:hint="default"/>
      </w:rPr>
    </w:lvl>
    <w:lvl w:ilvl="1" w:tplc="04150003" w:tentative="1">
      <w:start w:val="1"/>
      <w:numFmt w:val="bullet"/>
      <w:lvlText w:val="o"/>
      <w:lvlJc w:val="left"/>
      <w:pPr>
        <w:ind w:left="2210" w:hanging="360"/>
      </w:pPr>
      <w:rPr>
        <w:rFonts w:ascii="Courier New" w:hAnsi="Courier New" w:cs="Courier New" w:hint="default"/>
      </w:rPr>
    </w:lvl>
    <w:lvl w:ilvl="2" w:tplc="04150005" w:tentative="1">
      <w:start w:val="1"/>
      <w:numFmt w:val="bullet"/>
      <w:lvlText w:val=""/>
      <w:lvlJc w:val="left"/>
      <w:pPr>
        <w:ind w:left="2930" w:hanging="360"/>
      </w:pPr>
      <w:rPr>
        <w:rFonts w:ascii="Wingdings" w:hAnsi="Wingdings" w:hint="default"/>
      </w:rPr>
    </w:lvl>
    <w:lvl w:ilvl="3" w:tplc="04150001" w:tentative="1">
      <w:start w:val="1"/>
      <w:numFmt w:val="bullet"/>
      <w:lvlText w:val=""/>
      <w:lvlJc w:val="left"/>
      <w:pPr>
        <w:ind w:left="3650" w:hanging="360"/>
      </w:pPr>
      <w:rPr>
        <w:rFonts w:ascii="Symbol" w:hAnsi="Symbol" w:hint="default"/>
      </w:rPr>
    </w:lvl>
    <w:lvl w:ilvl="4" w:tplc="04150003" w:tentative="1">
      <w:start w:val="1"/>
      <w:numFmt w:val="bullet"/>
      <w:lvlText w:val="o"/>
      <w:lvlJc w:val="left"/>
      <w:pPr>
        <w:ind w:left="4370" w:hanging="360"/>
      </w:pPr>
      <w:rPr>
        <w:rFonts w:ascii="Courier New" w:hAnsi="Courier New" w:cs="Courier New" w:hint="default"/>
      </w:rPr>
    </w:lvl>
    <w:lvl w:ilvl="5" w:tplc="04150005" w:tentative="1">
      <w:start w:val="1"/>
      <w:numFmt w:val="bullet"/>
      <w:lvlText w:val=""/>
      <w:lvlJc w:val="left"/>
      <w:pPr>
        <w:ind w:left="5090" w:hanging="360"/>
      </w:pPr>
      <w:rPr>
        <w:rFonts w:ascii="Wingdings" w:hAnsi="Wingdings" w:hint="default"/>
      </w:rPr>
    </w:lvl>
    <w:lvl w:ilvl="6" w:tplc="04150001" w:tentative="1">
      <w:start w:val="1"/>
      <w:numFmt w:val="bullet"/>
      <w:lvlText w:val=""/>
      <w:lvlJc w:val="left"/>
      <w:pPr>
        <w:ind w:left="5810" w:hanging="360"/>
      </w:pPr>
      <w:rPr>
        <w:rFonts w:ascii="Symbol" w:hAnsi="Symbol" w:hint="default"/>
      </w:rPr>
    </w:lvl>
    <w:lvl w:ilvl="7" w:tplc="04150003" w:tentative="1">
      <w:start w:val="1"/>
      <w:numFmt w:val="bullet"/>
      <w:lvlText w:val="o"/>
      <w:lvlJc w:val="left"/>
      <w:pPr>
        <w:ind w:left="6530" w:hanging="360"/>
      </w:pPr>
      <w:rPr>
        <w:rFonts w:ascii="Courier New" w:hAnsi="Courier New" w:cs="Courier New" w:hint="default"/>
      </w:rPr>
    </w:lvl>
    <w:lvl w:ilvl="8" w:tplc="04150005" w:tentative="1">
      <w:start w:val="1"/>
      <w:numFmt w:val="bullet"/>
      <w:lvlText w:val=""/>
      <w:lvlJc w:val="left"/>
      <w:pPr>
        <w:ind w:left="7250" w:hanging="360"/>
      </w:pPr>
      <w:rPr>
        <w:rFonts w:ascii="Wingdings" w:hAnsi="Wingdings" w:hint="default"/>
      </w:rPr>
    </w:lvl>
  </w:abstractNum>
  <w:abstractNum w:abstractNumId="21" w15:restartNumberingAfterBreak="0">
    <w:nsid w:val="4BA413A7"/>
    <w:multiLevelType w:val="multilevel"/>
    <w:tmpl w:val="5FB07A0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DB5608C"/>
    <w:multiLevelType w:val="multilevel"/>
    <w:tmpl w:val="26FA8CB2"/>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0D411F3"/>
    <w:multiLevelType w:val="multilevel"/>
    <w:tmpl w:val="7264D9A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D69540F"/>
    <w:multiLevelType w:val="hybridMultilevel"/>
    <w:tmpl w:val="FBC200F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67EA5A74"/>
    <w:multiLevelType w:val="hybridMultilevel"/>
    <w:tmpl w:val="00A8A1F8"/>
    <w:lvl w:ilvl="0" w:tplc="D5B88A6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7FD19FA"/>
    <w:multiLevelType w:val="hybridMultilevel"/>
    <w:tmpl w:val="A8DEFFF6"/>
    <w:lvl w:ilvl="0" w:tplc="04150001">
      <w:start w:val="1"/>
      <w:numFmt w:val="bullet"/>
      <w:lvlText w:val=""/>
      <w:lvlJc w:val="left"/>
      <w:pPr>
        <w:ind w:left="1360" w:hanging="360"/>
      </w:pPr>
      <w:rPr>
        <w:rFonts w:ascii="Symbol" w:hAnsi="Symbol" w:hint="default"/>
      </w:rPr>
    </w:lvl>
    <w:lvl w:ilvl="1" w:tplc="04150003" w:tentative="1">
      <w:start w:val="1"/>
      <w:numFmt w:val="bullet"/>
      <w:lvlText w:val="o"/>
      <w:lvlJc w:val="left"/>
      <w:pPr>
        <w:ind w:left="2080" w:hanging="360"/>
      </w:pPr>
      <w:rPr>
        <w:rFonts w:ascii="Courier New" w:hAnsi="Courier New" w:cs="Courier New" w:hint="default"/>
      </w:rPr>
    </w:lvl>
    <w:lvl w:ilvl="2" w:tplc="04150005" w:tentative="1">
      <w:start w:val="1"/>
      <w:numFmt w:val="bullet"/>
      <w:lvlText w:val=""/>
      <w:lvlJc w:val="left"/>
      <w:pPr>
        <w:ind w:left="2800" w:hanging="360"/>
      </w:pPr>
      <w:rPr>
        <w:rFonts w:ascii="Wingdings" w:hAnsi="Wingdings" w:hint="default"/>
      </w:rPr>
    </w:lvl>
    <w:lvl w:ilvl="3" w:tplc="04150001" w:tentative="1">
      <w:start w:val="1"/>
      <w:numFmt w:val="bullet"/>
      <w:lvlText w:val=""/>
      <w:lvlJc w:val="left"/>
      <w:pPr>
        <w:ind w:left="3520" w:hanging="360"/>
      </w:pPr>
      <w:rPr>
        <w:rFonts w:ascii="Symbol" w:hAnsi="Symbol" w:hint="default"/>
      </w:rPr>
    </w:lvl>
    <w:lvl w:ilvl="4" w:tplc="04150003" w:tentative="1">
      <w:start w:val="1"/>
      <w:numFmt w:val="bullet"/>
      <w:lvlText w:val="o"/>
      <w:lvlJc w:val="left"/>
      <w:pPr>
        <w:ind w:left="4240" w:hanging="360"/>
      </w:pPr>
      <w:rPr>
        <w:rFonts w:ascii="Courier New" w:hAnsi="Courier New" w:cs="Courier New" w:hint="default"/>
      </w:rPr>
    </w:lvl>
    <w:lvl w:ilvl="5" w:tplc="04150005" w:tentative="1">
      <w:start w:val="1"/>
      <w:numFmt w:val="bullet"/>
      <w:lvlText w:val=""/>
      <w:lvlJc w:val="left"/>
      <w:pPr>
        <w:ind w:left="4960" w:hanging="360"/>
      </w:pPr>
      <w:rPr>
        <w:rFonts w:ascii="Wingdings" w:hAnsi="Wingdings" w:hint="default"/>
      </w:rPr>
    </w:lvl>
    <w:lvl w:ilvl="6" w:tplc="04150001" w:tentative="1">
      <w:start w:val="1"/>
      <w:numFmt w:val="bullet"/>
      <w:lvlText w:val=""/>
      <w:lvlJc w:val="left"/>
      <w:pPr>
        <w:ind w:left="5680" w:hanging="360"/>
      </w:pPr>
      <w:rPr>
        <w:rFonts w:ascii="Symbol" w:hAnsi="Symbol" w:hint="default"/>
      </w:rPr>
    </w:lvl>
    <w:lvl w:ilvl="7" w:tplc="04150003" w:tentative="1">
      <w:start w:val="1"/>
      <w:numFmt w:val="bullet"/>
      <w:lvlText w:val="o"/>
      <w:lvlJc w:val="left"/>
      <w:pPr>
        <w:ind w:left="6400" w:hanging="360"/>
      </w:pPr>
      <w:rPr>
        <w:rFonts w:ascii="Courier New" w:hAnsi="Courier New" w:cs="Courier New" w:hint="default"/>
      </w:rPr>
    </w:lvl>
    <w:lvl w:ilvl="8" w:tplc="04150005" w:tentative="1">
      <w:start w:val="1"/>
      <w:numFmt w:val="bullet"/>
      <w:lvlText w:val=""/>
      <w:lvlJc w:val="left"/>
      <w:pPr>
        <w:ind w:left="7120" w:hanging="360"/>
      </w:pPr>
      <w:rPr>
        <w:rFonts w:ascii="Wingdings" w:hAnsi="Wingdings" w:hint="default"/>
      </w:rPr>
    </w:lvl>
  </w:abstractNum>
  <w:abstractNum w:abstractNumId="27" w15:restartNumberingAfterBreak="0">
    <w:nsid w:val="6ADF4DB7"/>
    <w:multiLevelType w:val="hybridMultilevel"/>
    <w:tmpl w:val="AAD06566"/>
    <w:lvl w:ilvl="0" w:tplc="04150015">
      <w:start w:val="1"/>
      <w:numFmt w:val="upperLetter"/>
      <w:lvlText w:val="%1."/>
      <w:lvlJc w:val="left"/>
      <w:pPr>
        <w:ind w:left="720" w:hanging="360"/>
      </w:pPr>
    </w:lvl>
    <w:lvl w:ilvl="1" w:tplc="2668DFD8">
      <w:start w:val="1"/>
      <w:numFmt w:val="bullet"/>
      <w:lvlText w:val="-"/>
      <w:lvlJc w:val="left"/>
      <w:pPr>
        <w:ind w:left="1440" w:hanging="360"/>
      </w:pPr>
      <w:rPr>
        <w:rFonts w:ascii="Arial" w:hAnsi="Arial" w:hint="default"/>
      </w:rPr>
    </w:lvl>
    <w:lvl w:ilvl="2" w:tplc="0415001B">
      <w:start w:val="1"/>
      <w:numFmt w:val="lowerRoman"/>
      <w:lvlText w:val="%3."/>
      <w:lvlJc w:val="right"/>
      <w:pPr>
        <w:ind w:left="2160" w:hanging="180"/>
      </w:pPr>
    </w:lvl>
    <w:lvl w:ilvl="3" w:tplc="F7761374">
      <w:start w:val="1"/>
      <w:numFmt w:val="decimal"/>
      <w:lvlText w:val="%4)"/>
      <w:lvlJc w:val="left"/>
      <w:pPr>
        <w:ind w:left="2880" w:hanging="360"/>
      </w:pPr>
      <w:rPr>
        <w:rFonts w:hint="default"/>
      </w:rPr>
    </w:lvl>
    <w:lvl w:ilvl="4" w:tplc="72F8F716">
      <w:start w:val="18"/>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7375ED"/>
    <w:multiLevelType w:val="hybridMultilevel"/>
    <w:tmpl w:val="479219FC"/>
    <w:lvl w:ilvl="0" w:tplc="4F92291A">
      <w:start w:val="1"/>
      <w:numFmt w:val="bullet"/>
      <w:lvlText w:val="-"/>
      <w:lvlJc w:val="left"/>
      <w:pPr>
        <w:ind w:left="1440" w:hanging="360"/>
      </w:pPr>
      <w:rPr>
        <w:rFonts w:ascii="Arial" w:hAnsi="Aria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716570E9"/>
    <w:multiLevelType w:val="multilevel"/>
    <w:tmpl w:val="2DD47A46"/>
    <w:lvl w:ilvl="0">
      <w:start w:val="2"/>
      <w:numFmt w:val="decimal"/>
      <w:lvlText w:val="%1."/>
      <w:lvlJc w:val="left"/>
      <w:pPr>
        <w:ind w:left="720" w:hanging="360"/>
      </w:pPr>
      <w:rPr>
        <w:rFonts w:hint="default"/>
        <w:b/>
        <w:color w:val="auto"/>
      </w:rPr>
    </w:lvl>
    <w:lvl w:ilvl="1">
      <w:start w:val="1"/>
      <w:numFmt w:val="bullet"/>
      <w:lvlText w:val="-"/>
      <w:lvlJc w:val="left"/>
      <w:pPr>
        <w:ind w:left="1287" w:hanging="720"/>
      </w:pPr>
      <w:rPr>
        <w:rFonts w:ascii="Courier New" w:hAnsi="Courier New" w:cs="Times New Roman"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0" w15:restartNumberingAfterBreak="0">
    <w:nsid w:val="769B77C6"/>
    <w:multiLevelType w:val="hybridMultilevel"/>
    <w:tmpl w:val="1DB03FB4"/>
    <w:lvl w:ilvl="0" w:tplc="5D6454EA">
      <w:start w:val="1"/>
      <w:numFmt w:val="bullet"/>
      <w:lvlText w:val=""/>
      <w:lvlJc w:val="left"/>
      <w:pPr>
        <w:ind w:left="1069" w:hanging="360"/>
      </w:pPr>
      <w:rPr>
        <w:rFonts w:ascii="Symbol" w:hAnsi="Symbol" w:hint="default"/>
        <w:b w:val="0"/>
        <w:bCs w:val="0"/>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1" w15:restartNumberingAfterBreak="0">
    <w:nsid w:val="76ED2A91"/>
    <w:multiLevelType w:val="hybridMultilevel"/>
    <w:tmpl w:val="1458E11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79FC1B4A"/>
    <w:multiLevelType w:val="hybridMultilevel"/>
    <w:tmpl w:val="FCDADB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7AAE2612"/>
    <w:multiLevelType w:val="multilevel"/>
    <w:tmpl w:val="7ED66C54"/>
    <w:lvl w:ilvl="0">
      <w:start w:val="3"/>
      <w:numFmt w:val="decimal"/>
      <w:lvlText w:val="%1."/>
      <w:lvlJc w:val="left"/>
      <w:pPr>
        <w:ind w:left="1241" w:hanging="390"/>
      </w:pPr>
      <w:rPr>
        <w:rFonts w:hint="default"/>
        <w:color w:val="auto"/>
      </w:rPr>
    </w:lvl>
    <w:lvl w:ilvl="1">
      <w:start w:val="1"/>
      <w:numFmt w:val="decimal"/>
      <w:lvlText w:val="%1.%2."/>
      <w:lvlJc w:val="left"/>
      <w:pPr>
        <w:ind w:left="720" w:hanging="720"/>
      </w:pPr>
      <w:rPr>
        <w:rFonts w:hint="default"/>
        <w:b/>
        <w:color w:val="auto"/>
        <w:sz w:val="24"/>
      </w:rPr>
    </w:lvl>
    <w:lvl w:ilvl="2">
      <w:start w:val="1"/>
      <w:numFmt w:val="decimal"/>
      <w:lvlText w:val="%1.%2.%3."/>
      <w:lvlJc w:val="left"/>
      <w:pPr>
        <w:ind w:left="1429" w:hanging="720"/>
      </w:pPr>
      <w:rPr>
        <w:rFonts w:hint="default"/>
        <w:sz w:val="24"/>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4" w15:restartNumberingAfterBreak="0">
    <w:nsid w:val="7EA5608B"/>
    <w:multiLevelType w:val="hybridMultilevel"/>
    <w:tmpl w:val="F21E0A50"/>
    <w:lvl w:ilvl="0" w:tplc="79926F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CE6A76"/>
    <w:multiLevelType w:val="multilevel"/>
    <w:tmpl w:val="8DBCC95E"/>
    <w:lvl w:ilvl="0">
      <w:start w:val="4"/>
      <w:numFmt w:val="decimal"/>
      <w:lvlText w:val="%1."/>
      <w:lvlJc w:val="left"/>
      <w:pPr>
        <w:ind w:left="408" w:hanging="408"/>
      </w:pPr>
      <w:rPr>
        <w:rFonts w:hint="default"/>
        <w:color w:val="auto"/>
        <w:sz w:val="24"/>
      </w:rPr>
    </w:lvl>
    <w:lvl w:ilvl="1">
      <w:start w:val="6"/>
      <w:numFmt w:val="decimal"/>
      <w:lvlText w:val="%1.%2."/>
      <w:lvlJc w:val="left"/>
      <w:pPr>
        <w:ind w:left="720" w:hanging="720"/>
      </w:pPr>
      <w:rPr>
        <w:rFonts w:hint="default"/>
        <w:b/>
        <w:bCs w:val="0"/>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1080" w:hanging="108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440" w:hanging="144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800" w:hanging="1800"/>
      </w:pPr>
      <w:rPr>
        <w:rFonts w:hint="default"/>
        <w:color w:val="auto"/>
        <w:sz w:val="24"/>
      </w:rPr>
    </w:lvl>
    <w:lvl w:ilvl="8">
      <w:start w:val="1"/>
      <w:numFmt w:val="decimal"/>
      <w:lvlText w:val="%1.%2.%3.%4.%5.%6.%7.%8.%9."/>
      <w:lvlJc w:val="left"/>
      <w:pPr>
        <w:ind w:left="1800" w:hanging="1800"/>
      </w:pPr>
      <w:rPr>
        <w:rFonts w:hint="default"/>
        <w:color w:val="auto"/>
        <w:sz w:val="24"/>
      </w:rPr>
    </w:lvl>
  </w:abstractNum>
  <w:num w:numId="1">
    <w:abstractNumId w:val="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9"/>
  </w:num>
  <w:num w:numId="6">
    <w:abstractNumId w:val="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9"/>
  </w:num>
  <w:num w:numId="10">
    <w:abstractNumId w:val="21"/>
  </w:num>
  <w:num w:numId="11">
    <w:abstractNumId w:val="20"/>
  </w:num>
  <w:num w:numId="12">
    <w:abstractNumId w:val="15"/>
  </w:num>
  <w:num w:numId="13">
    <w:abstractNumId w:val="27"/>
  </w:num>
  <w:num w:numId="14">
    <w:abstractNumId w:val="32"/>
  </w:num>
  <w:num w:numId="15">
    <w:abstractNumId w:val="26"/>
  </w:num>
  <w:num w:numId="16">
    <w:abstractNumId w:val="30"/>
  </w:num>
  <w:num w:numId="17">
    <w:abstractNumId w:val="28"/>
  </w:num>
  <w:num w:numId="18">
    <w:abstractNumId w:val="5"/>
  </w:num>
  <w:num w:numId="19">
    <w:abstractNumId w:val="25"/>
  </w:num>
  <w:num w:numId="20">
    <w:abstractNumId w:val="4"/>
  </w:num>
  <w:num w:numId="21">
    <w:abstractNumId w:val="13"/>
  </w:num>
  <w:num w:numId="22">
    <w:abstractNumId w:val="18"/>
  </w:num>
  <w:num w:numId="23">
    <w:abstractNumId w:val="17"/>
  </w:num>
  <w:num w:numId="24">
    <w:abstractNumId w:val="34"/>
  </w:num>
  <w:num w:numId="25">
    <w:abstractNumId w:val="11"/>
  </w:num>
  <w:num w:numId="26">
    <w:abstractNumId w:val="7"/>
  </w:num>
  <w:num w:numId="27">
    <w:abstractNumId w:val="1"/>
  </w:num>
  <w:num w:numId="28">
    <w:abstractNumId w:val="8"/>
  </w:num>
  <w:num w:numId="29">
    <w:abstractNumId w:val="22"/>
  </w:num>
  <w:num w:numId="30">
    <w:abstractNumId w:val="35"/>
  </w:num>
  <w:num w:numId="31">
    <w:abstractNumId w:val="6"/>
  </w:num>
  <w:num w:numId="32">
    <w:abstractNumId w:val="3"/>
  </w:num>
  <w:num w:numId="33">
    <w:abstractNumId w:val="31"/>
  </w:num>
  <w:num w:numId="34">
    <w:abstractNumId w:val="23"/>
  </w:num>
  <w:num w:numId="35">
    <w:abstractNumId w:val="14"/>
  </w:num>
  <w:num w:numId="36">
    <w:abstractNumId w:val="19"/>
  </w:num>
  <w:num w:numId="37">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9ACD6C2D-8EA8-45C7-BC58-AC5DB197568D}"/>
  </w:docVars>
  <w:rsids>
    <w:rsidRoot w:val="00BF702C"/>
    <w:rsid w:val="0000034E"/>
    <w:rsid w:val="000013DD"/>
    <w:rsid w:val="00001752"/>
    <w:rsid w:val="00003B8B"/>
    <w:rsid w:val="0000491F"/>
    <w:rsid w:val="00004CD0"/>
    <w:rsid w:val="00004E91"/>
    <w:rsid w:val="00005F75"/>
    <w:rsid w:val="00006183"/>
    <w:rsid w:val="0001343D"/>
    <w:rsid w:val="00013A62"/>
    <w:rsid w:val="00013F10"/>
    <w:rsid w:val="000165BF"/>
    <w:rsid w:val="00016771"/>
    <w:rsid w:val="00016A27"/>
    <w:rsid w:val="00016DC5"/>
    <w:rsid w:val="000175A3"/>
    <w:rsid w:val="000221E6"/>
    <w:rsid w:val="000225D6"/>
    <w:rsid w:val="00022CAE"/>
    <w:rsid w:val="0002311B"/>
    <w:rsid w:val="0002376B"/>
    <w:rsid w:val="00023E3E"/>
    <w:rsid w:val="00025EC0"/>
    <w:rsid w:val="00026D0B"/>
    <w:rsid w:val="0003033C"/>
    <w:rsid w:val="0003049D"/>
    <w:rsid w:val="0003061D"/>
    <w:rsid w:val="00030ADB"/>
    <w:rsid w:val="00032467"/>
    <w:rsid w:val="00037FC7"/>
    <w:rsid w:val="0004099E"/>
    <w:rsid w:val="00040FFE"/>
    <w:rsid w:val="00041F43"/>
    <w:rsid w:val="00042D6D"/>
    <w:rsid w:val="0004416B"/>
    <w:rsid w:val="00047CDB"/>
    <w:rsid w:val="0005004E"/>
    <w:rsid w:val="00050DC0"/>
    <w:rsid w:val="00050E5F"/>
    <w:rsid w:val="0005122C"/>
    <w:rsid w:val="00053831"/>
    <w:rsid w:val="00053E38"/>
    <w:rsid w:val="00054DCD"/>
    <w:rsid w:val="000555BB"/>
    <w:rsid w:val="00055B9E"/>
    <w:rsid w:val="00056104"/>
    <w:rsid w:val="00056825"/>
    <w:rsid w:val="00056DFB"/>
    <w:rsid w:val="00061147"/>
    <w:rsid w:val="000618E5"/>
    <w:rsid w:val="00061CB2"/>
    <w:rsid w:val="0006322E"/>
    <w:rsid w:val="00065525"/>
    <w:rsid w:val="00065F89"/>
    <w:rsid w:val="000663AC"/>
    <w:rsid w:val="00067B5A"/>
    <w:rsid w:val="00071D2D"/>
    <w:rsid w:val="000722AF"/>
    <w:rsid w:val="000723CF"/>
    <w:rsid w:val="000725A2"/>
    <w:rsid w:val="00072F27"/>
    <w:rsid w:val="00073574"/>
    <w:rsid w:val="00073C0C"/>
    <w:rsid w:val="0007482C"/>
    <w:rsid w:val="00075EFB"/>
    <w:rsid w:val="00080464"/>
    <w:rsid w:val="0008196E"/>
    <w:rsid w:val="00081A18"/>
    <w:rsid w:val="00081B4C"/>
    <w:rsid w:val="0008289B"/>
    <w:rsid w:val="00083E8A"/>
    <w:rsid w:val="0008448B"/>
    <w:rsid w:val="0008455C"/>
    <w:rsid w:val="00084646"/>
    <w:rsid w:val="00084A9C"/>
    <w:rsid w:val="00085A67"/>
    <w:rsid w:val="00085E0F"/>
    <w:rsid w:val="0009003C"/>
    <w:rsid w:val="00090125"/>
    <w:rsid w:val="000916D8"/>
    <w:rsid w:val="000919B5"/>
    <w:rsid w:val="00092B3C"/>
    <w:rsid w:val="000948C8"/>
    <w:rsid w:val="00096248"/>
    <w:rsid w:val="00096557"/>
    <w:rsid w:val="000A0865"/>
    <w:rsid w:val="000A1325"/>
    <w:rsid w:val="000A1983"/>
    <w:rsid w:val="000A38CF"/>
    <w:rsid w:val="000A47D0"/>
    <w:rsid w:val="000A4B5D"/>
    <w:rsid w:val="000A5659"/>
    <w:rsid w:val="000B2C37"/>
    <w:rsid w:val="000B6A4B"/>
    <w:rsid w:val="000B73BF"/>
    <w:rsid w:val="000C0E17"/>
    <w:rsid w:val="000C0EAA"/>
    <w:rsid w:val="000C2076"/>
    <w:rsid w:val="000C3A96"/>
    <w:rsid w:val="000C4447"/>
    <w:rsid w:val="000C5A19"/>
    <w:rsid w:val="000D0E66"/>
    <w:rsid w:val="000D1D61"/>
    <w:rsid w:val="000D49E6"/>
    <w:rsid w:val="000D58E2"/>
    <w:rsid w:val="000E0474"/>
    <w:rsid w:val="000E2AFD"/>
    <w:rsid w:val="000E3A85"/>
    <w:rsid w:val="000E68D7"/>
    <w:rsid w:val="000E69F1"/>
    <w:rsid w:val="000F1BC8"/>
    <w:rsid w:val="000F27B6"/>
    <w:rsid w:val="000F415F"/>
    <w:rsid w:val="000F4887"/>
    <w:rsid w:val="000F498D"/>
    <w:rsid w:val="000F7274"/>
    <w:rsid w:val="001015B3"/>
    <w:rsid w:val="00104FCD"/>
    <w:rsid w:val="001056D1"/>
    <w:rsid w:val="00105F7A"/>
    <w:rsid w:val="00106CA1"/>
    <w:rsid w:val="001074F5"/>
    <w:rsid w:val="00107EC2"/>
    <w:rsid w:val="00110D52"/>
    <w:rsid w:val="0011388D"/>
    <w:rsid w:val="00113BC6"/>
    <w:rsid w:val="001148D3"/>
    <w:rsid w:val="001158C3"/>
    <w:rsid w:val="00115CFA"/>
    <w:rsid w:val="00116BC8"/>
    <w:rsid w:val="00121AD2"/>
    <w:rsid w:val="00122B1B"/>
    <w:rsid w:val="00122F84"/>
    <w:rsid w:val="00124A44"/>
    <w:rsid w:val="00124DB3"/>
    <w:rsid w:val="00125288"/>
    <w:rsid w:val="00125682"/>
    <w:rsid w:val="001263B5"/>
    <w:rsid w:val="001271F7"/>
    <w:rsid w:val="001277AF"/>
    <w:rsid w:val="001303B1"/>
    <w:rsid w:val="0013103B"/>
    <w:rsid w:val="00131B10"/>
    <w:rsid w:val="0013226F"/>
    <w:rsid w:val="00134E44"/>
    <w:rsid w:val="00135F25"/>
    <w:rsid w:val="0013619E"/>
    <w:rsid w:val="00136F5F"/>
    <w:rsid w:val="00136F60"/>
    <w:rsid w:val="00137DF7"/>
    <w:rsid w:val="00137F1A"/>
    <w:rsid w:val="001412BA"/>
    <w:rsid w:val="00141F46"/>
    <w:rsid w:val="001431CB"/>
    <w:rsid w:val="00143CA3"/>
    <w:rsid w:val="0014444A"/>
    <w:rsid w:val="00147CC3"/>
    <w:rsid w:val="0015038D"/>
    <w:rsid w:val="00150EE6"/>
    <w:rsid w:val="00153EC8"/>
    <w:rsid w:val="0015462B"/>
    <w:rsid w:val="00155CDE"/>
    <w:rsid w:val="00155DA6"/>
    <w:rsid w:val="00156F15"/>
    <w:rsid w:val="00157CA3"/>
    <w:rsid w:val="00160A7C"/>
    <w:rsid w:val="00161029"/>
    <w:rsid w:val="001629C8"/>
    <w:rsid w:val="00163319"/>
    <w:rsid w:val="00163BD7"/>
    <w:rsid w:val="00165365"/>
    <w:rsid w:val="00170DEE"/>
    <w:rsid w:val="001719C5"/>
    <w:rsid w:val="0017325B"/>
    <w:rsid w:val="00173938"/>
    <w:rsid w:val="0017484A"/>
    <w:rsid w:val="00174B4C"/>
    <w:rsid w:val="00174EBE"/>
    <w:rsid w:val="00176324"/>
    <w:rsid w:val="00177328"/>
    <w:rsid w:val="001818B9"/>
    <w:rsid w:val="00182B07"/>
    <w:rsid w:val="00182DD4"/>
    <w:rsid w:val="00184B95"/>
    <w:rsid w:val="00185139"/>
    <w:rsid w:val="00186A9A"/>
    <w:rsid w:val="001903F0"/>
    <w:rsid w:val="0019175A"/>
    <w:rsid w:val="00192E8E"/>
    <w:rsid w:val="00195927"/>
    <w:rsid w:val="001967DF"/>
    <w:rsid w:val="0019728E"/>
    <w:rsid w:val="00197E81"/>
    <w:rsid w:val="001A05C5"/>
    <w:rsid w:val="001A23C2"/>
    <w:rsid w:val="001A6233"/>
    <w:rsid w:val="001A72AC"/>
    <w:rsid w:val="001B12A7"/>
    <w:rsid w:val="001B268A"/>
    <w:rsid w:val="001B32EA"/>
    <w:rsid w:val="001B3D66"/>
    <w:rsid w:val="001B61B5"/>
    <w:rsid w:val="001B6723"/>
    <w:rsid w:val="001B6B46"/>
    <w:rsid w:val="001B7970"/>
    <w:rsid w:val="001C182A"/>
    <w:rsid w:val="001C18AA"/>
    <w:rsid w:val="001C6978"/>
    <w:rsid w:val="001C6BDA"/>
    <w:rsid w:val="001C76B6"/>
    <w:rsid w:val="001D031D"/>
    <w:rsid w:val="001D4404"/>
    <w:rsid w:val="001D4594"/>
    <w:rsid w:val="001D587B"/>
    <w:rsid w:val="001D59C6"/>
    <w:rsid w:val="001E1258"/>
    <w:rsid w:val="001E26BE"/>
    <w:rsid w:val="001E2A4F"/>
    <w:rsid w:val="001E366D"/>
    <w:rsid w:val="001E3E6E"/>
    <w:rsid w:val="001E41B9"/>
    <w:rsid w:val="001E4AEB"/>
    <w:rsid w:val="001E66DC"/>
    <w:rsid w:val="001E674C"/>
    <w:rsid w:val="001E6FC4"/>
    <w:rsid w:val="001E7142"/>
    <w:rsid w:val="001F03A0"/>
    <w:rsid w:val="001F0A07"/>
    <w:rsid w:val="001F121A"/>
    <w:rsid w:val="001F1DBC"/>
    <w:rsid w:val="001F21C9"/>
    <w:rsid w:val="001F2E77"/>
    <w:rsid w:val="001F3154"/>
    <w:rsid w:val="001F45E2"/>
    <w:rsid w:val="001F4C67"/>
    <w:rsid w:val="001F5555"/>
    <w:rsid w:val="001F5C03"/>
    <w:rsid w:val="001F5ED6"/>
    <w:rsid w:val="001F6F5C"/>
    <w:rsid w:val="002018FF"/>
    <w:rsid w:val="0020224A"/>
    <w:rsid w:val="00203896"/>
    <w:rsid w:val="002043C7"/>
    <w:rsid w:val="00205C2B"/>
    <w:rsid w:val="0020609B"/>
    <w:rsid w:val="002068D0"/>
    <w:rsid w:val="0020759A"/>
    <w:rsid w:val="002125EA"/>
    <w:rsid w:val="002126F1"/>
    <w:rsid w:val="00212C3F"/>
    <w:rsid w:val="0021413F"/>
    <w:rsid w:val="00214E8D"/>
    <w:rsid w:val="0021600E"/>
    <w:rsid w:val="00216D29"/>
    <w:rsid w:val="0021727B"/>
    <w:rsid w:val="00217FC3"/>
    <w:rsid w:val="00222A21"/>
    <w:rsid w:val="00222E2D"/>
    <w:rsid w:val="00223BD5"/>
    <w:rsid w:val="0022545B"/>
    <w:rsid w:val="00225586"/>
    <w:rsid w:val="002268B1"/>
    <w:rsid w:val="00227487"/>
    <w:rsid w:val="0023137E"/>
    <w:rsid w:val="00232D2A"/>
    <w:rsid w:val="002343C7"/>
    <w:rsid w:val="00237D0A"/>
    <w:rsid w:val="00237D41"/>
    <w:rsid w:val="00240055"/>
    <w:rsid w:val="00243B89"/>
    <w:rsid w:val="00244281"/>
    <w:rsid w:val="00245145"/>
    <w:rsid w:val="002455DD"/>
    <w:rsid w:val="002460D5"/>
    <w:rsid w:val="002476E1"/>
    <w:rsid w:val="00250A32"/>
    <w:rsid w:val="00251BB6"/>
    <w:rsid w:val="0025281E"/>
    <w:rsid w:val="00254D04"/>
    <w:rsid w:val="00255250"/>
    <w:rsid w:val="00256864"/>
    <w:rsid w:val="00256C0A"/>
    <w:rsid w:val="00256C9C"/>
    <w:rsid w:val="002604C6"/>
    <w:rsid w:val="0026254F"/>
    <w:rsid w:val="002636AA"/>
    <w:rsid w:val="00263FB4"/>
    <w:rsid w:val="002657D4"/>
    <w:rsid w:val="00266960"/>
    <w:rsid w:val="002674FE"/>
    <w:rsid w:val="00270A62"/>
    <w:rsid w:val="00271DB6"/>
    <w:rsid w:val="0027353B"/>
    <w:rsid w:val="0027420E"/>
    <w:rsid w:val="002743C8"/>
    <w:rsid w:val="0027477B"/>
    <w:rsid w:val="00275950"/>
    <w:rsid w:val="00275ABC"/>
    <w:rsid w:val="00276791"/>
    <w:rsid w:val="00276EC9"/>
    <w:rsid w:val="00277852"/>
    <w:rsid w:val="002803AA"/>
    <w:rsid w:val="002807B8"/>
    <w:rsid w:val="00280D1E"/>
    <w:rsid w:val="002811FA"/>
    <w:rsid w:val="002824CB"/>
    <w:rsid w:val="00282798"/>
    <w:rsid w:val="00283A73"/>
    <w:rsid w:val="00283C1D"/>
    <w:rsid w:val="00283D8C"/>
    <w:rsid w:val="00284587"/>
    <w:rsid w:val="002861A5"/>
    <w:rsid w:val="00287A6B"/>
    <w:rsid w:val="00293492"/>
    <w:rsid w:val="00293EB1"/>
    <w:rsid w:val="00294BA5"/>
    <w:rsid w:val="00297055"/>
    <w:rsid w:val="002A2382"/>
    <w:rsid w:val="002A4D3B"/>
    <w:rsid w:val="002A57E5"/>
    <w:rsid w:val="002A5BDC"/>
    <w:rsid w:val="002A6554"/>
    <w:rsid w:val="002A772D"/>
    <w:rsid w:val="002A7A90"/>
    <w:rsid w:val="002B066C"/>
    <w:rsid w:val="002B0AA8"/>
    <w:rsid w:val="002B37F2"/>
    <w:rsid w:val="002B4423"/>
    <w:rsid w:val="002B4CE8"/>
    <w:rsid w:val="002B5CC1"/>
    <w:rsid w:val="002C02B3"/>
    <w:rsid w:val="002C0C08"/>
    <w:rsid w:val="002C35A1"/>
    <w:rsid w:val="002C40E5"/>
    <w:rsid w:val="002C4DFE"/>
    <w:rsid w:val="002C63A5"/>
    <w:rsid w:val="002D0F5D"/>
    <w:rsid w:val="002D1DA8"/>
    <w:rsid w:val="002D1DB0"/>
    <w:rsid w:val="002D257C"/>
    <w:rsid w:val="002D26E7"/>
    <w:rsid w:val="002D30AF"/>
    <w:rsid w:val="002D38D4"/>
    <w:rsid w:val="002D39DA"/>
    <w:rsid w:val="002D3E3B"/>
    <w:rsid w:val="002D4743"/>
    <w:rsid w:val="002D56F8"/>
    <w:rsid w:val="002D7059"/>
    <w:rsid w:val="002E0216"/>
    <w:rsid w:val="002E0F88"/>
    <w:rsid w:val="002E14E6"/>
    <w:rsid w:val="002E288D"/>
    <w:rsid w:val="002E33B6"/>
    <w:rsid w:val="002E4FFF"/>
    <w:rsid w:val="002E57DE"/>
    <w:rsid w:val="002E614D"/>
    <w:rsid w:val="002E684E"/>
    <w:rsid w:val="002E76EE"/>
    <w:rsid w:val="002E795E"/>
    <w:rsid w:val="002E7B49"/>
    <w:rsid w:val="002E7D74"/>
    <w:rsid w:val="002F000C"/>
    <w:rsid w:val="002F1C8A"/>
    <w:rsid w:val="002F262E"/>
    <w:rsid w:val="002F4EB4"/>
    <w:rsid w:val="002F5231"/>
    <w:rsid w:val="002F63EF"/>
    <w:rsid w:val="00300BBA"/>
    <w:rsid w:val="00303872"/>
    <w:rsid w:val="00303939"/>
    <w:rsid w:val="00303995"/>
    <w:rsid w:val="00303BAA"/>
    <w:rsid w:val="00304BB6"/>
    <w:rsid w:val="0030544D"/>
    <w:rsid w:val="00305C76"/>
    <w:rsid w:val="00306A24"/>
    <w:rsid w:val="00310329"/>
    <w:rsid w:val="00310A0D"/>
    <w:rsid w:val="00316294"/>
    <w:rsid w:val="00317E07"/>
    <w:rsid w:val="003211D6"/>
    <w:rsid w:val="00322C33"/>
    <w:rsid w:val="003249DB"/>
    <w:rsid w:val="003249E3"/>
    <w:rsid w:val="00325C33"/>
    <w:rsid w:val="00325EC7"/>
    <w:rsid w:val="003272A4"/>
    <w:rsid w:val="00327D08"/>
    <w:rsid w:val="00330F33"/>
    <w:rsid w:val="00331A3F"/>
    <w:rsid w:val="00331ECA"/>
    <w:rsid w:val="003322EB"/>
    <w:rsid w:val="003350E0"/>
    <w:rsid w:val="00335940"/>
    <w:rsid w:val="00336E9B"/>
    <w:rsid w:val="00340899"/>
    <w:rsid w:val="003413F2"/>
    <w:rsid w:val="003426FB"/>
    <w:rsid w:val="0034384A"/>
    <w:rsid w:val="00343CDF"/>
    <w:rsid w:val="00344EC4"/>
    <w:rsid w:val="00346861"/>
    <w:rsid w:val="003472E4"/>
    <w:rsid w:val="0034742B"/>
    <w:rsid w:val="003477B1"/>
    <w:rsid w:val="00347B3A"/>
    <w:rsid w:val="003500A6"/>
    <w:rsid w:val="00350718"/>
    <w:rsid w:val="00351538"/>
    <w:rsid w:val="00351E74"/>
    <w:rsid w:val="00351EE8"/>
    <w:rsid w:val="0035227B"/>
    <w:rsid w:val="00352516"/>
    <w:rsid w:val="00354523"/>
    <w:rsid w:val="0035610B"/>
    <w:rsid w:val="003568D6"/>
    <w:rsid w:val="00357282"/>
    <w:rsid w:val="00360E98"/>
    <w:rsid w:val="00361E76"/>
    <w:rsid w:val="00363B9E"/>
    <w:rsid w:val="00363C40"/>
    <w:rsid w:val="0036480F"/>
    <w:rsid w:val="00364CDD"/>
    <w:rsid w:val="0036512D"/>
    <w:rsid w:val="00366881"/>
    <w:rsid w:val="003701FF"/>
    <w:rsid w:val="00370234"/>
    <w:rsid w:val="00370EF4"/>
    <w:rsid w:val="00371818"/>
    <w:rsid w:val="00373107"/>
    <w:rsid w:val="003733D9"/>
    <w:rsid w:val="0037388A"/>
    <w:rsid w:val="00373AB3"/>
    <w:rsid w:val="00374C43"/>
    <w:rsid w:val="00375FE2"/>
    <w:rsid w:val="00376779"/>
    <w:rsid w:val="0037782E"/>
    <w:rsid w:val="00377994"/>
    <w:rsid w:val="003804A2"/>
    <w:rsid w:val="00381843"/>
    <w:rsid w:val="00381CBD"/>
    <w:rsid w:val="003825D1"/>
    <w:rsid w:val="00382BFA"/>
    <w:rsid w:val="00383493"/>
    <w:rsid w:val="00385E09"/>
    <w:rsid w:val="00386B52"/>
    <w:rsid w:val="003875E9"/>
    <w:rsid w:val="0038783A"/>
    <w:rsid w:val="0039166A"/>
    <w:rsid w:val="00391F46"/>
    <w:rsid w:val="003935F6"/>
    <w:rsid w:val="0039374C"/>
    <w:rsid w:val="00394B8B"/>
    <w:rsid w:val="0039588A"/>
    <w:rsid w:val="0039641B"/>
    <w:rsid w:val="003972EE"/>
    <w:rsid w:val="00397BD8"/>
    <w:rsid w:val="003A03B5"/>
    <w:rsid w:val="003A0850"/>
    <w:rsid w:val="003A10C7"/>
    <w:rsid w:val="003A47AE"/>
    <w:rsid w:val="003A6D6B"/>
    <w:rsid w:val="003B0E3E"/>
    <w:rsid w:val="003B2D8D"/>
    <w:rsid w:val="003B448C"/>
    <w:rsid w:val="003B5099"/>
    <w:rsid w:val="003B5395"/>
    <w:rsid w:val="003B5E03"/>
    <w:rsid w:val="003B61AB"/>
    <w:rsid w:val="003B7164"/>
    <w:rsid w:val="003C147E"/>
    <w:rsid w:val="003C1BAE"/>
    <w:rsid w:val="003C279D"/>
    <w:rsid w:val="003C74C4"/>
    <w:rsid w:val="003C75AC"/>
    <w:rsid w:val="003C76F4"/>
    <w:rsid w:val="003D2B06"/>
    <w:rsid w:val="003D507E"/>
    <w:rsid w:val="003D672C"/>
    <w:rsid w:val="003E03EA"/>
    <w:rsid w:val="003E29AF"/>
    <w:rsid w:val="003E38FC"/>
    <w:rsid w:val="003E4735"/>
    <w:rsid w:val="003E4993"/>
    <w:rsid w:val="003E7441"/>
    <w:rsid w:val="003F0921"/>
    <w:rsid w:val="003F0FA4"/>
    <w:rsid w:val="003F15E9"/>
    <w:rsid w:val="003F1962"/>
    <w:rsid w:val="003F2090"/>
    <w:rsid w:val="003F53BD"/>
    <w:rsid w:val="003F5981"/>
    <w:rsid w:val="00400364"/>
    <w:rsid w:val="00404AFE"/>
    <w:rsid w:val="0040516E"/>
    <w:rsid w:val="00405DA6"/>
    <w:rsid w:val="00410793"/>
    <w:rsid w:val="00410F28"/>
    <w:rsid w:val="00411AA0"/>
    <w:rsid w:val="00411D91"/>
    <w:rsid w:val="004120E3"/>
    <w:rsid w:val="0041323F"/>
    <w:rsid w:val="0041399F"/>
    <w:rsid w:val="00413C29"/>
    <w:rsid w:val="00414496"/>
    <w:rsid w:val="004151F7"/>
    <w:rsid w:val="004156D5"/>
    <w:rsid w:val="00415AA1"/>
    <w:rsid w:val="00421F57"/>
    <w:rsid w:val="00423954"/>
    <w:rsid w:val="00425D36"/>
    <w:rsid w:val="00425DAD"/>
    <w:rsid w:val="00426948"/>
    <w:rsid w:val="004279FD"/>
    <w:rsid w:val="00427FAB"/>
    <w:rsid w:val="00431B39"/>
    <w:rsid w:val="00434B18"/>
    <w:rsid w:val="004411A3"/>
    <w:rsid w:val="004423BD"/>
    <w:rsid w:val="00442B5F"/>
    <w:rsid w:val="004437EE"/>
    <w:rsid w:val="00444333"/>
    <w:rsid w:val="00444AA3"/>
    <w:rsid w:val="00445C46"/>
    <w:rsid w:val="0044721B"/>
    <w:rsid w:val="0044786E"/>
    <w:rsid w:val="0045407A"/>
    <w:rsid w:val="00456072"/>
    <w:rsid w:val="00456136"/>
    <w:rsid w:val="00456145"/>
    <w:rsid w:val="00456F39"/>
    <w:rsid w:val="0045778B"/>
    <w:rsid w:val="00462FE6"/>
    <w:rsid w:val="00464127"/>
    <w:rsid w:val="004645A6"/>
    <w:rsid w:val="00466A27"/>
    <w:rsid w:val="004725EA"/>
    <w:rsid w:val="00473401"/>
    <w:rsid w:val="00477DB8"/>
    <w:rsid w:val="00480194"/>
    <w:rsid w:val="0048027F"/>
    <w:rsid w:val="0048278C"/>
    <w:rsid w:val="00484BE4"/>
    <w:rsid w:val="00484C80"/>
    <w:rsid w:val="0048509B"/>
    <w:rsid w:val="004900C5"/>
    <w:rsid w:val="00490E2E"/>
    <w:rsid w:val="0049130B"/>
    <w:rsid w:val="004916AC"/>
    <w:rsid w:val="00491B1F"/>
    <w:rsid w:val="004925A6"/>
    <w:rsid w:val="00492D56"/>
    <w:rsid w:val="00494428"/>
    <w:rsid w:val="00495574"/>
    <w:rsid w:val="004A09E3"/>
    <w:rsid w:val="004A1ADD"/>
    <w:rsid w:val="004A32FC"/>
    <w:rsid w:val="004A3AB7"/>
    <w:rsid w:val="004A3DAC"/>
    <w:rsid w:val="004A553D"/>
    <w:rsid w:val="004A656A"/>
    <w:rsid w:val="004A6974"/>
    <w:rsid w:val="004A7F2F"/>
    <w:rsid w:val="004B0A02"/>
    <w:rsid w:val="004B3171"/>
    <w:rsid w:val="004B324E"/>
    <w:rsid w:val="004B3262"/>
    <w:rsid w:val="004B3949"/>
    <w:rsid w:val="004B3EF0"/>
    <w:rsid w:val="004B42B2"/>
    <w:rsid w:val="004B4303"/>
    <w:rsid w:val="004B4831"/>
    <w:rsid w:val="004B4DF1"/>
    <w:rsid w:val="004B5344"/>
    <w:rsid w:val="004B6F16"/>
    <w:rsid w:val="004C0294"/>
    <w:rsid w:val="004C08A1"/>
    <w:rsid w:val="004C10D6"/>
    <w:rsid w:val="004C14A9"/>
    <w:rsid w:val="004C19AF"/>
    <w:rsid w:val="004C19EF"/>
    <w:rsid w:val="004C24D3"/>
    <w:rsid w:val="004C2A67"/>
    <w:rsid w:val="004C46AC"/>
    <w:rsid w:val="004C6635"/>
    <w:rsid w:val="004C68BF"/>
    <w:rsid w:val="004C6B2B"/>
    <w:rsid w:val="004C7BB3"/>
    <w:rsid w:val="004D0538"/>
    <w:rsid w:val="004D20FF"/>
    <w:rsid w:val="004D261A"/>
    <w:rsid w:val="004E0B55"/>
    <w:rsid w:val="004E1433"/>
    <w:rsid w:val="004E263A"/>
    <w:rsid w:val="004E7843"/>
    <w:rsid w:val="004F03EC"/>
    <w:rsid w:val="004F0CD1"/>
    <w:rsid w:val="004F3066"/>
    <w:rsid w:val="004F40BB"/>
    <w:rsid w:val="004F4218"/>
    <w:rsid w:val="004F4378"/>
    <w:rsid w:val="004F4544"/>
    <w:rsid w:val="004F4967"/>
    <w:rsid w:val="004F62DA"/>
    <w:rsid w:val="004F6931"/>
    <w:rsid w:val="004F7C91"/>
    <w:rsid w:val="004F7EE6"/>
    <w:rsid w:val="005002B4"/>
    <w:rsid w:val="005010DB"/>
    <w:rsid w:val="00501BCF"/>
    <w:rsid w:val="005020D0"/>
    <w:rsid w:val="00503DEE"/>
    <w:rsid w:val="005045C7"/>
    <w:rsid w:val="005051CB"/>
    <w:rsid w:val="00506F1F"/>
    <w:rsid w:val="005136A1"/>
    <w:rsid w:val="00514B0E"/>
    <w:rsid w:val="00515330"/>
    <w:rsid w:val="005163E4"/>
    <w:rsid w:val="005164F1"/>
    <w:rsid w:val="005202F9"/>
    <w:rsid w:val="005211A6"/>
    <w:rsid w:val="0052184E"/>
    <w:rsid w:val="005230F1"/>
    <w:rsid w:val="00524C88"/>
    <w:rsid w:val="005253F9"/>
    <w:rsid w:val="00526071"/>
    <w:rsid w:val="005277E2"/>
    <w:rsid w:val="00527E4B"/>
    <w:rsid w:val="005324A2"/>
    <w:rsid w:val="005332D9"/>
    <w:rsid w:val="00533872"/>
    <w:rsid w:val="00533B18"/>
    <w:rsid w:val="00533DE5"/>
    <w:rsid w:val="005349B9"/>
    <w:rsid w:val="005356C6"/>
    <w:rsid w:val="00535DE1"/>
    <w:rsid w:val="005366B7"/>
    <w:rsid w:val="00536802"/>
    <w:rsid w:val="00540003"/>
    <w:rsid w:val="005403B5"/>
    <w:rsid w:val="00542640"/>
    <w:rsid w:val="005429C9"/>
    <w:rsid w:val="00544EF9"/>
    <w:rsid w:val="00545A1F"/>
    <w:rsid w:val="0054622D"/>
    <w:rsid w:val="005467D5"/>
    <w:rsid w:val="00546FE0"/>
    <w:rsid w:val="0054772B"/>
    <w:rsid w:val="00547F9C"/>
    <w:rsid w:val="0055024B"/>
    <w:rsid w:val="00552917"/>
    <w:rsid w:val="005545DC"/>
    <w:rsid w:val="00554C68"/>
    <w:rsid w:val="005571CA"/>
    <w:rsid w:val="005579FD"/>
    <w:rsid w:val="00560DF7"/>
    <w:rsid w:val="00561487"/>
    <w:rsid w:val="005619F9"/>
    <w:rsid w:val="00565B37"/>
    <w:rsid w:val="00565B46"/>
    <w:rsid w:val="00567323"/>
    <w:rsid w:val="00570495"/>
    <w:rsid w:val="0057093A"/>
    <w:rsid w:val="0057269E"/>
    <w:rsid w:val="00574262"/>
    <w:rsid w:val="005745F5"/>
    <w:rsid w:val="00577D45"/>
    <w:rsid w:val="00580CD4"/>
    <w:rsid w:val="0058137D"/>
    <w:rsid w:val="00581558"/>
    <w:rsid w:val="00584208"/>
    <w:rsid w:val="00584DE6"/>
    <w:rsid w:val="00584F7F"/>
    <w:rsid w:val="00586187"/>
    <w:rsid w:val="005869E4"/>
    <w:rsid w:val="00587B12"/>
    <w:rsid w:val="00591416"/>
    <w:rsid w:val="0059186C"/>
    <w:rsid w:val="00591C35"/>
    <w:rsid w:val="005926B1"/>
    <w:rsid w:val="00592BFA"/>
    <w:rsid w:val="005960AB"/>
    <w:rsid w:val="0059622D"/>
    <w:rsid w:val="00596876"/>
    <w:rsid w:val="00596BEB"/>
    <w:rsid w:val="005A03C7"/>
    <w:rsid w:val="005A2E6B"/>
    <w:rsid w:val="005A3A8A"/>
    <w:rsid w:val="005A4A60"/>
    <w:rsid w:val="005A5BF8"/>
    <w:rsid w:val="005A5CFE"/>
    <w:rsid w:val="005A65EA"/>
    <w:rsid w:val="005A72FD"/>
    <w:rsid w:val="005B0430"/>
    <w:rsid w:val="005B0C91"/>
    <w:rsid w:val="005B2577"/>
    <w:rsid w:val="005B35E6"/>
    <w:rsid w:val="005B3EB3"/>
    <w:rsid w:val="005B4A8E"/>
    <w:rsid w:val="005B4DC9"/>
    <w:rsid w:val="005B55B3"/>
    <w:rsid w:val="005B640C"/>
    <w:rsid w:val="005B761B"/>
    <w:rsid w:val="005C2237"/>
    <w:rsid w:val="005C3650"/>
    <w:rsid w:val="005C3C48"/>
    <w:rsid w:val="005C4188"/>
    <w:rsid w:val="005C48AC"/>
    <w:rsid w:val="005C4C7E"/>
    <w:rsid w:val="005C5DDC"/>
    <w:rsid w:val="005C6BCB"/>
    <w:rsid w:val="005D03E8"/>
    <w:rsid w:val="005D1FDF"/>
    <w:rsid w:val="005D245B"/>
    <w:rsid w:val="005D2BDE"/>
    <w:rsid w:val="005D2C04"/>
    <w:rsid w:val="005D6551"/>
    <w:rsid w:val="005D693D"/>
    <w:rsid w:val="005D740D"/>
    <w:rsid w:val="005E0722"/>
    <w:rsid w:val="005E0A59"/>
    <w:rsid w:val="005E1232"/>
    <w:rsid w:val="005E3111"/>
    <w:rsid w:val="005E74BD"/>
    <w:rsid w:val="005F0660"/>
    <w:rsid w:val="005F2204"/>
    <w:rsid w:val="005F313F"/>
    <w:rsid w:val="005F4743"/>
    <w:rsid w:val="005F47D3"/>
    <w:rsid w:val="005F55D8"/>
    <w:rsid w:val="005F59A3"/>
    <w:rsid w:val="005F7AD2"/>
    <w:rsid w:val="00602133"/>
    <w:rsid w:val="0060326E"/>
    <w:rsid w:val="00603477"/>
    <w:rsid w:val="00604945"/>
    <w:rsid w:val="0060568F"/>
    <w:rsid w:val="00605C02"/>
    <w:rsid w:val="00606031"/>
    <w:rsid w:val="00610126"/>
    <w:rsid w:val="0061035E"/>
    <w:rsid w:val="00610C76"/>
    <w:rsid w:val="00611F1A"/>
    <w:rsid w:val="00614EF9"/>
    <w:rsid w:val="0061513B"/>
    <w:rsid w:val="00615664"/>
    <w:rsid w:val="00615CA6"/>
    <w:rsid w:val="00616702"/>
    <w:rsid w:val="00623DC4"/>
    <w:rsid w:val="006242DF"/>
    <w:rsid w:val="0062648C"/>
    <w:rsid w:val="006264AF"/>
    <w:rsid w:val="0062734B"/>
    <w:rsid w:val="0063035D"/>
    <w:rsid w:val="00632ACA"/>
    <w:rsid w:val="0063448F"/>
    <w:rsid w:val="006354E7"/>
    <w:rsid w:val="006358A1"/>
    <w:rsid w:val="006365D4"/>
    <w:rsid w:val="00640F20"/>
    <w:rsid w:val="00640F43"/>
    <w:rsid w:val="00641E53"/>
    <w:rsid w:val="00642DBC"/>
    <w:rsid w:val="006449FC"/>
    <w:rsid w:val="00644D02"/>
    <w:rsid w:val="00645C6C"/>
    <w:rsid w:val="00647AD6"/>
    <w:rsid w:val="006507A7"/>
    <w:rsid w:val="006521C0"/>
    <w:rsid w:val="006527C9"/>
    <w:rsid w:val="00656A92"/>
    <w:rsid w:val="00657F67"/>
    <w:rsid w:val="006600BA"/>
    <w:rsid w:val="00662B3C"/>
    <w:rsid w:val="00663BFF"/>
    <w:rsid w:val="006665B5"/>
    <w:rsid w:val="0066746A"/>
    <w:rsid w:val="00667BE0"/>
    <w:rsid w:val="00670288"/>
    <w:rsid w:val="00675786"/>
    <w:rsid w:val="00675A42"/>
    <w:rsid w:val="00675F25"/>
    <w:rsid w:val="006764B6"/>
    <w:rsid w:val="0067789B"/>
    <w:rsid w:val="00677FF4"/>
    <w:rsid w:val="006800C6"/>
    <w:rsid w:val="006822F6"/>
    <w:rsid w:val="0068281D"/>
    <w:rsid w:val="00684D29"/>
    <w:rsid w:val="006874E4"/>
    <w:rsid w:val="006908FB"/>
    <w:rsid w:val="00690A22"/>
    <w:rsid w:val="00690E9F"/>
    <w:rsid w:val="00693445"/>
    <w:rsid w:val="00696FDF"/>
    <w:rsid w:val="006978EB"/>
    <w:rsid w:val="00697F48"/>
    <w:rsid w:val="006A0FD9"/>
    <w:rsid w:val="006A1CCD"/>
    <w:rsid w:val="006A20ED"/>
    <w:rsid w:val="006A343F"/>
    <w:rsid w:val="006A4071"/>
    <w:rsid w:val="006A5D83"/>
    <w:rsid w:val="006B0010"/>
    <w:rsid w:val="006B0111"/>
    <w:rsid w:val="006B0AF7"/>
    <w:rsid w:val="006B1266"/>
    <w:rsid w:val="006B19E9"/>
    <w:rsid w:val="006B1FAF"/>
    <w:rsid w:val="006B3EBC"/>
    <w:rsid w:val="006B5A0D"/>
    <w:rsid w:val="006B7964"/>
    <w:rsid w:val="006C03CD"/>
    <w:rsid w:val="006C066E"/>
    <w:rsid w:val="006C2437"/>
    <w:rsid w:val="006C2E70"/>
    <w:rsid w:val="006C4D95"/>
    <w:rsid w:val="006C5BAB"/>
    <w:rsid w:val="006C5E7E"/>
    <w:rsid w:val="006C666C"/>
    <w:rsid w:val="006C6B98"/>
    <w:rsid w:val="006C7AF1"/>
    <w:rsid w:val="006D11E2"/>
    <w:rsid w:val="006D1B11"/>
    <w:rsid w:val="006D6C61"/>
    <w:rsid w:val="006E0515"/>
    <w:rsid w:val="006E068A"/>
    <w:rsid w:val="006E0A7C"/>
    <w:rsid w:val="006E1B3E"/>
    <w:rsid w:val="006E1F64"/>
    <w:rsid w:val="006E298A"/>
    <w:rsid w:val="006E3DB2"/>
    <w:rsid w:val="006E40D1"/>
    <w:rsid w:val="006E437F"/>
    <w:rsid w:val="006E4C95"/>
    <w:rsid w:val="006E580A"/>
    <w:rsid w:val="006E7DE7"/>
    <w:rsid w:val="006F0224"/>
    <w:rsid w:val="006F3C1F"/>
    <w:rsid w:val="006F5263"/>
    <w:rsid w:val="006F5DBF"/>
    <w:rsid w:val="006F5EC6"/>
    <w:rsid w:val="00700E83"/>
    <w:rsid w:val="00700EF5"/>
    <w:rsid w:val="0070150A"/>
    <w:rsid w:val="007044B4"/>
    <w:rsid w:val="007107EC"/>
    <w:rsid w:val="007108E8"/>
    <w:rsid w:val="007109CD"/>
    <w:rsid w:val="00710E33"/>
    <w:rsid w:val="00711B2B"/>
    <w:rsid w:val="007122D9"/>
    <w:rsid w:val="00712BA9"/>
    <w:rsid w:val="0071409C"/>
    <w:rsid w:val="007156E7"/>
    <w:rsid w:val="00715C89"/>
    <w:rsid w:val="007160A2"/>
    <w:rsid w:val="00716698"/>
    <w:rsid w:val="00716BF7"/>
    <w:rsid w:val="007213AD"/>
    <w:rsid w:val="0072294D"/>
    <w:rsid w:val="00723C1F"/>
    <w:rsid w:val="00725E70"/>
    <w:rsid w:val="00726372"/>
    <w:rsid w:val="00726446"/>
    <w:rsid w:val="0072677E"/>
    <w:rsid w:val="00726801"/>
    <w:rsid w:val="00727F67"/>
    <w:rsid w:val="0073395B"/>
    <w:rsid w:val="00734383"/>
    <w:rsid w:val="007347B0"/>
    <w:rsid w:val="007443B8"/>
    <w:rsid w:val="0074519C"/>
    <w:rsid w:val="0074530F"/>
    <w:rsid w:val="00746452"/>
    <w:rsid w:val="0075291B"/>
    <w:rsid w:val="007558EE"/>
    <w:rsid w:val="00755A45"/>
    <w:rsid w:val="0075609A"/>
    <w:rsid w:val="007560EE"/>
    <w:rsid w:val="0076237D"/>
    <w:rsid w:val="00766DCC"/>
    <w:rsid w:val="00767C90"/>
    <w:rsid w:val="007710D1"/>
    <w:rsid w:val="007716E6"/>
    <w:rsid w:val="00772DA8"/>
    <w:rsid w:val="0077382B"/>
    <w:rsid w:val="007738C1"/>
    <w:rsid w:val="00774F7E"/>
    <w:rsid w:val="00775FE0"/>
    <w:rsid w:val="007801DE"/>
    <w:rsid w:val="0078051D"/>
    <w:rsid w:val="00781222"/>
    <w:rsid w:val="00782D26"/>
    <w:rsid w:val="00782E3E"/>
    <w:rsid w:val="0078465A"/>
    <w:rsid w:val="0078581F"/>
    <w:rsid w:val="00785B41"/>
    <w:rsid w:val="00787781"/>
    <w:rsid w:val="00791B5D"/>
    <w:rsid w:val="00793B4D"/>
    <w:rsid w:val="00794745"/>
    <w:rsid w:val="007954C5"/>
    <w:rsid w:val="00796A81"/>
    <w:rsid w:val="007A2274"/>
    <w:rsid w:val="007A4512"/>
    <w:rsid w:val="007A46CE"/>
    <w:rsid w:val="007A59FB"/>
    <w:rsid w:val="007A6D45"/>
    <w:rsid w:val="007B0B51"/>
    <w:rsid w:val="007B1C85"/>
    <w:rsid w:val="007B2BD6"/>
    <w:rsid w:val="007B3B35"/>
    <w:rsid w:val="007B6CD9"/>
    <w:rsid w:val="007B7804"/>
    <w:rsid w:val="007C15CB"/>
    <w:rsid w:val="007C1D1C"/>
    <w:rsid w:val="007C2D43"/>
    <w:rsid w:val="007C4375"/>
    <w:rsid w:val="007C4659"/>
    <w:rsid w:val="007C4948"/>
    <w:rsid w:val="007C67F0"/>
    <w:rsid w:val="007C6EAE"/>
    <w:rsid w:val="007C7099"/>
    <w:rsid w:val="007D38E2"/>
    <w:rsid w:val="007D396C"/>
    <w:rsid w:val="007D4429"/>
    <w:rsid w:val="007D4A6B"/>
    <w:rsid w:val="007D4B61"/>
    <w:rsid w:val="007D6458"/>
    <w:rsid w:val="007D7EEA"/>
    <w:rsid w:val="007E3489"/>
    <w:rsid w:val="007E4D85"/>
    <w:rsid w:val="007E6B88"/>
    <w:rsid w:val="007E6F3E"/>
    <w:rsid w:val="007F0F3C"/>
    <w:rsid w:val="007F2B9D"/>
    <w:rsid w:val="007F4656"/>
    <w:rsid w:val="007F6989"/>
    <w:rsid w:val="007F72DC"/>
    <w:rsid w:val="007F77A8"/>
    <w:rsid w:val="007F77D5"/>
    <w:rsid w:val="008020D3"/>
    <w:rsid w:val="00802203"/>
    <w:rsid w:val="00802E25"/>
    <w:rsid w:val="008033F9"/>
    <w:rsid w:val="00804A3F"/>
    <w:rsid w:val="0080503F"/>
    <w:rsid w:val="00805A4F"/>
    <w:rsid w:val="008071BB"/>
    <w:rsid w:val="00807C0F"/>
    <w:rsid w:val="00807D31"/>
    <w:rsid w:val="008112AC"/>
    <w:rsid w:val="00815B2D"/>
    <w:rsid w:val="00815FD9"/>
    <w:rsid w:val="00820673"/>
    <w:rsid w:val="00820A2B"/>
    <w:rsid w:val="00822B87"/>
    <w:rsid w:val="00822B8A"/>
    <w:rsid w:val="00823AF0"/>
    <w:rsid w:val="00824D73"/>
    <w:rsid w:val="008259C8"/>
    <w:rsid w:val="00827089"/>
    <w:rsid w:val="00832FF6"/>
    <w:rsid w:val="00833BFD"/>
    <w:rsid w:val="00833E90"/>
    <w:rsid w:val="00834AFA"/>
    <w:rsid w:val="008360D7"/>
    <w:rsid w:val="008361E6"/>
    <w:rsid w:val="00836B5E"/>
    <w:rsid w:val="0084169F"/>
    <w:rsid w:val="00842097"/>
    <w:rsid w:val="0084228D"/>
    <w:rsid w:val="00842436"/>
    <w:rsid w:val="00842BD6"/>
    <w:rsid w:val="00842F0D"/>
    <w:rsid w:val="00844046"/>
    <w:rsid w:val="00844EDF"/>
    <w:rsid w:val="00845257"/>
    <w:rsid w:val="00845CF7"/>
    <w:rsid w:val="00845F69"/>
    <w:rsid w:val="00846549"/>
    <w:rsid w:val="008517BC"/>
    <w:rsid w:val="008520E6"/>
    <w:rsid w:val="0085474E"/>
    <w:rsid w:val="00855991"/>
    <w:rsid w:val="00855BF3"/>
    <w:rsid w:val="00857642"/>
    <w:rsid w:val="0085768F"/>
    <w:rsid w:val="0086011C"/>
    <w:rsid w:val="008601A3"/>
    <w:rsid w:val="00860561"/>
    <w:rsid w:val="008626A9"/>
    <w:rsid w:val="00862D2B"/>
    <w:rsid w:val="00863045"/>
    <w:rsid w:val="00863D9A"/>
    <w:rsid w:val="0086598D"/>
    <w:rsid w:val="00866149"/>
    <w:rsid w:val="008667D3"/>
    <w:rsid w:val="0086758E"/>
    <w:rsid w:val="00867AFF"/>
    <w:rsid w:val="0087329A"/>
    <w:rsid w:val="00873627"/>
    <w:rsid w:val="00873E86"/>
    <w:rsid w:val="00874E65"/>
    <w:rsid w:val="008752E4"/>
    <w:rsid w:val="0087572D"/>
    <w:rsid w:val="00875BF0"/>
    <w:rsid w:val="0087725D"/>
    <w:rsid w:val="00877C84"/>
    <w:rsid w:val="00880D0E"/>
    <w:rsid w:val="00883F7A"/>
    <w:rsid w:val="008865D0"/>
    <w:rsid w:val="008869EB"/>
    <w:rsid w:val="00886AA6"/>
    <w:rsid w:val="008871BC"/>
    <w:rsid w:val="00893069"/>
    <w:rsid w:val="008A1644"/>
    <w:rsid w:val="008A1D6F"/>
    <w:rsid w:val="008A2023"/>
    <w:rsid w:val="008A20CA"/>
    <w:rsid w:val="008A3BA7"/>
    <w:rsid w:val="008A4AE7"/>
    <w:rsid w:val="008A5637"/>
    <w:rsid w:val="008A640D"/>
    <w:rsid w:val="008A642F"/>
    <w:rsid w:val="008A76EF"/>
    <w:rsid w:val="008B1184"/>
    <w:rsid w:val="008B1A18"/>
    <w:rsid w:val="008B1CB4"/>
    <w:rsid w:val="008B2AE2"/>
    <w:rsid w:val="008B4B91"/>
    <w:rsid w:val="008B6063"/>
    <w:rsid w:val="008C1B04"/>
    <w:rsid w:val="008C45E1"/>
    <w:rsid w:val="008D0D04"/>
    <w:rsid w:val="008D26DD"/>
    <w:rsid w:val="008D470D"/>
    <w:rsid w:val="008D5945"/>
    <w:rsid w:val="008D60C6"/>
    <w:rsid w:val="008D67AB"/>
    <w:rsid w:val="008D6A5D"/>
    <w:rsid w:val="008D7149"/>
    <w:rsid w:val="008D72A6"/>
    <w:rsid w:val="008E239D"/>
    <w:rsid w:val="008E2DD2"/>
    <w:rsid w:val="008E57F5"/>
    <w:rsid w:val="008E7DEB"/>
    <w:rsid w:val="008F04C5"/>
    <w:rsid w:val="008F113D"/>
    <w:rsid w:val="008F276C"/>
    <w:rsid w:val="008F3C2D"/>
    <w:rsid w:val="008F4E38"/>
    <w:rsid w:val="008F569E"/>
    <w:rsid w:val="008F6A76"/>
    <w:rsid w:val="008F7027"/>
    <w:rsid w:val="008F75CD"/>
    <w:rsid w:val="008F774C"/>
    <w:rsid w:val="00905A25"/>
    <w:rsid w:val="00905F3F"/>
    <w:rsid w:val="009063FA"/>
    <w:rsid w:val="0090667E"/>
    <w:rsid w:val="0090733C"/>
    <w:rsid w:val="009075CF"/>
    <w:rsid w:val="00907C9A"/>
    <w:rsid w:val="00913AE8"/>
    <w:rsid w:val="00914018"/>
    <w:rsid w:val="00915B32"/>
    <w:rsid w:val="00916552"/>
    <w:rsid w:val="009169FD"/>
    <w:rsid w:val="009173B0"/>
    <w:rsid w:val="00921294"/>
    <w:rsid w:val="00923D58"/>
    <w:rsid w:val="009241CC"/>
    <w:rsid w:val="0092421F"/>
    <w:rsid w:val="00925431"/>
    <w:rsid w:val="00926188"/>
    <w:rsid w:val="00926B3B"/>
    <w:rsid w:val="00927A7D"/>
    <w:rsid w:val="0093044F"/>
    <w:rsid w:val="00931BCC"/>
    <w:rsid w:val="00933133"/>
    <w:rsid w:val="0093337E"/>
    <w:rsid w:val="00934E64"/>
    <w:rsid w:val="009350B2"/>
    <w:rsid w:val="00935DFD"/>
    <w:rsid w:val="0093647D"/>
    <w:rsid w:val="0093787F"/>
    <w:rsid w:val="009418A2"/>
    <w:rsid w:val="0094218C"/>
    <w:rsid w:val="009426C9"/>
    <w:rsid w:val="00944CBB"/>
    <w:rsid w:val="00951CAE"/>
    <w:rsid w:val="0095256F"/>
    <w:rsid w:val="00952D3F"/>
    <w:rsid w:val="009541CC"/>
    <w:rsid w:val="00955D82"/>
    <w:rsid w:val="00960563"/>
    <w:rsid w:val="00960794"/>
    <w:rsid w:val="009607A7"/>
    <w:rsid w:val="00960B9B"/>
    <w:rsid w:val="00963746"/>
    <w:rsid w:val="0096384A"/>
    <w:rsid w:val="00966D49"/>
    <w:rsid w:val="00967459"/>
    <w:rsid w:val="00967D80"/>
    <w:rsid w:val="0097124A"/>
    <w:rsid w:val="009761C3"/>
    <w:rsid w:val="00976486"/>
    <w:rsid w:val="00976637"/>
    <w:rsid w:val="0097671E"/>
    <w:rsid w:val="00976C72"/>
    <w:rsid w:val="00976D2F"/>
    <w:rsid w:val="00977A12"/>
    <w:rsid w:val="00977AB0"/>
    <w:rsid w:val="00977CFD"/>
    <w:rsid w:val="00977D11"/>
    <w:rsid w:val="00980FEF"/>
    <w:rsid w:val="009813D4"/>
    <w:rsid w:val="00981759"/>
    <w:rsid w:val="00982685"/>
    <w:rsid w:val="009833A1"/>
    <w:rsid w:val="00987B85"/>
    <w:rsid w:val="00990813"/>
    <w:rsid w:val="00990C92"/>
    <w:rsid w:val="009930A0"/>
    <w:rsid w:val="009941F3"/>
    <w:rsid w:val="00994D68"/>
    <w:rsid w:val="009A0A3A"/>
    <w:rsid w:val="009A0B8B"/>
    <w:rsid w:val="009A1F62"/>
    <w:rsid w:val="009A4A5E"/>
    <w:rsid w:val="009A535F"/>
    <w:rsid w:val="009A5BCE"/>
    <w:rsid w:val="009A7AF7"/>
    <w:rsid w:val="009B1169"/>
    <w:rsid w:val="009B117D"/>
    <w:rsid w:val="009B1DDE"/>
    <w:rsid w:val="009B253A"/>
    <w:rsid w:val="009B3CBC"/>
    <w:rsid w:val="009B4E4A"/>
    <w:rsid w:val="009B5F68"/>
    <w:rsid w:val="009B62B9"/>
    <w:rsid w:val="009B67EF"/>
    <w:rsid w:val="009B76D7"/>
    <w:rsid w:val="009C269F"/>
    <w:rsid w:val="009C3D40"/>
    <w:rsid w:val="009C418A"/>
    <w:rsid w:val="009C5836"/>
    <w:rsid w:val="009C59B8"/>
    <w:rsid w:val="009D03A3"/>
    <w:rsid w:val="009D12EE"/>
    <w:rsid w:val="009D13D8"/>
    <w:rsid w:val="009D17F5"/>
    <w:rsid w:val="009D418E"/>
    <w:rsid w:val="009D5F1E"/>
    <w:rsid w:val="009D73FD"/>
    <w:rsid w:val="009D75BA"/>
    <w:rsid w:val="009E1336"/>
    <w:rsid w:val="009E40E4"/>
    <w:rsid w:val="009E551F"/>
    <w:rsid w:val="009E69D9"/>
    <w:rsid w:val="009F047C"/>
    <w:rsid w:val="009F0A72"/>
    <w:rsid w:val="009F3EDE"/>
    <w:rsid w:val="009F4DB9"/>
    <w:rsid w:val="009F6377"/>
    <w:rsid w:val="00A0004F"/>
    <w:rsid w:val="00A0335A"/>
    <w:rsid w:val="00A041AF"/>
    <w:rsid w:val="00A045D6"/>
    <w:rsid w:val="00A0470D"/>
    <w:rsid w:val="00A04951"/>
    <w:rsid w:val="00A057DA"/>
    <w:rsid w:val="00A05ABA"/>
    <w:rsid w:val="00A070C3"/>
    <w:rsid w:val="00A079F9"/>
    <w:rsid w:val="00A07CAC"/>
    <w:rsid w:val="00A1218F"/>
    <w:rsid w:val="00A13475"/>
    <w:rsid w:val="00A16029"/>
    <w:rsid w:val="00A20C6E"/>
    <w:rsid w:val="00A213A9"/>
    <w:rsid w:val="00A2260F"/>
    <w:rsid w:val="00A22BA6"/>
    <w:rsid w:val="00A22BD9"/>
    <w:rsid w:val="00A24F75"/>
    <w:rsid w:val="00A2755B"/>
    <w:rsid w:val="00A3333E"/>
    <w:rsid w:val="00A34EDD"/>
    <w:rsid w:val="00A3553E"/>
    <w:rsid w:val="00A35698"/>
    <w:rsid w:val="00A361B7"/>
    <w:rsid w:val="00A3632A"/>
    <w:rsid w:val="00A37692"/>
    <w:rsid w:val="00A403FF"/>
    <w:rsid w:val="00A41108"/>
    <w:rsid w:val="00A41699"/>
    <w:rsid w:val="00A41BB6"/>
    <w:rsid w:val="00A423D3"/>
    <w:rsid w:val="00A451C5"/>
    <w:rsid w:val="00A4620A"/>
    <w:rsid w:val="00A466B7"/>
    <w:rsid w:val="00A46B69"/>
    <w:rsid w:val="00A51338"/>
    <w:rsid w:val="00A52A8D"/>
    <w:rsid w:val="00A52E03"/>
    <w:rsid w:val="00A532C7"/>
    <w:rsid w:val="00A5442F"/>
    <w:rsid w:val="00A54AD5"/>
    <w:rsid w:val="00A55EE0"/>
    <w:rsid w:val="00A561AA"/>
    <w:rsid w:val="00A57248"/>
    <w:rsid w:val="00A614EE"/>
    <w:rsid w:val="00A61F36"/>
    <w:rsid w:val="00A6446D"/>
    <w:rsid w:val="00A65AEF"/>
    <w:rsid w:val="00A66927"/>
    <w:rsid w:val="00A67BA4"/>
    <w:rsid w:val="00A71B3D"/>
    <w:rsid w:val="00A72AB1"/>
    <w:rsid w:val="00A72B6B"/>
    <w:rsid w:val="00A73F32"/>
    <w:rsid w:val="00A74FC8"/>
    <w:rsid w:val="00A75D00"/>
    <w:rsid w:val="00A773E6"/>
    <w:rsid w:val="00A77BD0"/>
    <w:rsid w:val="00A82916"/>
    <w:rsid w:val="00A85C7D"/>
    <w:rsid w:val="00A863CA"/>
    <w:rsid w:val="00A879FF"/>
    <w:rsid w:val="00A905BF"/>
    <w:rsid w:val="00A9382B"/>
    <w:rsid w:val="00A93EC1"/>
    <w:rsid w:val="00A944D1"/>
    <w:rsid w:val="00A948E8"/>
    <w:rsid w:val="00A96041"/>
    <w:rsid w:val="00A96600"/>
    <w:rsid w:val="00A96E5A"/>
    <w:rsid w:val="00AA0B70"/>
    <w:rsid w:val="00AA0D66"/>
    <w:rsid w:val="00AA1A06"/>
    <w:rsid w:val="00AA21CD"/>
    <w:rsid w:val="00AA32BE"/>
    <w:rsid w:val="00AA388C"/>
    <w:rsid w:val="00AA4A54"/>
    <w:rsid w:val="00AA7209"/>
    <w:rsid w:val="00AA7885"/>
    <w:rsid w:val="00AB27F0"/>
    <w:rsid w:val="00AB3935"/>
    <w:rsid w:val="00AB3E40"/>
    <w:rsid w:val="00AB43B9"/>
    <w:rsid w:val="00AB57F1"/>
    <w:rsid w:val="00AB76C9"/>
    <w:rsid w:val="00AC0BB8"/>
    <w:rsid w:val="00AC16D5"/>
    <w:rsid w:val="00AC2AA8"/>
    <w:rsid w:val="00AC2ED7"/>
    <w:rsid w:val="00AC3B3A"/>
    <w:rsid w:val="00AC41F3"/>
    <w:rsid w:val="00AC5F82"/>
    <w:rsid w:val="00AC6493"/>
    <w:rsid w:val="00AD150C"/>
    <w:rsid w:val="00AD4500"/>
    <w:rsid w:val="00AD64C0"/>
    <w:rsid w:val="00AD69CA"/>
    <w:rsid w:val="00AE2739"/>
    <w:rsid w:val="00AE31D4"/>
    <w:rsid w:val="00AE44AA"/>
    <w:rsid w:val="00AE646A"/>
    <w:rsid w:val="00AE653C"/>
    <w:rsid w:val="00AE7150"/>
    <w:rsid w:val="00AE7FED"/>
    <w:rsid w:val="00AF05E4"/>
    <w:rsid w:val="00AF323F"/>
    <w:rsid w:val="00AF3919"/>
    <w:rsid w:val="00AF4057"/>
    <w:rsid w:val="00AF5C0D"/>
    <w:rsid w:val="00AF65AE"/>
    <w:rsid w:val="00AF7726"/>
    <w:rsid w:val="00B00240"/>
    <w:rsid w:val="00B00466"/>
    <w:rsid w:val="00B00A89"/>
    <w:rsid w:val="00B01230"/>
    <w:rsid w:val="00B014C2"/>
    <w:rsid w:val="00B071FC"/>
    <w:rsid w:val="00B1308B"/>
    <w:rsid w:val="00B1352B"/>
    <w:rsid w:val="00B135AD"/>
    <w:rsid w:val="00B1444B"/>
    <w:rsid w:val="00B14FFE"/>
    <w:rsid w:val="00B15894"/>
    <w:rsid w:val="00B1691E"/>
    <w:rsid w:val="00B22880"/>
    <w:rsid w:val="00B2347F"/>
    <w:rsid w:val="00B24D5C"/>
    <w:rsid w:val="00B32297"/>
    <w:rsid w:val="00B33A8D"/>
    <w:rsid w:val="00B34245"/>
    <w:rsid w:val="00B3490F"/>
    <w:rsid w:val="00B355AF"/>
    <w:rsid w:val="00B372C5"/>
    <w:rsid w:val="00B37DAB"/>
    <w:rsid w:val="00B4202A"/>
    <w:rsid w:val="00B42F11"/>
    <w:rsid w:val="00B4608C"/>
    <w:rsid w:val="00B47001"/>
    <w:rsid w:val="00B475C7"/>
    <w:rsid w:val="00B50828"/>
    <w:rsid w:val="00B50F19"/>
    <w:rsid w:val="00B51549"/>
    <w:rsid w:val="00B52979"/>
    <w:rsid w:val="00B543FB"/>
    <w:rsid w:val="00B54A9B"/>
    <w:rsid w:val="00B54C12"/>
    <w:rsid w:val="00B57172"/>
    <w:rsid w:val="00B57FC5"/>
    <w:rsid w:val="00B60306"/>
    <w:rsid w:val="00B622EC"/>
    <w:rsid w:val="00B62955"/>
    <w:rsid w:val="00B64AFF"/>
    <w:rsid w:val="00B667A7"/>
    <w:rsid w:val="00B7001B"/>
    <w:rsid w:val="00B72797"/>
    <w:rsid w:val="00B72E20"/>
    <w:rsid w:val="00B80254"/>
    <w:rsid w:val="00B81841"/>
    <w:rsid w:val="00B8204C"/>
    <w:rsid w:val="00B8207A"/>
    <w:rsid w:val="00B860AD"/>
    <w:rsid w:val="00B86B07"/>
    <w:rsid w:val="00B86E32"/>
    <w:rsid w:val="00B8716A"/>
    <w:rsid w:val="00B878E3"/>
    <w:rsid w:val="00B907DF"/>
    <w:rsid w:val="00B90D72"/>
    <w:rsid w:val="00B91BD1"/>
    <w:rsid w:val="00B938DD"/>
    <w:rsid w:val="00B945FD"/>
    <w:rsid w:val="00B95725"/>
    <w:rsid w:val="00B96116"/>
    <w:rsid w:val="00B967B5"/>
    <w:rsid w:val="00B96892"/>
    <w:rsid w:val="00B970D0"/>
    <w:rsid w:val="00B97A50"/>
    <w:rsid w:val="00BA0006"/>
    <w:rsid w:val="00BA0D8A"/>
    <w:rsid w:val="00BA313F"/>
    <w:rsid w:val="00BA3A56"/>
    <w:rsid w:val="00BA4611"/>
    <w:rsid w:val="00BB0788"/>
    <w:rsid w:val="00BB26E1"/>
    <w:rsid w:val="00BB2D33"/>
    <w:rsid w:val="00BB2E0E"/>
    <w:rsid w:val="00BB44C5"/>
    <w:rsid w:val="00BB4D01"/>
    <w:rsid w:val="00BB6AEE"/>
    <w:rsid w:val="00BB70A0"/>
    <w:rsid w:val="00BB7D43"/>
    <w:rsid w:val="00BC020B"/>
    <w:rsid w:val="00BC1663"/>
    <w:rsid w:val="00BC1A42"/>
    <w:rsid w:val="00BC31E2"/>
    <w:rsid w:val="00BC38E2"/>
    <w:rsid w:val="00BC53D7"/>
    <w:rsid w:val="00BC56F9"/>
    <w:rsid w:val="00BC62AF"/>
    <w:rsid w:val="00BC6F4E"/>
    <w:rsid w:val="00BC7501"/>
    <w:rsid w:val="00BC7FB2"/>
    <w:rsid w:val="00BD20BF"/>
    <w:rsid w:val="00BD25D2"/>
    <w:rsid w:val="00BD363B"/>
    <w:rsid w:val="00BD39EF"/>
    <w:rsid w:val="00BD5A9C"/>
    <w:rsid w:val="00BE1032"/>
    <w:rsid w:val="00BE634F"/>
    <w:rsid w:val="00BE75C1"/>
    <w:rsid w:val="00BF121E"/>
    <w:rsid w:val="00BF169F"/>
    <w:rsid w:val="00BF23A5"/>
    <w:rsid w:val="00BF2FC0"/>
    <w:rsid w:val="00BF4D59"/>
    <w:rsid w:val="00BF54D2"/>
    <w:rsid w:val="00BF5504"/>
    <w:rsid w:val="00BF57F6"/>
    <w:rsid w:val="00BF702C"/>
    <w:rsid w:val="00BF7B9F"/>
    <w:rsid w:val="00C008FB"/>
    <w:rsid w:val="00C01883"/>
    <w:rsid w:val="00C030A9"/>
    <w:rsid w:val="00C03DEA"/>
    <w:rsid w:val="00C043D3"/>
    <w:rsid w:val="00C0440A"/>
    <w:rsid w:val="00C054BF"/>
    <w:rsid w:val="00C05791"/>
    <w:rsid w:val="00C063EF"/>
    <w:rsid w:val="00C06EDC"/>
    <w:rsid w:val="00C1198C"/>
    <w:rsid w:val="00C11C3B"/>
    <w:rsid w:val="00C12530"/>
    <w:rsid w:val="00C13725"/>
    <w:rsid w:val="00C14E27"/>
    <w:rsid w:val="00C15F25"/>
    <w:rsid w:val="00C160EF"/>
    <w:rsid w:val="00C17DAC"/>
    <w:rsid w:val="00C2161A"/>
    <w:rsid w:val="00C21B72"/>
    <w:rsid w:val="00C23A26"/>
    <w:rsid w:val="00C25AD3"/>
    <w:rsid w:val="00C264FB"/>
    <w:rsid w:val="00C27F4D"/>
    <w:rsid w:val="00C31031"/>
    <w:rsid w:val="00C34B68"/>
    <w:rsid w:val="00C370C7"/>
    <w:rsid w:val="00C376CE"/>
    <w:rsid w:val="00C37FE5"/>
    <w:rsid w:val="00C4120E"/>
    <w:rsid w:val="00C4124D"/>
    <w:rsid w:val="00C424AB"/>
    <w:rsid w:val="00C42CCE"/>
    <w:rsid w:val="00C45C29"/>
    <w:rsid w:val="00C46166"/>
    <w:rsid w:val="00C50032"/>
    <w:rsid w:val="00C50DD0"/>
    <w:rsid w:val="00C52B2C"/>
    <w:rsid w:val="00C52BD7"/>
    <w:rsid w:val="00C53821"/>
    <w:rsid w:val="00C54380"/>
    <w:rsid w:val="00C544F8"/>
    <w:rsid w:val="00C549C9"/>
    <w:rsid w:val="00C56E97"/>
    <w:rsid w:val="00C57FA7"/>
    <w:rsid w:val="00C605CB"/>
    <w:rsid w:val="00C60D85"/>
    <w:rsid w:val="00C60F94"/>
    <w:rsid w:val="00C61411"/>
    <w:rsid w:val="00C62736"/>
    <w:rsid w:val="00C63D63"/>
    <w:rsid w:val="00C64EE9"/>
    <w:rsid w:val="00C6608D"/>
    <w:rsid w:val="00C66892"/>
    <w:rsid w:val="00C66B20"/>
    <w:rsid w:val="00C70511"/>
    <w:rsid w:val="00C710FF"/>
    <w:rsid w:val="00C71304"/>
    <w:rsid w:val="00C71A06"/>
    <w:rsid w:val="00C740AC"/>
    <w:rsid w:val="00C7688E"/>
    <w:rsid w:val="00C776AD"/>
    <w:rsid w:val="00C829BC"/>
    <w:rsid w:val="00C83B8D"/>
    <w:rsid w:val="00C84866"/>
    <w:rsid w:val="00C90501"/>
    <w:rsid w:val="00C9191F"/>
    <w:rsid w:val="00C91F52"/>
    <w:rsid w:val="00C93BC6"/>
    <w:rsid w:val="00C93C51"/>
    <w:rsid w:val="00C93F78"/>
    <w:rsid w:val="00C9497F"/>
    <w:rsid w:val="00C97817"/>
    <w:rsid w:val="00C97BB7"/>
    <w:rsid w:val="00CA104E"/>
    <w:rsid w:val="00CA3073"/>
    <w:rsid w:val="00CA33FB"/>
    <w:rsid w:val="00CA7069"/>
    <w:rsid w:val="00CA7282"/>
    <w:rsid w:val="00CA7722"/>
    <w:rsid w:val="00CA7A97"/>
    <w:rsid w:val="00CB24ED"/>
    <w:rsid w:val="00CB2788"/>
    <w:rsid w:val="00CB3611"/>
    <w:rsid w:val="00CB5D8D"/>
    <w:rsid w:val="00CB7C27"/>
    <w:rsid w:val="00CC39FC"/>
    <w:rsid w:val="00CC45F0"/>
    <w:rsid w:val="00CC6167"/>
    <w:rsid w:val="00CC62A8"/>
    <w:rsid w:val="00CC7AEA"/>
    <w:rsid w:val="00CD03C6"/>
    <w:rsid w:val="00CD48DF"/>
    <w:rsid w:val="00CD5E0A"/>
    <w:rsid w:val="00CD7345"/>
    <w:rsid w:val="00CE0259"/>
    <w:rsid w:val="00CE25E4"/>
    <w:rsid w:val="00CE5865"/>
    <w:rsid w:val="00CE5DA9"/>
    <w:rsid w:val="00CE607A"/>
    <w:rsid w:val="00CE6556"/>
    <w:rsid w:val="00CE6795"/>
    <w:rsid w:val="00CE7675"/>
    <w:rsid w:val="00CF0593"/>
    <w:rsid w:val="00CF05BA"/>
    <w:rsid w:val="00CF09DB"/>
    <w:rsid w:val="00CF0A10"/>
    <w:rsid w:val="00CF16A4"/>
    <w:rsid w:val="00CF18DB"/>
    <w:rsid w:val="00CF2A90"/>
    <w:rsid w:val="00CF3BAC"/>
    <w:rsid w:val="00CF4FC4"/>
    <w:rsid w:val="00CF5EAC"/>
    <w:rsid w:val="00CF77C1"/>
    <w:rsid w:val="00CF7B0E"/>
    <w:rsid w:val="00D01D42"/>
    <w:rsid w:val="00D031A5"/>
    <w:rsid w:val="00D0348D"/>
    <w:rsid w:val="00D035A7"/>
    <w:rsid w:val="00D03E4B"/>
    <w:rsid w:val="00D04182"/>
    <w:rsid w:val="00D05237"/>
    <w:rsid w:val="00D077EB"/>
    <w:rsid w:val="00D07F30"/>
    <w:rsid w:val="00D100D8"/>
    <w:rsid w:val="00D10745"/>
    <w:rsid w:val="00D1249C"/>
    <w:rsid w:val="00D12A06"/>
    <w:rsid w:val="00D13AE8"/>
    <w:rsid w:val="00D20725"/>
    <w:rsid w:val="00D20E21"/>
    <w:rsid w:val="00D21EC7"/>
    <w:rsid w:val="00D224A0"/>
    <w:rsid w:val="00D22FB7"/>
    <w:rsid w:val="00D27397"/>
    <w:rsid w:val="00D30577"/>
    <w:rsid w:val="00D31BD3"/>
    <w:rsid w:val="00D3222C"/>
    <w:rsid w:val="00D34357"/>
    <w:rsid w:val="00D3445D"/>
    <w:rsid w:val="00D35FB6"/>
    <w:rsid w:val="00D363F8"/>
    <w:rsid w:val="00D36A40"/>
    <w:rsid w:val="00D36C32"/>
    <w:rsid w:val="00D402DB"/>
    <w:rsid w:val="00D41294"/>
    <w:rsid w:val="00D4400A"/>
    <w:rsid w:val="00D45CE7"/>
    <w:rsid w:val="00D46042"/>
    <w:rsid w:val="00D46CCE"/>
    <w:rsid w:val="00D4715F"/>
    <w:rsid w:val="00D478FC"/>
    <w:rsid w:val="00D51E30"/>
    <w:rsid w:val="00D52C95"/>
    <w:rsid w:val="00D54EF4"/>
    <w:rsid w:val="00D555C2"/>
    <w:rsid w:val="00D559CE"/>
    <w:rsid w:val="00D57051"/>
    <w:rsid w:val="00D60078"/>
    <w:rsid w:val="00D60B14"/>
    <w:rsid w:val="00D60DBD"/>
    <w:rsid w:val="00D60E1D"/>
    <w:rsid w:val="00D612EF"/>
    <w:rsid w:val="00D6247E"/>
    <w:rsid w:val="00D6253F"/>
    <w:rsid w:val="00D636B6"/>
    <w:rsid w:val="00D639EF"/>
    <w:rsid w:val="00D63B7D"/>
    <w:rsid w:val="00D667F9"/>
    <w:rsid w:val="00D66D8A"/>
    <w:rsid w:val="00D714A3"/>
    <w:rsid w:val="00D7195A"/>
    <w:rsid w:val="00D71C3C"/>
    <w:rsid w:val="00D71C9A"/>
    <w:rsid w:val="00D72944"/>
    <w:rsid w:val="00D72F84"/>
    <w:rsid w:val="00D73DD8"/>
    <w:rsid w:val="00D73E8D"/>
    <w:rsid w:val="00D74ACA"/>
    <w:rsid w:val="00D75B32"/>
    <w:rsid w:val="00D80C19"/>
    <w:rsid w:val="00D81989"/>
    <w:rsid w:val="00D84508"/>
    <w:rsid w:val="00D84F79"/>
    <w:rsid w:val="00D85502"/>
    <w:rsid w:val="00D85883"/>
    <w:rsid w:val="00D8592B"/>
    <w:rsid w:val="00D87CF9"/>
    <w:rsid w:val="00D900AD"/>
    <w:rsid w:val="00D9024C"/>
    <w:rsid w:val="00D90496"/>
    <w:rsid w:val="00D90F60"/>
    <w:rsid w:val="00D91256"/>
    <w:rsid w:val="00D9139A"/>
    <w:rsid w:val="00D91456"/>
    <w:rsid w:val="00D91B6E"/>
    <w:rsid w:val="00D92A9A"/>
    <w:rsid w:val="00D934A1"/>
    <w:rsid w:val="00D94EEA"/>
    <w:rsid w:val="00D97454"/>
    <w:rsid w:val="00D97B05"/>
    <w:rsid w:val="00DA23F8"/>
    <w:rsid w:val="00DA3E3B"/>
    <w:rsid w:val="00DA3F0F"/>
    <w:rsid w:val="00DA410F"/>
    <w:rsid w:val="00DA43E5"/>
    <w:rsid w:val="00DA5C38"/>
    <w:rsid w:val="00DB1865"/>
    <w:rsid w:val="00DB309F"/>
    <w:rsid w:val="00DB3C5A"/>
    <w:rsid w:val="00DB42AA"/>
    <w:rsid w:val="00DB4F29"/>
    <w:rsid w:val="00DB67DC"/>
    <w:rsid w:val="00DB7478"/>
    <w:rsid w:val="00DB74B1"/>
    <w:rsid w:val="00DB74EC"/>
    <w:rsid w:val="00DC0B55"/>
    <w:rsid w:val="00DC0C1A"/>
    <w:rsid w:val="00DC2201"/>
    <w:rsid w:val="00DC3225"/>
    <w:rsid w:val="00DC3D7A"/>
    <w:rsid w:val="00DC4129"/>
    <w:rsid w:val="00DC4A01"/>
    <w:rsid w:val="00DC5137"/>
    <w:rsid w:val="00DC79C3"/>
    <w:rsid w:val="00DD0C18"/>
    <w:rsid w:val="00DD2A05"/>
    <w:rsid w:val="00DD5EA6"/>
    <w:rsid w:val="00DD6794"/>
    <w:rsid w:val="00DD6C57"/>
    <w:rsid w:val="00DD71A4"/>
    <w:rsid w:val="00DD7ABD"/>
    <w:rsid w:val="00DE1B34"/>
    <w:rsid w:val="00DE1E2D"/>
    <w:rsid w:val="00DE51E6"/>
    <w:rsid w:val="00DE6113"/>
    <w:rsid w:val="00DF061E"/>
    <w:rsid w:val="00DF1406"/>
    <w:rsid w:val="00DF3B6D"/>
    <w:rsid w:val="00DF3EDB"/>
    <w:rsid w:val="00DF5037"/>
    <w:rsid w:val="00E009C0"/>
    <w:rsid w:val="00E01770"/>
    <w:rsid w:val="00E027E2"/>
    <w:rsid w:val="00E04B6B"/>
    <w:rsid w:val="00E0596D"/>
    <w:rsid w:val="00E05CA1"/>
    <w:rsid w:val="00E05F71"/>
    <w:rsid w:val="00E10AAC"/>
    <w:rsid w:val="00E114C2"/>
    <w:rsid w:val="00E12E83"/>
    <w:rsid w:val="00E143DE"/>
    <w:rsid w:val="00E14FE4"/>
    <w:rsid w:val="00E16A12"/>
    <w:rsid w:val="00E171FA"/>
    <w:rsid w:val="00E21A97"/>
    <w:rsid w:val="00E22DA3"/>
    <w:rsid w:val="00E23256"/>
    <w:rsid w:val="00E23A40"/>
    <w:rsid w:val="00E2603E"/>
    <w:rsid w:val="00E260A9"/>
    <w:rsid w:val="00E33749"/>
    <w:rsid w:val="00E346B3"/>
    <w:rsid w:val="00E347C0"/>
    <w:rsid w:val="00E347C6"/>
    <w:rsid w:val="00E35362"/>
    <w:rsid w:val="00E35C0A"/>
    <w:rsid w:val="00E36427"/>
    <w:rsid w:val="00E37272"/>
    <w:rsid w:val="00E40A47"/>
    <w:rsid w:val="00E40E08"/>
    <w:rsid w:val="00E419AB"/>
    <w:rsid w:val="00E4263F"/>
    <w:rsid w:val="00E43569"/>
    <w:rsid w:val="00E43C3D"/>
    <w:rsid w:val="00E44011"/>
    <w:rsid w:val="00E4453C"/>
    <w:rsid w:val="00E4462B"/>
    <w:rsid w:val="00E44FE6"/>
    <w:rsid w:val="00E467B5"/>
    <w:rsid w:val="00E47769"/>
    <w:rsid w:val="00E478E7"/>
    <w:rsid w:val="00E47EA8"/>
    <w:rsid w:val="00E47F5D"/>
    <w:rsid w:val="00E51383"/>
    <w:rsid w:val="00E53428"/>
    <w:rsid w:val="00E54E5B"/>
    <w:rsid w:val="00E55566"/>
    <w:rsid w:val="00E55C37"/>
    <w:rsid w:val="00E572E8"/>
    <w:rsid w:val="00E5774B"/>
    <w:rsid w:val="00E607A0"/>
    <w:rsid w:val="00E60E3C"/>
    <w:rsid w:val="00E61779"/>
    <w:rsid w:val="00E61B48"/>
    <w:rsid w:val="00E65E20"/>
    <w:rsid w:val="00E65E39"/>
    <w:rsid w:val="00E70C51"/>
    <w:rsid w:val="00E70C9F"/>
    <w:rsid w:val="00E71A78"/>
    <w:rsid w:val="00E71D92"/>
    <w:rsid w:val="00E72677"/>
    <w:rsid w:val="00E74E79"/>
    <w:rsid w:val="00E754BD"/>
    <w:rsid w:val="00E75977"/>
    <w:rsid w:val="00E777DE"/>
    <w:rsid w:val="00E80A93"/>
    <w:rsid w:val="00E811B2"/>
    <w:rsid w:val="00E81538"/>
    <w:rsid w:val="00E818F9"/>
    <w:rsid w:val="00E821E4"/>
    <w:rsid w:val="00E92484"/>
    <w:rsid w:val="00E93148"/>
    <w:rsid w:val="00E93285"/>
    <w:rsid w:val="00E93C2F"/>
    <w:rsid w:val="00E94EC4"/>
    <w:rsid w:val="00E95410"/>
    <w:rsid w:val="00E97634"/>
    <w:rsid w:val="00EA3129"/>
    <w:rsid w:val="00EA4149"/>
    <w:rsid w:val="00EA4552"/>
    <w:rsid w:val="00EA4A61"/>
    <w:rsid w:val="00EA5778"/>
    <w:rsid w:val="00EA5CBD"/>
    <w:rsid w:val="00EA6254"/>
    <w:rsid w:val="00EB10F4"/>
    <w:rsid w:val="00EB128E"/>
    <w:rsid w:val="00EB18E0"/>
    <w:rsid w:val="00EB231D"/>
    <w:rsid w:val="00EB250B"/>
    <w:rsid w:val="00EB4125"/>
    <w:rsid w:val="00EB44CC"/>
    <w:rsid w:val="00EB530B"/>
    <w:rsid w:val="00EB7611"/>
    <w:rsid w:val="00EB7963"/>
    <w:rsid w:val="00EB7E5A"/>
    <w:rsid w:val="00EC050D"/>
    <w:rsid w:val="00EC1648"/>
    <w:rsid w:val="00EC2B4A"/>
    <w:rsid w:val="00EC3AA5"/>
    <w:rsid w:val="00EC54ED"/>
    <w:rsid w:val="00EC7E82"/>
    <w:rsid w:val="00ED01B8"/>
    <w:rsid w:val="00ED0663"/>
    <w:rsid w:val="00ED2FE5"/>
    <w:rsid w:val="00ED325E"/>
    <w:rsid w:val="00ED4098"/>
    <w:rsid w:val="00ED4329"/>
    <w:rsid w:val="00ED6EB9"/>
    <w:rsid w:val="00ED719B"/>
    <w:rsid w:val="00EE005F"/>
    <w:rsid w:val="00EE0741"/>
    <w:rsid w:val="00EE15BC"/>
    <w:rsid w:val="00EE4389"/>
    <w:rsid w:val="00EE4574"/>
    <w:rsid w:val="00EE4A92"/>
    <w:rsid w:val="00EE4D1F"/>
    <w:rsid w:val="00EE5CBE"/>
    <w:rsid w:val="00EE5EFE"/>
    <w:rsid w:val="00EE630D"/>
    <w:rsid w:val="00EF1F08"/>
    <w:rsid w:val="00EF21BB"/>
    <w:rsid w:val="00EF3E89"/>
    <w:rsid w:val="00EF5619"/>
    <w:rsid w:val="00EF671C"/>
    <w:rsid w:val="00EF784E"/>
    <w:rsid w:val="00EF797E"/>
    <w:rsid w:val="00F03374"/>
    <w:rsid w:val="00F03B89"/>
    <w:rsid w:val="00F0513D"/>
    <w:rsid w:val="00F05526"/>
    <w:rsid w:val="00F05BD4"/>
    <w:rsid w:val="00F05CC9"/>
    <w:rsid w:val="00F062E8"/>
    <w:rsid w:val="00F074EB"/>
    <w:rsid w:val="00F07CDF"/>
    <w:rsid w:val="00F11108"/>
    <w:rsid w:val="00F1324B"/>
    <w:rsid w:val="00F13A6B"/>
    <w:rsid w:val="00F1531D"/>
    <w:rsid w:val="00F155DC"/>
    <w:rsid w:val="00F16E27"/>
    <w:rsid w:val="00F1737D"/>
    <w:rsid w:val="00F20C32"/>
    <w:rsid w:val="00F219FA"/>
    <w:rsid w:val="00F227C8"/>
    <w:rsid w:val="00F22DC4"/>
    <w:rsid w:val="00F24ECA"/>
    <w:rsid w:val="00F25692"/>
    <w:rsid w:val="00F25931"/>
    <w:rsid w:val="00F25CD8"/>
    <w:rsid w:val="00F27663"/>
    <w:rsid w:val="00F320D1"/>
    <w:rsid w:val="00F32683"/>
    <w:rsid w:val="00F32C66"/>
    <w:rsid w:val="00F3356A"/>
    <w:rsid w:val="00F335AC"/>
    <w:rsid w:val="00F34AD4"/>
    <w:rsid w:val="00F3519B"/>
    <w:rsid w:val="00F37001"/>
    <w:rsid w:val="00F44C22"/>
    <w:rsid w:val="00F45268"/>
    <w:rsid w:val="00F47B9C"/>
    <w:rsid w:val="00F51654"/>
    <w:rsid w:val="00F52BBB"/>
    <w:rsid w:val="00F531B6"/>
    <w:rsid w:val="00F539CB"/>
    <w:rsid w:val="00F56245"/>
    <w:rsid w:val="00F56507"/>
    <w:rsid w:val="00F56CE0"/>
    <w:rsid w:val="00F57A90"/>
    <w:rsid w:val="00F57FE4"/>
    <w:rsid w:val="00F6017B"/>
    <w:rsid w:val="00F60F27"/>
    <w:rsid w:val="00F60FF8"/>
    <w:rsid w:val="00F618A1"/>
    <w:rsid w:val="00F61BDD"/>
    <w:rsid w:val="00F62A16"/>
    <w:rsid w:val="00F63F0E"/>
    <w:rsid w:val="00F64249"/>
    <w:rsid w:val="00F64BB7"/>
    <w:rsid w:val="00F65DC7"/>
    <w:rsid w:val="00F662F7"/>
    <w:rsid w:val="00F66640"/>
    <w:rsid w:val="00F67302"/>
    <w:rsid w:val="00F67779"/>
    <w:rsid w:val="00F71889"/>
    <w:rsid w:val="00F718EB"/>
    <w:rsid w:val="00F72741"/>
    <w:rsid w:val="00F73134"/>
    <w:rsid w:val="00F73724"/>
    <w:rsid w:val="00F73B8E"/>
    <w:rsid w:val="00F74A0B"/>
    <w:rsid w:val="00F74CC3"/>
    <w:rsid w:val="00F752F3"/>
    <w:rsid w:val="00F765E3"/>
    <w:rsid w:val="00F80C2E"/>
    <w:rsid w:val="00F80DA5"/>
    <w:rsid w:val="00F811A6"/>
    <w:rsid w:val="00F8201B"/>
    <w:rsid w:val="00F824BE"/>
    <w:rsid w:val="00F82C80"/>
    <w:rsid w:val="00F82EE8"/>
    <w:rsid w:val="00F847E1"/>
    <w:rsid w:val="00F87104"/>
    <w:rsid w:val="00F90266"/>
    <w:rsid w:val="00F90354"/>
    <w:rsid w:val="00F90385"/>
    <w:rsid w:val="00F9102A"/>
    <w:rsid w:val="00F9109B"/>
    <w:rsid w:val="00F939DF"/>
    <w:rsid w:val="00F976D6"/>
    <w:rsid w:val="00F978BA"/>
    <w:rsid w:val="00FA03FD"/>
    <w:rsid w:val="00FA0DBD"/>
    <w:rsid w:val="00FA1FAC"/>
    <w:rsid w:val="00FA2D5C"/>
    <w:rsid w:val="00FA3AC4"/>
    <w:rsid w:val="00FA7153"/>
    <w:rsid w:val="00FB3E44"/>
    <w:rsid w:val="00FB40F8"/>
    <w:rsid w:val="00FB5BA9"/>
    <w:rsid w:val="00FB7392"/>
    <w:rsid w:val="00FC0687"/>
    <w:rsid w:val="00FC0C29"/>
    <w:rsid w:val="00FC1016"/>
    <w:rsid w:val="00FC1732"/>
    <w:rsid w:val="00FC1B67"/>
    <w:rsid w:val="00FC251D"/>
    <w:rsid w:val="00FC2F49"/>
    <w:rsid w:val="00FC36DA"/>
    <w:rsid w:val="00FC483E"/>
    <w:rsid w:val="00FC4996"/>
    <w:rsid w:val="00FC4E17"/>
    <w:rsid w:val="00FC5F60"/>
    <w:rsid w:val="00FC6C44"/>
    <w:rsid w:val="00FC6D9E"/>
    <w:rsid w:val="00FD0482"/>
    <w:rsid w:val="00FD2836"/>
    <w:rsid w:val="00FD2868"/>
    <w:rsid w:val="00FD2936"/>
    <w:rsid w:val="00FD4886"/>
    <w:rsid w:val="00FD6171"/>
    <w:rsid w:val="00FD6C5E"/>
    <w:rsid w:val="00FE186A"/>
    <w:rsid w:val="00FE3317"/>
    <w:rsid w:val="00FF0100"/>
    <w:rsid w:val="00FF1A17"/>
    <w:rsid w:val="00FF2148"/>
    <w:rsid w:val="00FF25DD"/>
    <w:rsid w:val="00FF273E"/>
    <w:rsid w:val="00FF4764"/>
    <w:rsid w:val="00FF47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73817F"/>
  <w15:docId w15:val="{11C179AA-25BB-46EC-ACC3-09157B74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121E"/>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5545DC"/>
    <w:pPr>
      <w:keepNext/>
      <w:jc w:val="center"/>
      <w:outlineLvl w:val="1"/>
    </w:pPr>
    <w:rPr>
      <w:b/>
      <w:sz w:val="32"/>
      <w:szCs w:val="20"/>
    </w:rPr>
  </w:style>
  <w:style w:type="paragraph" w:styleId="Nagwek3">
    <w:name w:val="heading 3"/>
    <w:basedOn w:val="Normalny"/>
    <w:next w:val="Normalny"/>
    <w:link w:val="Nagwek3Znak"/>
    <w:uiPriority w:val="9"/>
    <w:semiHidden/>
    <w:unhideWhenUsed/>
    <w:qFormat/>
    <w:rsid w:val="00C160EF"/>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545D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rsid w:val="005545DC"/>
    <w:pPr>
      <w:numPr>
        <w:numId w:val="1"/>
      </w:numPr>
    </w:pPr>
  </w:style>
  <w:style w:type="paragraph" w:styleId="Stopka">
    <w:name w:val="footer"/>
    <w:basedOn w:val="Normalny"/>
    <w:link w:val="StopkaZnak"/>
    <w:uiPriority w:val="99"/>
    <w:rsid w:val="005545DC"/>
    <w:pPr>
      <w:tabs>
        <w:tab w:val="center" w:pos="4536"/>
        <w:tab w:val="right" w:pos="9072"/>
      </w:tabs>
    </w:pPr>
  </w:style>
  <w:style w:type="character" w:customStyle="1" w:styleId="StopkaZnak">
    <w:name w:val="Stopka Znak"/>
    <w:basedOn w:val="Domylnaczcionkaakapitu"/>
    <w:link w:val="Stopka"/>
    <w:uiPriority w:val="99"/>
    <w:rsid w:val="005545DC"/>
    <w:rPr>
      <w:rFonts w:ascii="Times New Roman" w:eastAsia="Times New Roman" w:hAnsi="Times New Roman" w:cs="Times New Roman"/>
      <w:sz w:val="24"/>
      <w:szCs w:val="24"/>
      <w:lang w:eastAsia="pl-PL"/>
    </w:rPr>
  </w:style>
  <w:style w:type="character" w:styleId="Numerstrony">
    <w:name w:val="page number"/>
    <w:basedOn w:val="Domylnaczcionkaakapitu"/>
    <w:rsid w:val="005545DC"/>
  </w:style>
  <w:style w:type="character" w:customStyle="1" w:styleId="Nagwek2Znak">
    <w:name w:val="Nagłówek 2 Znak"/>
    <w:basedOn w:val="Domylnaczcionkaakapitu"/>
    <w:link w:val="Nagwek2"/>
    <w:rsid w:val="005545DC"/>
    <w:rPr>
      <w:rFonts w:ascii="Times New Roman" w:eastAsia="Times New Roman" w:hAnsi="Times New Roman" w:cs="Times New Roman"/>
      <w:b/>
      <w:sz w:val="32"/>
      <w:szCs w:val="20"/>
      <w:lang w:eastAsia="pl-PL"/>
    </w:rPr>
  </w:style>
  <w:style w:type="paragraph" w:styleId="Akapitzlist">
    <w:name w:val="List Paragraph"/>
    <w:aliases w:val="Normal,ECN - Nagłówek 2,RP-AK_LISTA,Przypis,ROŚ-AK_LISTA,1_literowka,Literowanie,Numerowanie,BulletC,Obiekt,Akapit z listą11,normalny tekst,Wyliczanie,Akapit z listą31,Akapit z listą3,Bullets,lp1"/>
    <w:basedOn w:val="Normalny"/>
    <w:link w:val="AkapitzlistZnak"/>
    <w:uiPriority w:val="34"/>
    <w:qFormat/>
    <w:rsid w:val="005545DC"/>
    <w:pPr>
      <w:ind w:left="720"/>
      <w:contextualSpacing/>
    </w:pPr>
  </w:style>
  <w:style w:type="paragraph" w:customStyle="1" w:styleId="NORMA">
    <w:name w:val="NORMA"/>
    <w:basedOn w:val="Normalny"/>
    <w:rsid w:val="00606031"/>
    <w:pPr>
      <w:autoSpaceDE w:val="0"/>
      <w:autoSpaceDN w:val="0"/>
      <w:adjustRightInd w:val="0"/>
      <w:spacing w:line="360" w:lineRule="auto"/>
      <w:jc w:val="both"/>
    </w:pPr>
    <w:rPr>
      <w:rFonts w:eastAsia="ArialMT"/>
    </w:rPr>
  </w:style>
  <w:style w:type="paragraph" w:styleId="Tekstdymka">
    <w:name w:val="Balloon Text"/>
    <w:basedOn w:val="Normalny"/>
    <w:link w:val="TekstdymkaZnak"/>
    <w:uiPriority w:val="99"/>
    <w:semiHidden/>
    <w:unhideWhenUsed/>
    <w:rsid w:val="00277852"/>
    <w:rPr>
      <w:rFonts w:ascii="Tahoma" w:hAnsi="Tahoma" w:cs="Tahoma"/>
      <w:sz w:val="16"/>
      <w:szCs w:val="16"/>
    </w:rPr>
  </w:style>
  <w:style w:type="character" w:customStyle="1" w:styleId="TekstdymkaZnak">
    <w:name w:val="Tekst dymka Znak"/>
    <w:basedOn w:val="Domylnaczcionkaakapitu"/>
    <w:link w:val="Tekstdymka"/>
    <w:uiPriority w:val="99"/>
    <w:semiHidden/>
    <w:rsid w:val="00277852"/>
    <w:rPr>
      <w:rFonts w:ascii="Tahoma" w:eastAsia="Times New Roman" w:hAnsi="Tahoma" w:cs="Tahoma"/>
      <w:sz w:val="16"/>
      <w:szCs w:val="16"/>
      <w:lang w:eastAsia="pl-PL"/>
    </w:rPr>
  </w:style>
  <w:style w:type="paragraph" w:styleId="Tekstprzypisukocowego">
    <w:name w:val="endnote text"/>
    <w:basedOn w:val="Normalny"/>
    <w:link w:val="TekstprzypisukocowegoZnak"/>
    <w:uiPriority w:val="99"/>
    <w:semiHidden/>
    <w:unhideWhenUsed/>
    <w:rsid w:val="00DE1E2D"/>
    <w:rPr>
      <w:sz w:val="20"/>
      <w:szCs w:val="20"/>
    </w:rPr>
  </w:style>
  <w:style w:type="character" w:customStyle="1" w:styleId="TekstprzypisukocowegoZnak">
    <w:name w:val="Tekst przypisu końcowego Znak"/>
    <w:basedOn w:val="Domylnaczcionkaakapitu"/>
    <w:link w:val="Tekstprzypisukocowego"/>
    <w:uiPriority w:val="99"/>
    <w:semiHidden/>
    <w:rsid w:val="00DE1E2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E1E2D"/>
    <w:rPr>
      <w:vertAlign w:val="superscript"/>
    </w:rPr>
  </w:style>
  <w:style w:type="paragraph" w:styleId="Nagwek">
    <w:name w:val="header"/>
    <w:basedOn w:val="Normalny"/>
    <w:link w:val="NagwekZnak"/>
    <w:uiPriority w:val="99"/>
    <w:unhideWhenUsed/>
    <w:rsid w:val="00067B5A"/>
    <w:pPr>
      <w:tabs>
        <w:tab w:val="center" w:pos="4536"/>
        <w:tab w:val="right" w:pos="9072"/>
      </w:tabs>
    </w:pPr>
  </w:style>
  <w:style w:type="character" w:customStyle="1" w:styleId="NagwekZnak">
    <w:name w:val="Nagłówek Znak"/>
    <w:basedOn w:val="Domylnaczcionkaakapitu"/>
    <w:link w:val="Nagwek"/>
    <w:uiPriority w:val="99"/>
    <w:rsid w:val="00067B5A"/>
    <w:rPr>
      <w:rFonts w:ascii="Times New Roman" w:eastAsia="Times New Roman" w:hAnsi="Times New Roman" w:cs="Times New Roman"/>
      <w:sz w:val="24"/>
      <w:szCs w:val="24"/>
      <w:lang w:eastAsia="pl-PL"/>
    </w:rPr>
  </w:style>
  <w:style w:type="paragraph" w:customStyle="1" w:styleId="Default">
    <w:name w:val="Default"/>
    <w:qFormat/>
    <w:rsid w:val="004B324E"/>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
    <w:name w:val="Body Text"/>
    <w:basedOn w:val="Normalny"/>
    <w:link w:val="TekstpodstawowyZnak"/>
    <w:unhideWhenUsed/>
    <w:rsid w:val="00C50032"/>
    <w:pPr>
      <w:suppressAutoHyphens/>
      <w:spacing w:line="360" w:lineRule="auto"/>
    </w:pPr>
    <w:rPr>
      <w:szCs w:val="20"/>
      <w:lang w:val="x-none" w:eastAsia="ar-SA"/>
    </w:rPr>
  </w:style>
  <w:style w:type="character" w:customStyle="1" w:styleId="TekstpodstawowyZnak">
    <w:name w:val="Tekst podstawowy Znak"/>
    <w:basedOn w:val="Domylnaczcionkaakapitu"/>
    <w:link w:val="Tekstpodstawowy"/>
    <w:rsid w:val="00C50032"/>
    <w:rPr>
      <w:rFonts w:ascii="Times New Roman" w:eastAsia="Times New Roman" w:hAnsi="Times New Roman" w:cs="Times New Roman"/>
      <w:sz w:val="24"/>
      <w:szCs w:val="20"/>
      <w:lang w:val="x-none" w:eastAsia="ar-SA"/>
    </w:rPr>
  </w:style>
  <w:style w:type="paragraph" w:styleId="Bezodstpw">
    <w:name w:val="No Spacing"/>
    <w:qFormat/>
    <w:rsid w:val="00C50032"/>
    <w:pPr>
      <w:spacing w:after="0" w:line="240" w:lineRule="auto"/>
    </w:pPr>
    <w:rPr>
      <w:rFonts w:ascii="Calibri" w:eastAsia="Calibri" w:hAnsi="Calibri" w:cs="Times New Roman"/>
    </w:rPr>
  </w:style>
  <w:style w:type="paragraph" w:customStyle="1" w:styleId="Normalny1">
    <w:name w:val="Normalny1"/>
    <w:basedOn w:val="Normalny"/>
    <w:rsid w:val="00C50032"/>
    <w:pPr>
      <w:widowControl w:val="0"/>
      <w:suppressAutoHyphens/>
    </w:pPr>
    <w:rPr>
      <w:rFonts w:ascii="Luxi Serif" w:eastAsia="Andale Sans UI" w:hAnsi="Luxi Serif"/>
      <w:lang w:eastAsia="ar-SA"/>
    </w:rPr>
  </w:style>
  <w:style w:type="paragraph" w:customStyle="1" w:styleId="Tekstpodstawowy2">
    <w:name w:val="Tekst podstawowy2"/>
    <w:basedOn w:val="Normalny1"/>
    <w:rsid w:val="00C50032"/>
    <w:pPr>
      <w:autoSpaceDE w:val="0"/>
      <w:jc w:val="both"/>
    </w:pPr>
    <w:rPr>
      <w:rFonts w:ascii="Times New Roman" w:eastAsia="Times New Roman" w:hAnsi="Times New Roman"/>
      <w:lang w:eastAsia="pl-PL" w:bidi="pl-PL"/>
    </w:rPr>
  </w:style>
  <w:style w:type="paragraph" w:customStyle="1" w:styleId="Tekstpodstawowy1">
    <w:name w:val="Tekst podstawowy1"/>
    <w:basedOn w:val="Normalny"/>
    <w:rsid w:val="00C50032"/>
    <w:pPr>
      <w:widowControl w:val="0"/>
      <w:suppressAutoHyphens/>
      <w:autoSpaceDE w:val="0"/>
      <w:jc w:val="both"/>
    </w:pPr>
    <w:rPr>
      <w:lang w:bidi="pl-PL"/>
    </w:rPr>
  </w:style>
  <w:style w:type="paragraph" w:customStyle="1" w:styleId="Zawartotabeli">
    <w:name w:val="Zawartość tabeli"/>
    <w:basedOn w:val="Normalny"/>
    <w:rsid w:val="00FF2148"/>
    <w:pPr>
      <w:suppressLineNumbers/>
      <w:suppressAutoHyphens/>
    </w:pPr>
    <w:rPr>
      <w:sz w:val="20"/>
      <w:szCs w:val="20"/>
      <w:lang w:eastAsia="ar-SA"/>
    </w:rPr>
  </w:style>
  <w:style w:type="paragraph" w:styleId="NormalnyWeb">
    <w:name w:val="Normal (Web)"/>
    <w:basedOn w:val="Normalny"/>
    <w:uiPriority w:val="99"/>
    <w:unhideWhenUsed/>
    <w:rsid w:val="0075291B"/>
    <w:pPr>
      <w:spacing w:before="100" w:beforeAutospacing="1" w:after="100" w:afterAutospacing="1"/>
    </w:pPr>
  </w:style>
  <w:style w:type="paragraph" w:customStyle="1" w:styleId="Przegldekologiczny">
    <w:name w:val="Przegląd ekologiczny"/>
    <w:basedOn w:val="Normalny"/>
    <w:rsid w:val="00E10AAC"/>
    <w:pPr>
      <w:spacing w:line="360" w:lineRule="auto"/>
      <w:jc w:val="both"/>
    </w:pPr>
    <w:rPr>
      <w:rFonts w:ascii="Arial" w:hAnsi="Arial"/>
      <w:sz w:val="22"/>
      <w:szCs w:val="20"/>
    </w:rPr>
  </w:style>
  <w:style w:type="character" w:customStyle="1" w:styleId="hgkelc">
    <w:name w:val="hgkelc"/>
    <w:basedOn w:val="Domylnaczcionkaakapitu"/>
    <w:rsid w:val="00080464"/>
  </w:style>
  <w:style w:type="character" w:styleId="Hipercze">
    <w:name w:val="Hyperlink"/>
    <w:basedOn w:val="Domylnaczcionkaakapitu"/>
    <w:uiPriority w:val="99"/>
    <w:semiHidden/>
    <w:unhideWhenUsed/>
    <w:rsid w:val="00080464"/>
    <w:rPr>
      <w:color w:val="0000FF"/>
      <w:u w:val="single"/>
    </w:rPr>
  </w:style>
  <w:style w:type="character" w:customStyle="1" w:styleId="AkapitzlistZnak">
    <w:name w:val="Akapit z listą Znak"/>
    <w:aliases w:val="Normal Znak,ECN - Nagłówek 2 Znak,RP-AK_LISTA Znak,Przypis Znak,ROŚ-AK_LISTA Znak,1_literowka Znak,Literowanie Znak,Numerowanie Znak,BulletC Znak,Obiekt Znak,Akapit z listą11 Znak,normalny tekst Znak,Wyliczanie Znak,Bullets Znak"/>
    <w:basedOn w:val="Domylnaczcionkaakapitu"/>
    <w:link w:val="Akapitzlist"/>
    <w:uiPriority w:val="34"/>
    <w:qFormat/>
    <w:rsid w:val="002743C8"/>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9C5836"/>
    <w:rPr>
      <w:i/>
      <w:iCs/>
    </w:rPr>
  </w:style>
  <w:style w:type="character" w:customStyle="1" w:styleId="CharStyle3">
    <w:name w:val="Char Style 3"/>
    <w:link w:val="Style2"/>
    <w:locked/>
    <w:rsid w:val="00D21EC7"/>
    <w:rPr>
      <w:shd w:val="clear" w:color="auto" w:fill="FFFFFF"/>
    </w:rPr>
  </w:style>
  <w:style w:type="paragraph" w:customStyle="1" w:styleId="Style2">
    <w:name w:val="Style 2"/>
    <w:basedOn w:val="Normalny"/>
    <w:link w:val="CharStyle3"/>
    <w:rsid w:val="00D21EC7"/>
    <w:pPr>
      <w:widowControl w:val="0"/>
      <w:shd w:val="clear" w:color="auto" w:fill="FFFFFF"/>
    </w:pPr>
    <w:rPr>
      <w:rFonts w:asciiTheme="minorHAnsi" w:eastAsiaTheme="minorHAnsi" w:hAnsiTheme="minorHAnsi" w:cstheme="minorBidi"/>
      <w:sz w:val="22"/>
      <w:szCs w:val="22"/>
      <w:lang w:eastAsia="en-US"/>
    </w:rPr>
  </w:style>
  <w:style w:type="character" w:customStyle="1" w:styleId="CharStyle5">
    <w:name w:val="Char Style 5"/>
    <w:uiPriority w:val="99"/>
    <w:rsid w:val="00D21EC7"/>
    <w:rPr>
      <w:b/>
      <w:bCs/>
      <w:sz w:val="10"/>
      <w:szCs w:val="10"/>
      <w:shd w:val="clear" w:color="auto" w:fill="FFFFFF"/>
    </w:rPr>
  </w:style>
  <w:style w:type="character" w:customStyle="1" w:styleId="Nagwek3Znak">
    <w:name w:val="Nagłówek 3 Znak"/>
    <w:basedOn w:val="Domylnaczcionkaakapitu"/>
    <w:link w:val="Nagwek3"/>
    <w:uiPriority w:val="9"/>
    <w:semiHidden/>
    <w:rsid w:val="00C160EF"/>
    <w:rPr>
      <w:rFonts w:asciiTheme="majorHAnsi" w:eastAsiaTheme="majorEastAsia" w:hAnsiTheme="majorHAnsi" w:cstheme="majorBidi"/>
      <w:b/>
      <w:bCs/>
      <w:color w:val="4F81BD" w:themeColor="accent1"/>
      <w:sz w:val="24"/>
      <w:szCs w:val="24"/>
      <w:lang w:eastAsia="pl-PL"/>
    </w:rPr>
  </w:style>
  <w:style w:type="character" w:customStyle="1" w:styleId="ng-binding">
    <w:name w:val="ng-binding"/>
    <w:basedOn w:val="Domylnaczcionkaakapitu"/>
    <w:rsid w:val="00C160EF"/>
  </w:style>
  <w:style w:type="character" w:customStyle="1" w:styleId="CharStyle33">
    <w:name w:val="Char Style 33"/>
    <w:basedOn w:val="Domylnaczcionkaakapitu"/>
    <w:uiPriority w:val="99"/>
    <w:rsid w:val="0092421F"/>
    <w:rPr>
      <w:rFonts w:ascii="Arial" w:hAnsi="Arial" w:cs="Arial"/>
      <w:sz w:val="12"/>
      <w:szCs w:val="12"/>
      <w:u w:val="none"/>
      <w:shd w:val="clear" w:color="auto" w:fill="FFFFFF"/>
    </w:rPr>
  </w:style>
  <w:style w:type="character" w:customStyle="1" w:styleId="CharStyle28">
    <w:name w:val="Char Style 28"/>
    <w:basedOn w:val="Domylnaczcionkaakapitu"/>
    <w:link w:val="Style27"/>
    <w:uiPriority w:val="99"/>
    <w:locked/>
    <w:rsid w:val="0092421F"/>
    <w:rPr>
      <w:rFonts w:cs="Times New Roman"/>
      <w:spacing w:val="7"/>
      <w:sz w:val="19"/>
      <w:szCs w:val="19"/>
      <w:shd w:val="clear" w:color="auto" w:fill="FFFFFF"/>
    </w:rPr>
  </w:style>
  <w:style w:type="character" w:customStyle="1" w:styleId="CharStyle29">
    <w:name w:val="Char Style 29"/>
    <w:basedOn w:val="CharStyle28"/>
    <w:uiPriority w:val="99"/>
    <w:rsid w:val="0092421F"/>
    <w:rPr>
      <w:rFonts w:cs="Times New Roman"/>
      <w:b/>
      <w:bCs/>
      <w:spacing w:val="6"/>
      <w:sz w:val="19"/>
      <w:szCs w:val="19"/>
      <w:shd w:val="clear" w:color="auto" w:fill="FFFFFF"/>
    </w:rPr>
  </w:style>
  <w:style w:type="character" w:customStyle="1" w:styleId="CharStyle30">
    <w:name w:val="Char Style 30"/>
    <w:basedOn w:val="CharStyle28"/>
    <w:uiPriority w:val="99"/>
    <w:rsid w:val="0092421F"/>
    <w:rPr>
      <w:rFonts w:cs="Times New Roman"/>
      <w:spacing w:val="7"/>
      <w:sz w:val="19"/>
      <w:szCs w:val="19"/>
      <w:shd w:val="clear" w:color="auto" w:fill="FFFFFF"/>
    </w:rPr>
  </w:style>
  <w:style w:type="character" w:customStyle="1" w:styleId="CharStyle52">
    <w:name w:val="Char Style 52"/>
    <w:basedOn w:val="CharStyle28"/>
    <w:uiPriority w:val="99"/>
    <w:rsid w:val="0092421F"/>
    <w:rPr>
      <w:rFonts w:cs="Times New Roman"/>
      <w:spacing w:val="0"/>
      <w:sz w:val="20"/>
      <w:szCs w:val="20"/>
      <w:shd w:val="clear" w:color="auto" w:fill="FFFFFF"/>
    </w:rPr>
  </w:style>
  <w:style w:type="character" w:customStyle="1" w:styleId="CharStyle58">
    <w:name w:val="Char Style 58"/>
    <w:basedOn w:val="CharStyle28"/>
    <w:uiPriority w:val="99"/>
    <w:rsid w:val="0092421F"/>
    <w:rPr>
      <w:rFonts w:cs="Times New Roman"/>
      <w:spacing w:val="0"/>
      <w:sz w:val="22"/>
      <w:szCs w:val="22"/>
      <w:shd w:val="clear" w:color="auto" w:fill="FFFFFF"/>
    </w:rPr>
  </w:style>
  <w:style w:type="character" w:customStyle="1" w:styleId="CharStyle59">
    <w:name w:val="Char Style 59"/>
    <w:basedOn w:val="CharStyle28"/>
    <w:uiPriority w:val="99"/>
    <w:rsid w:val="0092421F"/>
    <w:rPr>
      <w:rFonts w:ascii="Arial" w:hAnsi="Arial" w:cs="Arial"/>
      <w:spacing w:val="0"/>
      <w:sz w:val="14"/>
      <w:szCs w:val="14"/>
      <w:shd w:val="clear" w:color="auto" w:fill="FFFFFF"/>
    </w:rPr>
  </w:style>
  <w:style w:type="paragraph" w:customStyle="1" w:styleId="Style27">
    <w:name w:val="Style 27"/>
    <w:basedOn w:val="Normalny"/>
    <w:link w:val="CharStyle28"/>
    <w:uiPriority w:val="99"/>
    <w:rsid w:val="0092421F"/>
    <w:pPr>
      <w:widowControl w:val="0"/>
      <w:shd w:val="clear" w:color="auto" w:fill="FFFFFF"/>
      <w:spacing w:after="480" w:line="278" w:lineRule="exact"/>
    </w:pPr>
    <w:rPr>
      <w:rFonts w:asciiTheme="minorHAnsi" w:eastAsiaTheme="minorHAnsi" w:hAnsiTheme="minorHAnsi"/>
      <w:spacing w:val="7"/>
      <w:sz w:val="19"/>
      <w:szCs w:val="19"/>
      <w:lang w:eastAsia="en-US"/>
    </w:rPr>
  </w:style>
  <w:style w:type="character" w:customStyle="1" w:styleId="CharStyle287">
    <w:name w:val="Char Style 287"/>
    <w:basedOn w:val="Domylnaczcionkaakapitu"/>
    <w:rsid w:val="00C7130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CharStyle289">
    <w:name w:val="Char Style 289"/>
    <w:basedOn w:val="Domylnaczcionkaakapitu"/>
    <w:rsid w:val="00C71304"/>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CharStyle350">
    <w:name w:val="Char Style 350"/>
    <w:basedOn w:val="Domylnaczcionkaakapitu"/>
    <w:rsid w:val="00BA313F"/>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CharStyle90">
    <w:name w:val="Char Style 90"/>
    <w:basedOn w:val="Domylnaczcionkaakapitu"/>
    <w:link w:val="Style89"/>
    <w:rsid w:val="004916AC"/>
    <w:rPr>
      <w:b/>
      <w:bCs/>
      <w:sz w:val="26"/>
      <w:szCs w:val="26"/>
      <w:shd w:val="clear" w:color="auto" w:fill="FFFFFF"/>
    </w:rPr>
  </w:style>
  <w:style w:type="character" w:customStyle="1" w:styleId="CharStyle390">
    <w:name w:val="Char Style 390"/>
    <w:basedOn w:val="CharStyle90"/>
    <w:rsid w:val="004916AC"/>
    <w:rPr>
      <w:rFonts w:ascii="Times New Roman" w:eastAsia="Times New Roman" w:hAnsi="Times New Roman" w:cs="Times New Roman"/>
      <w:b/>
      <w:bCs/>
      <w:color w:val="000000"/>
      <w:spacing w:val="0"/>
      <w:w w:val="100"/>
      <w:position w:val="0"/>
      <w:sz w:val="22"/>
      <w:szCs w:val="22"/>
      <w:shd w:val="clear" w:color="auto" w:fill="FFFFFF"/>
      <w:lang w:val="pl-PL" w:eastAsia="pl-PL" w:bidi="pl-PL"/>
    </w:rPr>
  </w:style>
  <w:style w:type="paragraph" w:customStyle="1" w:styleId="Style89">
    <w:name w:val="Style 89"/>
    <w:basedOn w:val="Normalny"/>
    <w:link w:val="CharStyle90"/>
    <w:rsid w:val="004916AC"/>
    <w:pPr>
      <w:widowControl w:val="0"/>
      <w:shd w:val="clear" w:color="auto" w:fill="FFFFFF"/>
      <w:spacing w:line="454" w:lineRule="exact"/>
      <w:ind w:hanging="1820"/>
      <w:jc w:val="both"/>
    </w:pPr>
    <w:rPr>
      <w:rFonts w:asciiTheme="minorHAnsi" w:eastAsiaTheme="minorHAnsi" w:hAnsiTheme="minorHAnsi" w:cstheme="minorBidi"/>
      <w:b/>
      <w:bCs/>
      <w:sz w:val="26"/>
      <w:szCs w:val="26"/>
      <w:lang w:eastAsia="en-US"/>
    </w:rPr>
  </w:style>
  <w:style w:type="character" w:customStyle="1" w:styleId="CharStyle304">
    <w:name w:val="Char Style 304"/>
    <w:basedOn w:val="CharStyle90"/>
    <w:rsid w:val="00BA3A5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CharStyle4">
    <w:name w:val="Char Style 4"/>
    <w:basedOn w:val="CharStyle3"/>
    <w:rsid w:val="00F60F27"/>
    <w:rPr>
      <w:rFonts w:ascii="Times New Roman" w:eastAsia="Times New Roman" w:hAnsi="Times New Roman" w:cs="Times New Roman"/>
      <w:b/>
      <w:bCs/>
      <w:i/>
      <w:iCs/>
      <w:color w:val="000000"/>
      <w:spacing w:val="0"/>
      <w:w w:val="100"/>
      <w:position w:val="0"/>
      <w:sz w:val="26"/>
      <w:szCs w:val="26"/>
      <w:shd w:val="clear" w:color="auto" w:fill="FFFFFF"/>
      <w:lang w:val="pl-PL" w:eastAsia="pl-PL" w:bidi="pl-PL"/>
    </w:rPr>
  </w:style>
  <w:style w:type="character" w:customStyle="1" w:styleId="CharStyle277">
    <w:name w:val="Char Style 277"/>
    <w:basedOn w:val="CharStyle3"/>
    <w:rsid w:val="00F60F27"/>
    <w:rPr>
      <w:rFonts w:ascii="Times New Roman" w:eastAsia="Times New Roman" w:hAnsi="Times New Roman" w:cs="Times New Roman"/>
      <w:b/>
      <w:bCs/>
      <w:i/>
      <w:iCs/>
      <w:color w:val="000000"/>
      <w:spacing w:val="0"/>
      <w:w w:val="100"/>
      <w:position w:val="0"/>
      <w:sz w:val="26"/>
      <w:szCs w:val="26"/>
      <w:shd w:val="clear" w:color="auto" w:fill="FFFFFF"/>
      <w:lang w:val="pl-PL" w:eastAsia="pl-PL" w:bidi="pl-PL"/>
    </w:rPr>
  </w:style>
  <w:style w:type="character" w:styleId="Odwoaniedokomentarza">
    <w:name w:val="annotation reference"/>
    <w:basedOn w:val="Domylnaczcionkaakapitu"/>
    <w:uiPriority w:val="99"/>
    <w:semiHidden/>
    <w:unhideWhenUsed/>
    <w:rsid w:val="00413C29"/>
    <w:rPr>
      <w:sz w:val="16"/>
      <w:szCs w:val="16"/>
    </w:rPr>
  </w:style>
  <w:style w:type="paragraph" w:styleId="Tekstkomentarza">
    <w:name w:val="annotation text"/>
    <w:basedOn w:val="Normalny"/>
    <w:link w:val="TekstkomentarzaZnak"/>
    <w:uiPriority w:val="99"/>
    <w:semiHidden/>
    <w:unhideWhenUsed/>
    <w:rsid w:val="00413C29"/>
    <w:rPr>
      <w:sz w:val="20"/>
      <w:szCs w:val="20"/>
    </w:rPr>
  </w:style>
  <w:style w:type="character" w:customStyle="1" w:styleId="TekstkomentarzaZnak">
    <w:name w:val="Tekst komentarza Znak"/>
    <w:basedOn w:val="Domylnaczcionkaakapitu"/>
    <w:link w:val="Tekstkomentarza"/>
    <w:uiPriority w:val="99"/>
    <w:semiHidden/>
    <w:rsid w:val="00413C2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13C29"/>
    <w:rPr>
      <w:b/>
      <w:bCs/>
    </w:rPr>
  </w:style>
  <w:style w:type="character" w:customStyle="1" w:styleId="TematkomentarzaZnak">
    <w:name w:val="Temat komentarza Znak"/>
    <w:basedOn w:val="TekstkomentarzaZnak"/>
    <w:link w:val="Tematkomentarza"/>
    <w:uiPriority w:val="99"/>
    <w:semiHidden/>
    <w:rsid w:val="00413C29"/>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3403">
      <w:bodyDiv w:val="1"/>
      <w:marLeft w:val="0"/>
      <w:marRight w:val="0"/>
      <w:marTop w:val="0"/>
      <w:marBottom w:val="0"/>
      <w:divBdr>
        <w:top w:val="none" w:sz="0" w:space="0" w:color="auto"/>
        <w:left w:val="none" w:sz="0" w:space="0" w:color="auto"/>
        <w:bottom w:val="none" w:sz="0" w:space="0" w:color="auto"/>
        <w:right w:val="none" w:sz="0" w:space="0" w:color="auto"/>
      </w:divBdr>
    </w:div>
    <w:div w:id="31460923">
      <w:bodyDiv w:val="1"/>
      <w:marLeft w:val="0"/>
      <w:marRight w:val="0"/>
      <w:marTop w:val="0"/>
      <w:marBottom w:val="0"/>
      <w:divBdr>
        <w:top w:val="none" w:sz="0" w:space="0" w:color="auto"/>
        <w:left w:val="none" w:sz="0" w:space="0" w:color="auto"/>
        <w:bottom w:val="none" w:sz="0" w:space="0" w:color="auto"/>
        <w:right w:val="none" w:sz="0" w:space="0" w:color="auto"/>
      </w:divBdr>
      <w:divsChild>
        <w:div w:id="1484201974">
          <w:marLeft w:val="0"/>
          <w:marRight w:val="0"/>
          <w:marTop w:val="0"/>
          <w:marBottom w:val="0"/>
          <w:divBdr>
            <w:top w:val="none" w:sz="0" w:space="0" w:color="auto"/>
            <w:left w:val="none" w:sz="0" w:space="0" w:color="auto"/>
            <w:bottom w:val="none" w:sz="0" w:space="0" w:color="auto"/>
            <w:right w:val="none" w:sz="0" w:space="0" w:color="auto"/>
          </w:divBdr>
          <w:divsChild>
            <w:div w:id="1828325769">
              <w:marLeft w:val="0"/>
              <w:marRight w:val="0"/>
              <w:marTop w:val="0"/>
              <w:marBottom w:val="0"/>
              <w:divBdr>
                <w:top w:val="none" w:sz="0" w:space="0" w:color="auto"/>
                <w:left w:val="none" w:sz="0" w:space="0" w:color="auto"/>
                <w:bottom w:val="none" w:sz="0" w:space="0" w:color="auto"/>
                <w:right w:val="none" w:sz="0" w:space="0" w:color="auto"/>
              </w:divBdr>
            </w:div>
          </w:divsChild>
        </w:div>
        <w:div w:id="442575226">
          <w:marLeft w:val="0"/>
          <w:marRight w:val="0"/>
          <w:marTop w:val="0"/>
          <w:marBottom w:val="0"/>
          <w:divBdr>
            <w:top w:val="none" w:sz="0" w:space="0" w:color="auto"/>
            <w:left w:val="none" w:sz="0" w:space="0" w:color="auto"/>
            <w:bottom w:val="none" w:sz="0" w:space="0" w:color="auto"/>
            <w:right w:val="none" w:sz="0" w:space="0" w:color="auto"/>
          </w:divBdr>
          <w:divsChild>
            <w:div w:id="672076615">
              <w:marLeft w:val="0"/>
              <w:marRight w:val="0"/>
              <w:marTop w:val="0"/>
              <w:marBottom w:val="0"/>
              <w:divBdr>
                <w:top w:val="none" w:sz="0" w:space="0" w:color="auto"/>
                <w:left w:val="none" w:sz="0" w:space="0" w:color="auto"/>
                <w:bottom w:val="none" w:sz="0" w:space="0" w:color="auto"/>
                <w:right w:val="none" w:sz="0" w:space="0" w:color="auto"/>
              </w:divBdr>
            </w:div>
          </w:divsChild>
        </w:div>
        <w:div w:id="1712221542">
          <w:marLeft w:val="0"/>
          <w:marRight w:val="0"/>
          <w:marTop w:val="0"/>
          <w:marBottom w:val="0"/>
          <w:divBdr>
            <w:top w:val="none" w:sz="0" w:space="0" w:color="auto"/>
            <w:left w:val="none" w:sz="0" w:space="0" w:color="auto"/>
            <w:bottom w:val="none" w:sz="0" w:space="0" w:color="auto"/>
            <w:right w:val="none" w:sz="0" w:space="0" w:color="auto"/>
          </w:divBdr>
          <w:divsChild>
            <w:div w:id="9219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1551">
      <w:bodyDiv w:val="1"/>
      <w:marLeft w:val="0"/>
      <w:marRight w:val="0"/>
      <w:marTop w:val="0"/>
      <w:marBottom w:val="0"/>
      <w:divBdr>
        <w:top w:val="none" w:sz="0" w:space="0" w:color="auto"/>
        <w:left w:val="none" w:sz="0" w:space="0" w:color="auto"/>
        <w:bottom w:val="none" w:sz="0" w:space="0" w:color="auto"/>
        <w:right w:val="none" w:sz="0" w:space="0" w:color="auto"/>
      </w:divBdr>
    </w:div>
    <w:div w:id="67576474">
      <w:bodyDiv w:val="1"/>
      <w:marLeft w:val="0"/>
      <w:marRight w:val="0"/>
      <w:marTop w:val="0"/>
      <w:marBottom w:val="0"/>
      <w:divBdr>
        <w:top w:val="none" w:sz="0" w:space="0" w:color="auto"/>
        <w:left w:val="none" w:sz="0" w:space="0" w:color="auto"/>
        <w:bottom w:val="none" w:sz="0" w:space="0" w:color="auto"/>
        <w:right w:val="none" w:sz="0" w:space="0" w:color="auto"/>
      </w:divBdr>
    </w:div>
    <w:div w:id="115608359">
      <w:bodyDiv w:val="1"/>
      <w:marLeft w:val="0"/>
      <w:marRight w:val="0"/>
      <w:marTop w:val="0"/>
      <w:marBottom w:val="0"/>
      <w:divBdr>
        <w:top w:val="none" w:sz="0" w:space="0" w:color="auto"/>
        <w:left w:val="none" w:sz="0" w:space="0" w:color="auto"/>
        <w:bottom w:val="none" w:sz="0" w:space="0" w:color="auto"/>
        <w:right w:val="none" w:sz="0" w:space="0" w:color="auto"/>
      </w:divBdr>
    </w:div>
    <w:div w:id="142551748">
      <w:bodyDiv w:val="1"/>
      <w:marLeft w:val="0"/>
      <w:marRight w:val="0"/>
      <w:marTop w:val="0"/>
      <w:marBottom w:val="0"/>
      <w:divBdr>
        <w:top w:val="none" w:sz="0" w:space="0" w:color="auto"/>
        <w:left w:val="none" w:sz="0" w:space="0" w:color="auto"/>
        <w:bottom w:val="none" w:sz="0" w:space="0" w:color="auto"/>
        <w:right w:val="none" w:sz="0" w:space="0" w:color="auto"/>
      </w:divBdr>
    </w:div>
    <w:div w:id="164396455">
      <w:bodyDiv w:val="1"/>
      <w:marLeft w:val="0"/>
      <w:marRight w:val="0"/>
      <w:marTop w:val="0"/>
      <w:marBottom w:val="0"/>
      <w:divBdr>
        <w:top w:val="none" w:sz="0" w:space="0" w:color="auto"/>
        <w:left w:val="none" w:sz="0" w:space="0" w:color="auto"/>
        <w:bottom w:val="none" w:sz="0" w:space="0" w:color="auto"/>
        <w:right w:val="none" w:sz="0" w:space="0" w:color="auto"/>
      </w:divBdr>
    </w:div>
    <w:div w:id="164709457">
      <w:bodyDiv w:val="1"/>
      <w:marLeft w:val="0"/>
      <w:marRight w:val="0"/>
      <w:marTop w:val="0"/>
      <w:marBottom w:val="0"/>
      <w:divBdr>
        <w:top w:val="none" w:sz="0" w:space="0" w:color="auto"/>
        <w:left w:val="none" w:sz="0" w:space="0" w:color="auto"/>
        <w:bottom w:val="none" w:sz="0" w:space="0" w:color="auto"/>
        <w:right w:val="none" w:sz="0" w:space="0" w:color="auto"/>
      </w:divBdr>
    </w:div>
    <w:div w:id="197278217">
      <w:bodyDiv w:val="1"/>
      <w:marLeft w:val="0"/>
      <w:marRight w:val="0"/>
      <w:marTop w:val="0"/>
      <w:marBottom w:val="0"/>
      <w:divBdr>
        <w:top w:val="none" w:sz="0" w:space="0" w:color="auto"/>
        <w:left w:val="none" w:sz="0" w:space="0" w:color="auto"/>
        <w:bottom w:val="none" w:sz="0" w:space="0" w:color="auto"/>
        <w:right w:val="none" w:sz="0" w:space="0" w:color="auto"/>
      </w:divBdr>
    </w:div>
    <w:div w:id="207038867">
      <w:bodyDiv w:val="1"/>
      <w:marLeft w:val="0"/>
      <w:marRight w:val="0"/>
      <w:marTop w:val="0"/>
      <w:marBottom w:val="0"/>
      <w:divBdr>
        <w:top w:val="none" w:sz="0" w:space="0" w:color="auto"/>
        <w:left w:val="none" w:sz="0" w:space="0" w:color="auto"/>
        <w:bottom w:val="none" w:sz="0" w:space="0" w:color="auto"/>
        <w:right w:val="none" w:sz="0" w:space="0" w:color="auto"/>
      </w:divBdr>
    </w:div>
    <w:div w:id="243536279">
      <w:bodyDiv w:val="1"/>
      <w:marLeft w:val="0"/>
      <w:marRight w:val="0"/>
      <w:marTop w:val="0"/>
      <w:marBottom w:val="0"/>
      <w:divBdr>
        <w:top w:val="none" w:sz="0" w:space="0" w:color="auto"/>
        <w:left w:val="none" w:sz="0" w:space="0" w:color="auto"/>
        <w:bottom w:val="none" w:sz="0" w:space="0" w:color="auto"/>
        <w:right w:val="none" w:sz="0" w:space="0" w:color="auto"/>
      </w:divBdr>
    </w:div>
    <w:div w:id="273054125">
      <w:bodyDiv w:val="1"/>
      <w:marLeft w:val="0"/>
      <w:marRight w:val="0"/>
      <w:marTop w:val="0"/>
      <w:marBottom w:val="0"/>
      <w:divBdr>
        <w:top w:val="none" w:sz="0" w:space="0" w:color="auto"/>
        <w:left w:val="none" w:sz="0" w:space="0" w:color="auto"/>
        <w:bottom w:val="none" w:sz="0" w:space="0" w:color="auto"/>
        <w:right w:val="none" w:sz="0" w:space="0" w:color="auto"/>
      </w:divBdr>
      <w:divsChild>
        <w:div w:id="1680499694">
          <w:marLeft w:val="0"/>
          <w:marRight w:val="0"/>
          <w:marTop w:val="0"/>
          <w:marBottom w:val="0"/>
          <w:divBdr>
            <w:top w:val="none" w:sz="0" w:space="0" w:color="auto"/>
            <w:left w:val="none" w:sz="0" w:space="0" w:color="auto"/>
            <w:bottom w:val="none" w:sz="0" w:space="0" w:color="auto"/>
            <w:right w:val="none" w:sz="0" w:space="0" w:color="auto"/>
          </w:divBdr>
        </w:div>
        <w:div w:id="78522246">
          <w:marLeft w:val="0"/>
          <w:marRight w:val="0"/>
          <w:marTop w:val="0"/>
          <w:marBottom w:val="0"/>
          <w:divBdr>
            <w:top w:val="none" w:sz="0" w:space="0" w:color="auto"/>
            <w:left w:val="none" w:sz="0" w:space="0" w:color="auto"/>
            <w:bottom w:val="none" w:sz="0" w:space="0" w:color="auto"/>
            <w:right w:val="none" w:sz="0" w:space="0" w:color="auto"/>
          </w:divBdr>
          <w:divsChild>
            <w:div w:id="1174340241">
              <w:marLeft w:val="0"/>
              <w:marRight w:val="0"/>
              <w:marTop w:val="0"/>
              <w:marBottom w:val="0"/>
              <w:divBdr>
                <w:top w:val="none" w:sz="0" w:space="0" w:color="auto"/>
                <w:left w:val="none" w:sz="0" w:space="0" w:color="auto"/>
                <w:bottom w:val="none" w:sz="0" w:space="0" w:color="auto"/>
                <w:right w:val="none" w:sz="0" w:space="0" w:color="auto"/>
              </w:divBdr>
            </w:div>
          </w:divsChild>
        </w:div>
        <w:div w:id="1099374231">
          <w:marLeft w:val="0"/>
          <w:marRight w:val="0"/>
          <w:marTop w:val="0"/>
          <w:marBottom w:val="0"/>
          <w:divBdr>
            <w:top w:val="none" w:sz="0" w:space="0" w:color="auto"/>
            <w:left w:val="none" w:sz="0" w:space="0" w:color="auto"/>
            <w:bottom w:val="none" w:sz="0" w:space="0" w:color="auto"/>
            <w:right w:val="none" w:sz="0" w:space="0" w:color="auto"/>
          </w:divBdr>
          <w:divsChild>
            <w:div w:id="119454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59346">
      <w:bodyDiv w:val="1"/>
      <w:marLeft w:val="0"/>
      <w:marRight w:val="0"/>
      <w:marTop w:val="0"/>
      <w:marBottom w:val="0"/>
      <w:divBdr>
        <w:top w:val="none" w:sz="0" w:space="0" w:color="auto"/>
        <w:left w:val="none" w:sz="0" w:space="0" w:color="auto"/>
        <w:bottom w:val="none" w:sz="0" w:space="0" w:color="auto"/>
        <w:right w:val="none" w:sz="0" w:space="0" w:color="auto"/>
      </w:divBdr>
    </w:div>
    <w:div w:id="374307478">
      <w:bodyDiv w:val="1"/>
      <w:marLeft w:val="0"/>
      <w:marRight w:val="0"/>
      <w:marTop w:val="0"/>
      <w:marBottom w:val="0"/>
      <w:divBdr>
        <w:top w:val="none" w:sz="0" w:space="0" w:color="auto"/>
        <w:left w:val="none" w:sz="0" w:space="0" w:color="auto"/>
        <w:bottom w:val="none" w:sz="0" w:space="0" w:color="auto"/>
        <w:right w:val="none" w:sz="0" w:space="0" w:color="auto"/>
      </w:divBdr>
    </w:div>
    <w:div w:id="395325243">
      <w:bodyDiv w:val="1"/>
      <w:marLeft w:val="0"/>
      <w:marRight w:val="0"/>
      <w:marTop w:val="0"/>
      <w:marBottom w:val="0"/>
      <w:divBdr>
        <w:top w:val="none" w:sz="0" w:space="0" w:color="auto"/>
        <w:left w:val="none" w:sz="0" w:space="0" w:color="auto"/>
        <w:bottom w:val="none" w:sz="0" w:space="0" w:color="auto"/>
        <w:right w:val="none" w:sz="0" w:space="0" w:color="auto"/>
      </w:divBdr>
    </w:div>
    <w:div w:id="401833450">
      <w:bodyDiv w:val="1"/>
      <w:marLeft w:val="0"/>
      <w:marRight w:val="0"/>
      <w:marTop w:val="0"/>
      <w:marBottom w:val="0"/>
      <w:divBdr>
        <w:top w:val="none" w:sz="0" w:space="0" w:color="auto"/>
        <w:left w:val="none" w:sz="0" w:space="0" w:color="auto"/>
        <w:bottom w:val="none" w:sz="0" w:space="0" w:color="auto"/>
        <w:right w:val="none" w:sz="0" w:space="0" w:color="auto"/>
      </w:divBdr>
    </w:div>
    <w:div w:id="462697330">
      <w:bodyDiv w:val="1"/>
      <w:marLeft w:val="0"/>
      <w:marRight w:val="0"/>
      <w:marTop w:val="0"/>
      <w:marBottom w:val="0"/>
      <w:divBdr>
        <w:top w:val="none" w:sz="0" w:space="0" w:color="auto"/>
        <w:left w:val="none" w:sz="0" w:space="0" w:color="auto"/>
        <w:bottom w:val="none" w:sz="0" w:space="0" w:color="auto"/>
        <w:right w:val="none" w:sz="0" w:space="0" w:color="auto"/>
      </w:divBdr>
    </w:div>
    <w:div w:id="624385819">
      <w:bodyDiv w:val="1"/>
      <w:marLeft w:val="0"/>
      <w:marRight w:val="0"/>
      <w:marTop w:val="0"/>
      <w:marBottom w:val="0"/>
      <w:divBdr>
        <w:top w:val="none" w:sz="0" w:space="0" w:color="auto"/>
        <w:left w:val="none" w:sz="0" w:space="0" w:color="auto"/>
        <w:bottom w:val="none" w:sz="0" w:space="0" w:color="auto"/>
        <w:right w:val="none" w:sz="0" w:space="0" w:color="auto"/>
      </w:divBdr>
    </w:div>
    <w:div w:id="664632660">
      <w:bodyDiv w:val="1"/>
      <w:marLeft w:val="0"/>
      <w:marRight w:val="0"/>
      <w:marTop w:val="0"/>
      <w:marBottom w:val="0"/>
      <w:divBdr>
        <w:top w:val="none" w:sz="0" w:space="0" w:color="auto"/>
        <w:left w:val="none" w:sz="0" w:space="0" w:color="auto"/>
        <w:bottom w:val="none" w:sz="0" w:space="0" w:color="auto"/>
        <w:right w:val="none" w:sz="0" w:space="0" w:color="auto"/>
      </w:divBdr>
    </w:div>
    <w:div w:id="678234351">
      <w:bodyDiv w:val="1"/>
      <w:marLeft w:val="0"/>
      <w:marRight w:val="0"/>
      <w:marTop w:val="0"/>
      <w:marBottom w:val="0"/>
      <w:divBdr>
        <w:top w:val="none" w:sz="0" w:space="0" w:color="auto"/>
        <w:left w:val="none" w:sz="0" w:space="0" w:color="auto"/>
        <w:bottom w:val="none" w:sz="0" w:space="0" w:color="auto"/>
        <w:right w:val="none" w:sz="0" w:space="0" w:color="auto"/>
      </w:divBdr>
    </w:div>
    <w:div w:id="713850651">
      <w:bodyDiv w:val="1"/>
      <w:marLeft w:val="0"/>
      <w:marRight w:val="0"/>
      <w:marTop w:val="0"/>
      <w:marBottom w:val="0"/>
      <w:divBdr>
        <w:top w:val="none" w:sz="0" w:space="0" w:color="auto"/>
        <w:left w:val="none" w:sz="0" w:space="0" w:color="auto"/>
        <w:bottom w:val="none" w:sz="0" w:space="0" w:color="auto"/>
        <w:right w:val="none" w:sz="0" w:space="0" w:color="auto"/>
      </w:divBdr>
    </w:div>
    <w:div w:id="753358873">
      <w:bodyDiv w:val="1"/>
      <w:marLeft w:val="0"/>
      <w:marRight w:val="0"/>
      <w:marTop w:val="0"/>
      <w:marBottom w:val="0"/>
      <w:divBdr>
        <w:top w:val="none" w:sz="0" w:space="0" w:color="auto"/>
        <w:left w:val="none" w:sz="0" w:space="0" w:color="auto"/>
        <w:bottom w:val="none" w:sz="0" w:space="0" w:color="auto"/>
        <w:right w:val="none" w:sz="0" w:space="0" w:color="auto"/>
      </w:divBdr>
    </w:div>
    <w:div w:id="764231751">
      <w:bodyDiv w:val="1"/>
      <w:marLeft w:val="0"/>
      <w:marRight w:val="0"/>
      <w:marTop w:val="0"/>
      <w:marBottom w:val="0"/>
      <w:divBdr>
        <w:top w:val="none" w:sz="0" w:space="0" w:color="auto"/>
        <w:left w:val="none" w:sz="0" w:space="0" w:color="auto"/>
        <w:bottom w:val="none" w:sz="0" w:space="0" w:color="auto"/>
        <w:right w:val="none" w:sz="0" w:space="0" w:color="auto"/>
      </w:divBdr>
    </w:div>
    <w:div w:id="767969469">
      <w:bodyDiv w:val="1"/>
      <w:marLeft w:val="0"/>
      <w:marRight w:val="0"/>
      <w:marTop w:val="0"/>
      <w:marBottom w:val="0"/>
      <w:divBdr>
        <w:top w:val="none" w:sz="0" w:space="0" w:color="auto"/>
        <w:left w:val="none" w:sz="0" w:space="0" w:color="auto"/>
        <w:bottom w:val="none" w:sz="0" w:space="0" w:color="auto"/>
        <w:right w:val="none" w:sz="0" w:space="0" w:color="auto"/>
      </w:divBdr>
    </w:div>
    <w:div w:id="790781127">
      <w:bodyDiv w:val="1"/>
      <w:marLeft w:val="0"/>
      <w:marRight w:val="0"/>
      <w:marTop w:val="0"/>
      <w:marBottom w:val="0"/>
      <w:divBdr>
        <w:top w:val="none" w:sz="0" w:space="0" w:color="auto"/>
        <w:left w:val="none" w:sz="0" w:space="0" w:color="auto"/>
        <w:bottom w:val="none" w:sz="0" w:space="0" w:color="auto"/>
        <w:right w:val="none" w:sz="0" w:space="0" w:color="auto"/>
      </w:divBdr>
    </w:div>
    <w:div w:id="841118513">
      <w:bodyDiv w:val="1"/>
      <w:marLeft w:val="0"/>
      <w:marRight w:val="0"/>
      <w:marTop w:val="0"/>
      <w:marBottom w:val="0"/>
      <w:divBdr>
        <w:top w:val="none" w:sz="0" w:space="0" w:color="auto"/>
        <w:left w:val="none" w:sz="0" w:space="0" w:color="auto"/>
        <w:bottom w:val="none" w:sz="0" w:space="0" w:color="auto"/>
        <w:right w:val="none" w:sz="0" w:space="0" w:color="auto"/>
      </w:divBdr>
    </w:div>
    <w:div w:id="859782906">
      <w:bodyDiv w:val="1"/>
      <w:marLeft w:val="0"/>
      <w:marRight w:val="0"/>
      <w:marTop w:val="0"/>
      <w:marBottom w:val="0"/>
      <w:divBdr>
        <w:top w:val="none" w:sz="0" w:space="0" w:color="auto"/>
        <w:left w:val="none" w:sz="0" w:space="0" w:color="auto"/>
        <w:bottom w:val="none" w:sz="0" w:space="0" w:color="auto"/>
        <w:right w:val="none" w:sz="0" w:space="0" w:color="auto"/>
      </w:divBdr>
    </w:div>
    <w:div w:id="861699636">
      <w:bodyDiv w:val="1"/>
      <w:marLeft w:val="0"/>
      <w:marRight w:val="0"/>
      <w:marTop w:val="0"/>
      <w:marBottom w:val="0"/>
      <w:divBdr>
        <w:top w:val="none" w:sz="0" w:space="0" w:color="auto"/>
        <w:left w:val="none" w:sz="0" w:space="0" w:color="auto"/>
        <w:bottom w:val="none" w:sz="0" w:space="0" w:color="auto"/>
        <w:right w:val="none" w:sz="0" w:space="0" w:color="auto"/>
      </w:divBdr>
      <w:divsChild>
        <w:div w:id="127936833">
          <w:marLeft w:val="0"/>
          <w:marRight w:val="0"/>
          <w:marTop w:val="0"/>
          <w:marBottom w:val="0"/>
          <w:divBdr>
            <w:top w:val="none" w:sz="0" w:space="0" w:color="auto"/>
            <w:left w:val="none" w:sz="0" w:space="0" w:color="auto"/>
            <w:bottom w:val="none" w:sz="0" w:space="0" w:color="auto"/>
            <w:right w:val="none" w:sz="0" w:space="0" w:color="auto"/>
          </w:divBdr>
        </w:div>
      </w:divsChild>
    </w:div>
    <w:div w:id="862934369">
      <w:bodyDiv w:val="1"/>
      <w:marLeft w:val="0"/>
      <w:marRight w:val="0"/>
      <w:marTop w:val="0"/>
      <w:marBottom w:val="0"/>
      <w:divBdr>
        <w:top w:val="none" w:sz="0" w:space="0" w:color="auto"/>
        <w:left w:val="none" w:sz="0" w:space="0" w:color="auto"/>
        <w:bottom w:val="none" w:sz="0" w:space="0" w:color="auto"/>
        <w:right w:val="none" w:sz="0" w:space="0" w:color="auto"/>
      </w:divBdr>
    </w:div>
    <w:div w:id="905795915">
      <w:bodyDiv w:val="1"/>
      <w:marLeft w:val="0"/>
      <w:marRight w:val="0"/>
      <w:marTop w:val="0"/>
      <w:marBottom w:val="0"/>
      <w:divBdr>
        <w:top w:val="none" w:sz="0" w:space="0" w:color="auto"/>
        <w:left w:val="none" w:sz="0" w:space="0" w:color="auto"/>
        <w:bottom w:val="none" w:sz="0" w:space="0" w:color="auto"/>
        <w:right w:val="none" w:sz="0" w:space="0" w:color="auto"/>
      </w:divBdr>
      <w:divsChild>
        <w:div w:id="214507772">
          <w:marLeft w:val="0"/>
          <w:marRight w:val="0"/>
          <w:marTop w:val="0"/>
          <w:marBottom w:val="0"/>
          <w:divBdr>
            <w:top w:val="none" w:sz="0" w:space="0" w:color="auto"/>
            <w:left w:val="none" w:sz="0" w:space="0" w:color="auto"/>
            <w:bottom w:val="none" w:sz="0" w:space="0" w:color="auto"/>
            <w:right w:val="none" w:sz="0" w:space="0" w:color="auto"/>
          </w:divBdr>
        </w:div>
        <w:div w:id="321080393">
          <w:marLeft w:val="0"/>
          <w:marRight w:val="0"/>
          <w:marTop w:val="0"/>
          <w:marBottom w:val="0"/>
          <w:divBdr>
            <w:top w:val="none" w:sz="0" w:space="0" w:color="auto"/>
            <w:left w:val="none" w:sz="0" w:space="0" w:color="auto"/>
            <w:bottom w:val="none" w:sz="0" w:space="0" w:color="auto"/>
            <w:right w:val="none" w:sz="0" w:space="0" w:color="auto"/>
          </w:divBdr>
          <w:divsChild>
            <w:div w:id="9197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78121">
      <w:bodyDiv w:val="1"/>
      <w:marLeft w:val="0"/>
      <w:marRight w:val="0"/>
      <w:marTop w:val="0"/>
      <w:marBottom w:val="0"/>
      <w:divBdr>
        <w:top w:val="none" w:sz="0" w:space="0" w:color="auto"/>
        <w:left w:val="none" w:sz="0" w:space="0" w:color="auto"/>
        <w:bottom w:val="none" w:sz="0" w:space="0" w:color="auto"/>
        <w:right w:val="none" w:sz="0" w:space="0" w:color="auto"/>
      </w:divBdr>
      <w:divsChild>
        <w:div w:id="389812657">
          <w:marLeft w:val="0"/>
          <w:marRight w:val="0"/>
          <w:marTop w:val="0"/>
          <w:marBottom w:val="0"/>
          <w:divBdr>
            <w:top w:val="none" w:sz="0" w:space="0" w:color="auto"/>
            <w:left w:val="none" w:sz="0" w:space="0" w:color="auto"/>
            <w:bottom w:val="none" w:sz="0" w:space="0" w:color="auto"/>
            <w:right w:val="none" w:sz="0" w:space="0" w:color="auto"/>
          </w:divBdr>
        </w:div>
        <w:div w:id="1252280144">
          <w:marLeft w:val="0"/>
          <w:marRight w:val="0"/>
          <w:marTop w:val="0"/>
          <w:marBottom w:val="0"/>
          <w:divBdr>
            <w:top w:val="none" w:sz="0" w:space="0" w:color="auto"/>
            <w:left w:val="none" w:sz="0" w:space="0" w:color="auto"/>
            <w:bottom w:val="none" w:sz="0" w:space="0" w:color="auto"/>
            <w:right w:val="none" w:sz="0" w:space="0" w:color="auto"/>
          </w:divBdr>
        </w:div>
        <w:div w:id="1484658347">
          <w:marLeft w:val="0"/>
          <w:marRight w:val="0"/>
          <w:marTop w:val="0"/>
          <w:marBottom w:val="0"/>
          <w:divBdr>
            <w:top w:val="none" w:sz="0" w:space="0" w:color="auto"/>
            <w:left w:val="none" w:sz="0" w:space="0" w:color="auto"/>
            <w:bottom w:val="none" w:sz="0" w:space="0" w:color="auto"/>
            <w:right w:val="none" w:sz="0" w:space="0" w:color="auto"/>
          </w:divBdr>
        </w:div>
        <w:div w:id="763842614">
          <w:marLeft w:val="0"/>
          <w:marRight w:val="0"/>
          <w:marTop w:val="0"/>
          <w:marBottom w:val="0"/>
          <w:divBdr>
            <w:top w:val="none" w:sz="0" w:space="0" w:color="auto"/>
            <w:left w:val="none" w:sz="0" w:space="0" w:color="auto"/>
            <w:bottom w:val="none" w:sz="0" w:space="0" w:color="auto"/>
            <w:right w:val="none" w:sz="0" w:space="0" w:color="auto"/>
          </w:divBdr>
        </w:div>
      </w:divsChild>
    </w:div>
    <w:div w:id="926351938">
      <w:bodyDiv w:val="1"/>
      <w:marLeft w:val="0"/>
      <w:marRight w:val="0"/>
      <w:marTop w:val="0"/>
      <w:marBottom w:val="0"/>
      <w:divBdr>
        <w:top w:val="none" w:sz="0" w:space="0" w:color="auto"/>
        <w:left w:val="none" w:sz="0" w:space="0" w:color="auto"/>
        <w:bottom w:val="none" w:sz="0" w:space="0" w:color="auto"/>
        <w:right w:val="none" w:sz="0" w:space="0" w:color="auto"/>
      </w:divBdr>
    </w:div>
    <w:div w:id="968390513">
      <w:bodyDiv w:val="1"/>
      <w:marLeft w:val="0"/>
      <w:marRight w:val="0"/>
      <w:marTop w:val="0"/>
      <w:marBottom w:val="0"/>
      <w:divBdr>
        <w:top w:val="none" w:sz="0" w:space="0" w:color="auto"/>
        <w:left w:val="none" w:sz="0" w:space="0" w:color="auto"/>
        <w:bottom w:val="none" w:sz="0" w:space="0" w:color="auto"/>
        <w:right w:val="none" w:sz="0" w:space="0" w:color="auto"/>
      </w:divBdr>
    </w:div>
    <w:div w:id="1053625034">
      <w:bodyDiv w:val="1"/>
      <w:marLeft w:val="0"/>
      <w:marRight w:val="0"/>
      <w:marTop w:val="0"/>
      <w:marBottom w:val="0"/>
      <w:divBdr>
        <w:top w:val="none" w:sz="0" w:space="0" w:color="auto"/>
        <w:left w:val="none" w:sz="0" w:space="0" w:color="auto"/>
        <w:bottom w:val="none" w:sz="0" w:space="0" w:color="auto"/>
        <w:right w:val="none" w:sz="0" w:space="0" w:color="auto"/>
      </w:divBdr>
      <w:divsChild>
        <w:div w:id="24717526">
          <w:marLeft w:val="0"/>
          <w:marRight w:val="0"/>
          <w:marTop w:val="0"/>
          <w:marBottom w:val="0"/>
          <w:divBdr>
            <w:top w:val="none" w:sz="0" w:space="0" w:color="auto"/>
            <w:left w:val="none" w:sz="0" w:space="0" w:color="auto"/>
            <w:bottom w:val="none" w:sz="0" w:space="0" w:color="auto"/>
            <w:right w:val="none" w:sz="0" w:space="0" w:color="auto"/>
          </w:divBdr>
          <w:divsChild>
            <w:div w:id="17467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77573">
      <w:bodyDiv w:val="1"/>
      <w:marLeft w:val="0"/>
      <w:marRight w:val="0"/>
      <w:marTop w:val="0"/>
      <w:marBottom w:val="0"/>
      <w:divBdr>
        <w:top w:val="none" w:sz="0" w:space="0" w:color="auto"/>
        <w:left w:val="none" w:sz="0" w:space="0" w:color="auto"/>
        <w:bottom w:val="none" w:sz="0" w:space="0" w:color="auto"/>
        <w:right w:val="none" w:sz="0" w:space="0" w:color="auto"/>
      </w:divBdr>
    </w:div>
    <w:div w:id="1104375502">
      <w:bodyDiv w:val="1"/>
      <w:marLeft w:val="0"/>
      <w:marRight w:val="0"/>
      <w:marTop w:val="0"/>
      <w:marBottom w:val="0"/>
      <w:divBdr>
        <w:top w:val="none" w:sz="0" w:space="0" w:color="auto"/>
        <w:left w:val="none" w:sz="0" w:space="0" w:color="auto"/>
        <w:bottom w:val="none" w:sz="0" w:space="0" w:color="auto"/>
        <w:right w:val="none" w:sz="0" w:space="0" w:color="auto"/>
      </w:divBdr>
    </w:div>
    <w:div w:id="1114250002">
      <w:bodyDiv w:val="1"/>
      <w:marLeft w:val="0"/>
      <w:marRight w:val="0"/>
      <w:marTop w:val="0"/>
      <w:marBottom w:val="0"/>
      <w:divBdr>
        <w:top w:val="none" w:sz="0" w:space="0" w:color="auto"/>
        <w:left w:val="none" w:sz="0" w:space="0" w:color="auto"/>
        <w:bottom w:val="none" w:sz="0" w:space="0" w:color="auto"/>
        <w:right w:val="none" w:sz="0" w:space="0" w:color="auto"/>
      </w:divBdr>
      <w:divsChild>
        <w:div w:id="1740051438">
          <w:marLeft w:val="0"/>
          <w:marRight w:val="0"/>
          <w:marTop w:val="0"/>
          <w:marBottom w:val="0"/>
          <w:divBdr>
            <w:top w:val="none" w:sz="0" w:space="0" w:color="auto"/>
            <w:left w:val="none" w:sz="0" w:space="0" w:color="auto"/>
            <w:bottom w:val="none" w:sz="0" w:space="0" w:color="auto"/>
            <w:right w:val="none" w:sz="0" w:space="0" w:color="auto"/>
          </w:divBdr>
          <w:divsChild>
            <w:div w:id="1136336807">
              <w:marLeft w:val="0"/>
              <w:marRight w:val="0"/>
              <w:marTop w:val="0"/>
              <w:marBottom w:val="0"/>
              <w:divBdr>
                <w:top w:val="none" w:sz="0" w:space="0" w:color="auto"/>
                <w:left w:val="none" w:sz="0" w:space="0" w:color="auto"/>
                <w:bottom w:val="none" w:sz="0" w:space="0" w:color="auto"/>
                <w:right w:val="none" w:sz="0" w:space="0" w:color="auto"/>
              </w:divBdr>
            </w:div>
          </w:divsChild>
        </w:div>
        <w:div w:id="2058043376">
          <w:marLeft w:val="0"/>
          <w:marRight w:val="0"/>
          <w:marTop w:val="0"/>
          <w:marBottom w:val="0"/>
          <w:divBdr>
            <w:top w:val="none" w:sz="0" w:space="0" w:color="auto"/>
            <w:left w:val="none" w:sz="0" w:space="0" w:color="auto"/>
            <w:bottom w:val="none" w:sz="0" w:space="0" w:color="auto"/>
            <w:right w:val="none" w:sz="0" w:space="0" w:color="auto"/>
          </w:divBdr>
          <w:divsChild>
            <w:div w:id="278218797">
              <w:marLeft w:val="0"/>
              <w:marRight w:val="0"/>
              <w:marTop w:val="0"/>
              <w:marBottom w:val="0"/>
              <w:divBdr>
                <w:top w:val="none" w:sz="0" w:space="0" w:color="auto"/>
                <w:left w:val="none" w:sz="0" w:space="0" w:color="auto"/>
                <w:bottom w:val="none" w:sz="0" w:space="0" w:color="auto"/>
                <w:right w:val="none" w:sz="0" w:space="0" w:color="auto"/>
              </w:divBdr>
            </w:div>
          </w:divsChild>
        </w:div>
        <w:div w:id="360017678">
          <w:marLeft w:val="0"/>
          <w:marRight w:val="0"/>
          <w:marTop w:val="0"/>
          <w:marBottom w:val="0"/>
          <w:divBdr>
            <w:top w:val="none" w:sz="0" w:space="0" w:color="auto"/>
            <w:left w:val="none" w:sz="0" w:space="0" w:color="auto"/>
            <w:bottom w:val="none" w:sz="0" w:space="0" w:color="auto"/>
            <w:right w:val="none" w:sz="0" w:space="0" w:color="auto"/>
          </w:divBdr>
          <w:divsChild>
            <w:div w:id="1785923181">
              <w:marLeft w:val="0"/>
              <w:marRight w:val="0"/>
              <w:marTop w:val="0"/>
              <w:marBottom w:val="0"/>
              <w:divBdr>
                <w:top w:val="none" w:sz="0" w:space="0" w:color="auto"/>
                <w:left w:val="none" w:sz="0" w:space="0" w:color="auto"/>
                <w:bottom w:val="none" w:sz="0" w:space="0" w:color="auto"/>
                <w:right w:val="none" w:sz="0" w:space="0" w:color="auto"/>
              </w:divBdr>
            </w:div>
          </w:divsChild>
        </w:div>
        <w:div w:id="1743866760">
          <w:marLeft w:val="0"/>
          <w:marRight w:val="0"/>
          <w:marTop w:val="0"/>
          <w:marBottom w:val="0"/>
          <w:divBdr>
            <w:top w:val="none" w:sz="0" w:space="0" w:color="auto"/>
            <w:left w:val="none" w:sz="0" w:space="0" w:color="auto"/>
            <w:bottom w:val="none" w:sz="0" w:space="0" w:color="auto"/>
            <w:right w:val="none" w:sz="0" w:space="0" w:color="auto"/>
          </w:divBdr>
          <w:divsChild>
            <w:div w:id="5815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1070">
      <w:bodyDiv w:val="1"/>
      <w:marLeft w:val="0"/>
      <w:marRight w:val="0"/>
      <w:marTop w:val="0"/>
      <w:marBottom w:val="0"/>
      <w:divBdr>
        <w:top w:val="none" w:sz="0" w:space="0" w:color="auto"/>
        <w:left w:val="none" w:sz="0" w:space="0" w:color="auto"/>
        <w:bottom w:val="none" w:sz="0" w:space="0" w:color="auto"/>
        <w:right w:val="none" w:sz="0" w:space="0" w:color="auto"/>
      </w:divBdr>
    </w:div>
    <w:div w:id="1137720510">
      <w:bodyDiv w:val="1"/>
      <w:marLeft w:val="0"/>
      <w:marRight w:val="0"/>
      <w:marTop w:val="0"/>
      <w:marBottom w:val="0"/>
      <w:divBdr>
        <w:top w:val="none" w:sz="0" w:space="0" w:color="auto"/>
        <w:left w:val="none" w:sz="0" w:space="0" w:color="auto"/>
        <w:bottom w:val="none" w:sz="0" w:space="0" w:color="auto"/>
        <w:right w:val="none" w:sz="0" w:space="0" w:color="auto"/>
      </w:divBdr>
      <w:divsChild>
        <w:div w:id="1751730666">
          <w:marLeft w:val="0"/>
          <w:marRight w:val="0"/>
          <w:marTop w:val="0"/>
          <w:marBottom w:val="0"/>
          <w:divBdr>
            <w:top w:val="none" w:sz="0" w:space="0" w:color="auto"/>
            <w:left w:val="none" w:sz="0" w:space="0" w:color="auto"/>
            <w:bottom w:val="none" w:sz="0" w:space="0" w:color="auto"/>
            <w:right w:val="none" w:sz="0" w:space="0" w:color="auto"/>
          </w:divBdr>
        </w:div>
        <w:div w:id="362367119">
          <w:marLeft w:val="0"/>
          <w:marRight w:val="0"/>
          <w:marTop w:val="0"/>
          <w:marBottom w:val="0"/>
          <w:divBdr>
            <w:top w:val="none" w:sz="0" w:space="0" w:color="auto"/>
            <w:left w:val="none" w:sz="0" w:space="0" w:color="auto"/>
            <w:bottom w:val="none" w:sz="0" w:space="0" w:color="auto"/>
            <w:right w:val="none" w:sz="0" w:space="0" w:color="auto"/>
          </w:divBdr>
          <w:divsChild>
            <w:div w:id="11145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18179">
      <w:bodyDiv w:val="1"/>
      <w:marLeft w:val="0"/>
      <w:marRight w:val="0"/>
      <w:marTop w:val="0"/>
      <w:marBottom w:val="0"/>
      <w:divBdr>
        <w:top w:val="none" w:sz="0" w:space="0" w:color="auto"/>
        <w:left w:val="none" w:sz="0" w:space="0" w:color="auto"/>
        <w:bottom w:val="none" w:sz="0" w:space="0" w:color="auto"/>
        <w:right w:val="none" w:sz="0" w:space="0" w:color="auto"/>
      </w:divBdr>
    </w:div>
    <w:div w:id="1234504901">
      <w:bodyDiv w:val="1"/>
      <w:marLeft w:val="0"/>
      <w:marRight w:val="0"/>
      <w:marTop w:val="0"/>
      <w:marBottom w:val="0"/>
      <w:divBdr>
        <w:top w:val="none" w:sz="0" w:space="0" w:color="auto"/>
        <w:left w:val="none" w:sz="0" w:space="0" w:color="auto"/>
        <w:bottom w:val="none" w:sz="0" w:space="0" w:color="auto"/>
        <w:right w:val="none" w:sz="0" w:space="0" w:color="auto"/>
      </w:divBdr>
    </w:div>
    <w:div w:id="1240214646">
      <w:bodyDiv w:val="1"/>
      <w:marLeft w:val="0"/>
      <w:marRight w:val="0"/>
      <w:marTop w:val="0"/>
      <w:marBottom w:val="0"/>
      <w:divBdr>
        <w:top w:val="none" w:sz="0" w:space="0" w:color="auto"/>
        <w:left w:val="none" w:sz="0" w:space="0" w:color="auto"/>
        <w:bottom w:val="none" w:sz="0" w:space="0" w:color="auto"/>
        <w:right w:val="none" w:sz="0" w:space="0" w:color="auto"/>
      </w:divBdr>
    </w:div>
    <w:div w:id="1248153471">
      <w:bodyDiv w:val="1"/>
      <w:marLeft w:val="0"/>
      <w:marRight w:val="0"/>
      <w:marTop w:val="0"/>
      <w:marBottom w:val="0"/>
      <w:divBdr>
        <w:top w:val="none" w:sz="0" w:space="0" w:color="auto"/>
        <w:left w:val="none" w:sz="0" w:space="0" w:color="auto"/>
        <w:bottom w:val="none" w:sz="0" w:space="0" w:color="auto"/>
        <w:right w:val="none" w:sz="0" w:space="0" w:color="auto"/>
      </w:divBdr>
      <w:divsChild>
        <w:div w:id="349069808">
          <w:marLeft w:val="0"/>
          <w:marRight w:val="0"/>
          <w:marTop w:val="0"/>
          <w:marBottom w:val="0"/>
          <w:divBdr>
            <w:top w:val="none" w:sz="0" w:space="0" w:color="auto"/>
            <w:left w:val="none" w:sz="0" w:space="0" w:color="auto"/>
            <w:bottom w:val="none" w:sz="0" w:space="0" w:color="auto"/>
            <w:right w:val="none" w:sz="0" w:space="0" w:color="auto"/>
          </w:divBdr>
        </w:div>
      </w:divsChild>
    </w:div>
    <w:div w:id="1275215715">
      <w:bodyDiv w:val="1"/>
      <w:marLeft w:val="0"/>
      <w:marRight w:val="0"/>
      <w:marTop w:val="0"/>
      <w:marBottom w:val="0"/>
      <w:divBdr>
        <w:top w:val="none" w:sz="0" w:space="0" w:color="auto"/>
        <w:left w:val="none" w:sz="0" w:space="0" w:color="auto"/>
        <w:bottom w:val="none" w:sz="0" w:space="0" w:color="auto"/>
        <w:right w:val="none" w:sz="0" w:space="0" w:color="auto"/>
      </w:divBdr>
    </w:div>
    <w:div w:id="1309020638">
      <w:bodyDiv w:val="1"/>
      <w:marLeft w:val="0"/>
      <w:marRight w:val="0"/>
      <w:marTop w:val="0"/>
      <w:marBottom w:val="0"/>
      <w:divBdr>
        <w:top w:val="none" w:sz="0" w:space="0" w:color="auto"/>
        <w:left w:val="none" w:sz="0" w:space="0" w:color="auto"/>
        <w:bottom w:val="none" w:sz="0" w:space="0" w:color="auto"/>
        <w:right w:val="none" w:sz="0" w:space="0" w:color="auto"/>
      </w:divBdr>
    </w:div>
    <w:div w:id="1360857151">
      <w:bodyDiv w:val="1"/>
      <w:marLeft w:val="0"/>
      <w:marRight w:val="0"/>
      <w:marTop w:val="0"/>
      <w:marBottom w:val="0"/>
      <w:divBdr>
        <w:top w:val="none" w:sz="0" w:space="0" w:color="auto"/>
        <w:left w:val="none" w:sz="0" w:space="0" w:color="auto"/>
        <w:bottom w:val="none" w:sz="0" w:space="0" w:color="auto"/>
        <w:right w:val="none" w:sz="0" w:space="0" w:color="auto"/>
      </w:divBdr>
    </w:div>
    <w:div w:id="1383678101">
      <w:bodyDiv w:val="1"/>
      <w:marLeft w:val="0"/>
      <w:marRight w:val="0"/>
      <w:marTop w:val="0"/>
      <w:marBottom w:val="0"/>
      <w:divBdr>
        <w:top w:val="none" w:sz="0" w:space="0" w:color="auto"/>
        <w:left w:val="none" w:sz="0" w:space="0" w:color="auto"/>
        <w:bottom w:val="none" w:sz="0" w:space="0" w:color="auto"/>
        <w:right w:val="none" w:sz="0" w:space="0" w:color="auto"/>
      </w:divBdr>
    </w:div>
    <w:div w:id="1409040363">
      <w:bodyDiv w:val="1"/>
      <w:marLeft w:val="0"/>
      <w:marRight w:val="0"/>
      <w:marTop w:val="0"/>
      <w:marBottom w:val="0"/>
      <w:divBdr>
        <w:top w:val="none" w:sz="0" w:space="0" w:color="auto"/>
        <w:left w:val="none" w:sz="0" w:space="0" w:color="auto"/>
        <w:bottom w:val="none" w:sz="0" w:space="0" w:color="auto"/>
        <w:right w:val="none" w:sz="0" w:space="0" w:color="auto"/>
      </w:divBdr>
    </w:div>
    <w:div w:id="1421102481">
      <w:bodyDiv w:val="1"/>
      <w:marLeft w:val="0"/>
      <w:marRight w:val="0"/>
      <w:marTop w:val="0"/>
      <w:marBottom w:val="0"/>
      <w:divBdr>
        <w:top w:val="none" w:sz="0" w:space="0" w:color="auto"/>
        <w:left w:val="none" w:sz="0" w:space="0" w:color="auto"/>
        <w:bottom w:val="none" w:sz="0" w:space="0" w:color="auto"/>
        <w:right w:val="none" w:sz="0" w:space="0" w:color="auto"/>
      </w:divBdr>
    </w:div>
    <w:div w:id="1424254345">
      <w:bodyDiv w:val="1"/>
      <w:marLeft w:val="0"/>
      <w:marRight w:val="0"/>
      <w:marTop w:val="0"/>
      <w:marBottom w:val="0"/>
      <w:divBdr>
        <w:top w:val="none" w:sz="0" w:space="0" w:color="auto"/>
        <w:left w:val="none" w:sz="0" w:space="0" w:color="auto"/>
        <w:bottom w:val="none" w:sz="0" w:space="0" w:color="auto"/>
        <w:right w:val="none" w:sz="0" w:space="0" w:color="auto"/>
      </w:divBdr>
    </w:div>
    <w:div w:id="1441531252">
      <w:bodyDiv w:val="1"/>
      <w:marLeft w:val="0"/>
      <w:marRight w:val="0"/>
      <w:marTop w:val="0"/>
      <w:marBottom w:val="0"/>
      <w:divBdr>
        <w:top w:val="none" w:sz="0" w:space="0" w:color="auto"/>
        <w:left w:val="none" w:sz="0" w:space="0" w:color="auto"/>
        <w:bottom w:val="none" w:sz="0" w:space="0" w:color="auto"/>
        <w:right w:val="none" w:sz="0" w:space="0" w:color="auto"/>
      </w:divBdr>
    </w:div>
    <w:div w:id="1515421117">
      <w:bodyDiv w:val="1"/>
      <w:marLeft w:val="0"/>
      <w:marRight w:val="0"/>
      <w:marTop w:val="0"/>
      <w:marBottom w:val="0"/>
      <w:divBdr>
        <w:top w:val="none" w:sz="0" w:space="0" w:color="auto"/>
        <w:left w:val="none" w:sz="0" w:space="0" w:color="auto"/>
        <w:bottom w:val="none" w:sz="0" w:space="0" w:color="auto"/>
        <w:right w:val="none" w:sz="0" w:space="0" w:color="auto"/>
      </w:divBdr>
    </w:div>
    <w:div w:id="1542860008">
      <w:bodyDiv w:val="1"/>
      <w:marLeft w:val="0"/>
      <w:marRight w:val="0"/>
      <w:marTop w:val="0"/>
      <w:marBottom w:val="0"/>
      <w:divBdr>
        <w:top w:val="none" w:sz="0" w:space="0" w:color="auto"/>
        <w:left w:val="none" w:sz="0" w:space="0" w:color="auto"/>
        <w:bottom w:val="none" w:sz="0" w:space="0" w:color="auto"/>
        <w:right w:val="none" w:sz="0" w:space="0" w:color="auto"/>
      </w:divBdr>
    </w:div>
    <w:div w:id="1546022592">
      <w:bodyDiv w:val="1"/>
      <w:marLeft w:val="0"/>
      <w:marRight w:val="0"/>
      <w:marTop w:val="0"/>
      <w:marBottom w:val="0"/>
      <w:divBdr>
        <w:top w:val="none" w:sz="0" w:space="0" w:color="auto"/>
        <w:left w:val="none" w:sz="0" w:space="0" w:color="auto"/>
        <w:bottom w:val="none" w:sz="0" w:space="0" w:color="auto"/>
        <w:right w:val="none" w:sz="0" w:space="0" w:color="auto"/>
      </w:divBdr>
      <w:divsChild>
        <w:div w:id="1928227027">
          <w:marLeft w:val="0"/>
          <w:marRight w:val="0"/>
          <w:marTop w:val="0"/>
          <w:marBottom w:val="0"/>
          <w:divBdr>
            <w:top w:val="none" w:sz="0" w:space="0" w:color="auto"/>
            <w:left w:val="none" w:sz="0" w:space="0" w:color="auto"/>
            <w:bottom w:val="none" w:sz="0" w:space="0" w:color="auto"/>
            <w:right w:val="none" w:sz="0" w:space="0" w:color="auto"/>
          </w:divBdr>
        </w:div>
        <w:div w:id="1059280107">
          <w:marLeft w:val="0"/>
          <w:marRight w:val="0"/>
          <w:marTop w:val="0"/>
          <w:marBottom w:val="0"/>
          <w:divBdr>
            <w:top w:val="none" w:sz="0" w:space="0" w:color="auto"/>
            <w:left w:val="none" w:sz="0" w:space="0" w:color="auto"/>
            <w:bottom w:val="none" w:sz="0" w:space="0" w:color="auto"/>
            <w:right w:val="none" w:sz="0" w:space="0" w:color="auto"/>
          </w:divBdr>
          <w:divsChild>
            <w:div w:id="378823528">
              <w:marLeft w:val="0"/>
              <w:marRight w:val="0"/>
              <w:marTop w:val="0"/>
              <w:marBottom w:val="0"/>
              <w:divBdr>
                <w:top w:val="none" w:sz="0" w:space="0" w:color="auto"/>
                <w:left w:val="none" w:sz="0" w:space="0" w:color="auto"/>
                <w:bottom w:val="none" w:sz="0" w:space="0" w:color="auto"/>
                <w:right w:val="none" w:sz="0" w:space="0" w:color="auto"/>
              </w:divBdr>
            </w:div>
          </w:divsChild>
        </w:div>
        <w:div w:id="882404055">
          <w:marLeft w:val="0"/>
          <w:marRight w:val="0"/>
          <w:marTop w:val="0"/>
          <w:marBottom w:val="0"/>
          <w:divBdr>
            <w:top w:val="none" w:sz="0" w:space="0" w:color="auto"/>
            <w:left w:val="none" w:sz="0" w:space="0" w:color="auto"/>
            <w:bottom w:val="none" w:sz="0" w:space="0" w:color="auto"/>
            <w:right w:val="none" w:sz="0" w:space="0" w:color="auto"/>
          </w:divBdr>
          <w:divsChild>
            <w:div w:id="144226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30226">
      <w:bodyDiv w:val="1"/>
      <w:marLeft w:val="0"/>
      <w:marRight w:val="0"/>
      <w:marTop w:val="0"/>
      <w:marBottom w:val="0"/>
      <w:divBdr>
        <w:top w:val="none" w:sz="0" w:space="0" w:color="auto"/>
        <w:left w:val="none" w:sz="0" w:space="0" w:color="auto"/>
        <w:bottom w:val="none" w:sz="0" w:space="0" w:color="auto"/>
        <w:right w:val="none" w:sz="0" w:space="0" w:color="auto"/>
      </w:divBdr>
    </w:div>
    <w:div w:id="16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69821057">
          <w:marLeft w:val="0"/>
          <w:marRight w:val="0"/>
          <w:marTop w:val="0"/>
          <w:marBottom w:val="0"/>
          <w:divBdr>
            <w:top w:val="none" w:sz="0" w:space="0" w:color="auto"/>
            <w:left w:val="none" w:sz="0" w:space="0" w:color="auto"/>
            <w:bottom w:val="none" w:sz="0" w:space="0" w:color="auto"/>
            <w:right w:val="none" w:sz="0" w:space="0" w:color="auto"/>
          </w:divBdr>
        </w:div>
        <w:div w:id="827089706">
          <w:marLeft w:val="0"/>
          <w:marRight w:val="0"/>
          <w:marTop w:val="0"/>
          <w:marBottom w:val="0"/>
          <w:divBdr>
            <w:top w:val="none" w:sz="0" w:space="0" w:color="auto"/>
            <w:left w:val="none" w:sz="0" w:space="0" w:color="auto"/>
            <w:bottom w:val="none" w:sz="0" w:space="0" w:color="auto"/>
            <w:right w:val="none" w:sz="0" w:space="0" w:color="auto"/>
          </w:divBdr>
          <w:divsChild>
            <w:div w:id="18338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2079">
      <w:bodyDiv w:val="1"/>
      <w:marLeft w:val="0"/>
      <w:marRight w:val="0"/>
      <w:marTop w:val="0"/>
      <w:marBottom w:val="0"/>
      <w:divBdr>
        <w:top w:val="none" w:sz="0" w:space="0" w:color="auto"/>
        <w:left w:val="none" w:sz="0" w:space="0" w:color="auto"/>
        <w:bottom w:val="none" w:sz="0" w:space="0" w:color="auto"/>
        <w:right w:val="none" w:sz="0" w:space="0" w:color="auto"/>
      </w:divBdr>
    </w:div>
    <w:div w:id="1799373408">
      <w:bodyDiv w:val="1"/>
      <w:marLeft w:val="0"/>
      <w:marRight w:val="0"/>
      <w:marTop w:val="0"/>
      <w:marBottom w:val="0"/>
      <w:divBdr>
        <w:top w:val="none" w:sz="0" w:space="0" w:color="auto"/>
        <w:left w:val="none" w:sz="0" w:space="0" w:color="auto"/>
        <w:bottom w:val="none" w:sz="0" w:space="0" w:color="auto"/>
        <w:right w:val="none" w:sz="0" w:space="0" w:color="auto"/>
      </w:divBdr>
    </w:div>
    <w:div w:id="1833594769">
      <w:bodyDiv w:val="1"/>
      <w:marLeft w:val="0"/>
      <w:marRight w:val="0"/>
      <w:marTop w:val="0"/>
      <w:marBottom w:val="0"/>
      <w:divBdr>
        <w:top w:val="none" w:sz="0" w:space="0" w:color="auto"/>
        <w:left w:val="none" w:sz="0" w:space="0" w:color="auto"/>
        <w:bottom w:val="none" w:sz="0" w:space="0" w:color="auto"/>
        <w:right w:val="none" w:sz="0" w:space="0" w:color="auto"/>
      </w:divBdr>
    </w:div>
    <w:div w:id="1945072645">
      <w:bodyDiv w:val="1"/>
      <w:marLeft w:val="0"/>
      <w:marRight w:val="0"/>
      <w:marTop w:val="0"/>
      <w:marBottom w:val="0"/>
      <w:divBdr>
        <w:top w:val="none" w:sz="0" w:space="0" w:color="auto"/>
        <w:left w:val="none" w:sz="0" w:space="0" w:color="auto"/>
        <w:bottom w:val="none" w:sz="0" w:space="0" w:color="auto"/>
        <w:right w:val="none" w:sz="0" w:space="0" w:color="auto"/>
      </w:divBdr>
    </w:div>
    <w:div w:id="1950813728">
      <w:bodyDiv w:val="1"/>
      <w:marLeft w:val="0"/>
      <w:marRight w:val="0"/>
      <w:marTop w:val="0"/>
      <w:marBottom w:val="0"/>
      <w:divBdr>
        <w:top w:val="none" w:sz="0" w:space="0" w:color="auto"/>
        <w:left w:val="none" w:sz="0" w:space="0" w:color="auto"/>
        <w:bottom w:val="none" w:sz="0" w:space="0" w:color="auto"/>
        <w:right w:val="none" w:sz="0" w:space="0" w:color="auto"/>
      </w:divBdr>
    </w:div>
    <w:div w:id="1996567943">
      <w:bodyDiv w:val="1"/>
      <w:marLeft w:val="0"/>
      <w:marRight w:val="0"/>
      <w:marTop w:val="0"/>
      <w:marBottom w:val="0"/>
      <w:divBdr>
        <w:top w:val="none" w:sz="0" w:space="0" w:color="auto"/>
        <w:left w:val="none" w:sz="0" w:space="0" w:color="auto"/>
        <w:bottom w:val="none" w:sz="0" w:space="0" w:color="auto"/>
        <w:right w:val="none" w:sz="0" w:space="0" w:color="auto"/>
      </w:divBdr>
    </w:div>
    <w:div w:id="2004890216">
      <w:bodyDiv w:val="1"/>
      <w:marLeft w:val="0"/>
      <w:marRight w:val="0"/>
      <w:marTop w:val="0"/>
      <w:marBottom w:val="0"/>
      <w:divBdr>
        <w:top w:val="none" w:sz="0" w:space="0" w:color="auto"/>
        <w:left w:val="none" w:sz="0" w:space="0" w:color="auto"/>
        <w:bottom w:val="none" w:sz="0" w:space="0" w:color="auto"/>
        <w:right w:val="none" w:sz="0" w:space="0" w:color="auto"/>
      </w:divBdr>
    </w:div>
    <w:div w:id="2046906519">
      <w:bodyDiv w:val="1"/>
      <w:marLeft w:val="0"/>
      <w:marRight w:val="0"/>
      <w:marTop w:val="0"/>
      <w:marBottom w:val="0"/>
      <w:divBdr>
        <w:top w:val="none" w:sz="0" w:space="0" w:color="auto"/>
        <w:left w:val="none" w:sz="0" w:space="0" w:color="auto"/>
        <w:bottom w:val="none" w:sz="0" w:space="0" w:color="auto"/>
        <w:right w:val="none" w:sz="0" w:space="0" w:color="auto"/>
      </w:divBdr>
    </w:div>
    <w:div w:id="2089841714">
      <w:bodyDiv w:val="1"/>
      <w:marLeft w:val="0"/>
      <w:marRight w:val="0"/>
      <w:marTop w:val="0"/>
      <w:marBottom w:val="0"/>
      <w:divBdr>
        <w:top w:val="none" w:sz="0" w:space="0" w:color="auto"/>
        <w:left w:val="none" w:sz="0" w:space="0" w:color="auto"/>
        <w:bottom w:val="none" w:sz="0" w:space="0" w:color="auto"/>
        <w:right w:val="none" w:sz="0" w:space="0" w:color="auto"/>
      </w:divBdr>
    </w:div>
    <w:div w:id="211065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B634325E-17E6-48DD-AB18-BECC0C09DBF1}">
  <ds:schemaRefs>
    <ds:schemaRef ds:uri="http://schemas.openxmlformats.org/officeDocument/2006/bibliography"/>
  </ds:schemaRefs>
</ds:datastoreItem>
</file>

<file path=customXml/itemProps2.xml><?xml version="1.0" encoding="utf-8"?>
<ds:datastoreItem xmlns:ds="http://schemas.openxmlformats.org/officeDocument/2006/customXml" ds:itemID="{9ACD6C2D-8EA8-45C7-BC58-AC5DB197568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7723</Words>
  <Characters>46341</Characters>
  <Application>Microsoft Office Word</Application>
  <DocSecurity>0</DocSecurity>
  <Lines>386</Lines>
  <Paragraphs>107</Paragraphs>
  <ScaleCrop>false</ScaleCrop>
  <HeadingPairs>
    <vt:vector size="2" baseType="variant">
      <vt:variant>
        <vt:lpstr>Tytuł</vt:lpstr>
      </vt:variant>
      <vt:variant>
        <vt:i4>1</vt:i4>
      </vt:variant>
    </vt:vector>
  </HeadingPairs>
  <TitlesOfParts>
    <vt:vector size="1" baseType="lpstr">
      <vt:lpstr/>
    </vt:vector>
  </TitlesOfParts>
  <Company>UMWWM w Olsztynie</Company>
  <LinksUpToDate>false</LinksUpToDate>
  <CharactersWithSpaces>53957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Faszcza</dc:creator>
  <cp:keywords/>
  <dc:description/>
  <cp:lastModifiedBy>Daria Wojciechowska</cp:lastModifiedBy>
  <cp:revision>2</cp:revision>
  <cp:lastPrinted>2023-08-10T06:35:00Z</cp:lastPrinted>
  <dcterms:created xsi:type="dcterms:W3CDTF">2023-08-10T06:49:00Z</dcterms:created>
  <dcterms:modified xsi:type="dcterms:W3CDTF">2023-08-10T06:49:00Z</dcterms:modified>
</cp:coreProperties>
</file>