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5B508" w14:textId="77777777" w:rsidR="00F665D7" w:rsidRPr="00F665D7" w:rsidRDefault="00F665D7" w:rsidP="00F665D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665D7">
        <w:rPr>
          <w:rFonts w:ascii="Arial" w:hAnsi="Arial" w:cs="Arial"/>
          <w:b/>
        </w:rPr>
        <w:t xml:space="preserve">Karta oceny do </w:t>
      </w:r>
      <w:r w:rsidR="00823294">
        <w:rPr>
          <w:rFonts w:ascii="Arial" w:hAnsi="Arial" w:cs="Arial"/>
          <w:b/>
        </w:rPr>
        <w:t>Wojewódzkiego k</w:t>
      </w:r>
      <w:r w:rsidRPr="00F665D7">
        <w:rPr>
          <w:rFonts w:ascii="Arial" w:hAnsi="Arial" w:cs="Arial"/>
          <w:b/>
        </w:rPr>
        <w:t>onkursu</w:t>
      </w:r>
    </w:p>
    <w:p w14:paraId="7F5ECE6B" w14:textId="15BE866D" w:rsidR="00F665D7" w:rsidRPr="00F665D7" w:rsidRDefault="00F665D7" w:rsidP="00F665D7">
      <w:pPr>
        <w:jc w:val="center"/>
        <w:rPr>
          <w:rFonts w:ascii="Arial" w:hAnsi="Arial" w:cs="Arial"/>
          <w:b/>
        </w:rPr>
      </w:pPr>
      <w:r w:rsidRPr="00F665D7">
        <w:rPr>
          <w:rFonts w:ascii="Arial" w:hAnsi="Arial" w:cs="Arial"/>
          <w:b/>
        </w:rPr>
        <w:t xml:space="preserve">na </w:t>
      </w:r>
      <w:r w:rsidRPr="00F665D7">
        <w:rPr>
          <w:rFonts w:ascii="Arial" w:hAnsi="Arial" w:cs="Arial"/>
          <w:b/>
          <w:i/>
        </w:rPr>
        <w:t>„Najładniejsze stoisko dożyn</w:t>
      </w:r>
      <w:r w:rsidR="006D15CC">
        <w:rPr>
          <w:rFonts w:ascii="Arial" w:hAnsi="Arial" w:cs="Arial"/>
          <w:b/>
          <w:i/>
        </w:rPr>
        <w:t>kowe Kół Gospodyń Wiejskich 20</w:t>
      </w:r>
      <w:r w:rsidR="007C32F2">
        <w:rPr>
          <w:rFonts w:ascii="Arial" w:hAnsi="Arial" w:cs="Arial"/>
          <w:b/>
          <w:i/>
        </w:rPr>
        <w:t>2</w:t>
      </w:r>
      <w:r w:rsidR="00A01CAB">
        <w:rPr>
          <w:rFonts w:ascii="Arial" w:hAnsi="Arial" w:cs="Arial"/>
          <w:b/>
          <w:i/>
        </w:rPr>
        <w:t>3</w:t>
      </w:r>
      <w:r w:rsidRPr="00F665D7">
        <w:rPr>
          <w:rFonts w:ascii="Arial" w:hAnsi="Arial" w:cs="Arial"/>
          <w:b/>
          <w:i/>
        </w:rPr>
        <w:t>”</w:t>
      </w:r>
    </w:p>
    <w:p w14:paraId="7321C8E4" w14:textId="77777777" w:rsidR="00970C99" w:rsidRDefault="00F665D7" w:rsidP="00F665D7">
      <w:pPr>
        <w:pStyle w:val="Akapitzlist"/>
        <w:numPr>
          <w:ilvl w:val="0"/>
          <w:numId w:val="1"/>
        </w:numPr>
      </w:pPr>
      <w:r>
        <w:t>Nazwa organizacji i adres:</w:t>
      </w:r>
    </w:p>
    <w:p w14:paraId="7224D3ED" w14:textId="77777777" w:rsidR="00812DDC" w:rsidRDefault="004D7448" w:rsidP="006521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  <w:r w:rsidR="006521B4">
        <w:t>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1700"/>
        <w:gridCol w:w="1562"/>
        <w:gridCol w:w="2551"/>
      </w:tblGrid>
      <w:tr w:rsidR="00971E15" w14:paraId="309713F0" w14:textId="77777777" w:rsidTr="00854C5B">
        <w:trPr>
          <w:jc w:val="center"/>
        </w:trPr>
        <w:tc>
          <w:tcPr>
            <w:tcW w:w="1809" w:type="dxa"/>
            <w:shd w:val="clear" w:color="auto" w:fill="EEECE1" w:themeFill="background2"/>
            <w:vAlign w:val="center"/>
          </w:tcPr>
          <w:p w14:paraId="09E32A1B" w14:textId="77777777" w:rsidR="00971E15" w:rsidRDefault="00971E15" w:rsidP="00CA50A7">
            <w:pPr>
              <w:jc w:val="center"/>
            </w:pPr>
            <w:r>
              <w:t>K</w:t>
            </w:r>
            <w:r w:rsidR="00165F34">
              <w:t>RYTERIA OCENY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14:paraId="6AD2FCC9" w14:textId="77777777" w:rsidR="00971E15" w:rsidRDefault="00165F34" w:rsidP="00CA50A7">
            <w:pPr>
              <w:jc w:val="center"/>
            </w:pPr>
            <w:r>
              <w:t>W</w:t>
            </w:r>
            <w:r w:rsidR="00971E15">
              <w:t>rażenie ogólne</w:t>
            </w:r>
            <w:r w:rsidR="0076275A">
              <w:t>, estetyka</w:t>
            </w:r>
          </w:p>
        </w:tc>
        <w:tc>
          <w:tcPr>
            <w:tcW w:w="1700" w:type="dxa"/>
            <w:shd w:val="clear" w:color="auto" w:fill="EEECE1" w:themeFill="background2"/>
            <w:vAlign w:val="center"/>
          </w:tcPr>
          <w:p w14:paraId="3B38A6F4" w14:textId="77777777" w:rsidR="00971E15" w:rsidRDefault="0076275A" w:rsidP="00CA50A7">
            <w:pPr>
              <w:jc w:val="center"/>
            </w:pPr>
            <w:r>
              <w:t>Pracochłonność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14:paraId="0769A2E7" w14:textId="77777777" w:rsidR="00971E15" w:rsidRDefault="00165F34" w:rsidP="00CA50A7">
            <w:pPr>
              <w:jc w:val="center"/>
            </w:pPr>
            <w:r>
              <w:t>Zastosowanie materiałów</w:t>
            </w:r>
            <w:r w:rsidR="00971E15">
              <w:t xml:space="preserve">/surowców/ produktów </w:t>
            </w:r>
            <w:r w:rsidR="0076275A">
              <w:t xml:space="preserve">/zdobnictwa </w:t>
            </w:r>
            <w:r>
              <w:t>powiązanych z tradycją i regionem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7A9B3D99" w14:textId="77777777" w:rsidR="00971E15" w:rsidRDefault="00971E15" w:rsidP="00CA50A7">
            <w:pPr>
              <w:jc w:val="center"/>
            </w:pPr>
            <w:r>
              <w:t>Kreatywność (</w:t>
            </w:r>
            <w:r w:rsidR="0076275A">
              <w:t xml:space="preserve">np.: </w:t>
            </w:r>
            <w:r>
              <w:t xml:space="preserve">różnorodność </w:t>
            </w:r>
            <w:r w:rsidR="00165F34">
              <w:t>zastosowanych produktów</w:t>
            </w:r>
            <w:r w:rsidR="00CA50A7">
              <w:t>/rozwiązań</w:t>
            </w:r>
            <w:r w:rsidR="0076275A">
              <w:t>,</w:t>
            </w:r>
            <w:r w:rsidR="00165F34">
              <w:t xml:space="preserve"> </w:t>
            </w:r>
            <w:r>
              <w:t>kultura w obszarze obsługi</w:t>
            </w:r>
            <w:r w:rsidR="00165F34">
              <w:t>)</w:t>
            </w:r>
          </w:p>
        </w:tc>
      </w:tr>
      <w:tr w:rsidR="00971E15" w14:paraId="32DC0EA7" w14:textId="77777777" w:rsidTr="00854C5B">
        <w:trPr>
          <w:jc w:val="center"/>
        </w:trPr>
        <w:tc>
          <w:tcPr>
            <w:tcW w:w="1809" w:type="dxa"/>
          </w:tcPr>
          <w:p w14:paraId="2EE4B3AF" w14:textId="77777777" w:rsidR="00971E15" w:rsidRDefault="00971E15" w:rsidP="00971E15">
            <w:r>
              <w:t>Kompozycja przestrzenna stoiska</w:t>
            </w:r>
          </w:p>
        </w:tc>
        <w:tc>
          <w:tcPr>
            <w:tcW w:w="1842" w:type="dxa"/>
          </w:tcPr>
          <w:p w14:paraId="16CDFDB8" w14:textId="77777777" w:rsidR="00971E15" w:rsidRDefault="00971E15" w:rsidP="00152435"/>
        </w:tc>
        <w:tc>
          <w:tcPr>
            <w:tcW w:w="1700" w:type="dxa"/>
          </w:tcPr>
          <w:p w14:paraId="778B37B5" w14:textId="77777777" w:rsidR="00971E15" w:rsidRDefault="00971E15" w:rsidP="00152435"/>
        </w:tc>
        <w:tc>
          <w:tcPr>
            <w:tcW w:w="1562" w:type="dxa"/>
          </w:tcPr>
          <w:p w14:paraId="32E51FFA" w14:textId="77777777" w:rsidR="00971E15" w:rsidRDefault="00971E15" w:rsidP="00812DDC"/>
        </w:tc>
        <w:tc>
          <w:tcPr>
            <w:tcW w:w="2551" w:type="dxa"/>
          </w:tcPr>
          <w:p w14:paraId="1B08922A" w14:textId="77777777" w:rsidR="00971E15" w:rsidRDefault="00971E15" w:rsidP="00812DDC"/>
        </w:tc>
      </w:tr>
      <w:tr w:rsidR="00CA50A7" w14:paraId="6F08E1D8" w14:textId="77777777" w:rsidTr="00CA50A7">
        <w:trPr>
          <w:jc w:val="center"/>
        </w:trPr>
        <w:tc>
          <w:tcPr>
            <w:tcW w:w="9464" w:type="dxa"/>
            <w:gridSpan w:val="5"/>
            <w:shd w:val="clear" w:color="auto" w:fill="EEECE1" w:themeFill="background2"/>
          </w:tcPr>
          <w:p w14:paraId="3F2AFBC1" w14:textId="77777777" w:rsidR="00CA50A7" w:rsidRDefault="00CA50A7" w:rsidP="00812DDC"/>
        </w:tc>
      </w:tr>
      <w:tr w:rsidR="00971E15" w14:paraId="6A72A40E" w14:textId="77777777" w:rsidTr="00854C5B">
        <w:trPr>
          <w:trHeight w:val="1031"/>
          <w:jc w:val="center"/>
        </w:trPr>
        <w:tc>
          <w:tcPr>
            <w:tcW w:w="1809" w:type="dxa"/>
          </w:tcPr>
          <w:p w14:paraId="42CD074A" w14:textId="77777777" w:rsidR="00971E15" w:rsidRDefault="00971E15" w:rsidP="00971E15">
            <w:r>
              <w:t>Kompozycja układu eksponatów</w:t>
            </w:r>
          </w:p>
        </w:tc>
        <w:tc>
          <w:tcPr>
            <w:tcW w:w="1842" w:type="dxa"/>
          </w:tcPr>
          <w:p w14:paraId="4E9D8A68" w14:textId="77777777" w:rsidR="00971E15" w:rsidRDefault="00971E15" w:rsidP="00812DDC"/>
        </w:tc>
        <w:tc>
          <w:tcPr>
            <w:tcW w:w="1700" w:type="dxa"/>
          </w:tcPr>
          <w:p w14:paraId="0CD3A089" w14:textId="77777777" w:rsidR="00971E15" w:rsidRDefault="00971E15" w:rsidP="00812DDC"/>
        </w:tc>
        <w:tc>
          <w:tcPr>
            <w:tcW w:w="1562" w:type="dxa"/>
          </w:tcPr>
          <w:p w14:paraId="2DC258B3" w14:textId="77777777" w:rsidR="00971E15" w:rsidRDefault="00971E15" w:rsidP="00152435"/>
        </w:tc>
        <w:tc>
          <w:tcPr>
            <w:tcW w:w="2551" w:type="dxa"/>
          </w:tcPr>
          <w:p w14:paraId="13D195F5" w14:textId="77777777" w:rsidR="00971E15" w:rsidRDefault="00971E15" w:rsidP="00152435"/>
        </w:tc>
      </w:tr>
      <w:tr w:rsidR="00CA50A7" w14:paraId="3CBA8B96" w14:textId="77777777" w:rsidTr="00CA50A7">
        <w:trPr>
          <w:jc w:val="center"/>
        </w:trPr>
        <w:tc>
          <w:tcPr>
            <w:tcW w:w="9464" w:type="dxa"/>
            <w:gridSpan w:val="5"/>
            <w:shd w:val="clear" w:color="auto" w:fill="EEECE1" w:themeFill="background2"/>
          </w:tcPr>
          <w:p w14:paraId="4B0C94F0" w14:textId="77777777" w:rsidR="00CA50A7" w:rsidRDefault="00CA50A7" w:rsidP="00152435"/>
        </w:tc>
      </w:tr>
      <w:tr w:rsidR="00971E15" w14:paraId="1F8DB278" w14:textId="77777777" w:rsidTr="00854C5B">
        <w:trPr>
          <w:jc w:val="center"/>
        </w:trPr>
        <w:tc>
          <w:tcPr>
            <w:tcW w:w="1809" w:type="dxa"/>
          </w:tcPr>
          <w:p w14:paraId="5B89CF82" w14:textId="77777777" w:rsidR="00971E15" w:rsidRDefault="00971E15" w:rsidP="00971E15">
            <w:r>
              <w:t>Sposób prezentacji stoiska</w:t>
            </w:r>
          </w:p>
        </w:tc>
        <w:tc>
          <w:tcPr>
            <w:tcW w:w="1842" w:type="dxa"/>
          </w:tcPr>
          <w:p w14:paraId="50EA9C25" w14:textId="77777777" w:rsidR="00971E15" w:rsidRDefault="00971E15" w:rsidP="00152435"/>
        </w:tc>
        <w:tc>
          <w:tcPr>
            <w:tcW w:w="1700" w:type="dxa"/>
          </w:tcPr>
          <w:p w14:paraId="53752330" w14:textId="77777777" w:rsidR="00971E15" w:rsidRDefault="00971E15" w:rsidP="00152435"/>
        </w:tc>
        <w:tc>
          <w:tcPr>
            <w:tcW w:w="1562" w:type="dxa"/>
          </w:tcPr>
          <w:p w14:paraId="4FD3C9EB" w14:textId="77777777" w:rsidR="00971E15" w:rsidRDefault="00971E15" w:rsidP="00152435"/>
        </w:tc>
        <w:tc>
          <w:tcPr>
            <w:tcW w:w="2551" w:type="dxa"/>
          </w:tcPr>
          <w:p w14:paraId="0AF62247" w14:textId="77777777" w:rsidR="00971E15" w:rsidRDefault="00971E15" w:rsidP="00152435"/>
        </w:tc>
      </w:tr>
      <w:tr w:rsidR="00CA50A7" w14:paraId="37D64B4D" w14:textId="77777777" w:rsidTr="00CA50A7">
        <w:trPr>
          <w:jc w:val="center"/>
        </w:trPr>
        <w:tc>
          <w:tcPr>
            <w:tcW w:w="9464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14:paraId="1A0473AC" w14:textId="77777777" w:rsidR="00CA50A7" w:rsidRDefault="00CA50A7" w:rsidP="00152435"/>
        </w:tc>
      </w:tr>
      <w:tr w:rsidR="00971E15" w14:paraId="5584D595" w14:textId="77777777" w:rsidTr="00854C5B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</w:tcPr>
          <w:p w14:paraId="33139D31" w14:textId="77777777" w:rsidR="00971E15" w:rsidRDefault="00971E15" w:rsidP="00971E15">
            <w:r>
              <w:t>Atrakcyjność wizualna</w:t>
            </w:r>
            <w:r w:rsidR="00F71144">
              <w:t xml:space="preserve"> i obfitość </w:t>
            </w:r>
            <w:r>
              <w:t xml:space="preserve"> oferty produktów prezentowanych na stoisku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8240F0" w14:textId="77777777" w:rsidR="00971E15" w:rsidRDefault="00971E15" w:rsidP="00152435"/>
        </w:tc>
        <w:tc>
          <w:tcPr>
            <w:tcW w:w="1700" w:type="dxa"/>
            <w:tcBorders>
              <w:bottom w:val="single" w:sz="4" w:space="0" w:color="auto"/>
            </w:tcBorders>
          </w:tcPr>
          <w:p w14:paraId="2A01EC63" w14:textId="77777777" w:rsidR="00971E15" w:rsidRDefault="00971E15" w:rsidP="00152435"/>
        </w:tc>
        <w:tc>
          <w:tcPr>
            <w:tcW w:w="1562" w:type="dxa"/>
            <w:tcBorders>
              <w:bottom w:val="single" w:sz="4" w:space="0" w:color="auto"/>
            </w:tcBorders>
          </w:tcPr>
          <w:p w14:paraId="26D66A75" w14:textId="77777777" w:rsidR="00971E15" w:rsidRDefault="00971E15" w:rsidP="00152435"/>
        </w:tc>
        <w:tc>
          <w:tcPr>
            <w:tcW w:w="2551" w:type="dxa"/>
            <w:tcBorders>
              <w:bottom w:val="single" w:sz="4" w:space="0" w:color="auto"/>
            </w:tcBorders>
          </w:tcPr>
          <w:p w14:paraId="0ABED1D7" w14:textId="77777777" w:rsidR="00971E15" w:rsidRDefault="00971E15" w:rsidP="00152435"/>
        </w:tc>
      </w:tr>
      <w:tr w:rsidR="00971E15" w14:paraId="7BF0389D" w14:textId="77777777" w:rsidTr="00AE2C48">
        <w:trPr>
          <w:trHeight w:val="40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02A2F9" w14:textId="77777777" w:rsidR="00971E15" w:rsidRDefault="00971E15" w:rsidP="00152435">
            <w:r>
              <w:t>Suma punktów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330F3C" w14:textId="77777777" w:rsidR="00971E15" w:rsidRDefault="00971E15" w:rsidP="0015243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DC5666" w14:textId="77777777" w:rsidR="00971E15" w:rsidRDefault="00971E15" w:rsidP="0015243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EB6C95" w14:textId="77777777" w:rsidR="00971E15" w:rsidRDefault="00971E15" w:rsidP="0015243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B16EB0" w14:textId="77777777" w:rsidR="00971E15" w:rsidRDefault="00971E15" w:rsidP="00152435"/>
        </w:tc>
      </w:tr>
      <w:tr w:rsidR="00854C5B" w14:paraId="21639A6A" w14:textId="77777777" w:rsidTr="00AE2C48">
        <w:trPr>
          <w:trHeight w:val="414"/>
          <w:jc w:val="center"/>
        </w:trPr>
        <w:tc>
          <w:tcPr>
            <w:tcW w:w="6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B8E7B4" w14:textId="77777777" w:rsidR="00854C5B" w:rsidRPr="00F679E5" w:rsidRDefault="00854C5B" w:rsidP="00F679E5">
            <w:pPr>
              <w:jc w:val="right"/>
              <w:rPr>
                <w:b/>
              </w:rPr>
            </w:pPr>
            <w:r w:rsidRPr="00F679E5">
              <w:rPr>
                <w:b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9DCA38" w14:textId="77777777" w:rsidR="00854C5B" w:rsidRPr="00971E15" w:rsidRDefault="00854C5B" w:rsidP="00152435">
            <w:pPr>
              <w:rPr>
                <w:b/>
              </w:rPr>
            </w:pPr>
          </w:p>
        </w:tc>
      </w:tr>
      <w:tr w:rsidR="00854C5B" w14:paraId="0F0CF4E9" w14:textId="77777777" w:rsidTr="00854C5B">
        <w:trPr>
          <w:trHeight w:val="763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7A6B5" w14:textId="77777777" w:rsidR="00854C5B" w:rsidRPr="00854C5B" w:rsidRDefault="00854C5B" w:rsidP="00854C5B">
            <w:r w:rsidRPr="00854C5B">
              <w:t>najlepsza, najsmaczniejsza potrawa regionalna/tradycyjna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32B32" w14:textId="77777777" w:rsidR="00854C5B" w:rsidRPr="00971E15" w:rsidRDefault="00854C5B" w:rsidP="00152435">
            <w:pPr>
              <w:rPr>
                <w:b/>
              </w:rPr>
            </w:pPr>
          </w:p>
        </w:tc>
      </w:tr>
      <w:tr w:rsidR="00854C5B" w14:paraId="07E11105" w14:textId="77777777" w:rsidTr="00854C5B">
        <w:trPr>
          <w:trHeight w:val="781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C36A7" w14:textId="77777777" w:rsidR="00854C5B" w:rsidRPr="00854C5B" w:rsidRDefault="00854C5B" w:rsidP="00854C5B">
            <w:r w:rsidRPr="00854C5B">
              <w:t>najlepszy strój regionalny osób reprezentujących stoisko KGW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69A4B8" w14:textId="77777777" w:rsidR="00854C5B" w:rsidRPr="00971E15" w:rsidRDefault="00854C5B" w:rsidP="00152435">
            <w:pPr>
              <w:rPr>
                <w:b/>
              </w:rPr>
            </w:pPr>
          </w:p>
        </w:tc>
      </w:tr>
      <w:tr w:rsidR="00854C5B" w14:paraId="479AAD1D" w14:textId="77777777" w:rsidTr="00854C5B">
        <w:trPr>
          <w:trHeight w:val="69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</w:tcBorders>
          </w:tcPr>
          <w:p w14:paraId="6056AF20" w14:textId="77777777" w:rsidR="00854C5B" w:rsidRPr="00854C5B" w:rsidRDefault="00854C5B" w:rsidP="00854C5B">
            <w:r w:rsidRPr="00854C5B">
              <w:t>najlepszy pomysł mający charakter promocji regionu Warmii i Mazur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</w:tcBorders>
          </w:tcPr>
          <w:p w14:paraId="7889554F" w14:textId="77777777" w:rsidR="00854C5B" w:rsidRPr="00971E15" w:rsidRDefault="00854C5B" w:rsidP="00152435">
            <w:pPr>
              <w:rPr>
                <w:b/>
              </w:rPr>
            </w:pPr>
          </w:p>
        </w:tc>
      </w:tr>
    </w:tbl>
    <w:p w14:paraId="13EFFD4A" w14:textId="77777777" w:rsidR="006A2B2C" w:rsidRPr="00CA50A7" w:rsidRDefault="006A2B2C" w:rsidP="00854C5B">
      <w:pPr>
        <w:spacing w:before="240" w:after="0"/>
        <w:rPr>
          <w:i/>
        </w:rPr>
      </w:pPr>
      <w:r w:rsidRPr="00CA50A7">
        <w:rPr>
          <w:i/>
        </w:rPr>
        <w:t>Informacja:</w:t>
      </w:r>
    </w:p>
    <w:p w14:paraId="78D4CBDB" w14:textId="77777777" w:rsidR="006A2B2C" w:rsidRPr="00812DDC" w:rsidRDefault="00F71144" w:rsidP="00CA50A7">
      <w:pPr>
        <w:spacing w:after="0"/>
      </w:pPr>
      <w:r>
        <w:t xml:space="preserve">Za każde kryterium </w:t>
      </w:r>
      <w:r w:rsidR="00CA50A7">
        <w:t xml:space="preserve">członek  Komisji  Konkursowej </w:t>
      </w:r>
      <w:r>
        <w:t>może przyznać według własnego uznania od 0 do 3 punktów.</w:t>
      </w:r>
    </w:p>
    <w:sectPr w:rsidR="006A2B2C" w:rsidRPr="00812DDC" w:rsidSect="00854C5B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194F" w14:textId="77777777" w:rsidR="00C77251" w:rsidRDefault="00C77251" w:rsidP="003831F9">
      <w:pPr>
        <w:spacing w:after="0" w:line="240" w:lineRule="auto"/>
      </w:pPr>
      <w:r>
        <w:separator/>
      </w:r>
    </w:p>
  </w:endnote>
  <w:endnote w:type="continuationSeparator" w:id="0">
    <w:p w14:paraId="75C3E857" w14:textId="77777777" w:rsidR="00C77251" w:rsidRDefault="00C77251" w:rsidP="0038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EFF08" w14:textId="77777777" w:rsidR="00C77251" w:rsidRDefault="00C77251" w:rsidP="003831F9">
      <w:pPr>
        <w:spacing w:after="0" w:line="240" w:lineRule="auto"/>
      </w:pPr>
      <w:r>
        <w:separator/>
      </w:r>
    </w:p>
  </w:footnote>
  <w:footnote w:type="continuationSeparator" w:id="0">
    <w:p w14:paraId="1EDA15C3" w14:textId="77777777" w:rsidR="00C77251" w:rsidRDefault="00C77251" w:rsidP="0038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0576" w14:textId="2FE8DC04" w:rsidR="003831F9" w:rsidRDefault="003831F9">
    <w:pPr>
      <w:pStyle w:val="Nagwek"/>
      <w:rPr>
        <w:rFonts w:ascii="Arial" w:hAnsi="Arial" w:cs="Arial"/>
        <w:i/>
        <w:sz w:val="16"/>
        <w:szCs w:val="16"/>
      </w:rPr>
    </w:pPr>
    <w:r w:rsidRPr="00345D44">
      <w:rPr>
        <w:rFonts w:ascii="Arial" w:hAnsi="Arial" w:cs="Arial"/>
        <w:sz w:val="16"/>
        <w:szCs w:val="16"/>
      </w:rPr>
      <w:t>Załą</w:t>
    </w:r>
    <w:r>
      <w:rPr>
        <w:rFonts w:ascii="Arial" w:hAnsi="Arial" w:cs="Arial"/>
        <w:sz w:val="16"/>
        <w:szCs w:val="16"/>
      </w:rPr>
      <w:t>cznik Nr 2</w:t>
    </w:r>
    <w:r w:rsidRPr="00345D44">
      <w:rPr>
        <w:rFonts w:ascii="Arial" w:hAnsi="Arial" w:cs="Arial"/>
        <w:sz w:val="16"/>
        <w:szCs w:val="16"/>
      </w:rPr>
      <w:t xml:space="preserve"> do Regulaminu Wojewódzkiego Konkursu na </w:t>
    </w:r>
    <w:r w:rsidRPr="00345D44">
      <w:rPr>
        <w:rFonts w:ascii="Arial" w:hAnsi="Arial" w:cs="Arial"/>
        <w:i/>
        <w:sz w:val="16"/>
        <w:szCs w:val="16"/>
      </w:rPr>
      <w:t>„Najładniejsze stoisko dożyn</w:t>
    </w:r>
    <w:r>
      <w:rPr>
        <w:rFonts w:ascii="Arial" w:hAnsi="Arial" w:cs="Arial"/>
        <w:i/>
        <w:sz w:val="16"/>
        <w:szCs w:val="16"/>
      </w:rPr>
      <w:t>kowe Kół Gospodyń Wiejskich 20</w:t>
    </w:r>
    <w:r w:rsidR="007C32F2">
      <w:rPr>
        <w:rFonts w:ascii="Arial" w:hAnsi="Arial" w:cs="Arial"/>
        <w:i/>
        <w:sz w:val="16"/>
        <w:szCs w:val="16"/>
      </w:rPr>
      <w:t>2</w:t>
    </w:r>
    <w:r w:rsidR="00A01CAB">
      <w:rPr>
        <w:rFonts w:ascii="Arial" w:hAnsi="Arial" w:cs="Arial"/>
        <w:i/>
        <w:sz w:val="16"/>
        <w:szCs w:val="16"/>
      </w:rPr>
      <w:t>3</w:t>
    </w:r>
    <w:r w:rsidRPr="00345D44">
      <w:rPr>
        <w:rFonts w:ascii="Arial" w:hAnsi="Arial" w:cs="Arial"/>
        <w:i/>
        <w:sz w:val="16"/>
        <w:szCs w:val="16"/>
      </w:rPr>
      <w:t>”</w:t>
    </w:r>
  </w:p>
  <w:p w14:paraId="4CF954FC" w14:textId="77777777" w:rsidR="000F6B5A" w:rsidRDefault="000F6B5A">
    <w:pPr>
      <w:pStyle w:val="Nagwek"/>
    </w:pPr>
    <w:r>
      <w:rPr>
        <w:rFonts w:ascii="Arial" w:hAnsi="Arial" w:cs="Arial"/>
        <w:i/>
        <w:sz w:val="16"/>
        <w:szCs w:val="16"/>
      </w:rPr>
      <w:t>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74CC"/>
    <w:multiLevelType w:val="hybridMultilevel"/>
    <w:tmpl w:val="DA92B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3CFA"/>
    <w:multiLevelType w:val="hybridMultilevel"/>
    <w:tmpl w:val="DEC23A64"/>
    <w:lvl w:ilvl="0" w:tplc="87C40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D7"/>
    <w:rsid w:val="0003711D"/>
    <w:rsid w:val="000B52D3"/>
    <w:rsid w:val="000F6B5A"/>
    <w:rsid w:val="00165F34"/>
    <w:rsid w:val="00195961"/>
    <w:rsid w:val="002C04AB"/>
    <w:rsid w:val="003213CC"/>
    <w:rsid w:val="003831F9"/>
    <w:rsid w:val="003D0DBC"/>
    <w:rsid w:val="003E363B"/>
    <w:rsid w:val="004D4414"/>
    <w:rsid w:val="004D7448"/>
    <w:rsid w:val="006521B4"/>
    <w:rsid w:val="006A2B2C"/>
    <w:rsid w:val="006D15CC"/>
    <w:rsid w:val="0076275A"/>
    <w:rsid w:val="007C32F2"/>
    <w:rsid w:val="007E04CB"/>
    <w:rsid w:val="00812DDC"/>
    <w:rsid w:val="00823294"/>
    <w:rsid w:val="008520B1"/>
    <w:rsid w:val="00854C5B"/>
    <w:rsid w:val="00970C99"/>
    <w:rsid w:val="00971E15"/>
    <w:rsid w:val="00A01CAB"/>
    <w:rsid w:val="00AE2C48"/>
    <w:rsid w:val="00B152AD"/>
    <w:rsid w:val="00C77251"/>
    <w:rsid w:val="00CA50A7"/>
    <w:rsid w:val="00D005DB"/>
    <w:rsid w:val="00F251BA"/>
    <w:rsid w:val="00F665D7"/>
    <w:rsid w:val="00F679E5"/>
    <w:rsid w:val="00F71144"/>
    <w:rsid w:val="00F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5E39"/>
  <w15:docId w15:val="{4D31928B-AF11-487E-86F8-DB5B1E2B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5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5D7"/>
    <w:pPr>
      <w:ind w:left="720"/>
      <w:contextualSpacing/>
    </w:pPr>
  </w:style>
  <w:style w:type="table" w:styleId="Tabela-Siatka">
    <w:name w:val="Table Grid"/>
    <w:basedOn w:val="Standardowy"/>
    <w:uiPriority w:val="59"/>
    <w:rsid w:val="00F6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1F9"/>
  </w:style>
  <w:style w:type="paragraph" w:styleId="Stopka">
    <w:name w:val="footer"/>
    <w:basedOn w:val="Normalny"/>
    <w:link w:val="StopkaZnak"/>
    <w:uiPriority w:val="99"/>
    <w:unhideWhenUsed/>
    <w:rsid w:val="0038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DCDE2-489C-420B-A2BB-052CCEA5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Balicki</dc:creator>
  <cp:lastModifiedBy>Anna Lipka</cp:lastModifiedBy>
  <cp:revision>2</cp:revision>
  <cp:lastPrinted>2016-08-23T12:21:00Z</cp:lastPrinted>
  <dcterms:created xsi:type="dcterms:W3CDTF">2023-07-31T09:59:00Z</dcterms:created>
  <dcterms:modified xsi:type="dcterms:W3CDTF">2023-07-31T09:59:00Z</dcterms:modified>
</cp:coreProperties>
</file>