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B187" w14:textId="7C98DF32" w:rsidR="00B510E2" w:rsidRDefault="00B510E2" w:rsidP="006A3DC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Załącznik nr </w:t>
      </w:r>
      <w:r w:rsidR="007C311D">
        <w:rPr>
          <w:rFonts w:ascii="Arial" w:hAnsi="Arial" w:cs="Arial"/>
          <w:bCs/>
          <w:color w:val="000000"/>
          <w:sz w:val="16"/>
          <w:szCs w:val="16"/>
        </w:rPr>
        <w:t>2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71017D27" w14:textId="733B5A43" w:rsidR="00B510E2" w:rsidRDefault="00E20F85" w:rsidP="006A3DC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do </w:t>
      </w:r>
      <w:r w:rsidR="007575CA">
        <w:rPr>
          <w:rFonts w:ascii="Arial" w:hAnsi="Arial" w:cs="Arial"/>
          <w:bCs/>
          <w:color w:val="000000"/>
          <w:sz w:val="16"/>
          <w:szCs w:val="16"/>
        </w:rPr>
        <w:t>Procedury dokonywania zgłoszeń</w:t>
      </w:r>
      <w:r w:rsidR="00EC1DF0" w:rsidRPr="00EC1DF0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7575CA">
        <w:rPr>
          <w:rFonts w:ascii="Arial" w:hAnsi="Arial" w:cs="Arial"/>
          <w:bCs/>
          <w:color w:val="000000"/>
          <w:sz w:val="16"/>
          <w:szCs w:val="16"/>
        </w:rPr>
        <w:t>naruszeń prawa i</w:t>
      </w:r>
      <w:r w:rsidR="00EC1DF0" w:rsidRPr="00EC1DF0">
        <w:rPr>
          <w:rFonts w:ascii="Arial" w:hAnsi="Arial" w:cs="Arial"/>
          <w:bCs/>
          <w:color w:val="000000"/>
          <w:sz w:val="16"/>
          <w:szCs w:val="16"/>
        </w:rPr>
        <w:t xml:space="preserve"> podejmowania działań następczych</w:t>
      </w:r>
      <w:r w:rsidR="0072495C">
        <w:rPr>
          <w:rFonts w:ascii="Arial" w:hAnsi="Arial" w:cs="Arial"/>
          <w:bCs/>
          <w:color w:val="000000"/>
          <w:sz w:val="16"/>
          <w:szCs w:val="16"/>
        </w:rPr>
        <w:t xml:space="preserve"> w </w:t>
      </w:r>
      <w:bookmarkStart w:id="0" w:name="_Hlk175135772"/>
      <w:r w:rsidR="0072495C">
        <w:rPr>
          <w:rFonts w:ascii="Arial" w:hAnsi="Arial" w:cs="Arial"/>
          <w:bCs/>
          <w:color w:val="000000"/>
          <w:sz w:val="16"/>
          <w:szCs w:val="16"/>
        </w:rPr>
        <w:t>Urzędzie Marszałkowskim Województwa Warmińsko-Mazurskiego w Olsztynie</w:t>
      </w:r>
      <w:bookmarkEnd w:id="0"/>
    </w:p>
    <w:p w14:paraId="662645B3" w14:textId="77777777" w:rsidR="00121BB6" w:rsidRDefault="00121BB6" w:rsidP="00121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9E715A" w14:textId="77777777" w:rsidR="00121BB6" w:rsidRDefault="00121BB6" w:rsidP="00121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D8F426" w14:textId="027CED0B" w:rsidR="00121BB6" w:rsidRPr="00876484" w:rsidRDefault="00121BB6" w:rsidP="004133D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76484">
        <w:rPr>
          <w:rFonts w:ascii="Arial" w:hAnsi="Arial" w:cs="Arial"/>
          <w:i/>
          <w:iCs/>
          <w:color w:val="000000"/>
          <w:sz w:val="18"/>
          <w:szCs w:val="18"/>
        </w:rPr>
        <w:t>Wzór formularza przyjęcia zgłoszenia</w:t>
      </w:r>
    </w:p>
    <w:p w14:paraId="25F80139" w14:textId="77777777" w:rsidR="00A31A8E" w:rsidRPr="00876484" w:rsidRDefault="00A31A8E" w:rsidP="004133DB">
      <w:pPr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52EDB177" w14:textId="77777777" w:rsidR="00B510E2" w:rsidRPr="004133DB" w:rsidRDefault="00D50F12" w:rsidP="004133DB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6484">
        <w:rPr>
          <w:rFonts w:ascii="Arial" w:hAnsi="Arial" w:cs="Arial"/>
          <w:b/>
          <w:color w:val="000000"/>
          <w:sz w:val="24"/>
          <w:szCs w:val="24"/>
        </w:rPr>
        <w:t>Formularz</w:t>
      </w:r>
      <w:r w:rsidR="00FB30F9" w:rsidRPr="00876484">
        <w:rPr>
          <w:rFonts w:ascii="Arial" w:hAnsi="Arial" w:cs="Arial"/>
          <w:b/>
          <w:color w:val="000000"/>
          <w:sz w:val="24"/>
          <w:szCs w:val="24"/>
        </w:rPr>
        <w:t xml:space="preserve"> przyjęcia </w:t>
      </w:r>
      <w:r w:rsidR="00B510E2" w:rsidRPr="00876484">
        <w:rPr>
          <w:rFonts w:ascii="Arial" w:hAnsi="Arial" w:cs="Arial"/>
          <w:b/>
          <w:color w:val="000000"/>
          <w:sz w:val="24"/>
          <w:szCs w:val="24"/>
        </w:rPr>
        <w:t>zgłoszenia</w:t>
      </w:r>
    </w:p>
    <w:p w14:paraId="03BE0896" w14:textId="2F1E9622" w:rsidR="00B510E2" w:rsidRPr="00963E04" w:rsidRDefault="00B510E2" w:rsidP="00963E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75D4BF" w14:textId="77777777" w:rsidR="00B510E2" w:rsidRDefault="00B510E2" w:rsidP="00B510E2">
      <w:pPr>
        <w:spacing w:after="0"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510E2" w:rsidRPr="00AC7E49" w14:paraId="7A4D2F0B" w14:textId="77777777" w:rsidTr="006E1D17">
        <w:trPr>
          <w:trHeight w:val="75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7B5" w14:textId="77777777" w:rsidR="006E1D17" w:rsidRPr="00AC7E49" w:rsidRDefault="006E1D17" w:rsidP="00AC7E4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827C874" w14:textId="1FA5443F" w:rsidR="00FF633D" w:rsidRPr="004133DB" w:rsidRDefault="00B510E2" w:rsidP="00AC7E4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133DB">
              <w:rPr>
                <w:rFonts w:ascii="Arial" w:hAnsi="Arial" w:cs="Arial"/>
                <w:b/>
                <w:color w:val="000000"/>
              </w:rPr>
              <w:t>Data sporządzenia:</w:t>
            </w:r>
            <w:r w:rsidR="00527976" w:rsidRPr="004133DB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27976" w:rsidRPr="004133DB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</w:t>
            </w:r>
            <w:r w:rsidR="00FF633D" w:rsidRPr="004133DB">
              <w:rPr>
                <w:rFonts w:ascii="Arial" w:hAnsi="Arial" w:cs="Arial"/>
                <w:bCs/>
                <w:color w:val="000000"/>
              </w:rPr>
              <w:t>…</w:t>
            </w:r>
            <w:r w:rsidR="004133DB">
              <w:rPr>
                <w:rFonts w:ascii="Arial" w:hAnsi="Arial" w:cs="Arial"/>
                <w:bCs/>
                <w:color w:val="000000"/>
              </w:rPr>
              <w:t>……..</w:t>
            </w:r>
          </w:p>
          <w:p w14:paraId="2D06D604" w14:textId="77777777" w:rsidR="00B510E2" w:rsidRPr="00AC7E49" w:rsidRDefault="00B510E2" w:rsidP="00AC7E4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0E2" w:rsidRPr="00AC7E49" w14:paraId="4C3E9423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C05" w14:textId="50C4C8AD" w:rsidR="00527976" w:rsidRPr="004133DB" w:rsidRDefault="00B510E2" w:rsidP="00AC7E49">
            <w:pPr>
              <w:spacing w:line="276" w:lineRule="auto"/>
              <w:ind w:left="2832" w:hanging="2832"/>
              <w:jc w:val="both"/>
              <w:rPr>
                <w:rFonts w:ascii="Arial" w:hAnsi="Arial" w:cs="Arial"/>
                <w:color w:val="000000"/>
              </w:rPr>
            </w:pPr>
            <w:r w:rsidRPr="004133DB">
              <w:rPr>
                <w:rFonts w:ascii="Arial" w:hAnsi="Arial" w:cs="Arial"/>
                <w:b/>
                <w:color w:val="000000"/>
              </w:rPr>
              <w:t xml:space="preserve">Zgłoszenie imienne: </w:t>
            </w:r>
          </w:p>
          <w:p w14:paraId="4C5D1713" w14:textId="3DB190B0" w:rsidR="00963E04" w:rsidRPr="004133DB" w:rsidRDefault="006E1D17" w:rsidP="00AC7E4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133DB">
              <w:rPr>
                <w:rFonts w:ascii="Arial" w:hAnsi="Arial" w:cs="Arial"/>
                <w:color w:val="000000"/>
              </w:rPr>
              <w:t>I</w:t>
            </w:r>
            <w:r w:rsidR="00B510E2" w:rsidRPr="004133DB">
              <w:rPr>
                <w:rFonts w:ascii="Arial" w:hAnsi="Arial" w:cs="Arial"/>
                <w:color w:val="000000"/>
              </w:rPr>
              <w:t>mię i nazwisko:</w:t>
            </w:r>
            <w:r w:rsidR="00527976" w:rsidRPr="004133DB">
              <w:rPr>
                <w:rFonts w:ascii="Arial" w:hAnsi="Arial" w:cs="Arial"/>
                <w:color w:val="000000"/>
              </w:rPr>
              <w:t xml:space="preserve">  ……………………………………………………………………………</w:t>
            </w:r>
            <w:r w:rsidR="00FF633D" w:rsidRPr="004133DB">
              <w:rPr>
                <w:rFonts w:ascii="Arial" w:hAnsi="Arial" w:cs="Arial"/>
                <w:color w:val="000000"/>
              </w:rPr>
              <w:t>………...</w:t>
            </w:r>
          </w:p>
          <w:p w14:paraId="1F96DE74" w14:textId="7BE48C7B" w:rsidR="00963E04" w:rsidRPr="004133DB" w:rsidRDefault="00CB0FBD" w:rsidP="00AC7E4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133DB">
              <w:rPr>
                <w:rFonts w:ascii="Arial" w:hAnsi="Arial" w:cs="Arial"/>
                <w:color w:val="000000"/>
              </w:rPr>
              <w:t>Stanowisko/Funkcja:</w:t>
            </w:r>
            <w:r w:rsidR="00527976" w:rsidRPr="004133DB">
              <w:rPr>
                <w:rFonts w:ascii="Arial" w:hAnsi="Arial" w:cs="Arial"/>
                <w:color w:val="000000"/>
              </w:rPr>
              <w:t xml:space="preserve">  ……………………………………………………………………...</w:t>
            </w:r>
            <w:r w:rsidR="009D25E5" w:rsidRPr="004133DB">
              <w:rPr>
                <w:rFonts w:ascii="Arial" w:hAnsi="Arial" w:cs="Arial"/>
                <w:color w:val="000000"/>
              </w:rPr>
              <w:t>.</w:t>
            </w:r>
            <w:r w:rsidR="00FF633D" w:rsidRPr="004133DB">
              <w:rPr>
                <w:rFonts w:ascii="Arial" w:hAnsi="Arial" w:cs="Arial"/>
                <w:color w:val="000000"/>
              </w:rPr>
              <w:t>............</w:t>
            </w:r>
          </w:p>
          <w:p w14:paraId="18385CBB" w14:textId="731EA5DD" w:rsidR="00B510E2" w:rsidRPr="004133DB" w:rsidRDefault="00B510E2" w:rsidP="00AC7E4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133DB">
              <w:rPr>
                <w:rFonts w:ascii="Arial" w:hAnsi="Arial" w:cs="Arial"/>
                <w:color w:val="000000"/>
              </w:rPr>
              <w:t>Dane kontaktowe:</w:t>
            </w:r>
            <w:r w:rsidR="00527976" w:rsidRPr="004133DB">
              <w:rPr>
                <w:rFonts w:ascii="Arial" w:hAnsi="Arial" w:cs="Arial"/>
                <w:color w:val="000000"/>
              </w:rPr>
              <w:t xml:space="preserve">  ……………………………………………………………………….....</w:t>
            </w:r>
            <w:r w:rsidR="00FF633D" w:rsidRPr="004133DB">
              <w:rPr>
                <w:rFonts w:ascii="Arial" w:hAnsi="Arial" w:cs="Arial"/>
                <w:color w:val="000000"/>
              </w:rPr>
              <w:t>..</w:t>
            </w:r>
            <w:r w:rsidR="004133DB">
              <w:rPr>
                <w:rFonts w:ascii="Arial" w:hAnsi="Arial" w:cs="Arial"/>
                <w:color w:val="000000"/>
              </w:rPr>
              <w:t>..........</w:t>
            </w:r>
          </w:p>
          <w:p w14:paraId="4574BD12" w14:textId="0828E490" w:rsidR="009D25E5" w:rsidRPr="004133DB" w:rsidRDefault="009D25E5" w:rsidP="00AC7E4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133DB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………………………………………………………………………………………………...</w:t>
            </w:r>
            <w:r w:rsidR="004133DB">
              <w:rPr>
                <w:rFonts w:ascii="Arial" w:hAnsi="Arial" w:cs="Arial"/>
                <w:color w:val="000000"/>
              </w:rPr>
              <w:t>............</w:t>
            </w:r>
          </w:p>
          <w:p w14:paraId="454A3E23" w14:textId="77777777" w:rsidR="00B510E2" w:rsidRPr="00AC7E49" w:rsidRDefault="00B510E2" w:rsidP="00AC7E4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0E2" w:rsidRPr="00AC7E49" w14:paraId="1E72A1A3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DB6" w14:textId="77777777" w:rsidR="00B510E2" w:rsidRPr="00AC7E49" w:rsidRDefault="00B510E2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C7E49">
              <w:rPr>
                <w:rFonts w:ascii="Arial" w:hAnsi="Arial" w:cs="Arial"/>
                <w:b/>
                <w:color w:val="000000"/>
              </w:rPr>
              <w:t>Jakiego obszaru n</w:t>
            </w:r>
            <w:r w:rsidR="00D75803" w:rsidRPr="00AC7E49">
              <w:rPr>
                <w:rFonts w:ascii="Arial" w:hAnsi="Arial" w:cs="Arial"/>
                <w:b/>
                <w:color w:val="000000"/>
              </w:rPr>
              <w:t xml:space="preserve">aruszeń prawa </w:t>
            </w:r>
            <w:r w:rsidRPr="00AC7E49">
              <w:rPr>
                <w:rFonts w:ascii="Arial" w:hAnsi="Arial" w:cs="Arial"/>
                <w:b/>
                <w:color w:val="000000"/>
              </w:rPr>
              <w:t>dotyczy Twoje zgłoszenie?</w:t>
            </w:r>
          </w:p>
          <w:p w14:paraId="0C911618" w14:textId="40B9419B" w:rsidR="00312421" w:rsidRPr="00AC7E49" w:rsidRDefault="006A3DCA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="00312421" w:rsidRPr="00AC7E49">
              <w:rPr>
                <w:rFonts w:ascii="Arial" w:hAnsi="Arial" w:cs="Arial"/>
              </w:rPr>
              <w:t xml:space="preserve"> </w:t>
            </w:r>
            <w:r w:rsidRPr="00AC7E49">
              <w:rPr>
                <w:rFonts w:ascii="Arial" w:hAnsi="Arial" w:cs="Arial"/>
              </w:rPr>
              <w:t>korupcji</w:t>
            </w:r>
          </w:p>
          <w:p w14:paraId="74E725EA" w14:textId="1E16B293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 xml:space="preserve">zamówień publicznych </w:t>
            </w:r>
          </w:p>
          <w:p w14:paraId="151D271C" w14:textId="3D050DE4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usług, produktów i rynków finansowych</w:t>
            </w:r>
          </w:p>
          <w:p w14:paraId="3C8729DE" w14:textId="49C23B51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przeciwdziałania praniu pieniędzy oraz</w:t>
            </w:r>
            <w:r w:rsidR="00F710AD"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finansowaniu terroryzmu</w:t>
            </w:r>
          </w:p>
          <w:p w14:paraId="5505B8E4" w14:textId="7DCAF2BB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bezpieczeństwa produktów i ich zgodności z</w:t>
            </w:r>
            <w:r w:rsidR="00F710AD"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wymogami</w:t>
            </w:r>
          </w:p>
          <w:p w14:paraId="7047AAC7" w14:textId="585AB6D6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bezpieczeństwa transportu</w:t>
            </w:r>
          </w:p>
          <w:p w14:paraId="3933B9D2" w14:textId="2B250B28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 xml:space="preserve">ochrony środowiska </w:t>
            </w:r>
          </w:p>
          <w:p w14:paraId="2AEE182D" w14:textId="4729C816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ochrony radiologicznej i</w:t>
            </w:r>
            <w:r w:rsidR="00F710AD"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bezpieczeństwa jądrowego</w:t>
            </w:r>
          </w:p>
          <w:p w14:paraId="703EDA30" w14:textId="28EDC391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bezpieczeństwa żywności i pasz</w:t>
            </w:r>
          </w:p>
          <w:p w14:paraId="1F5718F7" w14:textId="447467C5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zdrowia i dobrostanu zwierząt</w:t>
            </w:r>
          </w:p>
          <w:p w14:paraId="2F92DCF8" w14:textId="40BDBF17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zdrowia publicznego</w:t>
            </w:r>
          </w:p>
          <w:p w14:paraId="4F4426A4" w14:textId="4A58BCFB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ochrony konsumentów</w:t>
            </w:r>
          </w:p>
          <w:p w14:paraId="6B599637" w14:textId="4956CB0A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ochrony prywatności i danych osobowych</w:t>
            </w:r>
          </w:p>
          <w:p w14:paraId="6D4B48E4" w14:textId="21B82104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bezpieczeństwa sieci i systemów teleinformatycznych</w:t>
            </w:r>
          </w:p>
          <w:p w14:paraId="16BF5847" w14:textId="2FD75CE3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interesów finansowych Skarbu Państwa Rzeczypospolitej Polskiej, jednostki</w:t>
            </w:r>
            <w:r w:rsidR="00F710AD"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samorządu terytorialnego oraz Unii Europejskiej</w:t>
            </w:r>
          </w:p>
          <w:p w14:paraId="5A875E50" w14:textId="74134069" w:rsidR="00312421" w:rsidRPr="00AC7E49" w:rsidRDefault="00312421" w:rsidP="00AC7E49">
            <w:pPr>
              <w:spacing w:line="276" w:lineRule="auto"/>
              <w:rPr>
                <w:rFonts w:ascii="Arial" w:hAnsi="Arial" w:cs="Arial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 xml:space="preserve">rynku wewnętrznego Unii Europejskiej, w tym publicznoprawnych zasad konkurencji </w:t>
            </w:r>
            <w:r w:rsidR="006E1D17" w:rsidRPr="00AC7E49">
              <w:rPr>
                <w:rFonts w:ascii="Arial" w:hAnsi="Arial" w:cs="Arial"/>
              </w:rPr>
              <w:br/>
            </w:r>
            <w:r w:rsidR="006A3DCA" w:rsidRPr="00AC7E49">
              <w:rPr>
                <w:rFonts w:ascii="Arial" w:hAnsi="Arial" w:cs="Arial"/>
              </w:rPr>
              <w:t>i pomocy państwa oraz opodatkowania osób prawnych</w:t>
            </w:r>
          </w:p>
          <w:p w14:paraId="3EA015D7" w14:textId="219AF515" w:rsidR="008F797C" w:rsidRPr="00AC7E49" w:rsidRDefault="00312421" w:rsidP="00AC7E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7E49">
              <w:rPr>
                <w:rFonts w:ascii="Arial" w:hAnsi="Arial" w:cs="Arial"/>
              </w:rPr>
              <w:sym w:font="Webdings" w:char="F031"/>
            </w:r>
            <w:r w:rsidRPr="00AC7E49">
              <w:rPr>
                <w:rFonts w:ascii="Arial" w:hAnsi="Arial" w:cs="Arial"/>
              </w:rPr>
              <w:t xml:space="preserve"> </w:t>
            </w:r>
            <w:r w:rsidR="006A3DCA" w:rsidRPr="00AC7E49">
              <w:rPr>
                <w:rFonts w:ascii="Arial" w:hAnsi="Arial" w:cs="Arial"/>
              </w:rPr>
              <w:t>konstytucyjnych praw wolności człowieka i obywatela – występujące w</w:t>
            </w:r>
            <w:r w:rsidR="00F710AD" w:rsidRPr="00AC7E49">
              <w:rPr>
                <w:rFonts w:ascii="Arial" w:hAnsi="Arial" w:cs="Arial"/>
              </w:rPr>
              <w:t> </w:t>
            </w:r>
            <w:r w:rsidR="006A3DCA" w:rsidRPr="00AC7E49">
              <w:rPr>
                <w:rFonts w:ascii="Arial" w:hAnsi="Arial" w:cs="Arial"/>
              </w:rPr>
              <w:t>stosunkach jednostki z organami władzy publicznej i niezwiązane z dziedzinami wskazanymi powyże</w:t>
            </w:r>
            <w:r w:rsidRPr="00AC7E49">
              <w:rPr>
                <w:rFonts w:ascii="Arial" w:hAnsi="Arial" w:cs="Arial"/>
              </w:rPr>
              <w:t>j</w:t>
            </w:r>
          </w:p>
        </w:tc>
      </w:tr>
      <w:tr w:rsidR="00B510E2" w:rsidRPr="00AC7E49" w14:paraId="59D3C7C9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D76" w14:textId="77777777" w:rsidR="00B510E2" w:rsidRPr="00AC7E49" w:rsidRDefault="00B510E2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C7E49">
              <w:rPr>
                <w:rFonts w:ascii="Arial" w:hAnsi="Arial" w:cs="Arial"/>
                <w:b/>
                <w:color w:val="000000"/>
              </w:rPr>
              <w:t xml:space="preserve">Treść zgłoszenia </w:t>
            </w:r>
          </w:p>
          <w:p w14:paraId="27042A24" w14:textId="3AB29A63" w:rsidR="00B510E2" w:rsidRPr="00AC7E49" w:rsidRDefault="008F797C" w:rsidP="00AC7E49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o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pis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ać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szczegółowo swoje podejrzenia oraz okoliczności ich zajścia</w:t>
            </w:r>
            <w:r w:rsidR="00CF0D85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zgodnie z</w:t>
            </w:r>
            <w:r w:rsidR="00F710A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posiadaną 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wiedzą:</w:t>
            </w:r>
          </w:p>
          <w:p w14:paraId="65D16B7C" w14:textId="77777777" w:rsidR="00B510E2" w:rsidRPr="00AC7E49" w:rsidRDefault="001D110D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Proszę podać 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dane osób</w:t>
            </w:r>
            <w:r w:rsidR="00CB0FB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/komórek organizacyjnych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które dopuściły się n</w:t>
            </w:r>
            <w:r w:rsidR="00D75803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aruszeń/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których dotyczy zgłoszenie (nazwiska, stanowiska)</w:t>
            </w:r>
            <w:r w:rsidR="00CF0D85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2E156E08" w14:textId="61B84472" w:rsidR="00B510E2" w:rsidRPr="00AC7E49" w:rsidRDefault="001D110D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Proszę podać </w:t>
            </w:r>
            <w:r w:rsidR="00B510E2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dane osób, które mogły stać się ofiarami n</w:t>
            </w:r>
            <w:r w:rsidR="00D75803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aruszenia</w:t>
            </w:r>
            <w:r w:rsidR="00CF0D85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072AF7A9" w14:textId="77777777" w:rsidR="00B510E2" w:rsidRPr="00AC7E49" w:rsidRDefault="00B510E2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Jaki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ch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zachowa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ń</w:t>
            </w:r>
            <w:proofErr w:type="spellEnd"/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/działa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ń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dotyczy 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zgłos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zenie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?</w:t>
            </w:r>
          </w:p>
          <w:p w14:paraId="166BBE34" w14:textId="760129AA" w:rsidR="00B510E2" w:rsidRPr="00AC7E49" w:rsidRDefault="00B510E2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Kiedy </w:t>
            </w:r>
            <w:r w:rsidR="007575CA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doszło do naruszenia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? Czy trwa nadal?</w:t>
            </w:r>
          </w:p>
          <w:p w14:paraId="3E6C8005" w14:textId="473E95E4" w:rsidR="00B510E2" w:rsidRPr="00AC7E49" w:rsidRDefault="00B510E2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Czy 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powiadomiono 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już kogoś w tej sprawie? </w:t>
            </w:r>
            <w:r w:rsidR="007575CA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Jeśli tak to kogo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(np. osoby w </w:t>
            </w:r>
            <w:r w:rsidR="00EB249A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Urzędzie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media, inne władze)</w:t>
            </w:r>
            <w:r w:rsidR="00CF0D85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?</w:t>
            </w:r>
          </w:p>
          <w:p w14:paraId="63782352" w14:textId="77777777" w:rsidR="00B510E2" w:rsidRPr="00AC7E49" w:rsidRDefault="00B510E2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Czy istnieją relacje pomiędzy wskazanymi powyżej osobami?</w:t>
            </w:r>
          </w:p>
          <w:p w14:paraId="12EFE306" w14:textId="77777777" w:rsidR="00B510E2" w:rsidRPr="00AC7E49" w:rsidRDefault="00B510E2" w:rsidP="00AC7E4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Jakie skutki spowodowały lub mogą spowodować opisane</w:t>
            </w:r>
            <w:r w:rsidR="001D110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n</w:t>
            </w:r>
            <w:r w:rsidR="00D75803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aruszenia?</w:t>
            </w:r>
          </w:p>
          <w:p w14:paraId="17E515AE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A7D660A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7C05F74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A1ACC78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122DD94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19B4345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707300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0F8A509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DE02289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A99BA8F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696E327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5953BE3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92762CE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706760A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DEB4B8D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6BE4C0B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D782A72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6013932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7FC0E93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BC80E51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4DA2F5D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157D908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22DBE02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FDF0BBF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AD28C7F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A64A7B9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28337E7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F046EA3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36BCE3E" w14:textId="2DC0FCD8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B510E2" w:rsidRPr="00AC7E49" w14:paraId="15C107DE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4AC1" w14:textId="77777777" w:rsidR="00EC1DF0" w:rsidRPr="00AC7E49" w:rsidRDefault="00EC1DF0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C7E49">
              <w:rPr>
                <w:rFonts w:ascii="Arial" w:hAnsi="Arial" w:cs="Arial"/>
                <w:b/>
                <w:color w:val="000000"/>
              </w:rPr>
              <w:lastRenderedPageBreak/>
              <w:t xml:space="preserve">Dowody </w:t>
            </w:r>
          </w:p>
          <w:p w14:paraId="74AEEB85" w14:textId="712C05D0" w:rsidR="00F710AD" w:rsidRPr="00AC7E49" w:rsidRDefault="00EC1DF0" w:rsidP="00AC7E49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sz w:val="20"/>
                <w:szCs w:val="20"/>
              </w:rPr>
              <w:t>W przypadku dysponowania dowodami (dokumenty, zeznania świadków,</w:t>
            </w:r>
            <w:r w:rsidR="007575CA" w:rsidRPr="00AC7E49">
              <w:rPr>
                <w:rFonts w:ascii="Arial" w:hAnsi="Arial" w:cs="Arial"/>
                <w:i/>
                <w:sz w:val="20"/>
                <w:szCs w:val="20"/>
              </w:rPr>
              <w:t xml:space="preserve"> wiadomości email, smsy, inne wiadomości elektroniczne, zdjęcia, nagrania,</w:t>
            </w:r>
            <w:r w:rsidRPr="00AC7E49">
              <w:rPr>
                <w:rFonts w:ascii="Arial" w:hAnsi="Arial" w:cs="Arial"/>
                <w:i/>
                <w:sz w:val="20"/>
                <w:szCs w:val="20"/>
              </w:rPr>
              <w:t xml:space="preserve"> inne) potwierdzającymi okoliczności przytoczone w zgłoszeniu, proszę o ich wskazanie i</w:t>
            </w:r>
            <w:r w:rsidR="00F710AD" w:rsidRPr="00AC7E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C7E49">
              <w:rPr>
                <w:rFonts w:ascii="Arial" w:hAnsi="Arial" w:cs="Arial"/>
                <w:i/>
                <w:sz w:val="20"/>
                <w:szCs w:val="20"/>
              </w:rPr>
              <w:t>dołączenie</w:t>
            </w:r>
          </w:p>
          <w:p w14:paraId="35D494B2" w14:textId="5346940A" w:rsidR="00CB0FBD" w:rsidRPr="00AC7E49" w:rsidRDefault="00F710AD" w:rsidP="00AC7E49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</w:t>
            </w:r>
            <w:r w:rsidR="00CB0FBD"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7594E8D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827418C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50A9F42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38C6325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BC456CF" w14:textId="77777777" w:rsidR="00CB0FBD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5E7338C" w14:textId="693B5956" w:rsidR="00EC1DF0" w:rsidRPr="00AC7E49" w:rsidRDefault="00CB0FB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1B12F7E" w14:textId="77777777" w:rsidR="00EC1DF0" w:rsidRPr="00AC7E49" w:rsidRDefault="00EC1DF0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40423F6" w14:textId="77777777" w:rsidR="00F710AD" w:rsidRPr="00AC7E49" w:rsidRDefault="00F710A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DE43B8E" w14:textId="77777777" w:rsidR="00F710AD" w:rsidRPr="00AC7E49" w:rsidRDefault="00F710AD" w:rsidP="00AC7E49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B5F6560" w14:textId="5F5B5EC4" w:rsidR="00CB0FBD" w:rsidRPr="00AC7E49" w:rsidRDefault="00EC1DF0" w:rsidP="00A528CC">
            <w:pPr>
              <w:spacing w:line="276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C7E49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29578A05" w14:textId="2EE86362" w:rsidR="00B510E2" w:rsidRPr="00AC7E49" w:rsidRDefault="00B510E2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24397461" w14:textId="77777777" w:rsidR="00C27C23" w:rsidRPr="00AC7E49" w:rsidRDefault="00C27C23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1E56A867" w14:textId="77777777" w:rsidR="00B510E2" w:rsidRPr="00AC7E49" w:rsidRDefault="00B510E2" w:rsidP="00AC7E49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000000"/>
          <w:sz w:val="16"/>
          <w:szCs w:val="16"/>
        </w:rPr>
      </w:pPr>
      <w:bookmarkStart w:id="1" w:name="_Hlk170294772"/>
      <w:bookmarkStart w:id="2" w:name="_Hlk175139001"/>
      <w:r w:rsidRPr="00AC7E4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………………………………………………………………………..……</w:t>
      </w:r>
      <w:bookmarkEnd w:id="1"/>
      <w:r w:rsidRPr="00AC7E49">
        <w:rPr>
          <w:rFonts w:ascii="Arial" w:hAnsi="Arial" w:cs="Arial"/>
          <w:color w:val="000000"/>
          <w:sz w:val="16"/>
          <w:szCs w:val="16"/>
        </w:rPr>
        <w:t>..</w:t>
      </w:r>
    </w:p>
    <w:p w14:paraId="7D872EF0" w14:textId="3561EB91" w:rsidR="00702182" w:rsidRPr="00AC7E49" w:rsidRDefault="00B510E2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AC7E49">
        <w:rPr>
          <w:rFonts w:ascii="Arial" w:hAnsi="Arial" w:cs="Arial"/>
          <w:color w:val="000000"/>
          <w:sz w:val="16"/>
          <w:szCs w:val="16"/>
        </w:rPr>
        <w:t>data i podpis osoby dokonującej zgłoszeni</w:t>
      </w:r>
      <w:r w:rsidR="00EC1DF0" w:rsidRPr="00AC7E49">
        <w:rPr>
          <w:rFonts w:ascii="Arial" w:hAnsi="Arial" w:cs="Arial"/>
          <w:color w:val="000000"/>
          <w:sz w:val="16"/>
          <w:szCs w:val="16"/>
        </w:rPr>
        <w:t>a</w:t>
      </w:r>
    </w:p>
    <w:bookmarkEnd w:id="2"/>
    <w:p w14:paraId="0896F34B" w14:textId="22004104" w:rsidR="00C27C23" w:rsidRPr="00AC7E49" w:rsidRDefault="00C27C23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7ECAF5D7" w14:textId="4B462C92" w:rsidR="00C27C23" w:rsidRPr="00AC7E49" w:rsidRDefault="00C27C23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22853B2" w14:textId="4A53BBDD" w:rsidR="00CC60B9" w:rsidRPr="004133DB" w:rsidRDefault="00CC60B9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F37F0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 xml:space="preserve">Klauzula informacyjna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RODO – osoba 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dokonująca zgłoszenia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naruszeni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a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 prawa (Sygnalista)</w:t>
      </w:r>
    </w:p>
    <w:p w14:paraId="58128CEF" w14:textId="77777777" w:rsidR="00AF37F0" w:rsidRDefault="00AF37F0" w:rsidP="00AC7E4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E561F0" w14:textId="4DFF5952" w:rsidR="00FF633D" w:rsidRPr="000A21EF" w:rsidRDefault="00FF633D" w:rsidP="00AC7E49">
      <w:p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Realizując obowiązek wynikający z art. 13 Rozporządzenia Parlamentu Europejskiego i Rady (UE) 2016/679 z dnia 27 kwietnia 2016 r. w sprawie ochrony osób fizycznych w związku z przetwarzaniem danych osobowych i w sprawie swobodnego przepływu takich danych (RODO), poniżej przekazuję informacje, dotyczące przetwarzania Pani/Pana danych osobowych:</w:t>
      </w:r>
    </w:p>
    <w:p w14:paraId="40EB2ACD" w14:textId="71CC5889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Administratorem danych osobowych jest </w:t>
      </w:r>
      <w:r w:rsidR="007C311D" w:rsidRPr="000A21EF">
        <w:rPr>
          <w:rFonts w:ascii="Arial" w:hAnsi="Arial" w:cs="Arial"/>
          <w:sz w:val="21"/>
          <w:szCs w:val="21"/>
        </w:rPr>
        <w:t>Województwo Warmińsko-Mazurskie lub Urząd Marszałkowski Województwa Warmińsko-Mazurskiego w Olsztynie ul. E. Plater 1, 10-562 Olsztyn w zależności od zakresu charakteru zadań, wynikających z ustawy z dnia 14 czerwca 2024 r. o ochronie sygnalistów</w:t>
      </w:r>
      <w:r w:rsidRPr="000A21EF">
        <w:rPr>
          <w:rFonts w:ascii="Arial" w:hAnsi="Arial" w:cs="Arial"/>
          <w:sz w:val="21"/>
          <w:szCs w:val="21"/>
        </w:rPr>
        <w:t>.</w:t>
      </w:r>
    </w:p>
    <w:p w14:paraId="18D5C2A2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Administrator powołał Inspektora Ochrony Danych, z którym kontakt jest możliwy pod adresem email: </w:t>
      </w:r>
      <w:hyperlink r:id="rId8" w:history="1">
        <w:r w:rsidRPr="000A21EF">
          <w:rPr>
            <w:rStyle w:val="Hipercze"/>
            <w:rFonts w:ascii="Arial" w:hAnsi="Arial" w:cs="Arial"/>
            <w:sz w:val="21"/>
            <w:szCs w:val="21"/>
          </w:rPr>
          <w:t>iod@warmia.mazury.pl</w:t>
        </w:r>
      </w:hyperlink>
      <w:r w:rsidRPr="000A21EF">
        <w:rPr>
          <w:rFonts w:ascii="Arial" w:hAnsi="Arial" w:cs="Arial"/>
          <w:sz w:val="21"/>
          <w:szCs w:val="21"/>
        </w:rPr>
        <w:t>.</w:t>
      </w:r>
    </w:p>
    <w:p w14:paraId="5B987141" w14:textId="387DD273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będą przetwarzane w celu przyjmowania zgłoszeń i komunikacji</w:t>
      </w:r>
      <w:r w:rsidR="00AF37F0" w:rsidRPr="000A21EF">
        <w:rPr>
          <w:rFonts w:ascii="Arial" w:hAnsi="Arial" w:cs="Arial"/>
          <w:sz w:val="21"/>
          <w:szCs w:val="21"/>
        </w:rPr>
        <w:t xml:space="preserve"> </w:t>
      </w:r>
      <w:r w:rsidRPr="000A21EF">
        <w:rPr>
          <w:rFonts w:ascii="Arial" w:hAnsi="Arial" w:cs="Arial"/>
          <w:sz w:val="21"/>
          <w:szCs w:val="21"/>
        </w:rPr>
        <w:t>ze zgłaszającym oraz obsługi i rozpatrywania zgłoszeń o naruszeniu prawa (prowadzenie działań następczych), zgodnie z zapisami ustawy z dnia 14 czerwca 2024 r. o ochronie sygnalistów.</w:t>
      </w:r>
    </w:p>
    <w:p w14:paraId="023DB17E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W każdym czasie przysługuje Pani/Panu prawo dostępu do danych osobowych, prawo do żądania ich sprostowania lub ograniczenia przetwarzania. </w:t>
      </w:r>
    </w:p>
    <w:p w14:paraId="13CEF150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Podanie danych osobowych jest niezbędne do załatwienia sprawy.</w:t>
      </w:r>
    </w:p>
    <w:p w14:paraId="050C48EF" w14:textId="4EFACD2A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Przetwarzanie może być także niezbędne do ustalenia, dochodzenia lub obrony roszczeń co należy traktować jako prawnie uzasadniony interes administratora (art. 6 ust. 1 lit. f oraz art. 9</w:t>
      </w:r>
      <w:r w:rsidR="000A21EF">
        <w:rPr>
          <w:rFonts w:ascii="Arial" w:hAnsi="Arial" w:cs="Arial"/>
          <w:sz w:val="21"/>
          <w:szCs w:val="21"/>
        </w:rPr>
        <w:t> </w:t>
      </w:r>
      <w:r w:rsidRPr="000A21EF">
        <w:rPr>
          <w:rFonts w:ascii="Arial" w:hAnsi="Arial" w:cs="Arial"/>
          <w:sz w:val="21"/>
          <w:szCs w:val="21"/>
        </w:rPr>
        <w:t>ust. 2 lit. f rozporządzenia) - w przypadku zgłoszeń fałszywych</w:t>
      </w:r>
    </w:p>
    <w:p w14:paraId="4356AC26" w14:textId="66B0234C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W każdym przypadku zachowana zostanie poufność tożsamości zgłaszającego. Zasada ta</w:t>
      </w:r>
      <w:r w:rsidR="000A21EF">
        <w:rPr>
          <w:rFonts w:ascii="Arial" w:hAnsi="Arial" w:cs="Arial"/>
          <w:sz w:val="21"/>
          <w:szCs w:val="21"/>
        </w:rPr>
        <w:t> </w:t>
      </w:r>
      <w:r w:rsidRPr="000A21EF">
        <w:rPr>
          <w:rFonts w:ascii="Arial" w:hAnsi="Arial" w:cs="Arial"/>
          <w:sz w:val="21"/>
          <w:szCs w:val="21"/>
        </w:rPr>
        <w:t>może zostać wyłączona tylko w przypadku wyraźnej zgody osoby zgłaszającej.</w:t>
      </w:r>
    </w:p>
    <w:p w14:paraId="6F1717E7" w14:textId="74DB7D1E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trike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będą przetwarzane przez okres prowadzenia postępowania, które powinno trwać do trzech miesięcy</w:t>
      </w:r>
      <w:r w:rsidRPr="000A21EF">
        <w:rPr>
          <w:rFonts w:ascii="Arial" w:hAnsi="Arial" w:cs="Arial"/>
          <w:strike/>
          <w:sz w:val="21"/>
          <w:szCs w:val="21"/>
        </w:rPr>
        <w:t>.</w:t>
      </w:r>
      <w:r w:rsidRPr="000A21EF">
        <w:rPr>
          <w:rFonts w:ascii="Arial" w:hAnsi="Arial" w:cs="Arial"/>
          <w:sz w:val="21"/>
          <w:szCs w:val="21"/>
        </w:rPr>
        <w:t xml:space="preserve"> W trakcie obsługi zgłoszenia dokumentowane są wyłącznie te dane osobowe, które mają znaczenie dla rozpatrzenia konkretnego zgłoszenia a dane nadmiarowe są usuwane.</w:t>
      </w:r>
      <w:r w:rsidR="005D0032" w:rsidRPr="000A21EF">
        <w:t xml:space="preserve"> </w:t>
      </w:r>
      <w:r w:rsidR="005D0032" w:rsidRPr="000A21EF">
        <w:rPr>
          <w:rFonts w:ascii="Arial" w:hAnsi="Arial" w:cs="Arial"/>
          <w:sz w:val="21"/>
          <w:szCs w:val="21"/>
        </w:rPr>
        <w:t>Usunięcie tych danych osobowych następuje w terminie 14 dni od chwili ustalenia, że nie mają one znaczenia dla sprawy.</w:t>
      </w:r>
      <w:r w:rsidRPr="000A21EF">
        <w:rPr>
          <w:rFonts w:ascii="Arial" w:hAnsi="Arial" w:cs="Arial"/>
          <w:sz w:val="21"/>
          <w:szCs w:val="21"/>
        </w:rPr>
        <w:t xml:space="preserve"> </w:t>
      </w:r>
    </w:p>
    <w:p w14:paraId="63FCDA8C" w14:textId="1A6AA7C4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Przepisu art. 14 ust. 2 lit. f rozporządzenia Parlamentu Europejskiego i Rady (UE) 2016/679 </w:t>
      </w:r>
      <w:r w:rsidR="00A91795" w:rsidRPr="000A21EF">
        <w:rPr>
          <w:rFonts w:ascii="Arial" w:hAnsi="Arial" w:cs="Arial"/>
          <w:sz w:val="21"/>
          <w:szCs w:val="21"/>
        </w:rPr>
        <w:br/>
      </w:r>
      <w:r w:rsidRPr="000A21EF">
        <w:rPr>
          <w:rFonts w:ascii="Arial" w:hAnsi="Arial" w:cs="Arial"/>
          <w:sz w:val="21"/>
          <w:szCs w:val="21"/>
        </w:rPr>
        <w:t>z dnia 27 kwietnia 2016 r. w sprawie ochrony osób fizycznych w związku z przetwarzaniem danych osobowych i w sprawie swobodnego przepływu takich danych oraz uchylenia dyrektywy 95/46/WE (ogólne rozporządzenie o ochronie danych), nie stosuje się, chyba że sygnalista nie spełnia warunków wskazanych w art. 6 albo wyraził wyraźną zgodę na ujawnienie swojej tożsamoś</w:t>
      </w:r>
      <w:r w:rsidR="000A21EF">
        <w:rPr>
          <w:rFonts w:ascii="Arial" w:hAnsi="Arial" w:cs="Arial"/>
          <w:sz w:val="21"/>
          <w:szCs w:val="21"/>
        </w:rPr>
        <w:t>ci.</w:t>
      </w:r>
    </w:p>
    <w:p w14:paraId="765920C5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 Przepisu art. 15 ust. 1 lit. g rozporządzenia 2016/679 w zakresie przekazania informacji o źródle pozyskania danych osobowych nie stosuje się, chyba że sygnalista nie spełnia warunków wskazanych w art. 6 albo wyraził wyraźną zgodę na takie przekazanie.</w:t>
      </w:r>
    </w:p>
    <w:p w14:paraId="544B25B1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61F1E884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W przypadku gdy przetwarzanie danych osobowych narusza przepisy o ochronie danych osobowych,  przysługuje możliwość wniesienia skargi do organu nadzorczego, tj. Prezesa Urzędu Ochrony Danych Osobowych, u</w:t>
      </w:r>
      <w:bookmarkStart w:id="3" w:name="_GoBack"/>
      <w:bookmarkEnd w:id="3"/>
      <w:r w:rsidRPr="000A21EF">
        <w:rPr>
          <w:rFonts w:ascii="Arial" w:hAnsi="Arial" w:cs="Arial"/>
          <w:sz w:val="21"/>
          <w:szCs w:val="21"/>
        </w:rPr>
        <w:t>l. Stawki 2, 00-193 Warszawa.</w:t>
      </w:r>
    </w:p>
    <w:p w14:paraId="6EE8B6E3" w14:textId="68A9C8FC" w:rsidR="00CC60B9" w:rsidRPr="00AC7E49" w:rsidRDefault="00CC60B9" w:rsidP="00AC7E49">
      <w:pPr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C60B9" w:rsidRPr="00AC7E49" w:rsidSect="0061145A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2BAA" w14:textId="77777777" w:rsidR="00BD008A" w:rsidRDefault="00BD008A" w:rsidP="00AF5486">
      <w:pPr>
        <w:spacing w:after="0" w:line="240" w:lineRule="auto"/>
      </w:pPr>
      <w:r>
        <w:separator/>
      </w:r>
    </w:p>
  </w:endnote>
  <w:endnote w:type="continuationSeparator" w:id="0">
    <w:p w14:paraId="4FEF575A" w14:textId="77777777" w:rsidR="00BD008A" w:rsidRDefault="00BD008A" w:rsidP="00AF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528361"/>
      <w:docPartObj>
        <w:docPartGallery w:val="Page Numbers (Bottom of Page)"/>
        <w:docPartUnique/>
      </w:docPartObj>
    </w:sdtPr>
    <w:sdtEndPr/>
    <w:sdtContent>
      <w:p w14:paraId="5C56E5FA" w14:textId="25B98FE9" w:rsidR="00AF5486" w:rsidRDefault="00AF54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12">
          <w:rPr>
            <w:noProof/>
          </w:rPr>
          <w:t>1</w:t>
        </w:r>
        <w:r>
          <w:fldChar w:fldCharType="end"/>
        </w:r>
      </w:p>
    </w:sdtContent>
  </w:sdt>
  <w:p w14:paraId="0CC18868" w14:textId="77777777" w:rsidR="00AF5486" w:rsidRDefault="00AF5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6149" w14:textId="77777777" w:rsidR="00BD008A" w:rsidRDefault="00BD008A" w:rsidP="00AF5486">
      <w:pPr>
        <w:spacing w:after="0" w:line="240" w:lineRule="auto"/>
      </w:pPr>
      <w:r>
        <w:separator/>
      </w:r>
    </w:p>
  </w:footnote>
  <w:footnote w:type="continuationSeparator" w:id="0">
    <w:p w14:paraId="7F43BFC9" w14:textId="77777777" w:rsidR="00BD008A" w:rsidRDefault="00BD008A" w:rsidP="00AF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103"/>
    <w:multiLevelType w:val="hybridMultilevel"/>
    <w:tmpl w:val="DA3E0CAE"/>
    <w:lvl w:ilvl="0" w:tplc="3FE0FF9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B378B0"/>
    <w:multiLevelType w:val="hybridMultilevel"/>
    <w:tmpl w:val="1C8CAAE8"/>
    <w:lvl w:ilvl="0" w:tplc="2C9839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A20F2"/>
    <w:multiLevelType w:val="hybridMultilevel"/>
    <w:tmpl w:val="76B0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607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3555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63D57"/>
    <w:multiLevelType w:val="multilevel"/>
    <w:tmpl w:val="EE02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FA517A"/>
    <w:multiLevelType w:val="hybridMultilevel"/>
    <w:tmpl w:val="D9FC3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2"/>
    <w:rsid w:val="000A21EF"/>
    <w:rsid w:val="001008B7"/>
    <w:rsid w:val="00100BE0"/>
    <w:rsid w:val="00121BB6"/>
    <w:rsid w:val="00127E34"/>
    <w:rsid w:val="00132826"/>
    <w:rsid w:val="001B1868"/>
    <w:rsid w:val="001C6A1D"/>
    <w:rsid w:val="001C77C1"/>
    <w:rsid w:val="001D110D"/>
    <w:rsid w:val="001F5D1A"/>
    <w:rsid w:val="00241AFB"/>
    <w:rsid w:val="00312421"/>
    <w:rsid w:val="003456C2"/>
    <w:rsid w:val="00351F60"/>
    <w:rsid w:val="003B6C8E"/>
    <w:rsid w:val="003D0F19"/>
    <w:rsid w:val="003F7098"/>
    <w:rsid w:val="004133DB"/>
    <w:rsid w:val="00424FDF"/>
    <w:rsid w:val="00455FEE"/>
    <w:rsid w:val="004920FD"/>
    <w:rsid w:val="004B204A"/>
    <w:rsid w:val="00527976"/>
    <w:rsid w:val="00566ECF"/>
    <w:rsid w:val="005B3209"/>
    <w:rsid w:val="005B6D23"/>
    <w:rsid w:val="005D0032"/>
    <w:rsid w:val="005D072B"/>
    <w:rsid w:val="0061145A"/>
    <w:rsid w:val="0062059C"/>
    <w:rsid w:val="006207C4"/>
    <w:rsid w:val="00694E5A"/>
    <w:rsid w:val="006A3DCA"/>
    <w:rsid w:val="006E1D17"/>
    <w:rsid w:val="00702182"/>
    <w:rsid w:val="0072495C"/>
    <w:rsid w:val="007361BD"/>
    <w:rsid w:val="007575CA"/>
    <w:rsid w:val="00786C26"/>
    <w:rsid w:val="007C09F2"/>
    <w:rsid w:val="007C311D"/>
    <w:rsid w:val="007D4BD2"/>
    <w:rsid w:val="008205C5"/>
    <w:rsid w:val="008239EC"/>
    <w:rsid w:val="00834C9D"/>
    <w:rsid w:val="00876484"/>
    <w:rsid w:val="008D25F6"/>
    <w:rsid w:val="008F797C"/>
    <w:rsid w:val="00952DEF"/>
    <w:rsid w:val="00963E04"/>
    <w:rsid w:val="009D25E5"/>
    <w:rsid w:val="009E65B0"/>
    <w:rsid w:val="00A14A56"/>
    <w:rsid w:val="00A259C1"/>
    <w:rsid w:val="00A31A8E"/>
    <w:rsid w:val="00A528CC"/>
    <w:rsid w:val="00A73854"/>
    <w:rsid w:val="00A91795"/>
    <w:rsid w:val="00AC7E49"/>
    <w:rsid w:val="00AD3442"/>
    <w:rsid w:val="00AD4518"/>
    <w:rsid w:val="00AF37F0"/>
    <w:rsid w:val="00AF5486"/>
    <w:rsid w:val="00B510E2"/>
    <w:rsid w:val="00B91724"/>
    <w:rsid w:val="00BB2AFB"/>
    <w:rsid w:val="00BD008A"/>
    <w:rsid w:val="00BD5146"/>
    <w:rsid w:val="00C0747C"/>
    <w:rsid w:val="00C23D55"/>
    <w:rsid w:val="00C27C23"/>
    <w:rsid w:val="00C564E1"/>
    <w:rsid w:val="00C7196D"/>
    <w:rsid w:val="00C87E68"/>
    <w:rsid w:val="00CB0FBD"/>
    <w:rsid w:val="00CC60B9"/>
    <w:rsid w:val="00CF0D85"/>
    <w:rsid w:val="00D065B0"/>
    <w:rsid w:val="00D21955"/>
    <w:rsid w:val="00D3337B"/>
    <w:rsid w:val="00D50F12"/>
    <w:rsid w:val="00D61E68"/>
    <w:rsid w:val="00D74DA4"/>
    <w:rsid w:val="00D75803"/>
    <w:rsid w:val="00D84119"/>
    <w:rsid w:val="00DC7EF0"/>
    <w:rsid w:val="00DF3435"/>
    <w:rsid w:val="00E20F85"/>
    <w:rsid w:val="00E25BE6"/>
    <w:rsid w:val="00E55821"/>
    <w:rsid w:val="00EA7614"/>
    <w:rsid w:val="00EB249A"/>
    <w:rsid w:val="00EC1DF0"/>
    <w:rsid w:val="00EF4E55"/>
    <w:rsid w:val="00F101D7"/>
    <w:rsid w:val="00F710AD"/>
    <w:rsid w:val="00FB30F9"/>
    <w:rsid w:val="00FB6EB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FC1"/>
  <w15:docId w15:val="{23E26EA7-6C42-4222-9532-2852BDB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E2"/>
    <w:pPr>
      <w:ind w:left="720"/>
      <w:contextualSpacing/>
    </w:pPr>
  </w:style>
  <w:style w:type="table" w:styleId="Tabela-Siatka">
    <w:name w:val="Table Grid"/>
    <w:basedOn w:val="Standardowy"/>
    <w:uiPriority w:val="59"/>
    <w:rsid w:val="00B51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6114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486"/>
  </w:style>
  <w:style w:type="paragraph" w:styleId="Stopka">
    <w:name w:val="footer"/>
    <w:basedOn w:val="Normalny"/>
    <w:link w:val="Stopka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486"/>
  </w:style>
  <w:style w:type="character" w:styleId="Odwoaniedokomentarza">
    <w:name w:val="annotation reference"/>
    <w:basedOn w:val="Domylnaczcionkaakapitu"/>
    <w:uiPriority w:val="99"/>
    <w:semiHidden/>
    <w:unhideWhenUsed/>
    <w:rsid w:val="00EC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F6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96AF-B84E-4B77-8B3F-9DCD67D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Tkaczuk</dc:creator>
  <cp:lastModifiedBy>Małgorzata Siennicka</cp:lastModifiedBy>
  <cp:revision>2</cp:revision>
  <dcterms:created xsi:type="dcterms:W3CDTF">2024-09-06T10:26:00Z</dcterms:created>
  <dcterms:modified xsi:type="dcterms:W3CDTF">2024-09-06T10:26:00Z</dcterms:modified>
</cp:coreProperties>
</file>